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44E7094F" w:rsidR="00E73A2A" w:rsidRDefault="00A844FA" w:rsidP="0049120C">
      <w:pPr>
        <w:autoSpaceDE w:val="0"/>
        <w:autoSpaceDN w:val="0"/>
        <w:bidi/>
        <w:adjustRightInd w:val="0"/>
        <w:spacing w:before="480" w:after="60"/>
        <w:ind w:left="567" w:right="567"/>
        <w:outlineLvl w:val="0"/>
        <w:rPr>
          <w:rFonts w:cs="B Nazanin"/>
          <w:b/>
          <w:bCs/>
          <w:sz w:val="38"/>
          <w:szCs w:val="38"/>
          <w:rtl/>
          <w:lang w:bidi="fa-IR"/>
        </w:rPr>
      </w:pPr>
      <w:r>
        <w:rPr>
          <w:rFonts w:cs="B Nazanin" w:hint="cs"/>
          <w:b/>
          <w:bCs/>
          <w:sz w:val="38"/>
          <w:szCs w:val="38"/>
          <w:rtl/>
          <w:lang w:bidi="fa-IR"/>
        </w:rPr>
        <w:t xml:space="preserve">شبیه سازی </w:t>
      </w:r>
      <w:r w:rsidRPr="00C50317">
        <w:rPr>
          <w:rFonts w:cs="B Nazanin"/>
          <w:b/>
          <w:bCs/>
          <w:sz w:val="34"/>
          <w:szCs w:val="34"/>
          <w:lang w:bidi="fa-IR"/>
        </w:rPr>
        <w:t>CFD</w:t>
      </w:r>
      <w:r>
        <w:rPr>
          <w:rFonts w:cs="B Nazanin" w:hint="cs"/>
          <w:b/>
          <w:bCs/>
          <w:sz w:val="38"/>
          <w:szCs w:val="38"/>
          <w:rtl/>
          <w:lang w:bidi="fa-IR"/>
        </w:rPr>
        <w:t xml:space="preserve"> انتقال حرارت توسط نانوسیال </w:t>
      </w:r>
      <w:r w:rsidR="0049120C">
        <w:rPr>
          <w:rFonts w:cs="B Nazanin" w:hint="cs"/>
          <w:b/>
          <w:bCs/>
          <w:sz w:val="38"/>
          <w:szCs w:val="38"/>
          <w:rtl/>
          <w:lang w:bidi="fa-IR"/>
        </w:rPr>
        <w:t>نیکل-</w:t>
      </w:r>
      <w:r>
        <w:rPr>
          <w:rFonts w:cs="B Nazanin" w:hint="cs"/>
          <w:b/>
          <w:bCs/>
          <w:sz w:val="38"/>
          <w:szCs w:val="38"/>
          <w:rtl/>
          <w:lang w:bidi="fa-IR"/>
        </w:rPr>
        <w:t>آب در مبدل لوله ای</w:t>
      </w:r>
    </w:p>
    <w:p w14:paraId="64953482" w14:textId="62BB275B" w:rsidR="00E73A2A" w:rsidRDefault="00EF4FEA" w:rsidP="00A844FA">
      <w:pPr>
        <w:bidi/>
        <w:rPr>
          <w:rFonts w:cs="B Nazanin"/>
          <w:sz w:val="22"/>
          <w:szCs w:val="24"/>
          <w:vertAlign w:val="superscript"/>
          <w:rtl/>
        </w:rPr>
      </w:pPr>
      <w:r>
        <w:rPr>
          <w:rFonts w:eastAsia="Batang" w:cs="B Nazanin" w:hint="cs"/>
          <w:sz w:val="24"/>
          <w:szCs w:val="24"/>
          <w:rtl/>
          <w:lang w:eastAsia="ko-KR"/>
        </w:rPr>
        <w:t>مسعود ناصری</w:t>
      </w:r>
      <w:r w:rsidR="0051713B">
        <w:rPr>
          <w:rFonts w:eastAsia="Batang" w:cs="B Nazanin" w:hint="cs"/>
          <w:sz w:val="24"/>
          <w:szCs w:val="24"/>
          <w:rtl/>
          <w:lang w:eastAsia="ko-KR"/>
        </w:rPr>
        <w:t xml:space="preserve"> </w:t>
      </w:r>
      <w:r w:rsidR="00E73A2A">
        <w:rPr>
          <w:rFonts w:cs="B Nazanin" w:hint="cs"/>
          <w:sz w:val="22"/>
          <w:szCs w:val="24"/>
          <w:vertAlign w:val="superscript"/>
          <w:rtl/>
        </w:rPr>
        <w:t>1</w:t>
      </w:r>
      <w:r w:rsidR="00E73A2A">
        <w:rPr>
          <w:rFonts w:eastAsia="Batang" w:cs="B Nazanin" w:hint="cs"/>
          <w:sz w:val="24"/>
          <w:szCs w:val="24"/>
          <w:rtl/>
          <w:lang w:eastAsia="ko-KR" w:bidi="fa-IR"/>
        </w:rPr>
        <w:t>،</w:t>
      </w:r>
      <w:r w:rsidR="0051713B">
        <w:rPr>
          <w:rFonts w:cs="B Nazanin" w:hint="cs"/>
          <w:rtl/>
          <w:lang w:bidi="fa-IR"/>
        </w:rPr>
        <w:t xml:space="preserve"> </w:t>
      </w:r>
      <w:r w:rsidR="00A844FA">
        <w:rPr>
          <w:rFonts w:eastAsia="Batang" w:cs="B Nazanin" w:hint="cs"/>
          <w:sz w:val="24"/>
          <w:szCs w:val="24"/>
          <w:rtl/>
          <w:lang w:eastAsia="ko-KR"/>
        </w:rPr>
        <w:t>ارسلان پرواره</w:t>
      </w:r>
      <w:r w:rsidR="00A844FA" w:rsidRPr="00A844FA">
        <w:rPr>
          <w:rFonts w:eastAsia="Batang" w:cs="B Nazanin" w:hint="cs"/>
          <w:sz w:val="24"/>
          <w:szCs w:val="24"/>
          <w:vertAlign w:val="superscript"/>
          <w:rtl/>
          <w:lang w:eastAsia="ko-KR"/>
        </w:rPr>
        <w:t>2*</w:t>
      </w:r>
      <w:r w:rsidR="00E73A2A">
        <w:rPr>
          <w:rFonts w:cs="B Nazanin" w:hint="cs"/>
          <w:rtl/>
        </w:rPr>
        <w:t>،</w:t>
      </w:r>
      <w:r w:rsidR="0051713B">
        <w:rPr>
          <w:rFonts w:cs="B Nazanin" w:hint="cs"/>
          <w:rtl/>
        </w:rPr>
        <w:t xml:space="preserve"> </w:t>
      </w:r>
      <w:r w:rsidR="00A844FA">
        <w:rPr>
          <w:rFonts w:eastAsia="Batang" w:cs="B Nazanin" w:hint="cs"/>
          <w:sz w:val="24"/>
          <w:szCs w:val="24"/>
          <w:rtl/>
          <w:lang w:eastAsia="ko-KR"/>
        </w:rPr>
        <w:t>مصطفی کشاورز مروجی</w:t>
      </w:r>
      <w:r w:rsidR="00A844FA" w:rsidRPr="00A844FA">
        <w:rPr>
          <w:rFonts w:eastAsia="Batang" w:cs="B Nazanin" w:hint="cs"/>
          <w:sz w:val="24"/>
          <w:szCs w:val="24"/>
          <w:vertAlign w:val="superscript"/>
          <w:rtl/>
          <w:lang w:eastAsia="ko-KR"/>
        </w:rPr>
        <w:t>3</w:t>
      </w:r>
    </w:p>
    <w:p w14:paraId="302F64C1" w14:textId="40E1CC50" w:rsidR="00E73A2A" w:rsidRDefault="00E73A2A" w:rsidP="00A844FA">
      <w:pPr>
        <w:pStyle w:val="Affiliations"/>
        <w:bidi/>
        <w:rPr>
          <w:rFonts w:cs="B Nazanin"/>
          <w:rtl/>
          <w:lang w:bidi="fa-IR"/>
        </w:rPr>
      </w:pPr>
      <w:r w:rsidRPr="007C2B35">
        <w:rPr>
          <w:rFonts w:cs="B Nazanin" w:hint="cs"/>
          <w:vertAlign w:val="superscript"/>
          <w:rtl/>
          <w:lang w:bidi="fa-IR"/>
        </w:rPr>
        <w:t>1</w:t>
      </w:r>
      <w:r w:rsidR="00EF4FEA">
        <w:rPr>
          <w:rFonts w:cs="B Nazanin" w:hint="cs"/>
          <w:vertAlign w:val="superscript"/>
          <w:rtl/>
          <w:lang w:bidi="fa-IR"/>
        </w:rPr>
        <w:t xml:space="preserve"> </w:t>
      </w:r>
      <w:r w:rsidR="00EF4FEA">
        <w:rPr>
          <w:rFonts w:cs="B Nazanin" w:hint="cs"/>
          <w:rtl/>
          <w:lang w:bidi="fa-IR"/>
        </w:rPr>
        <w:t xml:space="preserve">شرکت راه اندازی و بهره برداری صتایع نفت، ایکو </w:t>
      </w:r>
      <w:r w:rsidR="007C2B35">
        <w:rPr>
          <w:rFonts w:cs="B Nazanin"/>
          <w:lang w:bidi="fa-IR"/>
        </w:rPr>
        <w:t xml:space="preserve"> </w:t>
      </w:r>
    </w:p>
    <w:p w14:paraId="2538FE4E" w14:textId="17F6544D" w:rsidR="00E73A2A" w:rsidRPr="00E7032A" w:rsidRDefault="00E73A2A" w:rsidP="00A844FA">
      <w:pPr>
        <w:pStyle w:val="Affiliations"/>
        <w:bidi/>
        <w:rPr>
          <w:rFonts w:ascii="Times New Roman" w:hAnsi="Times New Roman" w:cs="B Nazanin"/>
          <w:lang w:bidi="fa-IR"/>
        </w:rPr>
      </w:pPr>
      <w:r>
        <w:rPr>
          <w:rFonts w:cs="B Nazanin" w:hint="cs"/>
          <w:vertAlign w:val="superscript"/>
          <w:rtl/>
          <w:lang w:bidi="fa-IR"/>
        </w:rPr>
        <w:t>2</w:t>
      </w:r>
      <w:r w:rsidR="0051713B">
        <w:rPr>
          <w:rFonts w:cs="B Nazanin" w:hint="cs"/>
          <w:rtl/>
          <w:lang w:bidi="fa-IR"/>
        </w:rPr>
        <w:t xml:space="preserve"> </w:t>
      </w:r>
      <w:r w:rsidR="00A844FA">
        <w:rPr>
          <w:rFonts w:cs="B Nazanin" w:hint="cs"/>
          <w:rtl/>
          <w:lang w:bidi="fa-IR"/>
        </w:rPr>
        <w:t>دانشگاه رازی، دانشکده فنی مهندسی، پژوهشکده تحقیقات پیشرفته مهندسی شیمی، مرکز</w:t>
      </w:r>
      <w:r w:rsidR="009E5AF6">
        <w:rPr>
          <w:rFonts w:cs="B Nazanin" w:hint="cs"/>
          <w:rtl/>
          <w:lang w:bidi="fa-IR"/>
        </w:rPr>
        <w:t xml:space="preserve"> تحقیقات</w:t>
      </w:r>
      <w:bookmarkStart w:id="0" w:name="_GoBack"/>
      <w:bookmarkEnd w:id="0"/>
      <w:r w:rsidR="00A844FA">
        <w:rPr>
          <w:rFonts w:cs="B Nazanin" w:hint="cs"/>
          <w:rtl/>
          <w:lang w:bidi="fa-IR"/>
        </w:rPr>
        <w:t xml:space="preserve"> </w:t>
      </w:r>
      <w:r w:rsidR="00A844FA">
        <w:rPr>
          <w:rFonts w:cs="B Nazanin"/>
          <w:lang w:bidi="fa-IR"/>
        </w:rPr>
        <w:t>CFD</w:t>
      </w:r>
    </w:p>
    <w:p w14:paraId="1680C709" w14:textId="7DCE9D01" w:rsidR="00E73A2A" w:rsidRDefault="00E73A2A" w:rsidP="00A844FA">
      <w:pPr>
        <w:pStyle w:val="Affiliations"/>
        <w:bidi/>
        <w:rPr>
          <w:rFonts w:cs="B Nazanin"/>
          <w:rtl/>
          <w:lang w:bidi="fa-IR"/>
        </w:rPr>
      </w:pPr>
      <w:r>
        <w:rPr>
          <w:rFonts w:cs="B Nazanin" w:hint="cs"/>
          <w:vertAlign w:val="superscript"/>
          <w:rtl/>
          <w:lang w:bidi="fa-IR"/>
        </w:rPr>
        <w:t>3</w:t>
      </w:r>
      <w:r w:rsidR="0051713B">
        <w:rPr>
          <w:rFonts w:cs="B Nazanin" w:hint="cs"/>
          <w:rtl/>
          <w:lang w:bidi="fa-IR"/>
        </w:rPr>
        <w:t xml:space="preserve"> </w:t>
      </w:r>
      <w:r w:rsidR="00A844FA">
        <w:rPr>
          <w:rFonts w:cs="B Nazanin" w:hint="cs"/>
          <w:rtl/>
          <w:lang w:bidi="fa-IR"/>
        </w:rPr>
        <w:t>دانشگاه صنعتی امیر کبیر ( پلی تکنیک تهران)، دانشکده مهندسی شیمی</w:t>
      </w:r>
      <w:r w:rsidR="0051713B">
        <w:rPr>
          <w:rFonts w:cs="B Nazanin" w:hint="cs"/>
          <w:rtl/>
          <w:lang w:bidi="fa-IR"/>
        </w:rPr>
        <w:t xml:space="preserve"> </w:t>
      </w:r>
    </w:p>
    <w:p w14:paraId="65606FCC" w14:textId="7834C8F3" w:rsidR="007C2B35" w:rsidRDefault="00A844FA" w:rsidP="00A844FA">
      <w:pPr>
        <w:pStyle w:val="Affiliations"/>
        <w:bidi/>
        <w:rPr>
          <w:rFonts w:cs="B Nazanin"/>
          <w:rtl/>
          <w:lang w:bidi="fa-IR"/>
        </w:rPr>
      </w:pPr>
      <w:r>
        <w:rPr>
          <w:rFonts w:cs="B Nazanin"/>
          <w:lang w:bidi="fa-IR"/>
        </w:rPr>
        <w:t>arsalanparvareh@yahoo.com</w:t>
      </w:r>
      <w:r w:rsidR="007C2B35" w:rsidRPr="007C2B35">
        <w:rPr>
          <w:rFonts w:cs="B Nazanin"/>
          <w:rtl/>
          <w:lang w:bidi="fa-IR"/>
        </w:rPr>
        <w:t xml:space="preserve"> </w:t>
      </w:r>
      <w:r w:rsidR="007C2B35" w:rsidRPr="007C2B35">
        <w:rPr>
          <w:rFonts w:cs="B Nazanin" w:hint="cs"/>
          <w:vertAlign w:val="superscript"/>
          <w:rtl/>
          <w:lang w:bidi="fa-IR"/>
        </w:rPr>
        <w:t>*</w:t>
      </w:r>
    </w:p>
    <w:p w14:paraId="3FADC28C" w14:textId="77777777" w:rsidR="00E73A2A" w:rsidRDefault="00E73A2A" w:rsidP="00E73A2A">
      <w:pPr>
        <w:pStyle w:val="Affiliations"/>
        <w:bidi/>
        <w:rPr>
          <w:rFonts w:cs="B Nazanin"/>
          <w:lang w:bidi="fa-IR"/>
        </w:rPr>
      </w:pPr>
    </w:p>
    <w:p w14:paraId="080D3BBF" w14:textId="77777777"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p>
    <w:p w14:paraId="6E248EF6" w14:textId="233554B9" w:rsidR="005E2695" w:rsidRDefault="000E520A" w:rsidP="00DF0462">
      <w:pPr>
        <w:bidi/>
        <w:jc w:val="both"/>
        <w:rPr>
          <w:rFonts w:cs="B Nazanin"/>
          <w:sz w:val="22"/>
          <w:szCs w:val="22"/>
          <w:rtl/>
          <w:lang w:bidi="fa-IR"/>
        </w:rPr>
      </w:pPr>
      <w:r w:rsidRPr="000E520A">
        <w:rPr>
          <w:rFonts w:cs="B Nazanin"/>
          <w:sz w:val="22"/>
          <w:szCs w:val="22"/>
          <w:rtl/>
        </w:rPr>
        <w:t>در ا</w:t>
      </w:r>
      <w:r w:rsidRPr="000E520A">
        <w:rPr>
          <w:rFonts w:cs="B Nazanin" w:hint="cs"/>
          <w:sz w:val="22"/>
          <w:szCs w:val="22"/>
          <w:rtl/>
        </w:rPr>
        <w:t>ین</w:t>
      </w:r>
      <w:r w:rsidRPr="000E520A">
        <w:rPr>
          <w:rFonts w:cs="B Nazanin"/>
          <w:sz w:val="22"/>
          <w:szCs w:val="22"/>
          <w:rtl/>
        </w:rPr>
        <w:t xml:space="preserve"> </w:t>
      </w:r>
      <w:r w:rsidR="005E2695">
        <w:rPr>
          <w:rFonts w:cs="B Nazanin" w:hint="cs"/>
          <w:sz w:val="22"/>
          <w:szCs w:val="22"/>
          <w:rtl/>
          <w:lang w:bidi="fa-IR"/>
        </w:rPr>
        <w:t>تحقیق</w:t>
      </w:r>
      <w:r w:rsidRPr="000E520A">
        <w:rPr>
          <w:rFonts w:cs="B Nazanin"/>
          <w:sz w:val="22"/>
          <w:szCs w:val="22"/>
          <w:rtl/>
        </w:rPr>
        <w:t xml:space="preserve">، </w:t>
      </w:r>
      <w:r w:rsidR="005E2695">
        <w:rPr>
          <w:rFonts w:cs="B Nazanin" w:hint="cs"/>
          <w:sz w:val="22"/>
          <w:szCs w:val="22"/>
          <w:rtl/>
        </w:rPr>
        <w:t xml:space="preserve">مدل سازی </w:t>
      </w:r>
      <w:r w:rsidR="005E2695">
        <w:rPr>
          <w:rFonts w:cs="B Nazanin"/>
          <w:sz w:val="22"/>
          <w:szCs w:val="22"/>
        </w:rPr>
        <w:t>CFD</w:t>
      </w:r>
      <w:r w:rsidR="005E2695">
        <w:rPr>
          <w:rFonts w:cs="B Nazanin" w:hint="cs"/>
          <w:sz w:val="22"/>
          <w:szCs w:val="22"/>
          <w:rtl/>
          <w:lang w:bidi="fa-IR"/>
        </w:rPr>
        <w:t xml:space="preserve"> انتقال حرارت </w:t>
      </w:r>
      <w:r w:rsidR="001577F0">
        <w:rPr>
          <w:rFonts w:cs="B Nazanin" w:hint="cs"/>
          <w:sz w:val="22"/>
          <w:szCs w:val="22"/>
          <w:rtl/>
          <w:lang w:bidi="fa-IR"/>
        </w:rPr>
        <w:t xml:space="preserve">توسط </w:t>
      </w:r>
      <w:r w:rsidR="005E2695">
        <w:rPr>
          <w:rFonts w:cs="B Nazanin" w:hint="cs"/>
          <w:sz w:val="22"/>
          <w:szCs w:val="22"/>
          <w:rtl/>
          <w:lang w:bidi="fa-IR"/>
        </w:rPr>
        <w:t xml:space="preserve">نانوسیال </w:t>
      </w:r>
      <w:r w:rsidR="00DF0462">
        <w:rPr>
          <w:rFonts w:cs="B Nazanin" w:hint="cs"/>
          <w:sz w:val="22"/>
          <w:szCs w:val="22"/>
          <w:rtl/>
          <w:lang w:bidi="fa-IR"/>
        </w:rPr>
        <w:t xml:space="preserve">نیکل- </w:t>
      </w:r>
      <w:r w:rsidR="005E2695">
        <w:rPr>
          <w:rFonts w:cs="B Nazanin" w:hint="cs"/>
          <w:sz w:val="22"/>
          <w:szCs w:val="22"/>
          <w:rtl/>
          <w:lang w:bidi="fa-IR"/>
        </w:rPr>
        <w:t>آب</w:t>
      </w:r>
      <w:r w:rsidR="00DF0462">
        <w:rPr>
          <w:rFonts w:cs="B Nazanin"/>
          <w:sz w:val="22"/>
          <w:szCs w:val="22"/>
          <w:lang w:bidi="fa-IR"/>
        </w:rPr>
        <w:t xml:space="preserve"> </w:t>
      </w:r>
      <w:r w:rsidR="005E2695">
        <w:rPr>
          <w:rFonts w:cs="B Nazanin" w:hint="cs"/>
          <w:sz w:val="22"/>
          <w:szCs w:val="22"/>
          <w:rtl/>
          <w:lang w:bidi="fa-IR"/>
        </w:rPr>
        <w:t xml:space="preserve">درون یک لوله افقی در معرض شار حرارتی ثابت انجام شده است.  </w:t>
      </w:r>
      <w:r w:rsidR="005E2695" w:rsidRPr="000E520A">
        <w:rPr>
          <w:rFonts w:cs="B Nazanin"/>
          <w:sz w:val="22"/>
          <w:szCs w:val="22"/>
          <w:rtl/>
        </w:rPr>
        <w:t>مدل‌ساز</w:t>
      </w:r>
      <w:r w:rsidR="005E2695" w:rsidRPr="000E520A">
        <w:rPr>
          <w:rFonts w:cs="B Nazanin" w:hint="cs"/>
          <w:sz w:val="22"/>
          <w:szCs w:val="22"/>
          <w:rtl/>
        </w:rPr>
        <w:t>ی</w:t>
      </w:r>
      <w:r w:rsidR="005E2695" w:rsidRPr="000E520A">
        <w:rPr>
          <w:rFonts w:cs="B Nazanin"/>
          <w:sz w:val="22"/>
          <w:szCs w:val="22"/>
          <w:rtl/>
        </w:rPr>
        <w:t xml:space="preserve"> برا</w:t>
      </w:r>
      <w:r w:rsidR="005E2695" w:rsidRPr="000E520A">
        <w:rPr>
          <w:rFonts w:cs="B Nazanin" w:hint="cs"/>
          <w:sz w:val="22"/>
          <w:szCs w:val="22"/>
          <w:rtl/>
        </w:rPr>
        <w:t>ی</w:t>
      </w:r>
      <w:r w:rsidR="005E2695" w:rsidRPr="000E520A">
        <w:rPr>
          <w:rFonts w:cs="B Nazanin"/>
          <w:sz w:val="22"/>
          <w:szCs w:val="22"/>
          <w:rtl/>
        </w:rPr>
        <w:t xml:space="preserve"> محدوده</w:t>
      </w:r>
      <w:r w:rsidR="005E2695">
        <w:rPr>
          <w:rFonts w:cs="B Nazanin" w:hint="cs"/>
          <w:sz w:val="22"/>
          <w:szCs w:val="22"/>
          <w:rtl/>
        </w:rPr>
        <w:t xml:space="preserve"> رژیم جریان آشفته با محدوده</w:t>
      </w:r>
      <w:r w:rsidR="005E2695" w:rsidRPr="000E520A">
        <w:rPr>
          <w:rFonts w:cs="B Nazanin"/>
          <w:sz w:val="22"/>
          <w:szCs w:val="22"/>
          <w:rtl/>
        </w:rPr>
        <w:t xml:space="preserve"> اعداد ر</w:t>
      </w:r>
      <w:r w:rsidR="005E2695" w:rsidRPr="000E520A">
        <w:rPr>
          <w:rFonts w:cs="B Nazanin" w:hint="cs"/>
          <w:sz w:val="22"/>
          <w:szCs w:val="22"/>
          <w:rtl/>
        </w:rPr>
        <w:t>ینولدز</w:t>
      </w:r>
      <w:r w:rsidR="005E2695" w:rsidRPr="000E520A">
        <w:rPr>
          <w:rFonts w:cs="B Nazanin"/>
          <w:sz w:val="22"/>
          <w:szCs w:val="22"/>
          <w:rtl/>
        </w:rPr>
        <w:t xml:space="preserve"> 3000-22000 </w:t>
      </w:r>
      <w:r w:rsidR="005E2695">
        <w:rPr>
          <w:rFonts w:cs="B Nazanin" w:hint="cs"/>
          <w:sz w:val="22"/>
          <w:szCs w:val="22"/>
          <w:rtl/>
        </w:rPr>
        <w:t xml:space="preserve">و </w:t>
      </w:r>
      <w:r w:rsidRPr="000E520A">
        <w:rPr>
          <w:rFonts w:cs="B Nazanin"/>
          <w:sz w:val="22"/>
          <w:szCs w:val="22"/>
          <w:rtl/>
        </w:rPr>
        <w:t xml:space="preserve">غلظت </w:t>
      </w:r>
      <w:r w:rsidR="005E2695">
        <w:rPr>
          <w:rFonts w:cs="B Nazanin" w:hint="cs"/>
          <w:sz w:val="22"/>
          <w:szCs w:val="22"/>
          <w:rtl/>
        </w:rPr>
        <w:t xml:space="preserve">حجمی مختلف </w:t>
      </w:r>
      <w:r w:rsidRPr="000E520A">
        <w:rPr>
          <w:rFonts w:cs="B Nazanin"/>
          <w:sz w:val="22"/>
          <w:szCs w:val="22"/>
          <w:rtl/>
        </w:rPr>
        <w:t>نانوس</w:t>
      </w:r>
      <w:r w:rsidRPr="000E520A">
        <w:rPr>
          <w:rFonts w:cs="B Nazanin" w:hint="cs"/>
          <w:sz w:val="22"/>
          <w:szCs w:val="22"/>
          <w:rtl/>
        </w:rPr>
        <w:t>یال</w:t>
      </w:r>
      <w:r w:rsidRPr="000E520A">
        <w:rPr>
          <w:rFonts w:cs="B Nazanin"/>
          <w:sz w:val="22"/>
          <w:szCs w:val="22"/>
          <w:rtl/>
        </w:rPr>
        <w:t xml:space="preserve"> </w:t>
      </w:r>
      <w:r w:rsidR="005E2695">
        <w:rPr>
          <w:rFonts w:cs="B Nazanin" w:hint="cs"/>
          <w:sz w:val="22"/>
          <w:szCs w:val="22"/>
          <w:rtl/>
        </w:rPr>
        <w:t xml:space="preserve">شامل  </w:t>
      </w:r>
      <w:r w:rsidR="005E2695" w:rsidRPr="000E520A">
        <w:rPr>
          <w:rFonts w:cs="B Nazanin"/>
          <w:sz w:val="22"/>
          <w:szCs w:val="22"/>
          <w:rtl/>
        </w:rPr>
        <w:t xml:space="preserve">0.02%، 0.1%، 0.3%، 0.6% </w:t>
      </w:r>
      <w:r w:rsidR="005E2695">
        <w:rPr>
          <w:rFonts w:cs="B Nazanin" w:hint="cs"/>
          <w:sz w:val="22"/>
          <w:szCs w:val="22"/>
          <w:rtl/>
        </w:rPr>
        <w:t xml:space="preserve"> </w:t>
      </w:r>
      <w:r w:rsidR="001577F0">
        <w:rPr>
          <w:rFonts w:cs="B Nazanin" w:hint="cs"/>
          <w:sz w:val="22"/>
          <w:szCs w:val="22"/>
          <w:rtl/>
        </w:rPr>
        <w:t>انجام شده و</w:t>
      </w:r>
      <w:r w:rsidR="005E2695">
        <w:rPr>
          <w:rFonts w:cs="B Nazanin" w:hint="cs"/>
          <w:sz w:val="22"/>
          <w:szCs w:val="22"/>
          <w:rtl/>
        </w:rPr>
        <w:t xml:space="preserve"> اثر غلظت نانوسیال</w:t>
      </w:r>
      <w:r w:rsidRPr="000E520A">
        <w:rPr>
          <w:rFonts w:cs="B Nazanin"/>
          <w:sz w:val="22"/>
          <w:szCs w:val="22"/>
          <w:rtl/>
        </w:rPr>
        <w:t xml:space="preserve"> بر </w:t>
      </w:r>
      <w:r w:rsidR="005E2695">
        <w:rPr>
          <w:rFonts w:cs="B Nazanin" w:hint="cs"/>
          <w:sz w:val="22"/>
          <w:szCs w:val="22"/>
          <w:rtl/>
        </w:rPr>
        <w:t xml:space="preserve">میزان </w:t>
      </w:r>
      <w:r w:rsidRPr="000E520A">
        <w:rPr>
          <w:rFonts w:cs="B Nazanin"/>
          <w:sz w:val="22"/>
          <w:szCs w:val="22"/>
          <w:rtl/>
        </w:rPr>
        <w:t xml:space="preserve">انتقال حرارت </w:t>
      </w:r>
      <w:r w:rsidR="002C26F2">
        <w:rPr>
          <w:rFonts w:cs="B Nazanin" w:hint="cs"/>
          <w:sz w:val="22"/>
          <w:szCs w:val="22"/>
          <w:rtl/>
        </w:rPr>
        <w:t xml:space="preserve">و ضریب اصطکاک در </w:t>
      </w:r>
      <w:r w:rsidR="005E2695">
        <w:rPr>
          <w:rFonts w:cs="B Nazanin" w:hint="cs"/>
          <w:sz w:val="22"/>
          <w:szCs w:val="22"/>
          <w:rtl/>
        </w:rPr>
        <w:t xml:space="preserve"> رینولدزهای مختلف بررسی شد. با توجه به کسر پایین نانوذرات در سیال پایه ( آب) مدل سازی به صورت تک فازی </w:t>
      </w:r>
      <w:r w:rsidR="001577F0">
        <w:rPr>
          <w:rFonts w:cs="B Nazanin" w:hint="cs"/>
          <w:sz w:val="22"/>
          <w:szCs w:val="22"/>
          <w:rtl/>
        </w:rPr>
        <w:t>صورت گرفت</w:t>
      </w:r>
      <w:r w:rsidR="005E2695">
        <w:rPr>
          <w:rFonts w:cs="B Nazanin" w:hint="cs"/>
          <w:sz w:val="22"/>
          <w:szCs w:val="22"/>
          <w:rtl/>
        </w:rPr>
        <w:t xml:space="preserve">. راستی آزمایی نتایج شبیه سازی </w:t>
      </w:r>
      <w:r w:rsidR="005E2695">
        <w:rPr>
          <w:rFonts w:cs="B Nazanin"/>
          <w:sz w:val="22"/>
          <w:szCs w:val="22"/>
        </w:rPr>
        <w:t>CFD</w:t>
      </w:r>
      <w:r w:rsidR="005E2695">
        <w:rPr>
          <w:rFonts w:cs="B Nazanin" w:hint="cs"/>
          <w:sz w:val="22"/>
          <w:szCs w:val="22"/>
          <w:rtl/>
          <w:lang w:bidi="fa-IR"/>
        </w:rPr>
        <w:t xml:space="preserve"> بر اساس داده های تجربی منتشر شده در منابع معتبر انجام شد</w:t>
      </w:r>
      <w:r w:rsidR="0028155C">
        <w:rPr>
          <w:rFonts w:cs="B Nazanin" w:hint="cs"/>
          <w:sz w:val="22"/>
          <w:szCs w:val="22"/>
          <w:rtl/>
          <w:lang w:bidi="fa-IR"/>
        </w:rPr>
        <w:t xml:space="preserve"> و حداکثر میزان خطا در ننایج پیش بینی </w:t>
      </w:r>
      <w:r w:rsidR="0028155C">
        <w:rPr>
          <w:rFonts w:cs="B Nazanin"/>
          <w:sz w:val="22"/>
          <w:szCs w:val="22"/>
          <w:lang w:bidi="fa-IR"/>
        </w:rPr>
        <w:t>CFD</w:t>
      </w:r>
      <w:r w:rsidR="0028155C">
        <w:rPr>
          <w:rFonts w:cs="B Nazanin" w:hint="cs"/>
          <w:sz w:val="22"/>
          <w:szCs w:val="22"/>
          <w:rtl/>
          <w:lang w:bidi="fa-IR"/>
        </w:rPr>
        <w:t xml:space="preserve"> برابر 10% مشاهده گردید</w:t>
      </w:r>
      <w:r w:rsidR="005E2695">
        <w:rPr>
          <w:rFonts w:cs="B Nazanin" w:hint="cs"/>
          <w:sz w:val="22"/>
          <w:szCs w:val="22"/>
          <w:rtl/>
          <w:lang w:bidi="fa-IR"/>
        </w:rPr>
        <w:t xml:space="preserve">. پس از تایید نتایج شبیه سازی، </w:t>
      </w:r>
      <w:r w:rsidR="005E2695">
        <w:rPr>
          <w:rFonts w:cs="B Nazanin" w:hint="cs"/>
          <w:sz w:val="22"/>
          <w:szCs w:val="22"/>
          <w:rtl/>
        </w:rPr>
        <w:t xml:space="preserve">دو رابطه برای ارزیابی عدد ناسلت و ضریب اصطکاک بر اساس </w:t>
      </w:r>
      <w:r w:rsidR="0028155C">
        <w:rPr>
          <w:rFonts w:cs="B Nazanin" w:hint="cs"/>
          <w:sz w:val="22"/>
          <w:szCs w:val="22"/>
          <w:rtl/>
        </w:rPr>
        <w:t xml:space="preserve">اعداد بدون بعد پیشنهاد گردید. </w:t>
      </w:r>
    </w:p>
    <w:p w14:paraId="630959CB" w14:textId="77777777"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78C6BB7A" w14:textId="36A54313" w:rsidR="00E73A2A" w:rsidRDefault="0051713B" w:rsidP="00960946">
      <w:pPr>
        <w:pBdr>
          <w:bottom w:val="single" w:sz="6" w:space="1" w:color="auto"/>
        </w:pBdr>
        <w:bidi/>
        <w:jc w:val="both"/>
        <w:rPr>
          <w:rFonts w:cs="B Nazanin"/>
          <w:sz w:val="22"/>
          <w:szCs w:val="22"/>
          <w:rtl/>
          <w:lang w:bidi="fa-IR"/>
        </w:rPr>
      </w:pPr>
      <w:r>
        <w:rPr>
          <w:rFonts w:cs="B Nazanin" w:hint="cs"/>
          <w:sz w:val="22"/>
          <w:szCs w:val="22"/>
          <w:rtl/>
        </w:rPr>
        <w:t xml:space="preserve"> </w:t>
      </w:r>
      <w:r w:rsidR="002C26F2">
        <w:rPr>
          <w:rFonts w:cs="B Nazanin" w:hint="cs"/>
          <w:sz w:val="22"/>
          <w:szCs w:val="22"/>
          <w:rtl/>
        </w:rPr>
        <w:t>شبیه سازی، نانوسیال، دینامیک سیالات محاسباتی، انتقال حرارت، ضریب اصطکاک</w:t>
      </w:r>
    </w:p>
    <w:p w14:paraId="7B132563" w14:textId="77777777" w:rsidR="00E73A2A" w:rsidRDefault="00E73A2A" w:rsidP="00E73A2A">
      <w:pPr>
        <w:pStyle w:val="Els-Title"/>
        <w:tabs>
          <w:tab w:val="left" w:pos="1752"/>
          <w:tab w:val="center" w:pos="4513"/>
        </w:tabs>
        <w:jc w:val="both"/>
        <w:rPr>
          <w:rFonts w:cs="B Nazanin"/>
          <w:sz w:val="22"/>
          <w:szCs w:val="22"/>
          <w:rtl/>
        </w:rPr>
      </w:pPr>
    </w:p>
    <w:p w14:paraId="288E40BA" w14:textId="2989A608" w:rsidR="00E73A2A" w:rsidRDefault="00E73A2A" w:rsidP="00D06B4E">
      <w:pPr>
        <w:pStyle w:val="Els-footnote"/>
        <w:numPr>
          <w:ilvl w:val="0"/>
          <w:numId w:val="18"/>
        </w:numPr>
        <w:bidi/>
        <w:spacing w:before="120" w:after="120" w:line="240" w:lineRule="auto"/>
        <w:ind w:left="403"/>
        <w:rPr>
          <w:rFonts w:cs="B Nazanin"/>
          <w:b/>
          <w:bCs/>
          <w:sz w:val="22"/>
          <w:szCs w:val="22"/>
          <w:rtl/>
          <w:lang w:bidi="fa-IR"/>
        </w:rPr>
      </w:pPr>
      <w:r>
        <w:rPr>
          <w:rFonts w:cs="B Nazanin" w:hint="cs"/>
          <w:b/>
          <w:bCs/>
          <w:sz w:val="22"/>
          <w:szCs w:val="22"/>
          <w:rtl/>
          <w:lang w:bidi="fa-IR"/>
        </w:rPr>
        <w:t>م</w:t>
      </w:r>
      <w:r w:rsidR="00F47E91">
        <w:rPr>
          <w:rFonts w:cs="B Nazanin" w:hint="cs"/>
          <w:b/>
          <w:bCs/>
          <w:sz w:val="22"/>
          <w:szCs w:val="22"/>
          <w:rtl/>
          <w:lang w:bidi="fa-IR"/>
        </w:rPr>
        <w:t>قدمه</w:t>
      </w:r>
    </w:p>
    <w:p w14:paraId="7455D97D" w14:textId="1786588D" w:rsidR="00E73A2A" w:rsidRDefault="00DC109A" w:rsidP="00915741">
      <w:pPr>
        <w:bidi/>
        <w:jc w:val="both"/>
        <w:rPr>
          <w:rFonts w:cs="B Nazanin"/>
          <w:sz w:val="22"/>
          <w:szCs w:val="22"/>
          <w:rtl/>
          <w:lang w:bidi="fa-IR"/>
        </w:rPr>
      </w:pPr>
      <w:r w:rsidRPr="00DC109A">
        <w:rPr>
          <w:rFonts w:cs="B Nazanin"/>
          <w:sz w:val="22"/>
          <w:szCs w:val="22"/>
          <w:rtl/>
          <w:lang w:bidi="fa-IR"/>
        </w:rPr>
        <w:t>ب</w:t>
      </w:r>
      <w:r w:rsidRPr="00DC109A">
        <w:rPr>
          <w:rFonts w:cs="B Nazanin" w:hint="cs"/>
          <w:sz w:val="22"/>
          <w:szCs w:val="22"/>
          <w:rtl/>
          <w:lang w:bidi="fa-IR"/>
        </w:rPr>
        <w:t>یش</w:t>
      </w:r>
      <w:r w:rsidRPr="00DC109A">
        <w:rPr>
          <w:rFonts w:cs="B Nazanin"/>
          <w:sz w:val="22"/>
          <w:szCs w:val="22"/>
          <w:rtl/>
          <w:lang w:bidi="fa-IR"/>
        </w:rPr>
        <w:t xml:space="preserve"> از </w:t>
      </w:r>
      <w:r w:rsidRPr="00DC109A">
        <w:rPr>
          <w:rFonts w:cs="B Nazanin" w:hint="cs"/>
          <w:sz w:val="22"/>
          <w:szCs w:val="22"/>
          <w:rtl/>
          <w:lang w:bidi="fa-IR"/>
        </w:rPr>
        <w:t>یک</w:t>
      </w:r>
      <w:r w:rsidRPr="00DC109A">
        <w:rPr>
          <w:rFonts w:cs="B Nazanin"/>
          <w:sz w:val="22"/>
          <w:szCs w:val="22"/>
          <w:rtl/>
          <w:lang w:bidi="fa-IR"/>
        </w:rPr>
        <w:t xml:space="preserve"> قرن </w:t>
      </w:r>
      <w:r>
        <w:rPr>
          <w:rFonts w:cs="B Nazanin" w:hint="cs"/>
          <w:sz w:val="22"/>
          <w:szCs w:val="22"/>
          <w:rtl/>
          <w:lang w:bidi="fa-IR"/>
        </w:rPr>
        <w:t xml:space="preserve">از مطالعه و تحقیق در رابطه با افزایش </w:t>
      </w:r>
      <w:r w:rsidRPr="00DC109A">
        <w:rPr>
          <w:rFonts w:cs="B Nazanin"/>
          <w:sz w:val="22"/>
          <w:szCs w:val="22"/>
          <w:rtl/>
          <w:lang w:bidi="fa-IR"/>
        </w:rPr>
        <w:t>خواص انتقال حرارت س</w:t>
      </w:r>
      <w:r w:rsidRPr="00DC109A">
        <w:rPr>
          <w:rFonts w:cs="B Nazanin" w:hint="cs"/>
          <w:sz w:val="22"/>
          <w:szCs w:val="22"/>
          <w:rtl/>
          <w:lang w:bidi="fa-IR"/>
        </w:rPr>
        <w:t>یالات</w:t>
      </w:r>
      <w:r>
        <w:rPr>
          <w:rFonts w:cs="B Nazanin" w:hint="cs"/>
          <w:sz w:val="22"/>
          <w:szCs w:val="22"/>
          <w:rtl/>
          <w:lang w:bidi="fa-IR"/>
        </w:rPr>
        <w:t xml:space="preserve"> به دلیل اهمیت بالای آن میگذر</w:t>
      </w:r>
      <w:r w:rsidR="00B373CB">
        <w:rPr>
          <w:rFonts w:cs="B Nazanin" w:hint="cs"/>
          <w:sz w:val="22"/>
          <w:szCs w:val="22"/>
          <w:rtl/>
          <w:lang w:bidi="fa-IR"/>
        </w:rPr>
        <w:t>د</w:t>
      </w:r>
      <w:r>
        <w:rPr>
          <w:rFonts w:cs="B Nazanin" w:hint="cs"/>
          <w:sz w:val="22"/>
          <w:szCs w:val="22"/>
          <w:rtl/>
          <w:lang w:bidi="fa-IR"/>
        </w:rPr>
        <w:t>،</w:t>
      </w:r>
      <w:r>
        <w:rPr>
          <w:rFonts w:cs="B Nazanin"/>
          <w:sz w:val="22"/>
          <w:szCs w:val="22"/>
          <w:lang w:bidi="fa-IR"/>
        </w:rPr>
        <w:t xml:space="preserve"> </w:t>
      </w:r>
      <w:r w:rsidRPr="00DC109A">
        <w:rPr>
          <w:rFonts w:cs="B Nazanin"/>
          <w:sz w:val="22"/>
          <w:szCs w:val="22"/>
          <w:rtl/>
          <w:lang w:bidi="fa-IR"/>
        </w:rPr>
        <w:t>زمان</w:t>
      </w:r>
      <w:r w:rsidRPr="00DC109A">
        <w:rPr>
          <w:rFonts w:cs="B Nazanin" w:hint="cs"/>
          <w:sz w:val="22"/>
          <w:szCs w:val="22"/>
          <w:rtl/>
          <w:lang w:bidi="fa-IR"/>
        </w:rPr>
        <w:t>ی</w:t>
      </w:r>
      <w:r w:rsidRPr="00DC109A">
        <w:rPr>
          <w:rFonts w:cs="B Nazanin"/>
          <w:sz w:val="22"/>
          <w:szCs w:val="22"/>
          <w:rtl/>
          <w:lang w:bidi="fa-IR"/>
        </w:rPr>
        <w:t xml:space="preserve"> که ماکسول [1] </w:t>
      </w:r>
      <w:r w:rsidRPr="00DC109A">
        <w:rPr>
          <w:rFonts w:cs="B Nazanin" w:hint="cs"/>
          <w:sz w:val="22"/>
          <w:szCs w:val="22"/>
          <w:rtl/>
          <w:lang w:bidi="fa-IR"/>
        </w:rPr>
        <w:t>رساله</w:t>
      </w:r>
      <w:r w:rsidRPr="00DC109A">
        <w:rPr>
          <w:rFonts w:cs="B Nazanin"/>
          <w:sz w:val="22"/>
          <w:szCs w:val="22"/>
          <w:rtl/>
          <w:lang w:bidi="fa-IR"/>
        </w:rPr>
        <w:t xml:space="preserve"> نظر</w:t>
      </w:r>
      <w:r w:rsidRPr="00DC109A">
        <w:rPr>
          <w:rFonts w:cs="B Nazanin" w:hint="cs"/>
          <w:sz w:val="22"/>
          <w:szCs w:val="22"/>
          <w:rtl/>
          <w:lang w:bidi="fa-IR"/>
        </w:rPr>
        <w:t>ی</w:t>
      </w:r>
      <w:r w:rsidRPr="00DC109A">
        <w:rPr>
          <w:rFonts w:cs="B Nazanin"/>
          <w:sz w:val="22"/>
          <w:szCs w:val="22"/>
          <w:rtl/>
          <w:lang w:bidi="fa-IR"/>
        </w:rPr>
        <w:t xml:space="preserve"> معروف </w:t>
      </w:r>
      <w:r>
        <w:rPr>
          <w:rFonts w:cs="B Nazanin" w:hint="cs"/>
          <w:sz w:val="22"/>
          <w:szCs w:val="22"/>
          <w:rtl/>
          <w:lang w:bidi="fa-IR"/>
        </w:rPr>
        <w:t xml:space="preserve">خود را </w:t>
      </w:r>
      <w:r w:rsidRPr="00DC109A">
        <w:rPr>
          <w:rFonts w:cs="B Nazanin"/>
          <w:sz w:val="22"/>
          <w:szCs w:val="22"/>
          <w:rtl/>
          <w:lang w:bidi="fa-IR"/>
        </w:rPr>
        <w:t>در مورد تعل</w:t>
      </w:r>
      <w:r w:rsidRPr="00DC109A">
        <w:rPr>
          <w:rFonts w:cs="B Nazanin" w:hint="cs"/>
          <w:sz w:val="22"/>
          <w:szCs w:val="22"/>
          <w:rtl/>
          <w:lang w:bidi="fa-IR"/>
        </w:rPr>
        <w:t>یق</w:t>
      </w:r>
      <w:r w:rsidRPr="00DC109A">
        <w:rPr>
          <w:rFonts w:cs="B Nazanin"/>
          <w:sz w:val="22"/>
          <w:szCs w:val="22"/>
          <w:rtl/>
          <w:lang w:bidi="fa-IR"/>
        </w:rPr>
        <w:t xml:space="preserve"> ذرات جامد</w:t>
      </w:r>
      <w:r>
        <w:rPr>
          <w:rFonts w:cs="B Nazanin" w:hint="cs"/>
          <w:sz w:val="22"/>
          <w:szCs w:val="22"/>
          <w:rtl/>
          <w:lang w:bidi="fa-IR"/>
        </w:rPr>
        <w:t xml:space="preserve"> چاپ کرد</w:t>
      </w:r>
      <w:r w:rsidRPr="00DC109A">
        <w:rPr>
          <w:rFonts w:cs="B Nazanin"/>
          <w:sz w:val="22"/>
          <w:szCs w:val="22"/>
          <w:rtl/>
          <w:lang w:bidi="fa-IR"/>
        </w:rPr>
        <w:t>. س</w:t>
      </w:r>
      <w:r w:rsidRPr="00DC109A">
        <w:rPr>
          <w:rFonts w:cs="B Nazanin" w:hint="cs"/>
          <w:sz w:val="22"/>
          <w:szCs w:val="22"/>
          <w:rtl/>
          <w:lang w:bidi="fa-IR"/>
        </w:rPr>
        <w:t>یستم</w:t>
      </w:r>
      <w:r w:rsidRPr="00DC109A">
        <w:rPr>
          <w:rFonts w:cs="B Nazanin"/>
          <w:sz w:val="22"/>
          <w:szCs w:val="22"/>
          <w:rtl/>
          <w:lang w:bidi="fa-IR"/>
        </w:rPr>
        <w:t xml:space="preserve"> ها</w:t>
      </w:r>
      <w:r w:rsidRPr="00DC109A">
        <w:rPr>
          <w:rFonts w:cs="B Nazanin" w:hint="cs"/>
          <w:sz w:val="22"/>
          <w:szCs w:val="22"/>
          <w:rtl/>
          <w:lang w:bidi="fa-IR"/>
        </w:rPr>
        <w:t>ی</w:t>
      </w:r>
      <w:r w:rsidRPr="00DC109A">
        <w:rPr>
          <w:rFonts w:cs="B Nazanin"/>
          <w:sz w:val="22"/>
          <w:szCs w:val="22"/>
          <w:rtl/>
          <w:lang w:bidi="fa-IR"/>
        </w:rPr>
        <w:t xml:space="preserve"> تعل</w:t>
      </w:r>
      <w:r w:rsidRPr="00DC109A">
        <w:rPr>
          <w:rFonts w:cs="B Nazanin" w:hint="cs"/>
          <w:sz w:val="22"/>
          <w:szCs w:val="22"/>
          <w:rtl/>
          <w:lang w:bidi="fa-IR"/>
        </w:rPr>
        <w:t>یق</w:t>
      </w:r>
      <w:r>
        <w:rPr>
          <w:rFonts w:cs="B Nazanin"/>
          <w:sz w:val="22"/>
          <w:szCs w:val="22"/>
          <w:lang w:bidi="fa-IR"/>
        </w:rPr>
        <w:t xml:space="preserve"> </w:t>
      </w:r>
      <w:r w:rsidRPr="00DC109A">
        <w:rPr>
          <w:rFonts w:cs="B Nazanin" w:hint="cs"/>
          <w:sz w:val="22"/>
          <w:szCs w:val="22"/>
          <w:rtl/>
          <w:lang w:bidi="fa-IR"/>
        </w:rPr>
        <w:t>با</w:t>
      </w:r>
      <w:r w:rsidRPr="00DC109A">
        <w:rPr>
          <w:rFonts w:cs="B Nazanin"/>
          <w:sz w:val="22"/>
          <w:szCs w:val="22"/>
          <w:rtl/>
          <w:lang w:bidi="fa-IR"/>
        </w:rPr>
        <w:t xml:space="preserve"> ذرات با اندازه م</w:t>
      </w:r>
      <w:r w:rsidRPr="00DC109A">
        <w:rPr>
          <w:rFonts w:cs="B Nazanin" w:hint="cs"/>
          <w:sz w:val="22"/>
          <w:szCs w:val="22"/>
          <w:rtl/>
          <w:lang w:bidi="fa-IR"/>
        </w:rPr>
        <w:t>یلی</w:t>
      </w:r>
      <w:r w:rsidRPr="00DC109A">
        <w:rPr>
          <w:rFonts w:cs="B Nazanin"/>
          <w:sz w:val="22"/>
          <w:szCs w:val="22"/>
          <w:rtl/>
          <w:lang w:bidi="fa-IR"/>
        </w:rPr>
        <w:t xml:space="preserve"> </w:t>
      </w:r>
      <w:r w:rsidRPr="00DC109A">
        <w:rPr>
          <w:rFonts w:cs="B Nazanin" w:hint="cs"/>
          <w:sz w:val="22"/>
          <w:szCs w:val="22"/>
          <w:rtl/>
          <w:lang w:bidi="fa-IR"/>
        </w:rPr>
        <w:t>یا</w:t>
      </w:r>
      <w:r w:rsidRPr="00DC109A">
        <w:rPr>
          <w:rFonts w:cs="B Nazanin"/>
          <w:sz w:val="22"/>
          <w:szCs w:val="22"/>
          <w:rtl/>
          <w:lang w:bidi="fa-IR"/>
        </w:rPr>
        <w:t xml:space="preserve"> م</w:t>
      </w:r>
      <w:r w:rsidRPr="00DC109A">
        <w:rPr>
          <w:rFonts w:cs="B Nazanin" w:hint="cs"/>
          <w:sz w:val="22"/>
          <w:szCs w:val="22"/>
          <w:rtl/>
          <w:lang w:bidi="fa-IR"/>
        </w:rPr>
        <w:t>یکرو</w:t>
      </w:r>
      <w:r>
        <w:rPr>
          <w:rFonts w:cs="B Nazanin" w:hint="cs"/>
          <w:sz w:val="22"/>
          <w:szCs w:val="22"/>
          <w:rtl/>
          <w:lang w:bidi="fa-IR"/>
        </w:rPr>
        <w:t>، اگرچه</w:t>
      </w:r>
      <w:r w:rsidRPr="00DC109A">
        <w:rPr>
          <w:rFonts w:cs="B Nazanin"/>
          <w:sz w:val="22"/>
          <w:szCs w:val="22"/>
          <w:rtl/>
          <w:lang w:bidi="fa-IR"/>
        </w:rPr>
        <w:t xml:space="preserve"> تما</w:t>
      </w:r>
      <w:r w:rsidRPr="00DC109A">
        <w:rPr>
          <w:rFonts w:cs="B Nazanin" w:hint="cs"/>
          <w:sz w:val="22"/>
          <w:szCs w:val="22"/>
          <w:rtl/>
          <w:lang w:bidi="fa-IR"/>
        </w:rPr>
        <w:t>یل</w:t>
      </w:r>
      <w:r w:rsidRPr="00DC109A">
        <w:rPr>
          <w:rFonts w:cs="B Nazanin"/>
          <w:sz w:val="22"/>
          <w:szCs w:val="22"/>
          <w:rtl/>
          <w:lang w:bidi="fa-IR"/>
        </w:rPr>
        <w:t xml:space="preserve"> به</w:t>
      </w:r>
      <w:r>
        <w:rPr>
          <w:rFonts w:cs="B Nazanin"/>
          <w:sz w:val="22"/>
          <w:szCs w:val="22"/>
          <w:lang w:bidi="fa-IR"/>
        </w:rPr>
        <w:t xml:space="preserve"> </w:t>
      </w:r>
      <w:r w:rsidRPr="00DC109A">
        <w:rPr>
          <w:rFonts w:cs="B Nazanin" w:hint="cs"/>
          <w:sz w:val="22"/>
          <w:szCs w:val="22"/>
          <w:rtl/>
          <w:lang w:bidi="fa-IR"/>
        </w:rPr>
        <w:t>ناپایدار</w:t>
      </w:r>
      <w:r>
        <w:rPr>
          <w:rFonts w:cs="B Nazanin" w:hint="cs"/>
          <w:sz w:val="22"/>
          <w:szCs w:val="22"/>
          <w:rtl/>
          <w:lang w:bidi="fa-IR"/>
        </w:rPr>
        <w:t>ی</w:t>
      </w:r>
      <w:r w:rsidRPr="00DC109A">
        <w:rPr>
          <w:rFonts w:cs="B Nazanin"/>
          <w:sz w:val="22"/>
          <w:szCs w:val="22"/>
          <w:rtl/>
          <w:lang w:bidi="fa-IR"/>
        </w:rPr>
        <w:t xml:space="preserve"> </w:t>
      </w:r>
      <w:r w:rsidR="00B373CB">
        <w:rPr>
          <w:rFonts w:cs="B Nazanin" w:hint="cs"/>
          <w:sz w:val="22"/>
          <w:szCs w:val="22"/>
          <w:rtl/>
          <w:lang w:bidi="fa-IR"/>
        </w:rPr>
        <w:t xml:space="preserve">و </w:t>
      </w:r>
      <w:r w:rsidRPr="00DC109A">
        <w:rPr>
          <w:rFonts w:cs="B Nazanin"/>
          <w:sz w:val="22"/>
          <w:szCs w:val="22"/>
          <w:rtl/>
          <w:lang w:bidi="fa-IR"/>
        </w:rPr>
        <w:t>ته نش</w:t>
      </w:r>
      <w:r w:rsidRPr="00DC109A">
        <w:rPr>
          <w:rFonts w:cs="B Nazanin" w:hint="cs"/>
          <w:sz w:val="22"/>
          <w:szCs w:val="22"/>
          <w:rtl/>
          <w:lang w:bidi="fa-IR"/>
        </w:rPr>
        <w:t>ین</w:t>
      </w:r>
      <w:r w:rsidRPr="00DC109A">
        <w:rPr>
          <w:rFonts w:cs="B Nazanin"/>
          <w:sz w:val="22"/>
          <w:szCs w:val="22"/>
          <w:rtl/>
          <w:lang w:bidi="fa-IR"/>
        </w:rPr>
        <w:t xml:space="preserve"> شدن دارند و باعث مقاومت جر</w:t>
      </w:r>
      <w:r w:rsidRPr="00DC109A">
        <w:rPr>
          <w:rFonts w:cs="B Nazanin" w:hint="cs"/>
          <w:sz w:val="22"/>
          <w:szCs w:val="22"/>
          <w:rtl/>
          <w:lang w:bidi="fa-IR"/>
        </w:rPr>
        <w:t>یان</w:t>
      </w:r>
      <w:r w:rsidRPr="00DC109A">
        <w:rPr>
          <w:rFonts w:cs="B Nazanin"/>
          <w:sz w:val="22"/>
          <w:szCs w:val="22"/>
          <w:rtl/>
          <w:lang w:bidi="fa-IR"/>
        </w:rPr>
        <w:t xml:space="preserve"> اضاف</w:t>
      </w:r>
      <w:r w:rsidRPr="00DC109A">
        <w:rPr>
          <w:rFonts w:cs="B Nazanin" w:hint="cs"/>
          <w:sz w:val="22"/>
          <w:szCs w:val="22"/>
          <w:rtl/>
          <w:lang w:bidi="fa-IR"/>
        </w:rPr>
        <w:t>ی</w:t>
      </w:r>
      <w:r w:rsidRPr="00DC109A">
        <w:rPr>
          <w:rFonts w:cs="B Nazanin"/>
          <w:sz w:val="22"/>
          <w:szCs w:val="22"/>
          <w:rtl/>
          <w:lang w:bidi="fa-IR"/>
        </w:rPr>
        <w:t xml:space="preserve"> و فرسا</w:t>
      </w:r>
      <w:r w:rsidRPr="00DC109A">
        <w:rPr>
          <w:rFonts w:cs="B Nazanin" w:hint="cs"/>
          <w:sz w:val="22"/>
          <w:szCs w:val="22"/>
          <w:rtl/>
          <w:lang w:bidi="fa-IR"/>
        </w:rPr>
        <w:t>یش</w:t>
      </w:r>
      <w:r w:rsidRPr="00DC109A">
        <w:rPr>
          <w:rFonts w:cs="B Nazanin"/>
          <w:sz w:val="22"/>
          <w:szCs w:val="22"/>
          <w:rtl/>
          <w:lang w:bidi="fa-IR"/>
        </w:rPr>
        <w:t xml:space="preserve"> احتمال</w:t>
      </w:r>
      <w:r w:rsidRPr="00DC109A">
        <w:rPr>
          <w:rFonts w:cs="B Nazanin" w:hint="cs"/>
          <w:sz w:val="22"/>
          <w:szCs w:val="22"/>
          <w:rtl/>
          <w:lang w:bidi="fa-IR"/>
        </w:rPr>
        <w:t>ی</w:t>
      </w:r>
      <w:r w:rsidRPr="00DC109A">
        <w:rPr>
          <w:rFonts w:cs="B Nazanin"/>
          <w:sz w:val="22"/>
          <w:szCs w:val="22"/>
          <w:rtl/>
          <w:lang w:bidi="fa-IR"/>
        </w:rPr>
        <w:t xml:space="preserve"> م</w:t>
      </w:r>
      <w:r w:rsidRPr="00DC109A">
        <w:rPr>
          <w:rFonts w:cs="B Nazanin" w:hint="cs"/>
          <w:sz w:val="22"/>
          <w:szCs w:val="22"/>
          <w:rtl/>
          <w:lang w:bidi="fa-IR"/>
        </w:rPr>
        <w:t>ی</w:t>
      </w:r>
      <w:r w:rsidRPr="00DC109A">
        <w:rPr>
          <w:rFonts w:cs="B Nazanin"/>
          <w:sz w:val="22"/>
          <w:szCs w:val="22"/>
          <w:rtl/>
          <w:lang w:bidi="fa-IR"/>
        </w:rPr>
        <w:t xml:space="preserve"> </w:t>
      </w:r>
      <w:r>
        <w:rPr>
          <w:rFonts w:cs="B Nazanin" w:hint="cs"/>
          <w:sz w:val="22"/>
          <w:szCs w:val="22"/>
          <w:rtl/>
          <w:lang w:bidi="fa-IR"/>
        </w:rPr>
        <w:t>شوند</w:t>
      </w:r>
      <w:r w:rsidR="00915741">
        <w:rPr>
          <w:rFonts w:cs="B Nazanin" w:hint="cs"/>
          <w:sz w:val="22"/>
          <w:szCs w:val="22"/>
          <w:rtl/>
          <w:lang w:bidi="fa-IR"/>
        </w:rPr>
        <w:t xml:space="preserve"> [2]</w:t>
      </w:r>
      <w:r>
        <w:rPr>
          <w:rFonts w:cs="Calibri" w:hint="cs"/>
          <w:sz w:val="22"/>
          <w:szCs w:val="22"/>
          <w:rtl/>
          <w:lang w:bidi="fa-IR"/>
        </w:rPr>
        <w:t>.</w:t>
      </w:r>
      <w:r w:rsidRPr="00DC109A">
        <w:rPr>
          <w:rFonts w:cs="B Nazanin"/>
          <w:sz w:val="22"/>
          <w:szCs w:val="22"/>
          <w:lang w:bidi="fa-IR"/>
        </w:rPr>
        <w:t xml:space="preserve"> </w:t>
      </w:r>
      <w:r w:rsidRPr="00DC109A">
        <w:rPr>
          <w:rFonts w:cs="B Nazanin"/>
          <w:sz w:val="22"/>
          <w:szCs w:val="22"/>
          <w:rtl/>
          <w:lang w:bidi="fa-IR"/>
        </w:rPr>
        <w:t>به ا</w:t>
      </w:r>
      <w:r w:rsidRPr="00DC109A">
        <w:rPr>
          <w:rFonts w:cs="B Nazanin" w:hint="cs"/>
          <w:sz w:val="22"/>
          <w:szCs w:val="22"/>
          <w:rtl/>
          <w:lang w:bidi="fa-IR"/>
        </w:rPr>
        <w:t>ین</w:t>
      </w:r>
      <w:r w:rsidRPr="00DC109A">
        <w:rPr>
          <w:rFonts w:cs="B Nazanin"/>
          <w:sz w:val="22"/>
          <w:szCs w:val="22"/>
          <w:rtl/>
          <w:lang w:bidi="fa-IR"/>
        </w:rPr>
        <w:t xml:space="preserve"> دلا</w:t>
      </w:r>
      <w:r w:rsidRPr="00DC109A">
        <w:rPr>
          <w:rFonts w:cs="B Nazanin" w:hint="cs"/>
          <w:sz w:val="22"/>
          <w:szCs w:val="22"/>
          <w:rtl/>
          <w:lang w:bidi="fa-IR"/>
        </w:rPr>
        <w:t>یل،</w:t>
      </w:r>
      <w:r w:rsidRPr="00DC109A">
        <w:rPr>
          <w:rFonts w:cs="B Nazanin"/>
          <w:sz w:val="22"/>
          <w:szCs w:val="22"/>
          <w:rtl/>
          <w:lang w:bidi="fa-IR"/>
        </w:rPr>
        <w:t xml:space="preserve"> علاقه به </w:t>
      </w:r>
      <w:r>
        <w:rPr>
          <w:rFonts w:cs="B Nazanin" w:hint="cs"/>
          <w:sz w:val="22"/>
          <w:szCs w:val="22"/>
          <w:rtl/>
          <w:lang w:bidi="fa-IR"/>
        </w:rPr>
        <w:t>سیال</w:t>
      </w:r>
      <w:r w:rsidRPr="00DC109A">
        <w:rPr>
          <w:rFonts w:cs="B Nazanin"/>
          <w:sz w:val="22"/>
          <w:szCs w:val="22"/>
          <w:rtl/>
          <w:lang w:bidi="fa-IR"/>
        </w:rPr>
        <w:t xml:space="preserve"> با </w:t>
      </w:r>
      <w:r w:rsidRPr="00DC109A">
        <w:rPr>
          <w:rFonts w:cs="B Nazanin" w:hint="cs"/>
          <w:sz w:val="22"/>
          <w:szCs w:val="22"/>
          <w:rtl/>
          <w:lang w:bidi="fa-IR"/>
        </w:rPr>
        <w:t>ذرات</w:t>
      </w:r>
      <w:r w:rsidRPr="00DC109A">
        <w:rPr>
          <w:rFonts w:cs="B Nazanin"/>
          <w:sz w:val="22"/>
          <w:szCs w:val="22"/>
          <w:rtl/>
          <w:lang w:bidi="fa-IR"/>
        </w:rPr>
        <w:t xml:space="preserve"> جامد معلق</w:t>
      </w:r>
      <w:r>
        <w:rPr>
          <w:rFonts w:cs="B Nazanin"/>
          <w:sz w:val="22"/>
          <w:szCs w:val="22"/>
          <w:lang w:bidi="fa-IR"/>
        </w:rPr>
        <w:t xml:space="preserve"> </w:t>
      </w:r>
      <w:r>
        <w:rPr>
          <w:rFonts w:cs="B Nazanin" w:hint="cs"/>
          <w:sz w:val="22"/>
          <w:szCs w:val="22"/>
          <w:rtl/>
          <w:lang w:bidi="fa-IR"/>
        </w:rPr>
        <w:t>بدون درنظر گرفتن</w:t>
      </w:r>
      <w:r w:rsidRPr="00DC109A">
        <w:rPr>
          <w:rFonts w:cs="B Nazanin"/>
          <w:sz w:val="22"/>
          <w:szCs w:val="22"/>
          <w:rtl/>
          <w:lang w:bidi="fa-IR"/>
        </w:rPr>
        <w:t xml:space="preserve"> کاربرد</w:t>
      </w:r>
      <w:r>
        <w:rPr>
          <w:rFonts w:cs="B Nazanin" w:hint="cs"/>
          <w:sz w:val="22"/>
          <w:szCs w:val="22"/>
          <w:rtl/>
          <w:lang w:bidi="fa-IR"/>
        </w:rPr>
        <w:t>های قابل توجه آن،</w:t>
      </w:r>
      <w:r w:rsidRPr="00DC109A">
        <w:rPr>
          <w:rFonts w:cs="B Nazanin"/>
          <w:sz w:val="22"/>
          <w:szCs w:val="22"/>
          <w:rtl/>
          <w:lang w:bidi="fa-IR"/>
        </w:rPr>
        <w:t xml:space="preserve"> در قرن ب</w:t>
      </w:r>
      <w:r w:rsidRPr="00DC109A">
        <w:rPr>
          <w:rFonts w:cs="B Nazanin" w:hint="cs"/>
          <w:sz w:val="22"/>
          <w:szCs w:val="22"/>
          <w:rtl/>
          <w:lang w:bidi="fa-IR"/>
        </w:rPr>
        <w:t>یستم</w:t>
      </w:r>
      <w:r w:rsidRPr="00DC109A">
        <w:rPr>
          <w:rFonts w:cs="B Nazanin"/>
          <w:sz w:val="22"/>
          <w:szCs w:val="22"/>
          <w:rtl/>
          <w:lang w:bidi="fa-IR"/>
        </w:rPr>
        <w:t xml:space="preserve"> نسبتاً محدود </w:t>
      </w:r>
      <w:r>
        <w:rPr>
          <w:rFonts w:cs="B Nazanin" w:hint="cs"/>
          <w:sz w:val="22"/>
          <w:szCs w:val="22"/>
          <w:rtl/>
          <w:lang w:bidi="fa-IR"/>
        </w:rPr>
        <w:t>شد. اما</w:t>
      </w:r>
      <w:r w:rsidRPr="00DC109A">
        <w:rPr>
          <w:rFonts w:cs="B Nazanin"/>
          <w:sz w:val="22"/>
          <w:szCs w:val="22"/>
          <w:rtl/>
          <w:lang w:bidi="fa-IR"/>
        </w:rPr>
        <w:t xml:space="preserve"> با توسعه فناور</w:t>
      </w:r>
      <w:r w:rsidRPr="00DC109A">
        <w:rPr>
          <w:rFonts w:cs="B Nazanin" w:hint="cs"/>
          <w:sz w:val="22"/>
          <w:szCs w:val="22"/>
          <w:rtl/>
          <w:lang w:bidi="fa-IR"/>
        </w:rPr>
        <w:t>ی</w:t>
      </w:r>
      <w:r w:rsidRPr="00DC109A">
        <w:rPr>
          <w:rFonts w:cs="B Nazanin"/>
          <w:sz w:val="22"/>
          <w:szCs w:val="22"/>
          <w:rtl/>
          <w:lang w:bidi="fa-IR"/>
        </w:rPr>
        <w:t xml:space="preserve"> نانو</w:t>
      </w:r>
      <w:r>
        <w:rPr>
          <w:rFonts w:cs="B Nazanin"/>
          <w:sz w:val="22"/>
          <w:szCs w:val="22"/>
          <w:lang w:bidi="fa-IR"/>
        </w:rPr>
        <w:t xml:space="preserve"> </w:t>
      </w:r>
      <w:r w:rsidRPr="00DC109A">
        <w:rPr>
          <w:rFonts w:cs="B Nazanin" w:hint="cs"/>
          <w:sz w:val="22"/>
          <w:szCs w:val="22"/>
          <w:rtl/>
          <w:lang w:bidi="fa-IR"/>
        </w:rPr>
        <w:t>کاهش</w:t>
      </w:r>
      <w:r w:rsidRPr="00DC109A">
        <w:rPr>
          <w:rFonts w:cs="B Nazanin"/>
          <w:sz w:val="22"/>
          <w:szCs w:val="22"/>
          <w:rtl/>
          <w:lang w:bidi="fa-IR"/>
        </w:rPr>
        <w:t xml:space="preserve"> </w:t>
      </w:r>
      <w:r>
        <w:rPr>
          <w:rFonts w:cs="B Nazanin" w:hint="cs"/>
          <w:sz w:val="22"/>
          <w:szCs w:val="22"/>
          <w:rtl/>
          <w:lang w:bidi="fa-IR"/>
        </w:rPr>
        <w:t xml:space="preserve"> </w:t>
      </w:r>
      <w:r w:rsidRPr="00DC109A">
        <w:rPr>
          <w:rFonts w:cs="B Nazanin"/>
          <w:sz w:val="22"/>
          <w:szCs w:val="22"/>
          <w:rtl/>
          <w:lang w:bidi="fa-IR"/>
        </w:rPr>
        <w:t>اندازه ذرات جامد امکان پذ</w:t>
      </w:r>
      <w:r w:rsidRPr="00DC109A">
        <w:rPr>
          <w:rFonts w:cs="B Nazanin" w:hint="cs"/>
          <w:sz w:val="22"/>
          <w:szCs w:val="22"/>
          <w:rtl/>
          <w:lang w:bidi="fa-IR"/>
        </w:rPr>
        <w:t>یر</w:t>
      </w:r>
      <w:r w:rsidRPr="00DC109A">
        <w:rPr>
          <w:rFonts w:cs="B Nazanin"/>
          <w:sz w:val="22"/>
          <w:szCs w:val="22"/>
          <w:rtl/>
          <w:lang w:bidi="fa-IR"/>
        </w:rPr>
        <w:t xml:space="preserve"> </w:t>
      </w:r>
      <w:r>
        <w:rPr>
          <w:rFonts w:cs="B Nazanin" w:hint="cs"/>
          <w:sz w:val="22"/>
          <w:szCs w:val="22"/>
          <w:rtl/>
          <w:lang w:bidi="fa-IR"/>
        </w:rPr>
        <w:t>شد</w:t>
      </w:r>
      <w:r w:rsidR="00B373CB">
        <w:rPr>
          <w:rFonts w:cs="B Nazanin" w:hint="cs"/>
          <w:sz w:val="22"/>
          <w:szCs w:val="22"/>
          <w:rtl/>
          <w:lang w:bidi="fa-IR"/>
        </w:rPr>
        <w:t>،</w:t>
      </w:r>
      <w:r w:rsidRPr="00DC109A">
        <w:rPr>
          <w:rFonts w:cs="B Nazanin"/>
          <w:sz w:val="22"/>
          <w:szCs w:val="22"/>
          <w:rtl/>
          <w:lang w:bidi="fa-IR"/>
        </w:rPr>
        <w:t xml:space="preserve"> </w:t>
      </w:r>
      <w:r>
        <w:rPr>
          <w:rFonts w:cs="B Nazanin" w:hint="cs"/>
          <w:sz w:val="22"/>
          <w:szCs w:val="22"/>
          <w:rtl/>
          <w:lang w:bidi="fa-IR"/>
        </w:rPr>
        <w:t xml:space="preserve">که </w:t>
      </w:r>
      <w:r w:rsidRPr="00DC109A">
        <w:rPr>
          <w:rFonts w:cs="B Nazanin"/>
          <w:sz w:val="22"/>
          <w:szCs w:val="22"/>
          <w:rtl/>
          <w:lang w:bidi="fa-IR"/>
        </w:rPr>
        <w:t xml:space="preserve">به لطف </w:t>
      </w:r>
      <w:r>
        <w:rPr>
          <w:rFonts w:cs="B Nazanin" w:hint="cs"/>
          <w:sz w:val="22"/>
          <w:szCs w:val="22"/>
          <w:rtl/>
          <w:lang w:bidi="fa-IR"/>
        </w:rPr>
        <w:t xml:space="preserve">مساحت بالای </w:t>
      </w:r>
      <w:r w:rsidRPr="00DC109A">
        <w:rPr>
          <w:rFonts w:cs="B Nazanin"/>
          <w:sz w:val="22"/>
          <w:szCs w:val="22"/>
          <w:rtl/>
          <w:lang w:bidi="fa-IR"/>
        </w:rPr>
        <w:t xml:space="preserve">سطح ذرات </w:t>
      </w:r>
      <w:r>
        <w:rPr>
          <w:rFonts w:cs="B Nazanin" w:hint="cs"/>
          <w:sz w:val="22"/>
          <w:szCs w:val="22"/>
          <w:rtl/>
          <w:lang w:bidi="fa-IR"/>
        </w:rPr>
        <w:t>شرایط</w:t>
      </w:r>
      <w:r w:rsidRPr="00DC109A">
        <w:rPr>
          <w:rFonts w:cs="B Nazanin"/>
          <w:sz w:val="22"/>
          <w:szCs w:val="22"/>
          <w:rtl/>
          <w:lang w:bidi="fa-IR"/>
        </w:rPr>
        <w:t xml:space="preserve"> </w:t>
      </w:r>
      <w:r w:rsidRPr="00DC109A">
        <w:rPr>
          <w:rFonts w:cs="B Nazanin" w:hint="cs"/>
          <w:sz w:val="22"/>
          <w:szCs w:val="22"/>
          <w:rtl/>
          <w:lang w:bidi="fa-IR"/>
        </w:rPr>
        <w:t>بهبود</w:t>
      </w:r>
      <w:r w:rsidRPr="00DC109A">
        <w:rPr>
          <w:rFonts w:cs="B Nazanin"/>
          <w:sz w:val="22"/>
          <w:szCs w:val="22"/>
          <w:rtl/>
          <w:lang w:bidi="fa-IR"/>
        </w:rPr>
        <w:t xml:space="preserve"> پا</w:t>
      </w:r>
      <w:r w:rsidRPr="00DC109A">
        <w:rPr>
          <w:rFonts w:cs="B Nazanin" w:hint="cs"/>
          <w:sz w:val="22"/>
          <w:szCs w:val="22"/>
          <w:rtl/>
          <w:lang w:bidi="fa-IR"/>
        </w:rPr>
        <w:t>یداری</w:t>
      </w:r>
      <w:r w:rsidRPr="00DC109A">
        <w:rPr>
          <w:rFonts w:cs="B Nazanin"/>
          <w:sz w:val="22"/>
          <w:szCs w:val="22"/>
          <w:rtl/>
          <w:lang w:bidi="fa-IR"/>
        </w:rPr>
        <w:t xml:space="preserve"> تعل</w:t>
      </w:r>
      <w:r w:rsidRPr="00DC109A">
        <w:rPr>
          <w:rFonts w:cs="B Nazanin" w:hint="cs"/>
          <w:sz w:val="22"/>
          <w:szCs w:val="22"/>
          <w:rtl/>
          <w:lang w:bidi="fa-IR"/>
        </w:rPr>
        <w:t>یق</w:t>
      </w:r>
      <w:r w:rsidRPr="00DC109A">
        <w:rPr>
          <w:rFonts w:cs="B Nazanin"/>
          <w:sz w:val="22"/>
          <w:szCs w:val="22"/>
          <w:rtl/>
          <w:lang w:bidi="fa-IR"/>
        </w:rPr>
        <w:t xml:space="preserve"> و م</w:t>
      </w:r>
      <w:r w:rsidRPr="00DC109A">
        <w:rPr>
          <w:rFonts w:cs="B Nazanin" w:hint="cs"/>
          <w:sz w:val="22"/>
          <w:szCs w:val="22"/>
          <w:rtl/>
          <w:lang w:bidi="fa-IR"/>
        </w:rPr>
        <w:t>یزان</w:t>
      </w:r>
      <w:r w:rsidRPr="00DC109A">
        <w:rPr>
          <w:rFonts w:cs="B Nazanin"/>
          <w:sz w:val="22"/>
          <w:szCs w:val="22"/>
          <w:rtl/>
          <w:lang w:bidi="fa-IR"/>
        </w:rPr>
        <w:t xml:space="preserve"> انتقال حرارت</w:t>
      </w:r>
      <w:r>
        <w:rPr>
          <w:rFonts w:cs="B Nazanin" w:hint="cs"/>
          <w:sz w:val="22"/>
          <w:szCs w:val="22"/>
          <w:rtl/>
          <w:lang w:bidi="fa-IR"/>
        </w:rPr>
        <w:t xml:space="preserve"> فراهم گردید.</w:t>
      </w:r>
    </w:p>
    <w:p w14:paraId="776781C5" w14:textId="67302E1E" w:rsidR="001521A1" w:rsidRDefault="000977AD" w:rsidP="006C7DA5">
      <w:pPr>
        <w:bidi/>
        <w:jc w:val="both"/>
        <w:rPr>
          <w:rFonts w:cs="B Nazanin"/>
          <w:sz w:val="22"/>
          <w:szCs w:val="22"/>
          <w:rtl/>
          <w:lang w:bidi="fa-IR"/>
        </w:rPr>
      </w:pPr>
      <w:r w:rsidRPr="000977AD">
        <w:rPr>
          <w:rFonts w:cs="B Nazanin" w:hint="cs"/>
          <w:sz w:val="22"/>
          <w:szCs w:val="22"/>
          <w:rtl/>
          <w:lang w:bidi="fa-IR"/>
        </w:rPr>
        <w:t>اصطلاح "نانو سیال" برای اولین بار توسط چوی و</w:t>
      </w:r>
      <w:r>
        <w:rPr>
          <w:rFonts w:cs="B Nazanin" w:hint="cs"/>
          <w:sz w:val="22"/>
          <w:szCs w:val="22"/>
          <w:rtl/>
          <w:lang w:bidi="fa-IR"/>
        </w:rPr>
        <w:t xml:space="preserve"> </w:t>
      </w:r>
      <w:r w:rsidRPr="000977AD">
        <w:rPr>
          <w:rFonts w:cs="B Nazanin" w:hint="cs"/>
          <w:sz w:val="22"/>
          <w:szCs w:val="22"/>
          <w:rtl/>
          <w:lang w:bidi="fa-IR"/>
        </w:rPr>
        <w:t xml:space="preserve">ایستمن [3] در سال 1995 </w:t>
      </w:r>
      <w:r w:rsidR="009236AE">
        <w:rPr>
          <w:rFonts w:cs="B Nazanin" w:hint="cs"/>
          <w:sz w:val="22"/>
          <w:szCs w:val="22"/>
          <w:rtl/>
          <w:lang w:bidi="fa-IR"/>
        </w:rPr>
        <w:t xml:space="preserve">تعریف شد که </w:t>
      </w:r>
      <w:r w:rsidRPr="000977AD">
        <w:rPr>
          <w:rFonts w:cs="B Nazanin" w:hint="cs"/>
          <w:sz w:val="22"/>
          <w:szCs w:val="22"/>
          <w:rtl/>
          <w:lang w:bidi="fa-IR"/>
        </w:rPr>
        <w:t xml:space="preserve">به معنای نسل جدیدی از سیالات انتقال حرارت </w:t>
      </w:r>
      <w:r>
        <w:rPr>
          <w:rFonts w:cs="B Nazanin" w:hint="cs"/>
          <w:sz w:val="22"/>
          <w:szCs w:val="22"/>
          <w:rtl/>
          <w:lang w:bidi="fa-IR"/>
        </w:rPr>
        <w:t xml:space="preserve"> </w:t>
      </w:r>
      <w:r w:rsidRPr="000977AD">
        <w:rPr>
          <w:rFonts w:cs="B Nazanin" w:hint="cs"/>
          <w:sz w:val="22"/>
          <w:szCs w:val="22"/>
          <w:rtl/>
          <w:lang w:bidi="fa-IR"/>
        </w:rPr>
        <w:t xml:space="preserve">با خواص حرارتی </w:t>
      </w:r>
      <w:r>
        <w:rPr>
          <w:rFonts w:cs="B Nazanin" w:hint="cs"/>
          <w:sz w:val="22"/>
          <w:szCs w:val="22"/>
          <w:rtl/>
          <w:lang w:bidi="fa-IR"/>
        </w:rPr>
        <w:t>افزایش یافته</w:t>
      </w:r>
      <w:r w:rsidRPr="000977AD">
        <w:rPr>
          <w:rFonts w:cs="B Nazanin" w:hint="cs"/>
          <w:sz w:val="22"/>
          <w:szCs w:val="22"/>
          <w:rtl/>
          <w:lang w:bidi="fa-IR"/>
        </w:rPr>
        <w:t xml:space="preserve"> </w:t>
      </w:r>
      <w:r w:rsidR="009236AE">
        <w:rPr>
          <w:rFonts w:cs="B Nazanin" w:hint="cs"/>
          <w:sz w:val="22"/>
          <w:szCs w:val="22"/>
          <w:rtl/>
          <w:lang w:bidi="fa-IR"/>
        </w:rPr>
        <w:t xml:space="preserve">می باشد که </w:t>
      </w:r>
      <w:r w:rsidRPr="000977AD">
        <w:rPr>
          <w:rFonts w:cs="B Nazanin" w:hint="cs"/>
          <w:sz w:val="22"/>
          <w:szCs w:val="22"/>
          <w:rtl/>
          <w:lang w:bidi="fa-IR"/>
        </w:rPr>
        <w:t xml:space="preserve">نانوذرات با اندازه‌های متوسط </w:t>
      </w:r>
      <w:r w:rsidRPr="000977AD">
        <w:rPr>
          <w:rFonts w:ascii="Arial" w:hAnsi="Arial" w:cs="Arial" w:hint="cs"/>
          <w:sz w:val="22"/>
          <w:szCs w:val="22"/>
          <w:rtl/>
          <w:lang w:bidi="fa-IR"/>
        </w:rPr>
        <w:t>​​</w:t>
      </w:r>
      <w:r w:rsidRPr="000977AD">
        <w:rPr>
          <w:rFonts w:cs="B Nazanin" w:hint="cs"/>
          <w:sz w:val="22"/>
          <w:szCs w:val="22"/>
          <w:rtl/>
          <w:lang w:bidi="fa-IR"/>
        </w:rPr>
        <w:t>زیر</w:t>
      </w:r>
      <w:r>
        <w:rPr>
          <w:rFonts w:cs="B Nazanin" w:hint="cs"/>
          <w:sz w:val="22"/>
          <w:szCs w:val="22"/>
          <w:rtl/>
          <w:lang w:bidi="fa-IR"/>
        </w:rPr>
        <w:t xml:space="preserve"> </w:t>
      </w:r>
      <w:r w:rsidRPr="000977AD">
        <w:rPr>
          <w:rFonts w:cs="B Nazanin" w:hint="cs"/>
          <w:sz w:val="22"/>
          <w:szCs w:val="22"/>
          <w:rtl/>
          <w:lang w:bidi="fa-IR"/>
        </w:rPr>
        <w:t xml:space="preserve">100 نانومتر </w:t>
      </w:r>
      <w:r w:rsidR="009236AE">
        <w:rPr>
          <w:rFonts w:cs="B Nazanin" w:hint="cs"/>
          <w:sz w:val="22"/>
          <w:szCs w:val="22"/>
          <w:rtl/>
          <w:lang w:bidi="fa-IR"/>
        </w:rPr>
        <w:t>تعلیق می شوند</w:t>
      </w:r>
      <w:r w:rsidR="009236AE" w:rsidRPr="000977AD">
        <w:rPr>
          <w:rFonts w:cs="B Nazanin" w:hint="cs"/>
          <w:sz w:val="22"/>
          <w:szCs w:val="22"/>
          <w:rtl/>
          <w:lang w:bidi="fa-IR"/>
        </w:rPr>
        <w:t xml:space="preserve"> </w:t>
      </w:r>
      <w:r w:rsidRPr="000977AD">
        <w:rPr>
          <w:rFonts w:cs="B Nazanin" w:hint="cs"/>
          <w:sz w:val="22"/>
          <w:szCs w:val="22"/>
          <w:rtl/>
          <w:lang w:bidi="fa-IR"/>
        </w:rPr>
        <w:t xml:space="preserve">[4]. </w:t>
      </w:r>
      <w:r w:rsidR="009236AE">
        <w:rPr>
          <w:rFonts w:cs="B Nazanin" w:hint="cs"/>
          <w:sz w:val="22"/>
          <w:szCs w:val="22"/>
          <w:rtl/>
          <w:lang w:bidi="fa-IR"/>
        </w:rPr>
        <w:t>ت</w:t>
      </w:r>
      <w:r w:rsidR="009236AE" w:rsidRPr="000977AD">
        <w:rPr>
          <w:rFonts w:cs="B Nazanin" w:hint="cs"/>
          <w:sz w:val="22"/>
          <w:szCs w:val="22"/>
          <w:rtl/>
          <w:lang w:bidi="fa-IR"/>
        </w:rPr>
        <w:t>نها با افزودن غلظت کم</w:t>
      </w:r>
      <w:r w:rsidR="009236AE">
        <w:rPr>
          <w:rFonts w:cs="B Nazanin" w:hint="cs"/>
          <w:sz w:val="22"/>
          <w:szCs w:val="22"/>
          <w:rtl/>
          <w:lang w:bidi="fa-IR"/>
        </w:rPr>
        <w:t>ی از</w:t>
      </w:r>
      <w:r w:rsidR="009236AE" w:rsidRPr="000977AD">
        <w:rPr>
          <w:rFonts w:cs="B Nazanin" w:hint="cs"/>
          <w:sz w:val="22"/>
          <w:szCs w:val="22"/>
          <w:rtl/>
          <w:lang w:bidi="fa-IR"/>
        </w:rPr>
        <w:t xml:space="preserve"> نانوذرات به یک </w:t>
      </w:r>
      <w:r w:rsidR="009236AE">
        <w:rPr>
          <w:rFonts w:cs="B Nazanin" w:hint="cs"/>
          <w:sz w:val="22"/>
          <w:szCs w:val="22"/>
          <w:rtl/>
          <w:lang w:bidi="fa-IR"/>
        </w:rPr>
        <w:t xml:space="preserve">سیال </w:t>
      </w:r>
      <w:r w:rsidR="009236AE" w:rsidRPr="000977AD">
        <w:rPr>
          <w:rFonts w:cs="B Nazanin" w:hint="cs"/>
          <w:sz w:val="22"/>
          <w:szCs w:val="22"/>
          <w:rtl/>
          <w:lang w:bidi="fa-IR"/>
        </w:rPr>
        <w:t xml:space="preserve">پایه </w:t>
      </w:r>
      <w:r w:rsidR="009236AE">
        <w:rPr>
          <w:rFonts w:cs="B Nazanin" w:hint="cs"/>
          <w:sz w:val="22"/>
          <w:szCs w:val="22"/>
          <w:rtl/>
          <w:lang w:bidi="fa-IR"/>
        </w:rPr>
        <w:t xml:space="preserve"> عموما آب یا اتیلن گلیکول بهبود چش</w:t>
      </w:r>
      <w:r w:rsidRPr="000977AD">
        <w:rPr>
          <w:rFonts w:cs="B Nazanin" w:hint="cs"/>
          <w:sz w:val="22"/>
          <w:szCs w:val="22"/>
          <w:rtl/>
          <w:lang w:bidi="fa-IR"/>
        </w:rPr>
        <w:t>مگیر</w:t>
      </w:r>
      <w:r w:rsidR="009236AE">
        <w:rPr>
          <w:rFonts w:cs="B Nazanin" w:hint="cs"/>
          <w:sz w:val="22"/>
          <w:szCs w:val="22"/>
          <w:rtl/>
          <w:lang w:bidi="fa-IR"/>
        </w:rPr>
        <w:t>ی</w:t>
      </w:r>
      <w:r w:rsidRPr="000977AD">
        <w:rPr>
          <w:rFonts w:cs="B Nazanin" w:hint="cs"/>
          <w:sz w:val="22"/>
          <w:szCs w:val="22"/>
          <w:rtl/>
          <w:lang w:bidi="fa-IR"/>
        </w:rPr>
        <w:t xml:space="preserve"> در هدایت حرارتی </w:t>
      </w:r>
      <w:r w:rsidR="009236AE">
        <w:rPr>
          <w:rFonts w:cs="B Nazanin" w:hint="cs"/>
          <w:sz w:val="22"/>
          <w:szCs w:val="22"/>
          <w:rtl/>
          <w:lang w:bidi="fa-IR"/>
        </w:rPr>
        <w:t>پدیدار</w:t>
      </w:r>
      <w:r w:rsidRPr="000977AD">
        <w:rPr>
          <w:rFonts w:cs="B Nazanin" w:hint="cs"/>
          <w:sz w:val="22"/>
          <w:szCs w:val="22"/>
          <w:rtl/>
          <w:lang w:bidi="fa-IR"/>
        </w:rPr>
        <w:t xml:space="preserve"> می شود</w:t>
      </w:r>
      <w:r w:rsidR="009236AE">
        <w:rPr>
          <w:rFonts w:cs="B Nazanin" w:hint="cs"/>
          <w:sz w:val="22"/>
          <w:szCs w:val="22"/>
          <w:rtl/>
          <w:lang w:bidi="fa-IR"/>
        </w:rPr>
        <w:t>.</w:t>
      </w:r>
    </w:p>
    <w:p w14:paraId="46DE7083" w14:textId="445C1DD7" w:rsidR="00A100D2" w:rsidRDefault="00C80C9D" w:rsidP="001521A1">
      <w:pPr>
        <w:bidi/>
        <w:jc w:val="both"/>
        <w:rPr>
          <w:rFonts w:cs="B Nazanin"/>
          <w:sz w:val="22"/>
          <w:szCs w:val="22"/>
          <w:rtl/>
          <w:lang w:bidi="fa-IR"/>
        </w:rPr>
      </w:pPr>
      <w:proofErr w:type="spellStart"/>
      <w:r w:rsidRPr="00C80C9D">
        <w:rPr>
          <w:rFonts w:cs="B Nazanin" w:hint="cs"/>
          <w:sz w:val="22"/>
          <w:szCs w:val="22"/>
          <w:lang w:bidi="fa-IR"/>
        </w:rPr>
        <w:lastRenderedPageBreak/>
        <w:t>Duangthongsuk</w:t>
      </w:r>
      <w:proofErr w:type="spellEnd"/>
      <w:r w:rsidRPr="00C80C9D">
        <w:rPr>
          <w:rFonts w:cs="B Nazanin" w:hint="cs"/>
          <w:sz w:val="22"/>
          <w:szCs w:val="22"/>
          <w:rtl/>
          <w:lang w:bidi="fa-IR"/>
        </w:rPr>
        <w:t xml:space="preserve"> و </w:t>
      </w:r>
      <w:proofErr w:type="spellStart"/>
      <w:r w:rsidRPr="00C80C9D">
        <w:rPr>
          <w:rFonts w:cs="B Nazanin" w:hint="cs"/>
          <w:sz w:val="22"/>
          <w:szCs w:val="22"/>
          <w:lang w:bidi="fa-IR"/>
        </w:rPr>
        <w:t>Wongwises</w:t>
      </w:r>
      <w:proofErr w:type="spellEnd"/>
      <w:r w:rsidRPr="00C80C9D">
        <w:rPr>
          <w:rFonts w:cs="B Nazanin" w:hint="cs"/>
          <w:sz w:val="22"/>
          <w:szCs w:val="22"/>
          <w:rtl/>
          <w:lang w:bidi="fa-IR"/>
        </w:rPr>
        <w:t xml:space="preserve"> [5] انتقال حرارت </w:t>
      </w:r>
      <w:r>
        <w:rPr>
          <w:rFonts w:cs="B Nazanin" w:hint="cs"/>
          <w:sz w:val="22"/>
          <w:szCs w:val="22"/>
          <w:rtl/>
          <w:lang w:bidi="fa-IR"/>
        </w:rPr>
        <w:t>جابجایی اجباری</w:t>
      </w:r>
      <w:r w:rsidRPr="00C80C9D">
        <w:rPr>
          <w:rFonts w:cs="B Nazanin" w:hint="cs"/>
          <w:sz w:val="22"/>
          <w:szCs w:val="22"/>
          <w:rtl/>
          <w:lang w:bidi="fa-IR"/>
        </w:rPr>
        <w:t xml:space="preserve"> </w:t>
      </w:r>
      <w:r w:rsidRPr="00C80C9D">
        <w:rPr>
          <w:rFonts w:cs="B Nazanin" w:hint="cs"/>
          <w:sz w:val="22"/>
          <w:szCs w:val="22"/>
          <w:lang w:bidi="fa-IR"/>
        </w:rPr>
        <w:t>H</w:t>
      </w:r>
      <w:r w:rsidRPr="00C80C9D">
        <w:rPr>
          <w:rFonts w:cs="B Nazanin" w:hint="cs"/>
          <w:sz w:val="22"/>
          <w:szCs w:val="22"/>
          <w:vertAlign w:val="subscript"/>
          <w:lang w:bidi="fa-IR"/>
        </w:rPr>
        <w:t>2</w:t>
      </w:r>
      <w:r w:rsidRPr="00C80C9D">
        <w:rPr>
          <w:rFonts w:cs="B Nazanin" w:hint="cs"/>
          <w:sz w:val="22"/>
          <w:szCs w:val="22"/>
          <w:lang w:bidi="fa-IR"/>
        </w:rPr>
        <w:t>O+TiO</w:t>
      </w:r>
      <w:r w:rsidRPr="00C80C9D">
        <w:rPr>
          <w:rFonts w:cs="B Nazanin" w:hint="cs"/>
          <w:sz w:val="22"/>
          <w:szCs w:val="22"/>
          <w:vertAlign w:val="subscript"/>
          <w:lang w:bidi="fa-IR"/>
        </w:rPr>
        <w:t>2</w:t>
      </w:r>
      <w:r w:rsidRPr="00C80C9D">
        <w:rPr>
          <w:rFonts w:cs="B Nazanin" w:hint="cs"/>
          <w:sz w:val="22"/>
          <w:szCs w:val="22"/>
          <w:rtl/>
          <w:lang w:bidi="fa-IR"/>
        </w:rPr>
        <w:t xml:space="preserve"> (</w:t>
      </w:r>
      <w:r w:rsidR="00B373CB">
        <w:rPr>
          <w:rFonts w:cs="B Nazanin" w:hint="cs"/>
          <w:sz w:val="22"/>
          <w:szCs w:val="22"/>
          <w:rtl/>
          <w:lang w:bidi="fa-IR"/>
        </w:rPr>
        <w:t>2/0</w:t>
      </w:r>
      <w:r w:rsidRPr="00C80C9D">
        <w:rPr>
          <w:rFonts w:cs="B Nazanin" w:hint="cs"/>
          <w:sz w:val="22"/>
          <w:szCs w:val="22"/>
          <w:rtl/>
          <w:lang w:bidi="fa-IR"/>
        </w:rPr>
        <w:t xml:space="preserve"> درصد حجمی) را ارزیابی </w:t>
      </w:r>
      <w:r>
        <w:rPr>
          <w:rFonts w:cs="B Nazanin" w:hint="cs"/>
          <w:sz w:val="22"/>
          <w:szCs w:val="22"/>
          <w:rtl/>
          <w:lang w:bidi="fa-IR"/>
        </w:rPr>
        <w:t>کردند</w:t>
      </w:r>
      <w:r w:rsidRPr="00C80C9D">
        <w:rPr>
          <w:rFonts w:cs="B Nazanin" w:hint="cs"/>
          <w:sz w:val="22"/>
          <w:szCs w:val="22"/>
          <w:rtl/>
          <w:lang w:bidi="fa-IR"/>
        </w:rPr>
        <w:t>که</w:t>
      </w:r>
      <w:r w:rsidR="00A100D2">
        <w:rPr>
          <w:rFonts w:cs="B Nazanin" w:hint="cs"/>
          <w:sz w:val="22"/>
          <w:szCs w:val="22"/>
          <w:rtl/>
          <w:lang w:bidi="fa-IR"/>
        </w:rPr>
        <w:t xml:space="preserve"> سیال، </w:t>
      </w:r>
      <w:r>
        <w:rPr>
          <w:rFonts w:cs="B Nazanin" w:hint="cs"/>
          <w:sz w:val="22"/>
          <w:szCs w:val="22"/>
          <w:rtl/>
          <w:lang w:bidi="fa-IR"/>
        </w:rPr>
        <w:t>درون یک</w:t>
      </w:r>
      <w:r w:rsidRPr="00C80C9D">
        <w:rPr>
          <w:rFonts w:cs="B Nazanin" w:hint="cs"/>
          <w:sz w:val="22"/>
          <w:szCs w:val="22"/>
          <w:rtl/>
          <w:lang w:bidi="fa-IR"/>
        </w:rPr>
        <w:t xml:space="preserve"> مبدل حرارتی دو لوله</w:t>
      </w:r>
      <w:r w:rsidR="00A100D2">
        <w:rPr>
          <w:rFonts w:cs="B Nazanin" w:hint="cs"/>
          <w:sz w:val="22"/>
          <w:szCs w:val="22"/>
          <w:rtl/>
          <w:lang w:bidi="fa-IR"/>
        </w:rPr>
        <w:t xml:space="preserve"> ای با آرایش ناهمسو</w:t>
      </w:r>
      <w:r w:rsidRPr="00C80C9D">
        <w:rPr>
          <w:rFonts w:cs="B Nazanin" w:hint="cs"/>
          <w:sz w:val="22"/>
          <w:szCs w:val="22"/>
          <w:rtl/>
          <w:lang w:bidi="fa-IR"/>
        </w:rPr>
        <w:t xml:space="preserve"> تحت جریان آشفته</w:t>
      </w:r>
      <w:r w:rsidR="00A100D2">
        <w:rPr>
          <w:rFonts w:cs="B Nazanin" w:hint="cs"/>
          <w:sz w:val="22"/>
          <w:szCs w:val="22"/>
          <w:rtl/>
          <w:lang w:bidi="fa-IR"/>
        </w:rPr>
        <w:t xml:space="preserve"> </w:t>
      </w:r>
      <w:proofErr w:type="gramStart"/>
      <w:r w:rsidR="00A100D2">
        <w:rPr>
          <w:rFonts w:cs="B Nazanin" w:hint="cs"/>
          <w:sz w:val="22"/>
          <w:szCs w:val="22"/>
          <w:rtl/>
          <w:lang w:bidi="fa-IR"/>
        </w:rPr>
        <w:t xml:space="preserve">در </w:t>
      </w:r>
      <w:r>
        <w:rPr>
          <w:rFonts w:cs="B Nazanin"/>
          <w:sz w:val="22"/>
          <w:szCs w:val="22"/>
          <w:lang w:bidi="fa-IR"/>
        </w:rPr>
        <w:t xml:space="preserve"> </w:t>
      </w:r>
      <w:r w:rsidR="00A100D2">
        <w:rPr>
          <w:rFonts w:cs="B Nazanin" w:hint="cs"/>
          <w:sz w:val="22"/>
          <w:szCs w:val="22"/>
          <w:rtl/>
          <w:lang w:bidi="fa-IR"/>
        </w:rPr>
        <w:t>جریان</w:t>
      </w:r>
      <w:proofErr w:type="gramEnd"/>
      <w:r w:rsidR="00A100D2">
        <w:rPr>
          <w:rFonts w:cs="B Nazanin" w:hint="cs"/>
          <w:sz w:val="22"/>
          <w:szCs w:val="22"/>
          <w:rtl/>
          <w:lang w:bidi="fa-IR"/>
        </w:rPr>
        <w:t xml:space="preserve"> می باشد. مشخص شد </w:t>
      </w:r>
      <w:r w:rsidRPr="00C80C9D">
        <w:rPr>
          <w:rFonts w:cs="B Nazanin" w:hint="cs"/>
          <w:sz w:val="22"/>
          <w:szCs w:val="22"/>
          <w:rtl/>
          <w:lang w:bidi="fa-IR"/>
        </w:rPr>
        <w:t xml:space="preserve">ضریب انتقال حرارت </w:t>
      </w:r>
      <w:r w:rsidR="00A100D2">
        <w:rPr>
          <w:rFonts w:cs="B Nazanin" w:hint="cs"/>
          <w:sz w:val="22"/>
          <w:szCs w:val="22"/>
          <w:rtl/>
          <w:lang w:bidi="fa-IR"/>
        </w:rPr>
        <w:t>جابجای</w:t>
      </w:r>
      <w:r w:rsidRPr="00C80C9D">
        <w:rPr>
          <w:rFonts w:cs="B Nazanin" w:hint="cs"/>
          <w:sz w:val="22"/>
          <w:szCs w:val="22"/>
          <w:rtl/>
          <w:lang w:bidi="fa-IR"/>
        </w:rPr>
        <w:t xml:space="preserve">ی </w:t>
      </w:r>
      <w:r w:rsidR="00A100D2">
        <w:rPr>
          <w:rFonts w:cs="B Nazanin" w:hint="cs"/>
          <w:sz w:val="22"/>
          <w:szCs w:val="22"/>
          <w:rtl/>
          <w:lang w:bidi="fa-IR"/>
        </w:rPr>
        <w:t>بطور محسوس</w:t>
      </w:r>
      <w:r w:rsidRPr="00C80C9D">
        <w:rPr>
          <w:rFonts w:cs="B Nazanin" w:hint="cs"/>
          <w:sz w:val="22"/>
          <w:szCs w:val="22"/>
          <w:rtl/>
          <w:lang w:bidi="fa-IR"/>
        </w:rPr>
        <w:t xml:space="preserve"> </w:t>
      </w:r>
      <w:r w:rsidR="00A100D2" w:rsidRPr="00C80C9D">
        <w:rPr>
          <w:rFonts w:cs="B Nazanin" w:hint="cs"/>
          <w:sz w:val="22"/>
          <w:szCs w:val="22"/>
          <w:rtl/>
          <w:lang w:bidi="fa-IR"/>
        </w:rPr>
        <w:t>در حدود 6</w:t>
      </w:r>
      <w:r w:rsidR="00A100D2" w:rsidRPr="00C80C9D">
        <w:rPr>
          <w:rFonts w:ascii="Arial" w:hAnsi="Arial" w:cs="Arial" w:hint="cs"/>
          <w:sz w:val="22"/>
          <w:szCs w:val="22"/>
          <w:rtl/>
          <w:lang w:bidi="fa-IR"/>
        </w:rPr>
        <w:t>٪</w:t>
      </w:r>
      <w:r w:rsidR="00A100D2" w:rsidRPr="00C80C9D">
        <w:rPr>
          <w:rFonts w:cs="B Nazanin" w:hint="cs"/>
          <w:sz w:val="22"/>
          <w:szCs w:val="22"/>
          <w:rtl/>
          <w:lang w:bidi="fa-IR"/>
        </w:rPr>
        <w:t>-11</w:t>
      </w:r>
      <w:r w:rsidR="00A100D2" w:rsidRPr="00C80C9D">
        <w:rPr>
          <w:rFonts w:ascii="Arial" w:hAnsi="Arial" w:cs="Arial" w:hint="cs"/>
          <w:sz w:val="22"/>
          <w:szCs w:val="22"/>
          <w:rtl/>
          <w:lang w:bidi="fa-IR"/>
        </w:rPr>
        <w:t>٪</w:t>
      </w:r>
      <w:r w:rsidR="00A100D2">
        <w:rPr>
          <w:rFonts w:ascii="Arial" w:hAnsi="Arial" w:cs="Arial" w:hint="cs"/>
          <w:sz w:val="22"/>
          <w:szCs w:val="22"/>
          <w:rtl/>
          <w:lang w:bidi="fa-IR"/>
        </w:rPr>
        <w:t xml:space="preserve"> </w:t>
      </w:r>
      <w:r w:rsidRPr="00C80C9D">
        <w:rPr>
          <w:rFonts w:cs="B Nazanin" w:hint="cs"/>
          <w:sz w:val="22"/>
          <w:szCs w:val="22"/>
          <w:rtl/>
          <w:lang w:bidi="fa-IR"/>
        </w:rPr>
        <w:t xml:space="preserve">بیشتر از </w:t>
      </w:r>
      <w:r w:rsidR="00A100D2">
        <w:rPr>
          <w:rFonts w:cs="B Nazanin" w:hint="cs"/>
          <w:sz w:val="22"/>
          <w:szCs w:val="22"/>
          <w:rtl/>
          <w:lang w:bidi="fa-IR"/>
        </w:rPr>
        <w:t>سیال</w:t>
      </w:r>
      <w:r w:rsidRPr="00C80C9D">
        <w:rPr>
          <w:rFonts w:cs="B Nazanin" w:hint="cs"/>
          <w:sz w:val="22"/>
          <w:szCs w:val="22"/>
          <w:rtl/>
          <w:lang w:bidi="fa-IR"/>
        </w:rPr>
        <w:t xml:space="preserve"> پایه</w:t>
      </w:r>
      <w:r w:rsidR="00A100D2">
        <w:rPr>
          <w:rFonts w:cs="B Nazanin" w:hint="cs"/>
          <w:sz w:val="22"/>
          <w:szCs w:val="22"/>
          <w:rtl/>
          <w:lang w:bidi="fa-IR"/>
        </w:rPr>
        <w:t xml:space="preserve"> می باشد.</w:t>
      </w:r>
    </w:p>
    <w:p w14:paraId="27B621EF" w14:textId="3B1FBDF2" w:rsidR="00C80C9D" w:rsidRPr="00C80C9D" w:rsidRDefault="00C80C9D" w:rsidP="00915741">
      <w:pPr>
        <w:bidi/>
        <w:jc w:val="both"/>
        <w:rPr>
          <w:rFonts w:cs="B Nazanin"/>
          <w:sz w:val="22"/>
          <w:szCs w:val="22"/>
          <w:lang w:bidi="fa-IR"/>
        </w:rPr>
      </w:pPr>
      <w:r w:rsidRPr="00C80C9D">
        <w:rPr>
          <w:rFonts w:cs="B Nazanin" w:hint="cs"/>
          <w:sz w:val="22"/>
          <w:szCs w:val="22"/>
          <w:rtl/>
          <w:lang w:bidi="fa-IR"/>
        </w:rPr>
        <w:t xml:space="preserve"> </w:t>
      </w:r>
      <w:r w:rsidR="00A100D2" w:rsidRPr="00A100D2">
        <w:rPr>
          <w:rFonts w:cs="B Nazanin"/>
          <w:sz w:val="22"/>
          <w:szCs w:val="22"/>
          <w:rtl/>
          <w:lang w:bidi="fa-IR"/>
        </w:rPr>
        <w:t>فرج الله</w:t>
      </w:r>
      <w:r w:rsidR="00A100D2" w:rsidRPr="00A100D2">
        <w:rPr>
          <w:rFonts w:cs="B Nazanin" w:hint="cs"/>
          <w:sz w:val="22"/>
          <w:szCs w:val="22"/>
          <w:rtl/>
          <w:lang w:bidi="fa-IR"/>
        </w:rPr>
        <w:t>ی</w:t>
      </w:r>
      <w:r w:rsidR="00A100D2" w:rsidRPr="00A100D2">
        <w:rPr>
          <w:rFonts w:cs="B Nazanin"/>
          <w:sz w:val="22"/>
          <w:szCs w:val="22"/>
          <w:rtl/>
          <w:lang w:bidi="fa-IR"/>
        </w:rPr>
        <w:t xml:space="preserve"> و همکاران [</w:t>
      </w:r>
      <w:r w:rsidR="00E75964">
        <w:rPr>
          <w:rFonts w:cs="B Nazanin" w:hint="cs"/>
          <w:sz w:val="22"/>
          <w:szCs w:val="22"/>
          <w:rtl/>
          <w:lang w:bidi="fa-IR"/>
        </w:rPr>
        <w:t>6</w:t>
      </w:r>
      <w:r w:rsidR="00A100D2" w:rsidRPr="00A100D2">
        <w:rPr>
          <w:rFonts w:cs="B Nazanin"/>
          <w:sz w:val="22"/>
          <w:szCs w:val="22"/>
          <w:rtl/>
          <w:lang w:bidi="fa-IR"/>
        </w:rPr>
        <w:t>] و</w:t>
      </w:r>
      <w:r w:rsidR="00A100D2" w:rsidRPr="00A100D2">
        <w:rPr>
          <w:rFonts w:cs="B Nazanin" w:hint="cs"/>
          <w:sz w:val="22"/>
          <w:szCs w:val="22"/>
          <w:rtl/>
          <w:lang w:bidi="fa-IR"/>
        </w:rPr>
        <w:t>یژگی</w:t>
      </w:r>
      <w:r w:rsidR="00A100D2" w:rsidRPr="00A100D2">
        <w:rPr>
          <w:rFonts w:cs="B Nazanin"/>
          <w:sz w:val="22"/>
          <w:szCs w:val="22"/>
          <w:rtl/>
          <w:lang w:bidi="fa-IR"/>
        </w:rPr>
        <w:t xml:space="preserve"> ها</w:t>
      </w:r>
      <w:r w:rsidR="00A100D2" w:rsidRPr="00A100D2">
        <w:rPr>
          <w:rFonts w:cs="B Nazanin" w:hint="cs"/>
          <w:sz w:val="22"/>
          <w:szCs w:val="22"/>
          <w:rtl/>
          <w:lang w:bidi="fa-IR"/>
        </w:rPr>
        <w:t>ی</w:t>
      </w:r>
      <w:r w:rsidR="00A100D2" w:rsidRPr="00A100D2">
        <w:rPr>
          <w:rFonts w:cs="B Nazanin"/>
          <w:sz w:val="22"/>
          <w:szCs w:val="22"/>
          <w:rtl/>
          <w:lang w:bidi="fa-IR"/>
        </w:rPr>
        <w:t xml:space="preserve"> انتقال حرارت </w:t>
      </w:r>
      <w:r w:rsidR="008D30B2" w:rsidRPr="00A100D2">
        <w:rPr>
          <w:rFonts w:cs="B Nazanin" w:hint="cs"/>
          <w:sz w:val="22"/>
          <w:szCs w:val="22"/>
          <w:rtl/>
          <w:lang w:bidi="fa-IR"/>
        </w:rPr>
        <w:t>یک</w:t>
      </w:r>
      <w:r w:rsidR="008D30B2" w:rsidRPr="00A100D2">
        <w:rPr>
          <w:rFonts w:cs="B Nazanin"/>
          <w:sz w:val="22"/>
          <w:szCs w:val="22"/>
          <w:rtl/>
          <w:lang w:bidi="fa-IR"/>
        </w:rPr>
        <w:t xml:space="preserve"> مبدل حرارت</w:t>
      </w:r>
      <w:r w:rsidR="008D30B2" w:rsidRPr="00A100D2">
        <w:rPr>
          <w:rFonts w:cs="B Nazanin" w:hint="cs"/>
          <w:sz w:val="22"/>
          <w:szCs w:val="22"/>
          <w:rtl/>
          <w:lang w:bidi="fa-IR"/>
        </w:rPr>
        <w:t>ی</w:t>
      </w:r>
      <w:r w:rsidR="008D30B2" w:rsidRPr="00A100D2">
        <w:rPr>
          <w:rFonts w:cs="B Nazanin"/>
          <w:sz w:val="22"/>
          <w:szCs w:val="22"/>
          <w:rtl/>
          <w:lang w:bidi="fa-IR"/>
        </w:rPr>
        <w:t xml:space="preserve"> پوسته و لوله که با</w:t>
      </w:r>
      <w:r w:rsidR="008D30B2">
        <w:rPr>
          <w:rFonts w:cs="B Nazanin" w:hint="cs"/>
          <w:sz w:val="22"/>
          <w:szCs w:val="22"/>
          <w:rtl/>
          <w:lang w:bidi="fa-IR"/>
        </w:rPr>
        <w:t xml:space="preserve"> </w:t>
      </w:r>
      <w:r w:rsidR="008D30B2" w:rsidRPr="00A100D2">
        <w:rPr>
          <w:rFonts w:cs="B Nazanin"/>
          <w:sz w:val="22"/>
          <w:szCs w:val="22"/>
          <w:lang w:bidi="fa-IR"/>
        </w:rPr>
        <w:t>H</w:t>
      </w:r>
      <w:r w:rsidR="008D30B2" w:rsidRPr="00434EEB">
        <w:rPr>
          <w:rFonts w:cs="B Nazanin"/>
          <w:sz w:val="22"/>
          <w:szCs w:val="22"/>
          <w:vertAlign w:val="subscript"/>
          <w:lang w:bidi="fa-IR"/>
        </w:rPr>
        <w:t>2</w:t>
      </w:r>
      <w:r w:rsidR="008D30B2" w:rsidRPr="00A100D2">
        <w:rPr>
          <w:rFonts w:cs="B Nazanin"/>
          <w:sz w:val="22"/>
          <w:szCs w:val="22"/>
          <w:lang w:bidi="fa-IR"/>
        </w:rPr>
        <w:t>O+</w:t>
      </w:r>
      <w:r w:rsidR="008D30B2" w:rsidRPr="00A100D2">
        <w:rPr>
          <w:rFonts w:ascii="Cambria Math" w:hAnsi="Cambria Math" w:cs="Cambria Math"/>
          <w:sz w:val="22"/>
          <w:szCs w:val="22"/>
          <w:lang w:bidi="fa-IR"/>
        </w:rPr>
        <w:t>𝛾</w:t>
      </w:r>
      <w:r w:rsidR="008D30B2" w:rsidRPr="00A100D2">
        <w:rPr>
          <w:rFonts w:cs="B Nazanin"/>
          <w:sz w:val="22"/>
          <w:szCs w:val="22"/>
          <w:lang w:bidi="fa-IR"/>
        </w:rPr>
        <w:t>-Al</w:t>
      </w:r>
      <w:r w:rsidR="008D30B2" w:rsidRPr="00434EEB">
        <w:rPr>
          <w:rFonts w:cs="B Nazanin"/>
          <w:sz w:val="22"/>
          <w:szCs w:val="22"/>
          <w:vertAlign w:val="subscript"/>
          <w:lang w:bidi="fa-IR"/>
        </w:rPr>
        <w:t>2</w:t>
      </w:r>
      <w:r w:rsidR="008D30B2" w:rsidRPr="00A100D2">
        <w:rPr>
          <w:rFonts w:cs="B Nazanin"/>
          <w:sz w:val="22"/>
          <w:szCs w:val="22"/>
          <w:lang w:bidi="fa-IR"/>
        </w:rPr>
        <w:t>O</w:t>
      </w:r>
      <w:r w:rsidR="008D30B2" w:rsidRPr="00434EEB">
        <w:rPr>
          <w:rFonts w:cs="B Nazanin"/>
          <w:sz w:val="22"/>
          <w:szCs w:val="22"/>
          <w:vertAlign w:val="subscript"/>
          <w:lang w:bidi="fa-IR"/>
        </w:rPr>
        <w:t>3</w:t>
      </w:r>
      <w:r w:rsidR="008D30B2">
        <w:rPr>
          <w:rFonts w:cs="B Nazanin" w:hint="cs"/>
          <w:sz w:val="22"/>
          <w:szCs w:val="22"/>
          <w:rtl/>
          <w:lang w:bidi="fa-IR"/>
        </w:rPr>
        <w:t xml:space="preserve">  </w:t>
      </w:r>
      <w:r w:rsidR="008D30B2" w:rsidRPr="00A100D2">
        <w:rPr>
          <w:rFonts w:cs="B Nazanin" w:hint="cs"/>
          <w:sz w:val="22"/>
          <w:szCs w:val="22"/>
          <w:rtl/>
          <w:lang w:bidi="fa-IR"/>
        </w:rPr>
        <w:t>و</w:t>
      </w:r>
      <w:r w:rsidR="008D30B2" w:rsidRPr="00A100D2">
        <w:rPr>
          <w:rFonts w:cs="B Nazanin"/>
          <w:sz w:val="22"/>
          <w:szCs w:val="22"/>
          <w:lang w:bidi="fa-IR"/>
        </w:rPr>
        <w:t xml:space="preserve"> H</w:t>
      </w:r>
      <w:r w:rsidR="008D30B2" w:rsidRPr="00434EEB">
        <w:rPr>
          <w:rFonts w:cs="B Nazanin"/>
          <w:sz w:val="22"/>
          <w:szCs w:val="22"/>
          <w:vertAlign w:val="subscript"/>
          <w:lang w:bidi="fa-IR"/>
        </w:rPr>
        <w:t>2</w:t>
      </w:r>
      <w:r w:rsidR="008D30B2" w:rsidRPr="00A100D2">
        <w:rPr>
          <w:rFonts w:cs="B Nazanin"/>
          <w:sz w:val="22"/>
          <w:szCs w:val="22"/>
          <w:lang w:bidi="fa-IR"/>
        </w:rPr>
        <w:t>O+TiO</w:t>
      </w:r>
      <w:r w:rsidR="008D30B2" w:rsidRPr="00434EEB">
        <w:rPr>
          <w:rFonts w:cs="B Nazanin"/>
          <w:sz w:val="22"/>
          <w:szCs w:val="22"/>
          <w:vertAlign w:val="subscript"/>
          <w:lang w:bidi="fa-IR"/>
        </w:rPr>
        <w:t>2</w:t>
      </w:r>
      <w:r w:rsidR="008D30B2" w:rsidRPr="00A100D2">
        <w:rPr>
          <w:rFonts w:cs="B Nazanin"/>
          <w:sz w:val="22"/>
          <w:szCs w:val="22"/>
          <w:lang w:bidi="fa-IR"/>
        </w:rPr>
        <w:t xml:space="preserve"> </w:t>
      </w:r>
      <w:r w:rsidR="008D30B2">
        <w:rPr>
          <w:rFonts w:cs="B Nazanin" w:hint="cs"/>
          <w:sz w:val="22"/>
          <w:szCs w:val="22"/>
          <w:rtl/>
          <w:lang w:bidi="fa-IR"/>
        </w:rPr>
        <w:t xml:space="preserve">بعنوان نانوسیال </w:t>
      </w:r>
      <w:r w:rsidR="008D30B2" w:rsidRPr="00A100D2">
        <w:rPr>
          <w:rFonts w:cs="B Nazanin"/>
          <w:sz w:val="22"/>
          <w:szCs w:val="22"/>
          <w:rtl/>
          <w:lang w:bidi="fa-IR"/>
        </w:rPr>
        <w:t>تحت شرا</w:t>
      </w:r>
      <w:r w:rsidR="008D30B2" w:rsidRPr="00A100D2">
        <w:rPr>
          <w:rFonts w:cs="B Nazanin" w:hint="cs"/>
          <w:sz w:val="22"/>
          <w:szCs w:val="22"/>
          <w:rtl/>
          <w:lang w:bidi="fa-IR"/>
        </w:rPr>
        <w:t>یط</w:t>
      </w:r>
      <w:r w:rsidR="008D30B2" w:rsidRPr="00A100D2">
        <w:rPr>
          <w:rFonts w:cs="B Nazanin"/>
          <w:sz w:val="22"/>
          <w:szCs w:val="22"/>
          <w:rtl/>
          <w:lang w:bidi="fa-IR"/>
        </w:rPr>
        <w:t xml:space="preserve"> جر</w:t>
      </w:r>
      <w:r w:rsidR="008D30B2" w:rsidRPr="00A100D2">
        <w:rPr>
          <w:rFonts w:cs="B Nazanin" w:hint="cs"/>
          <w:sz w:val="22"/>
          <w:szCs w:val="22"/>
          <w:rtl/>
          <w:lang w:bidi="fa-IR"/>
        </w:rPr>
        <w:t>یان</w:t>
      </w:r>
      <w:r w:rsidR="008D30B2" w:rsidRPr="00A100D2">
        <w:rPr>
          <w:rFonts w:cs="B Nazanin"/>
          <w:sz w:val="22"/>
          <w:szCs w:val="22"/>
          <w:rtl/>
          <w:lang w:bidi="fa-IR"/>
        </w:rPr>
        <w:t xml:space="preserve"> آشفته </w:t>
      </w:r>
      <w:r w:rsidR="00A100D2" w:rsidRPr="00A100D2">
        <w:rPr>
          <w:rFonts w:cs="B Nazanin"/>
          <w:sz w:val="22"/>
          <w:szCs w:val="22"/>
          <w:rtl/>
          <w:lang w:bidi="fa-IR"/>
        </w:rPr>
        <w:t>را ارز</w:t>
      </w:r>
      <w:r w:rsidR="00A100D2" w:rsidRPr="00A100D2">
        <w:rPr>
          <w:rFonts w:cs="B Nazanin" w:hint="cs"/>
          <w:sz w:val="22"/>
          <w:szCs w:val="22"/>
          <w:rtl/>
          <w:lang w:bidi="fa-IR"/>
        </w:rPr>
        <w:t>یابی</w:t>
      </w:r>
      <w:r w:rsidR="00A100D2" w:rsidRPr="00A100D2">
        <w:rPr>
          <w:rFonts w:cs="B Nazanin"/>
          <w:sz w:val="22"/>
          <w:szCs w:val="22"/>
          <w:rtl/>
          <w:lang w:bidi="fa-IR"/>
        </w:rPr>
        <w:t xml:space="preserve"> کرد</w:t>
      </w:r>
      <w:r w:rsidR="008D30B2">
        <w:rPr>
          <w:rFonts w:cs="B Nazanin" w:hint="cs"/>
          <w:sz w:val="22"/>
          <w:szCs w:val="22"/>
          <w:rtl/>
          <w:lang w:bidi="fa-IR"/>
        </w:rPr>
        <w:t>ند</w:t>
      </w:r>
      <w:r w:rsidR="00A100D2" w:rsidRPr="00A100D2">
        <w:rPr>
          <w:rFonts w:cs="B Nazanin"/>
          <w:sz w:val="22"/>
          <w:szCs w:val="22"/>
          <w:rtl/>
          <w:lang w:bidi="fa-IR"/>
        </w:rPr>
        <w:t xml:space="preserve">. در </w:t>
      </w:r>
      <w:r w:rsidR="00A100D2" w:rsidRPr="00A100D2">
        <w:rPr>
          <w:rFonts w:cs="B Nazanin" w:hint="cs"/>
          <w:sz w:val="22"/>
          <w:szCs w:val="22"/>
          <w:rtl/>
          <w:lang w:bidi="fa-IR"/>
        </w:rPr>
        <w:t>یک</w:t>
      </w:r>
      <w:r w:rsidR="00A100D2" w:rsidRPr="00A100D2">
        <w:rPr>
          <w:rFonts w:cs="B Nazanin"/>
          <w:sz w:val="22"/>
          <w:szCs w:val="22"/>
          <w:lang w:bidi="fa-IR"/>
        </w:rPr>
        <w:t xml:space="preserve"> </w:t>
      </w:r>
      <w:r w:rsidR="008D30B2" w:rsidRPr="00A100D2">
        <w:rPr>
          <w:rFonts w:cs="B Nazanin" w:hint="cs"/>
          <w:sz w:val="22"/>
          <w:szCs w:val="22"/>
          <w:rtl/>
          <w:lang w:bidi="fa-IR"/>
        </w:rPr>
        <w:t>عدد</w:t>
      </w:r>
      <w:r w:rsidR="008D30B2">
        <w:rPr>
          <w:rFonts w:cs="B Nazanin" w:hint="cs"/>
          <w:sz w:val="22"/>
          <w:szCs w:val="22"/>
          <w:rtl/>
          <w:lang w:bidi="fa-IR"/>
        </w:rPr>
        <w:t xml:space="preserve"> پکلت</w:t>
      </w:r>
      <w:r w:rsidR="00A100D2" w:rsidRPr="00A100D2">
        <w:rPr>
          <w:rFonts w:cs="B Nazanin"/>
          <w:sz w:val="22"/>
          <w:szCs w:val="22"/>
          <w:lang w:bidi="fa-IR"/>
        </w:rPr>
        <w:t xml:space="preserve"> </w:t>
      </w:r>
      <w:r w:rsidR="00A100D2" w:rsidRPr="00A100D2">
        <w:rPr>
          <w:rFonts w:cs="B Nazanin"/>
          <w:sz w:val="22"/>
          <w:szCs w:val="22"/>
          <w:rtl/>
          <w:lang w:bidi="fa-IR"/>
        </w:rPr>
        <w:t>خاص</w:t>
      </w:r>
      <w:r w:rsidR="00A100D2">
        <w:rPr>
          <w:rFonts w:cs="B Nazanin" w:hint="cs"/>
          <w:sz w:val="22"/>
          <w:szCs w:val="22"/>
          <w:rtl/>
          <w:lang w:bidi="fa-IR"/>
        </w:rPr>
        <w:t xml:space="preserve"> </w:t>
      </w:r>
      <w:r w:rsidR="00A100D2" w:rsidRPr="00A100D2">
        <w:rPr>
          <w:rFonts w:cs="B Nazanin" w:hint="cs"/>
          <w:sz w:val="22"/>
          <w:szCs w:val="22"/>
          <w:rtl/>
          <w:lang w:bidi="fa-IR"/>
        </w:rPr>
        <w:t>،</w:t>
      </w:r>
      <w:r w:rsidR="00A100D2" w:rsidRPr="00A100D2">
        <w:rPr>
          <w:rFonts w:cs="B Nazanin"/>
          <w:sz w:val="22"/>
          <w:szCs w:val="22"/>
          <w:rtl/>
          <w:lang w:bidi="fa-IR"/>
        </w:rPr>
        <w:t xml:space="preserve"> و</w:t>
      </w:r>
      <w:r w:rsidR="00A100D2" w:rsidRPr="00A100D2">
        <w:rPr>
          <w:rFonts w:cs="B Nazanin" w:hint="cs"/>
          <w:sz w:val="22"/>
          <w:szCs w:val="22"/>
          <w:rtl/>
          <w:lang w:bidi="fa-IR"/>
        </w:rPr>
        <w:t>یژگی</w:t>
      </w:r>
      <w:r w:rsidR="00A100D2" w:rsidRPr="00A100D2">
        <w:rPr>
          <w:rFonts w:cs="B Nazanin"/>
          <w:sz w:val="22"/>
          <w:szCs w:val="22"/>
          <w:rtl/>
          <w:lang w:bidi="fa-IR"/>
        </w:rPr>
        <w:t xml:space="preserve"> ها</w:t>
      </w:r>
      <w:r w:rsidR="00A100D2" w:rsidRPr="00A100D2">
        <w:rPr>
          <w:rFonts w:cs="B Nazanin" w:hint="cs"/>
          <w:sz w:val="22"/>
          <w:szCs w:val="22"/>
          <w:rtl/>
          <w:lang w:bidi="fa-IR"/>
        </w:rPr>
        <w:t>ی</w:t>
      </w:r>
      <w:r w:rsidR="00A100D2" w:rsidRPr="00A100D2">
        <w:rPr>
          <w:rFonts w:cs="B Nazanin"/>
          <w:sz w:val="22"/>
          <w:szCs w:val="22"/>
          <w:rtl/>
          <w:lang w:bidi="fa-IR"/>
        </w:rPr>
        <w:t xml:space="preserve"> انتقال حرارت</w:t>
      </w:r>
      <w:r w:rsidR="00A100D2" w:rsidRPr="00A100D2">
        <w:rPr>
          <w:rFonts w:cs="B Nazanin"/>
          <w:sz w:val="22"/>
          <w:szCs w:val="22"/>
          <w:lang w:bidi="fa-IR"/>
        </w:rPr>
        <w:t xml:space="preserve"> H</w:t>
      </w:r>
      <w:r w:rsidR="00A100D2" w:rsidRPr="00434EEB">
        <w:rPr>
          <w:rFonts w:cs="B Nazanin"/>
          <w:sz w:val="22"/>
          <w:szCs w:val="22"/>
          <w:vertAlign w:val="subscript"/>
          <w:lang w:bidi="fa-IR"/>
        </w:rPr>
        <w:t>2</w:t>
      </w:r>
      <w:r w:rsidR="00A100D2" w:rsidRPr="00A100D2">
        <w:rPr>
          <w:rFonts w:cs="B Nazanin"/>
          <w:sz w:val="22"/>
          <w:szCs w:val="22"/>
          <w:lang w:bidi="fa-IR"/>
        </w:rPr>
        <w:t>O+TiO</w:t>
      </w:r>
      <w:r w:rsidR="00A100D2" w:rsidRPr="00434EEB">
        <w:rPr>
          <w:rFonts w:cs="B Nazanin"/>
          <w:sz w:val="22"/>
          <w:szCs w:val="22"/>
          <w:vertAlign w:val="subscript"/>
          <w:lang w:bidi="fa-IR"/>
        </w:rPr>
        <w:t>2</w:t>
      </w:r>
      <w:r w:rsidR="00A100D2" w:rsidRPr="00A100D2">
        <w:rPr>
          <w:rFonts w:cs="B Nazanin"/>
          <w:sz w:val="22"/>
          <w:szCs w:val="22"/>
          <w:lang w:bidi="fa-IR"/>
        </w:rPr>
        <w:t xml:space="preserve"> </w:t>
      </w:r>
      <w:r w:rsidR="00A100D2" w:rsidRPr="00A100D2">
        <w:rPr>
          <w:rFonts w:cs="B Nazanin"/>
          <w:sz w:val="22"/>
          <w:szCs w:val="22"/>
          <w:rtl/>
          <w:lang w:bidi="fa-IR"/>
        </w:rPr>
        <w:t>در</w:t>
      </w:r>
      <w:r w:rsidR="008D30B2">
        <w:rPr>
          <w:rFonts w:cs="B Nazanin" w:hint="cs"/>
          <w:sz w:val="22"/>
          <w:szCs w:val="22"/>
          <w:rtl/>
          <w:lang w:bidi="fa-IR"/>
        </w:rPr>
        <w:t xml:space="preserve"> غلظت بهینه خود</w:t>
      </w:r>
      <w:r w:rsidR="00A100D2" w:rsidRPr="00A100D2">
        <w:rPr>
          <w:rFonts w:cs="B Nazanin"/>
          <w:sz w:val="22"/>
          <w:szCs w:val="22"/>
          <w:rtl/>
          <w:lang w:bidi="fa-IR"/>
        </w:rPr>
        <w:t xml:space="preserve"> بالاتر از نانوس</w:t>
      </w:r>
      <w:r w:rsidR="00A100D2" w:rsidRPr="00A100D2">
        <w:rPr>
          <w:rFonts w:cs="B Nazanin" w:hint="cs"/>
          <w:sz w:val="22"/>
          <w:szCs w:val="22"/>
          <w:rtl/>
          <w:lang w:bidi="fa-IR"/>
        </w:rPr>
        <w:t>یال</w:t>
      </w:r>
      <w:r w:rsidR="00A100D2" w:rsidRPr="00A100D2">
        <w:rPr>
          <w:rFonts w:cs="B Nazanin"/>
          <w:sz w:val="22"/>
          <w:szCs w:val="22"/>
          <w:rtl/>
          <w:lang w:bidi="fa-IR"/>
        </w:rPr>
        <w:t xml:space="preserve"> د</w:t>
      </w:r>
      <w:r w:rsidR="00A100D2" w:rsidRPr="00A100D2">
        <w:rPr>
          <w:rFonts w:cs="B Nazanin" w:hint="cs"/>
          <w:sz w:val="22"/>
          <w:szCs w:val="22"/>
          <w:rtl/>
          <w:lang w:bidi="fa-IR"/>
        </w:rPr>
        <w:t>یگر</w:t>
      </w:r>
      <w:r w:rsidR="00A100D2" w:rsidRPr="00A100D2">
        <w:rPr>
          <w:rFonts w:cs="B Nazanin"/>
          <w:sz w:val="22"/>
          <w:szCs w:val="22"/>
          <w:rtl/>
          <w:lang w:bidi="fa-IR"/>
        </w:rPr>
        <w:t xml:space="preserve"> </w:t>
      </w:r>
      <w:r w:rsidR="00C03CD0">
        <w:rPr>
          <w:rFonts w:cs="B Nazanin" w:hint="cs"/>
          <w:sz w:val="22"/>
          <w:szCs w:val="22"/>
          <w:rtl/>
          <w:lang w:bidi="fa-IR"/>
        </w:rPr>
        <w:t>بود</w:t>
      </w:r>
      <w:r w:rsidR="00A100D2" w:rsidRPr="00A100D2">
        <w:rPr>
          <w:rFonts w:cs="B Nazanin"/>
          <w:sz w:val="22"/>
          <w:szCs w:val="22"/>
          <w:rtl/>
          <w:lang w:bidi="fa-IR"/>
        </w:rPr>
        <w:t xml:space="preserve">. </w:t>
      </w:r>
      <w:r w:rsidR="00C03CD0">
        <w:rPr>
          <w:rFonts w:cs="B Nazanin" w:hint="cs"/>
          <w:sz w:val="22"/>
          <w:szCs w:val="22"/>
          <w:rtl/>
          <w:lang w:bidi="fa-IR"/>
        </w:rPr>
        <w:t>درصورتیکه نانوسیال</w:t>
      </w:r>
      <w:r w:rsidR="00C03CD0" w:rsidRPr="00A100D2">
        <w:rPr>
          <w:rFonts w:cs="B Nazanin"/>
          <w:sz w:val="22"/>
          <w:szCs w:val="22"/>
          <w:lang w:bidi="fa-IR"/>
        </w:rPr>
        <w:t>H</w:t>
      </w:r>
      <w:r w:rsidR="00C03CD0" w:rsidRPr="00434EEB">
        <w:rPr>
          <w:rFonts w:cs="B Nazanin"/>
          <w:sz w:val="22"/>
          <w:szCs w:val="22"/>
          <w:vertAlign w:val="subscript"/>
          <w:lang w:bidi="fa-IR"/>
        </w:rPr>
        <w:t>2</w:t>
      </w:r>
      <w:r w:rsidR="00C03CD0" w:rsidRPr="00A100D2">
        <w:rPr>
          <w:rFonts w:cs="B Nazanin"/>
          <w:sz w:val="22"/>
          <w:szCs w:val="22"/>
          <w:lang w:bidi="fa-IR"/>
        </w:rPr>
        <w:t>O+</w:t>
      </w:r>
      <w:r w:rsidR="00C03CD0" w:rsidRPr="00A100D2">
        <w:rPr>
          <w:rFonts w:ascii="Cambria Math" w:hAnsi="Cambria Math" w:cs="Cambria Math"/>
          <w:sz w:val="22"/>
          <w:szCs w:val="22"/>
          <w:lang w:bidi="fa-IR"/>
        </w:rPr>
        <w:t>𝛾</w:t>
      </w:r>
      <w:r w:rsidR="00C03CD0" w:rsidRPr="00A100D2">
        <w:rPr>
          <w:rFonts w:cs="B Nazanin"/>
          <w:sz w:val="22"/>
          <w:szCs w:val="22"/>
          <w:lang w:bidi="fa-IR"/>
        </w:rPr>
        <w:t>-Al</w:t>
      </w:r>
      <w:r w:rsidR="00C03CD0" w:rsidRPr="00434EEB">
        <w:rPr>
          <w:rFonts w:cs="B Nazanin"/>
          <w:sz w:val="22"/>
          <w:szCs w:val="22"/>
          <w:vertAlign w:val="subscript"/>
          <w:lang w:bidi="fa-IR"/>
        </w:rPr>
        <w:t>2</w:t>
      </w:r>
      <w:r w:rsidR="00C03CD0" w:rsidRPr="00A100D2">
        <w:rPr>
          <w:rFonts w:cs="B Nazanin"/>
          <w:sz w:val="22"/>
          <w:szCs w:val="22"/>
          <w:lang w:bidi="fa-IR"/>
        </w:rPr>
        <w:t>O</w:t>
      </w:r>
      <w:r w:rsidR="00C03CD0" w:rsidRPr="00434EEB">
        <w:rPr>
          <w:rFonts w:cs="B Nazanin"/>
          <w:sz w:val="22"/>
          <w:szCs w:val="22"/>
          <w:vertAlign w:val="subscript"/>
          <w:lang w:bidi="fa-IR"/>
        </w:rPr>
        <w:t>3</w:t>
      </w:r>
      <w:r w:rsidR="00C03CD0" w:rsidRPr="00A100D2">
        <w:rPr>
          <w:rFonts w:cs="B Nazanin"/>
          <w:sz w:val="22"/>
          <w:szCs w:val="22"/>
          <w:lang w:bidi="fa-IR"/>
        </w:rPr>
        <w:t xml:space="preserve"> </w:t>
      </w:r>
      <w:r w:rsidR="00A100D2" w:rsidRPr="00A100D2">
        <w:rPr>
          <w:rFonts w:cs="B Nazanin" w:hint="cs"/>
          <w:sz w:val="22"/>
          <w:szCs w:val="22"/>
          <w:rtl/>
          <w:lang w:bidi="fa-IR"/>
        </w:rPr>
        <w:t>،</w:t>
      </w:r>
      <w:r w:rsidR="00A100D2">
        <w:rPr>
          <w:rFonts w:cs="B Nazanin" w:hint="cs"/>
          <w:sz w:val="22"/>
          <w:szCs w:val="22"/>
          <w:rtl/>
          <w:lang w:bidi="fa-IR"/>
        </w:rPr>
        <w:t xml:space="preserve"> </w:t>
      </w:r>
      <w:r w:rsidR="00C03CD0" w:rsidRPr="00A100D2">
        <w:rPr>
          <w:rFonts w:cs="B Nazanin"/>
          <w:sz w:val="22"/>
          <w:szCs w:val="22"/>
          <w:rtl/>
          <w:lang w:bidi="fa-IR"/>
        </w:rPr>
        <w:t>در</w:t>
      </w:r>
      <w:r w:rsidR="00C03CD0">
        <w:rPr>
          <w:rFonts w:cs="B Nazanin" w:hint="cs"/>
          <w:sz w:val="22"/>
          <w:szCs w:val="22"/>
          <w:rtl/>
          <w:lang w:bidi="fa-IR"/>
        </w:rPr>
        <w:t xml:space="preserve"> غلظت های</w:t>
      </w:r>
      <w:r w:rsidR="00C03CD0" w:rsidRPr="00A100D2">
        <w:rPr>
          <w:rFonts w:cs="B Nazanin"/>
          <w:sz w:val="22"/>
          <w:szCs w:val="22"/>
          <w:rtl/>
          <w:lang w:bidi="fa-IR"/>
        </w:rPr>
        <w:t xml:space="preserve"> بالاتر </w:t>
      </w:r>
      <w:r w:rsidR="00A100D2" w:rsidRPr="00A100D2">
        <w:rPr>
          <w:rFonts w:cs="B Nazanin" w:hint="cs"/>
          <w:sz w:val="22"/>
          <w:szCs w:val="22"/>
          <w:rtl/>
          <w:lang w:bidi="fa-IR"/>
        </w:rPr>
        <w:t>ویژگی‌های</w:t>
      </w:r>
      <w:r w:rsidR="00A100D2" w:rsidRPr="00A100D2">
        <w:rPr>
          <w:rFonts w:cs="B Nazanin"/>
          <w:sz w:val="22"/>
          <w:szCs w:val="22"/>
          <w:rtl/>
          <w:lang w:bidi="fa-IR"/>
        </w:rPr>
        <w:t xml:space="preserve"> انتقال حرارت</w:t>
      </w:r>
      <w:r w:rsidR="00A100D2" w:rsidRPr="00A100D2">
        <w:rPr>
          <w:rFonts w:cs="B Nazanin"/>
          <w:sz w:val="22"/>
          <w:szCs w:val="22"/>
          <w:lang w:bidi="fa-IR"/>
        </w:rPr>
        <w:t xml:space="preserve"> </w:t>
      </w:r>
      <w:r w:rsidR="00A100D2" w:rsidRPr="00A100D2">
        <w:rPr>
          <w:rFonts w:cs="B Nazanin"/>
          <w:sz w:val="22"/>
          <w:szCs w:val="22"/>
          <w:rtl/>
          <w:lang w:bidi="fa-IR"/>
        </w:rPr>
        <w:t>بهتر</w:t>
      </w:r>
      <w:r w:rsidR="00C03CD0">
        <w:rPr>
          <w:rFonts w:cs="B Nazanin" w:hint="cs"/>
          <w:sz w:val="22"/>
          <w:szCs w:val="22"/>
          <w:rtl/>
          <w:lang w:bidi="fa-IR"/>
        </w:rPr>
        <w:t>ی گزارش شد.</w:t>
      </w:r>
    </w:p>
    <w:p w14:paraId="312FA4A9" w14:textId="4BC6C0AF" w:rsidR="001521A1" w:rsidRDefault="001521A1" w:rsidP="00434EEB">
      <w:pPr>
        <w:bidi/>
        <w:jc w:val="both"/>
        <w:rPr>
          <w:rFonts w:cs="B Nazanin"/>
          <w:sz w:val="22"/>
          <w:szCs w:val="22"/>
          <w:lang w:bidi="fa-IR"/>
        </w:rPr>
      </w:pPr>
      <w:r w:rsidRPr="006C7DA5">
        <w:rPr>
          <w:rFonts w:cs="B Nazanin" w:hint="cs"/>
          <w:sz w:val="22"/>
          <w:szCs w:val="22"/>
          <w:rtl/>
          <w:lang w:bidi="fa-IR"/>
        </w:rPr>
        <w:t>کشاورز مروجی و حجازیان [</w:t>
      </w:r>
      <w:r w:rsidR="00E75964" w:rsidRPr="006C7DA5">
        <w:rPr>
          <w:rFonts w:cs="B Nazanin" w:hint="cs"/>
          <w:sz w:val="22"/>
          <w:szCs w:val="22"/>
          <w:rtl/>
          <w:lang w:bidi="fa-IR"/>
        </w:rPr>
        <w:t>7</w:t>
      </w:r>
      <w:r w:rsidRPr="006C7DA5">
        <w:rPr>
          <w:rFonts w:cs="B Nazanin" w:hint="cs"/>
          <w:sz w:val="22"/>
          <w:szCs w:val="22"/>
          <w:rtl/>
          <w:lang w:bidi="fa-IR"/>
        </w:rPr>
        <w:t xml:space="preserve">] </w:t>
      </w:r>
      <w:r w:rsidR="00B22817" w:rsidRPr="006C7DA5">
        <w:rPr>
          <w:rFonts w:cs="B Nazanin" w:hint="cs"/>
          <w:sz w:val="22"/>
          <w:szCs w:val="22"/>
          <w:rtl/>
          <w:lang w:bidi="fa-IR"/>
        </w:rPr>
        <w:t xml:space="preserve">با استفاده </w:t>
      </w:r>
      <w:r w:rsidR="00B22817">
        <w:rPr>
          <w:rFonts w:cs="B Nazanin" w:hint="cs"/>
          <w:sz w:val="22"/>
          <w:szCs w:val="22"/>
          <w:rtl/>
          <w:lang w:bidi="fa-IR"/>
        </w:rPr>
        <w:t xml:space="preserve">از ابزار </w:t>
      </w:r>
      <w:r w:rsidR="00B22817">
        <w:rPr>
          <w:rFonts w:cs="B Nazanin"/>
          <w:sz w:val="22"/>
          <w:szCs w:val="22"/>
          <w:lang w:bidi="fa-IR"/>
        </w:rPr>
        <w:t>CFD</w:t>
      </w:r>
      <w:r w:rsidR="00B22817">
        <w:rPr>
          <w:rFonts w:cs="B Nazanin" w:hint="cs"/>
          <w:sz w:val="22"/>
          <w:szCs w:val="22"/>
          <w:rtl/>
          <w:lang w:bidi="fa-IR"/>
        </w:rPr>
        <w:t xml:space="preserve"> عملکرد حرارتی و افت فشار نانوسیال مغناطیسی </w:t>
      </w:r>
      <w:r w:rsidR="00B22817" w:rsidRPr="00B22817">
        <w:rPr>
          <w:rFonts w:cs="B Nazanin"/>
          <w:sz w:val="22"/>
          <w:szCs w:val="22"/>
          <w:lang w:bidi="fa-IR"/>
        </w:rPr>
        <w:t>Fe</w:t>
      </w:r>
      <w:r w:rsidR="00B22817">
        <w:rPr>
          <w:rFonts w:cs="B Nazanin"/>
          <w:sz w:val="22"/>
          <w:szCs w:val="22"/>
          <w:vertAlign w:val="subscript"/>
          <w:lang w:bidi="fa-IR"/>
        </w:rPr>
        <w:t>3</w:t>
      </w:r>
      <w:r w:rsidR="00B22817">
        <w:rPr>
          <w:rFonts w:cs="B Nazanin"/>
          <w:sz w:val="22"/>
          <w:szCs w:val="22"/>
          <w:lang w:bidi="fa-IR"/>
        </w:rPr>
        <w:t>O</w:t>
      </w:r>
      <w:r w:rsidR="00B22817">
        <w:rPr>
          <w:rFonts w:cs="B Nazanin"/>
          <w:sz w:val="22"/>
          <w:szCs w:val="22"/>
          <w:vertAlign w:val="subscript"/>
          <w:lang w:bidi="fa-IR"/>
        </w:rPr>
        <w:t>4</w:t>
      </w:r>
      <w:r w:rsidR="00B22817">
        <w:rPr>
          <w:rFonts w:cs="B Nazanin"/>
          <w:sz w:val="22"/>
          <w:szCs w:val="22"/>
          <w:lang w:bidi="fa-IR"/>
        </w:rPr>
        <w:t xml:space="preserve"> </w:t>
      </w:r>
      <w:r w:rsidR="00B22817">
        <w:rPr>
          <w:rFonts w:cs="B Nazanin" w:hint="cs"/>
          <w:sz w:val="22"/>
          <w:szCs w:val="22"/>
          <w:rtl/>
          <w:lang w:bidi="fa-IR"/>
        </w:rPr>
        <w:t xml:space="preserve"> در غلظت های مختلف درون</w:t>
      </w:r>
      <w:r w:rsidR="00B22817">
        <w:rPr>
          <w:rFonts w:cs="B Nazanin"/>
          <w:sz w:val="22"/>
          <w:szCs w:val="22"/>
          <w:lang w:bidi="fa-IR"/>
        </w:rPr>
        <w:t xml:space="preserve"> </w:t>
      </w:r>
      <w:r w:rsidR="00B22817" w:rsidRPr="00B22817">
        <w:rPr>
          <w:rFonts w:cs="B Nazanin" w:hint="cs"/>
          <w:sz w:val="22"/>
          <w:szCs w:val="22"/>
          <w:rtl/>
          <w:lang w:bidi="fa-IR"/>
        </w:rPr>
        <w:t>یک</w:t>
      </w:r>
      <w:r w:rsidR="00B22817">
        <w:rPr>
          <w:rFonts w:cs="B Nazanin" w:hint="cs"/>
          <w:sz w:val="22"/>
          <w:szCs w:val="22"/>
          <w:rtl/>
          <w:lang w:bidi="fa-IR"/>
        </w:rPr>
        <w:t xml:space="preserve"> لوله افقی تحت شرایط جریان آشفته را بررسی کردند</w:t>
      </w:r>
      <w:r w:rsidR="00C838AD">
        <w:rPr>
          <w:rFonts w:cs="B Nazanin" w:hint="cs"/>
          <w:sz w:val="22"/>
          <w:szCs w:val="22"/>
          <w:rtl/>
          <w:lang w:bidi="fa-IR"/>
        </w:rPr>
        <w:t>. نتایج نشان داد که میزان ضریب اصطکاک با افزایش عدد رینولدز و کاهش غلظت نانو سیال و به نتیجه آن میزان افت فشار کاهش می یابد.</w:t>
      </w:r>
    </w:p>
    <w:p w14:paraId="62207B90" w14:textId="1CC3851F" w:rsidR="009236AE" w:rsidRPr="000977AD" w:rsidRDefault="00434EEB" w:rsidP="001521A1">
      <w:pPr>
        <w:bidi/>
        <w:jc w:val="both"/>
        <w:rPr>
          <w:rFonts w:cs="B Nazanin"/>
          <w:sz w:val="22"/>
          <w:szCs w:val="22"/>
          <w:lang w:bidi="fa-IR"/>
        </w:rPr>
      </w:pPr>
      <w:r w:rsidRPr="00434EEB">
        <w:rPr>
          <w:rFonts w:cs="B Nazanin"/>
          <w:sz w:val="22"/>
          <w:szCs w:val="22"/>
          <w:rtl/>
          <w:lang w:bidi="fa-IR"/>
        </w:rPr>
        <w:t xml:space="preserve"> المغلان</w:t>
      </w:r>
      <w:r w:rsidRPr="00434EEB">
        <w:rPr>
          <w:rFonts w:cs="B Nazanin" w:hint="cs"/>
          <w:sz w:val="22"/>
          <w:szCs w:val="22"/>
          <w:rtl/>
          <w:lang w:bidi="fa-IR"/>
        </w:rPr>
        <w:t>ی</w:t>
      </w:r>
      <w:r w:rsidRPr="00434EEB">
        <w:rPr>
          <w:rFonts w:cs="B Nazanin"/>
          <w:sz w:val="22"/>
          <w:szCs w:val="22"/>
          <w:rtl/>
          <w:lang w:bidi="fa-IR"/>
        </w:rPr>
        <w:t xml:space="preserve"> و همکاران[</w:t>
      </w:r>
      <w:r w:rsidR="00E75964">
        <w:rPr>
          <w:rFonts w:cs="B Nazanin" w:hint="cs"/>
          <w:sz w:val="22"/>
          <w:szCs w:val="22"/>
          <w:rtl/>
          <w:lang w:bidi="fa-IR"/>
        </w:rPr>
        <w:t>8</w:t>
      </w:r>
      <w:r w:rsidRPr="00434EEB">
        <w:rPr>
          <w:rFonts w:cs="B Nazanin"/>
          <w:sz w:val="22"/>
          <w:szCs w:val="22"/>
          <w:rtl/>
          <w:lang w:bidi="fa-IR"/>
        </w:rPr>
        <w:t xml:space="preserve">] </w:t>
      </w:r>
      <w:r>
        <w:rPr>
          <w:rFonts w:cs="B Nazanin" w:hint="cs"/>
          <w:sz w:val="22"/>
          <w:szCs w:val="22"/>
          <w:rtl/>
          <w:lang w:bidi="fa-IR"/>
        </w:rPr>
        <w:t xml:space="preserve"> در سال 2016</w:t>
      </w:r>
      <w:r w:rsidRPr="00434EEB">
        <w:rPr>
          <w:rFonts w:cs="B Nazanin"/>
          <w:sz w:val="22"/>
          <w:szCs w:val="22"/>
          <w:rtl/>
          <w:lang w:bidi="fa-IR"/>
        </w:rPr>
        <w:t xml:space="preserve"> </w:t>
      </w:r>
      <w:r w:rsidRPr="00434EEB">
        <w:rPr>
          <w:rFonts w:cs="B Nazanin" w:hint="cs"/>
          <w:sz w:val="22"/>
          <w:szCs w:val="22"/>
          <w:rtl/>
          <w:lang w:bidi="fa-IR"/>
        </w:rPr>
        <w:t>عملکرد</w:t>
      </w:r>
      <w:r>
        <w:rPr>
          <w:rFonts w:cs="B Nazanin" w:hint="cs"/>
          <w:sz w:val="22"/>
          <w:szCs w:val="22"/>
          <w:rtl/>
          <w:lang w:bidi="fa-IR"/>
        </w:rPr>
        <w:t xml:space="preserve"> حرارتی</w:t>
      </w:r>
      <w:r w:rsidRPr="00434EEB">
        <w:rPr>
          <w:rFonts w:cs="B Nazanin"/>
          <w:sz w:val="22"/>
          <w:szCs w:val="22"/>
          <w:rtl/>
          <w:lang w:bidi="fa-IR"/>
        </w:rPr>
        <w:t xml:space="preserve"> </w:t>
      </w:r>
      <w:r w:rsidRPr="00434EEB">
        <w:rPr>
          <w:rFonts w:cs="B Nazanin" w:hint="cs"/>
          <w:sz w:val="22"/>
          <w:szCs w:val="22"/>
          <w:rtl/>
          <w:lang w:bidi="fa-IR"/>
        </w:rPr>
        <w:t>یک</w:t>
      </w:r>
      <w:r w:rsidRPr="00434EEB">
        <w:rPr>
          <w:rFonts w:cs="B Nazanin"/>
          <w:sz w:val="22"/>
          <w:szCs w:val="22"/>
          <w:rtl/>
          <w:lang w:bidi="fa-IR"/>
        </w:rPr>
        <w:t xml:space="preserve"> مبدل حرارت</w:t>
      </w:r>
      <w:r w:rsidRPr="00434EEB">
        <w:rPr>
          <w:rFonts w:cs="B Nazanin" w:hint="cs"/>
          <w:sz w:val="22"/>
          <w:szCs w:val="22"/>
          <w:rtl/>
          <w:lang w:bidi="fa-IR"/>
        </w:rPr>
        <w:t>ی</w:t>
      </w:r>
      <w:r w:rsidRPr="00434EEB">
        <w:rPr>
          <w:rFonts w:cs="B Nazanin"/>
          <w:sz w:val="22"/>
          <w:szCs w:val="22"/>
          <w:rtl/>
          <w:lang w:bidi="fa-IR"/>
        </w:rPr>
        <w:t xml:space="preserve"> دو لوله افق</w:t>
      </w:r>
      <w:r w:rsidRPr="00434EEB">
        <w:rPr>
          <w:rFonts w:cs="B Nazanin" w:hint="cs"/>
          <w:sz w:val="22"/>
          <w:szCs w:val="22"/>
          <w:rtl/>
          <w:lang w:bidi="fa-IR"/>
        </w:rPr>
        <w:t>ی</w:t>
      </w:r>
      <w:r>
        <w:rPr>
          <w:rFonts w:cs="B Nazanin" w:hint="cs"/>
          <w:sz w:val="22"/>
          <w:szCs w:val="22"/>
          <w:rtl/>
          <w:lang w:bidi="fa-IR"/>
        </w:rPr>
        <w:t xml:space="preserve"> </w:t>
      </w:r>
      <w:r w:rsidRPr="00434EEB">
        <w:rPr>
          <w:rFonts w:cs="B Nazanin"/>
          <w:sz w:val="22"/>
          <w:szCs w:val="22"/>
          <w:rtl/>
          <w:lang w:bidi="fa-IR"/>
        </w:rPr>
        <w:t>جر</w:t>
      </w:r>
      <w:r w:rsidRPr="00434EEB">
        <w:rPr>
          <w:rFonts w:cs="B Nazanin" w:hint="cs"/>
          <w:sz w:val="22"/>
          <w:szCs w:val="22"/>
          <w:rtl/>
          <w:lang w:bidi="fa-IR"/>
        </w:rPr>
        <w:t>یان</w:t>
      </w:r>
      <w:r w:rsidRPr="00434EEB">
        <w:rPr>
          <w:rFonts w:cs="B Nazanin"/>
          <w:sz w:val="22"/>
          <w:szCs w:val="22"/>
          <w:rtl/>
          <w:lang w:bidi="fa-IR"/>
        </w:rPr>
        <w:t xml:space="preserve"> </w:t>
      </w:r>
      <w:r>
        <w:rPr>
          <w:rFonts w:cs="B Nazanin" w:hint="cs"/>
          <w:sz w:val="22"/>
          <w:szCs w:val="22"/>
          <w:rtl/>
          <w:lang w:bidi="fa-IR"/>
        </w:rPr>
        <w:t xml:space="preserve">ناهمسو که </w:t>
      </w:r>
      <w:r w:rsidRPr="00434EEB">
        <w:rPr>
          <w:rFonts w:cs="B Nazanin"/>
          <w:sz w:val="22"/>
          <w:szCs w:val="22"/>
          <w:rtl/>
          <w:lang w:bidi="fa-IR"/>
        </w:rPr>
        <w:t>از</w:t>
      </w:r>
      <w:r w:rsidRPr="00434EEB">
        <w:rPr>
          <w:rFonts w:cs="B Nazanin"/>
          <w:sz w:val="22"/>
          <w:szCs w:val="22"/>
          <w:lang w:bidi="fa-IR"/>
        </w:rPr>
        <w:t xml:space="preserve"> H</w:t>
      </w:r>
      <w:r w:rsidRPr="00434EEB">
        <w:rPr>
          <w:rFonts w:cs="B Nazanin"/>
          <w:sz w:val="22"/>
          <w:szCs w:val="22"/>
          <w:vertAlign w:val="subscript"/>
          <w:lang w:bidi="fa-IR"/>
        </w:rPr>
        <w:t>2</w:t>
      </w:r>
      <w:r w:rsidRPr="00434EEB">
        <w:rPr>
          <w:rFonts w:cs="B Nazanin"/>
          <w:sz w:val="22"/>
          <w:szCs w:val="22"/>
          <w:lang w:bidi="fa-IR"/>
        </w:rPr>
        <w:t xml:space="preserve">O+Cu </w:t>
      </w:r>
      <w:r w:rsidRPr="00434EEB">
        <w:rPr>
          <w:rFonts w:cs="B Nazanin"/>
          <w:sz w:val="22"/>
          <w:szCs w:val="22"/>
          <w:rtl/>
          <w:lang w:bidi="fa-IR"/>
        </w:rPr>
        <w:t>به عنوان س</w:t>
      </w:r>
      <w:r w:rsidRPr="00434EEB">
        <w:rPr>
          <w:rFonts w:cs="B Nazanin" w:hint="cs"/>
          <w:sz w:val="22"/>
          <w:szCs w:val="22"/>
          <w:rtl/>
          <w:lang w:bidi="fa-IR"/>
        </w:rPr>
        <w:t>یال</w:t>
      </w:r>
      <w:r w:rsidRPr="00434EEB">
        <w:rPr>
          <w:rFonts w:cs="B Nazanin"/>
          <w:sz w:val="22"/>
          <w:szCs w:val="22"/>
          <w:rtl/>
          <w:lang w:bidi="fa-IR"/>
        </w:rPr>
        <w:t xml:space="preserve"> سرد </w:t>
      </w:r>
      <w:r>
        <w:rPr>
          <w:rFonts w:cs="B Nazanin" w:hint="cs"/>
          <w:sz w:val="22"/>
          <w:szCs w:val="22"/>
          <w:rtl/>
          <w:lang w:bidi="fa-IR"/>
        </w:rPr>
        <w:t>استفاده می شد را مورد</w:t>
      </w:r>
      <w:r w:rsidRPr="00434EEB">
        <w:rPr>
          <w:rFonts w:cs="B Nazanin"/>
          <w:sz w:val="22"/>
          <w:szCs w:val="22"/>
          <w:rtl/>
          <w:lang w:bidi="fa-IR"/>
        </w:rPr>
        <w:t xml:space="preserve"> بررس</w:t>
      </w:r>
      <w:r w:rsidRPr="00434EEB">
        <w:rPr>
          <w:rFonts w:cs="B Nazanin" w:hint="cs"/>
          <w:sz w:val="22"/>
          <w:szCs w:val="22"/>
          <w:rtl/>
          <w:lang w:bidi="fa-IR"/>
        </w:rPr>
        <w:t>ی</w:t>
      </w:r>
      <w:r w:rsidRPr="00434EEB">
        <w:rPr>
          <w:rFonts w:cs="B Nazanin"/>
          <w:sz w:val="22"/>
          <w:szCs w:val="22"/>
          <w:rtl/>
          <w:lang w:bidi="fa-IR"/>
        </w:rPr>
        <w:t xml:space="preserve"> </w:t>
      </w:r>
      <w:r>
        <w:rPr>
          <w:rFonts w:cs="B Nazanin" w:hint="cs"/>
          <w:sz w:val="22"/>
          <w:szCs w:val="22"/>
          <w:rtl/>
          <w:lang w:bidi="fa-IR"/>
        </w:rPr>
        <w:t>قرار دادند</w:t>
      </w:r>
      <w:r w:rsidRPr="00434EEB">
        <w:rPr>
          <w:rFonts w:cs="B Nazanin"/>
          <w:sz w:val="22"/>
          <w:szCs w:val="22"/>
          <w:rtl/>
          <w:lang w:bidi="fa-IR"/>
        </w:rPr>
        <w:t>. کسرها</w:t>
      </w:r>
      <w:r w:rsidRPr="00434EEB">
        <w:rPr>
          <w:rFonts w:cs="B Nazanin" w:hint="cs"/>
          <w:sz w:val="22"/>
          <w:szCs w:val="22"/>
          <w:rtl/>
          <w:lang w:bidi="fa-IR"/>
        </w:rPr>
        <w:t>ی</w:t>
      </w:r>
      <w:r w:rsidRPr="00434EEB">
        <w:rPr>
          <w:rFonts w:cs="B Nazanin"/>
          <w:sz w:val="22"/>
          <w:szCs w:val="22"/>
          <w:rtl/>
          <w:lang w:bidi="fa-IR"/>
        </w:rPr>
        <w:t xml:space="preserve"> حجم</w:t>
      </w:r>
      <w:r w:rsidRPr="00434EEB">
        <w:rPr>
          <w:rFonts w:cs="B Nazanin" w:hint="cs"/>
          <w:sz w:val="22"/>
          <w:szCs w:val="22"/>
          <w:rtl/>
          <w:lang w:bidi="fa-IR"/>
        </w:rPr>
        <w:t>ی</w:t>
      </w:r>
      <w:r w:rsidRPr="00434EEB">
        <w:rPr>
          <w:rFonts w:cs="B Nazanin"/>
          <w:sz w:val="22"/>
          <w:szCs w:val="22"/>
          <w:rtl/>
          <w:lang w:bidi="fa-IR"/>
        </w:rPr>
        <w:t xml:space="preserve"> در محدوده</w:t>
      </w:r>
      <w:r w:rsidR="0065582B">
        <w:rPr>
          <w:rFonts w:cs="B Nazanin" w:hint="cs"/>
          <w:sz w:val="22"/>
          <w:szCs w:val="22"/>
          <w:rtl/>
          <w:lang w:bidi="fa-IR"/>
        </w:rPr>
        <w:t xml:space="preserve"> 1%-3% </w:t>
      </w:r>
      <w:r w:rsidRPr="00434EEB">
        <w:rPr>
          <w:rFonts w:cs="B Nazanin"/>
          <w:sz w:val="22"/>
          <w:szCs w:val="22"/>
          <w:rtl/>
          <w:lang w:bidi="fa-IR"/>
        </w:rPr>
        <w:t>ارز</w:t>
      </w:r>
      <w:r w:rsidRPr="00434EEB">
        <w:rPr>
          <w:rFonts w:cs="B Nazanin" w:hint="cs"/>
          <w:sz w:val="22"/>
          <w:szCs w:val="22"/>
          <w:rtl/>
          <w:lang w:bidi="fa-IR"/>
        </w:rPr>
        <w:t>یابی</w:t>
      </w:r>
      <w:r w:rsidRPr="00434EEB">
        <w:rPr>
          <w:rFonts w:cs="B Nazanin"/>
          <w:sz w:val="22"/>
          <w:szCs w:val="22"/>
          <w:rtl/>
          <w:lang w:bidi="fa-IR"/>
        </w:rPr>
        <w:t xml:space="preserve"> شد. بهبود قابل توجه</w:t>
      </w:r>
      <w:r w:rsidRPr="00434EEB">
        <w:rPr>
          <w:rFonts w:cs="B Nazanin" w:hint="cs"/>
          <w:sz w:val="22"/>
          <w:szCs w:val="22"/>
          <w:rtl/>
          <w:lang w:bidi="fa-IR"/>
        </w:rPr>
        <w:t>ی</w:t>
      </w:r>
      <w:r w:rsidRPr="00434EEB">
        <w:rPr>
          <w:rFonts w:cs="B Nazanin"/>
          <w:sz w:val="22"/>
          <w:szCs w:val="22"/>
          <w:rtl/>
          <w:lang w:bidi="fa-IR"/>
        </w:rPr>
        <w:t xml:space="preserve"> </w:t>
      </w:r>
      <w:r w:rsidR="0065582B">
        <w:rPr>
          <w:rFonts w:cs="B Nazanin" w:hint="cs"/>
          <w:sz w:val="22"/>
          <w:szCs w:val="22"/>
          <w:rtl/>
          <w:lang w:bidi="fa-IR"/>
        </w:rPr>
        <w:t xml:space="preserve"> در</w:t>
      </w:r>
      <w:r w:rsidRPr="00434EEB">
        <w:rPr>
          <w:rFonts w:cs="B Nazanin" w:hint="cs"/>
          <w:sz w:val="22"/>
          <w:szCs w:val="22"/>
          <w:rtl/>
          <w:lang w:bidi="fa-IR"/>
        </w:rPr>
        <w:t>سرعت</w:t>
      </w:r>
      <w:r w:rsidRPr="00434EEB">
        <w:rPr>
          <w:rFonts w:cs="B Nazanin"/>
          <w:sz w:val="22"/>
          <w:szCs w:val="22"/>
          <w:rtl/>
          <w:lang w:bidi="fa-IR"/>
        </w:rPr>
        <w:t xml:space="preserve"> انتقال حرارت به دل</w:t>
      </w:r>
      <w:r w:rsidRPr="00434EEB">
        <w:rPr>
          <w:rFonts w:cs="B Nazanin" w:hint="cs"/>
          <w:sz w:val="22"/>
          <w:szCs w:val="22"/>
          <w:rtl/>
          <w:lang w:bidi="fa-IR"/>
        </w:rPr>
        <w:t>یل</w:t>
      </w:r>
      <w:r w:rsidRPr="00434EEB">
        <w:rPr>
          <w:rFonts w:cs="B Nazanin"/>
          <w:sz w:val="22"/>
          <w:szCs w:val="22"/>
          <w:rtl/>
          <w:lang w:bidi="fa-IR"/>
        </w:rPr>
        <w:t xml:space="preserve"> استفاده از نانوس</w:t>
      </w:r>
      <w:r w:rsidRPr="00434EEB">
        <w:rPr>
          <w:rFonts w:cs="B Nazanin" w:hint="cs"/>
          <w:sz w:val="22"/>
          <w:szCs w:val="22"/>
          <w:rtl/>
          <w:lang w:bidi="fa-IR"/>
        </w:rPr>
        <w:t>یال</w:t>
      </w:r>
      <w:r w:rsidR="0065582B">
        <w:rPr>
          <w:rFonts w:cs="B Nazanin" w:hint="cs"/>
          <w:sz w:val="22"/>
          <w:szCs w:val="22"/>
          <w:rtl/>
          <w:lang w:bidi="fa-IR"/>
        </w:rPr>
        <w:t xml:space="preserve"> مشاهده شد.</w:t>
      </w:r>
    </w:p>
    <w:p w14:paraId="5CBA5F11" w14:textId="38286EC6" w:rsidR="0065582B" w:rsidRDefault="0065582B" w:rsidP="0065582B">
      <w:pPr>
        <w:bidi/>
        <w:jc w:val="both"/>
        <w:rPr>
          <w:rFonts w:cs="B Nazanin"/>
          <w:sz w:val="22"/>
          <w:szCs w:val="22"/>
          <w:lang w:bidi="fa-IR"/>
        </w:rPr>
      </w:pPr>
      <w:r w:rsidRPr="0065582B">
        <w:rPr>
          <w:rFonts w:cs="B Nazanin" w:hint="cs"/>
          <w:sz w:val="22"/>
          <w:szCs w:val="22"/>
          <w:rtl/>
          <w:lang w:bidi="fa-IR"/>
        </w:rPr>
        <w:t>دیگلیو و همکاران [</w:t>
      </w:r>
      <w:r w:rsidR="00E75964">
        <w:rPr>
          <w:rFonts w:cs="B Nazanin" w:hint="cs"/>
          <w:sz w:val="22"/>
          <w:szCs w:val="22"/>
          <w:rtl/>
          <w:lang w:bidi="fa-IR"/>
        </w:rPr>
        <w:t>9</w:t>
      </w:r>
      <w:r w:rsidRPr="0065582B">
        <w:rPr>
          <w:rFonts w:cs="B Nazanin" w:hint="cs"/>
          <w:sz w:val="22"/>
          <w:szCs w:val="22"/>
          <w:rtl/>
          <w:lang w:bidi="fa-IR"/>
        </w:rPr>
        <w:t xml:space="preserve">] یک مدل عددی برای ارزیابی عملکرد حرارتی یک مبدل حرارتی </w:t>
      </w:r>
      <w:r w:rsidR="001521A1">
        <w:rPr>
          <w:rFonts w:cs="B Nazanin" w:hint="cs"/>
          <w:sz w:val="22"/>
          <w:szCs w:val="22"/>
          <w:rtl/>
          <w:lang w:bidi="fa-IR"/>
        </w:rPr>
        <w:t xml:space="preserve">ارائه دادند. در این تحقیق </w:t>
      </w:r>
      <w:r w:rsidRPr="0065582B">
        <w:rPr>
          <w:rFonts w:cs="B Nazanin" w:hint="cs"/>
          <w:sz w:val="22"/>
          <w:szCs w:val="22"/>
          <w:rtl/>
          <w:lang w:bidi="fa-IR"/>
        </w:rPr>
        <w:t>از انواع مختلف</w:t>
      </w:r>
      <w:r>
        <w:rPr>
          <w:rFonts w:cs="B Nazanin" w:hint="cs"/>
          <w:sz w:val="22"/>
          <w:szCs w:val="22"/>
          <w:rtl/>
          <w:lang w:bidi="fa-IR"/>
        </w:rPr>
        <w:t xml:space="preserve"> </w:t>
      </w:r>
      <w:r w:rsidRPr="0065582B">
        <w:rPr>
          <w:rFonts w:cs="B Nazanin" w:hint="cs"/>
          <w:sz w:val="22"/>
          <w:szCs w:val="22"/>
          <w:rtl/>
          <w:lang w:bidi="fa-IR"/>
        </w:rPr>
        <w:t xml:space="preserve">نانوسیالات حاوی غلظت نانوذرات در محدوده </w:t>
      </w:r>
      <w:r w:rsidR="00B373CB">
        <w:rPr>
          <w:rFonts w:cs="B Nazanin" w:hint="cs"/>
          <w:sz w:val="22"/>
          <w:szCs w:val="22"/>
          <w:rtl/>
          <w:lang w:bidi="fa-IR"/>
        </w:rPr>
        <w:t>1/0</w:t>
      </w:r>
      <w:r w:rsidRPr="0065582B">
        <w:rPr>
          <w:rFonts w:ascii="Arial" w:hAnsi="Arial" w:cs="Arial" w:hint="cs"/>
          <w:sz w:val="22"/>
          <w:szCs w:val="22"/>
          <w:rtl/>
          <w:lang w:bidi="fa-IR"/>
        </w:rPr>
        <w:t>–</w:t>
      </w:r>
      <w:r>
        <w:rPr>
          <w:rFonts w:ascii="Arial" w:hAnsi="Arial" w:cs="Arial" w:hint="cs"/>
          <w:sz w:val="22"/>
          <w:szCs w:val="22"/>
          <w:rtl/>
          <w:lang w:bidi="fa-IR"/>
        </w:rPr>
        <w:t xml:space="preserve"> </w:t>
      </w:r>
      <w:r w:rsidRPr="0065582B">
        <w:rPr>
          <w:rFonts w:cs="B Nazanin" w:hint="cs"/>
          <w:sz w:val="22"/>
          <w:szCs w:val="22"/>
          <w:rtl/>
          <w:lang w:bidi="fa-IR"/>
        </w:rPr>
        <w:t>1</w:t>
      </w:r>
      <w:r w:rsidR="001521A1">
        <w:rPr>
          <w:rFonts w:cs="B Nazanin" w:hint="cs"/>
          <w:sz w:val="22"/>
          <w:szCs w:val="22"/>
          <w:rtl/>
          <w:lang w:bidi="fa-IR"/>
        </w:rPr>
        <w:t>درصد حجمی استفاده شد</w:t>
      </w:r>
      <w:r w:rsidRPr="0065582B">
        <w:rPr>
          <w:rFonts w:cs="B Nazanin" w:hint="cs"/>
          <w:sz w:val="22"/>
          <w:szCs w:val="22"/>
          <w:rtl/>
          <w:lang w:bidi="fa-IR"/>
        </w:rPr>
        <w:t xml:space="preserve">. نانوسیال با 1 درصد حجمی بیشترین کاهش </w:t>
      </w:r>
      <w:r w:rsidR="001521A1" w:rsidRPr="0065582B">
        <w:rPr>
          <w:rFonts w:cs="B Nazanin" w:hint="cs"/>
          <w:sz w:val="22"/>
          <w:szCs w:val="22"/>
          <w:rtl/>
          <w:lang w:bidi="fa-IR"/>
        </w:rPr>
        <w:t xml:space="preserve">مقاومت حرارتی </w:t>
      </w:r>
      <w:r w:rsidRPr="0065582B">
        <w:rPr>
          <w:rFonts w:cs="B Nazanin" w:hint="cs"/>
          <w:sz w:val="22"/>
          <w:szCs w:val="22"/>
          <w:rtl/>
          <w:lang w:bidi="fa-IR"/>
        </w:rPr>
        <w:t>را ایجاد کرد (3.8</w:t>
      </w:r>
      <w:r w:rsidRPr="0065582B">
        <w:rPr>
          <w:rFonts w:ascii="Arial" w:hAnsi="Arial" w:cs="Arial" w:hint="cs"/>
          <w:sz w:val="22"/>
          <w:szCs w:val="22"/>
          <w:rtl/>
          <w:lang w:bidi="fa-IR"/>
        </w:rPr>
        <w:t>٪</w:t>
      </w:r>
      <w:r w:rsidRPr="0065582B">
        <w:rPr>
          <w:rFonts w:cs="B Nazanin" w:hint="cs"/>
          <w:sz w:val="22"/>
          <w:szCs w:val="22"/>
          <w:rtl/>
          <w:lang w:bidi="fa-IR"/>
        </w:rPr>
        <w:t xml:space="preserve"> نسبت به </w:t>
      </w:r>
      <w:r w:rsidR="001521A1">
        <w:rPr>
          <w:rFonts w:cs="B Nazanin" w:hint="cs"/>
          <w:sz w:val="22"/>
          <w:szCs w:val="22"/>
          <w:rtl/>
          <w:lang w:bidi="fa-IR"/>
        </w:rPr>
        <w:t xml:space="preserve">سیال </w:t>
      </w:r>
      <w:r w:rsidRPr="0065582B">
        <w:rPr>
          <w:rFonts w:cs="B Nazanin" w:hint="cs"/>
          <w:sz w:val="22"/>
          <w:szCs w:val="22"/>
          <w:rtl/>
          <w:lang w:bidi="fa-IR"/>
        </w:rPr>
        <w:t>پایه)</w:t>
      </w:r>
      <w:r w:rsidR="001521A1">
        <w:rPr>
          <w:rFonts w:cs="B Nazanin" w:hint="cs"/>
          <w:sz w:val="22"/>
          <w:szCs w:val="22"/>
          <w:rtl/>
          <w:lang w:bidi="fa-IR"/>
        </w:rPr>
        <w:t>.</w:t>
      </w:r>
    </w:p>
    <w:p w14:paraId="1BEAC9D0" w14:textId="75B6A349" w:rsidR="00967E57" w:rsidRPr="0065582B" w:rsidRDefault="00967E57" w:rsidP="00967E57">
      <w:pPr>
        <w:bidi/>
        <w:jc w:val="both"/>
        <w:rPr>
          <w:rFonts w:cs="B Nazanin"/>
          <w:sz w:val="22"/>
          <w:szCs w:val="22"/>
          <w:lang w:bidi="fa-IR"/>
        </w:rPr>
      </w:pPr>
      <w:proofErr w:type="spellStart"/>
      <w:r w:rsidRPr="00967E57">
        <w:rPr>
          <w:rFonts w:cs="B Nazanin"/>
          <w:sz w:val="22"/>
          <w:szCs w:val="22"/>
          <w:lang w:bidi="fa-IR"/>
        </w:rPr>
        <w:t>Bellos</w:t>
      </w:r>
      <w:proofErr w:type="spellEnd"/>
      <w:r w:rsidRPr="00967E57">
        <w:rPr>
          <w:rFonts w:cs="B Nazanin"/>
          <w:sz w:val="22"/>
          <w:szCs w:val="22"/>
          <w:lang w:bidi="fa-IR"/>
        </w:rPr>
        <w:t xml:space="preserve"> </w:t>
      </w:r>
      <w:r w:rsidRPr="00967E57">
        <w:rPr>
          <w:rFonts w:cs="B Nazanin"/>
          <w:sz w:val="22"/>
          <w:szCs w:val="22"/>
          <w:rtl/>
          <w:lang w:bidi="fa-IR"/>
        </w:rPr>
        <w:t>و همکاران [</w:t>
      </w:r>
      <w:r w:rsidR="00E75964">
        <w:rPr>
          <w:rFonts w:cs="B Nazanin" w:hint="cs"/>
          <w:sz w:val="22"/>
          <w:szCs w:val="22"/>
          <w:rtl/>
          <w:lang w:bidi="fa-IR"/>
        </w:rPr>
        <w:t>10</w:t>
      </w:r>
      <w:r w:rsidRPr="00967E57">
        <w:rPr>
          <w:rFonts w:cs="B Nazanin"/>
          <w:sz w:val="22"/>
          <w:szCs w:val="22"/>
          <w:rtl/>
          <w:lang w:bidi="fa-IR"/>
        </w:rPr>
        <w:t>] راندمان انرژ</w:t>
      </w:r>
      <w:r w:rsidRPr="00967E57">
        <w:rPr>
          <w:rFonts w:cs="B Nazanin" w:hint="cs"/>
          <w:sz w:val="22"/>
          <w:szCs w:val="22"/>
          <w:rtl/>
          <w:lang w:bidi="fa-IR"/>
        </w:rPr>
        <w:t>ی</w:t>
      </w:r>
      <w:r w:rsidRPr="00967E57">
        <w:rPr>
          <w:rFonts w:cs="B Nazanin"/>
          <w:sz w:val="22"/>
          <w:szCs w:val="22"/>
          <w:rtl/>
          <w:lang w:bidi="fa-IR"/>
        </w:rPr>
        <w:t xml:space="preserve"> </w:t>
      </w:r>
      <w:r>
        <w:rPr>
          <w:rFonts w:cs="B Nazanin" w:hint="cs"/>
          <w:sz w:val="22"/>
          <w:szCs w:val="22"/>
          <w:rtl/>
          <w:lang w:bidi="fa-IR"/>
        </w:rPr>
        <w:t xml:space="preserve">و </w:t>
      </w:r>
      <w:r w:rsidRPr="00967E57">
        <w:rPr>
          <w:rFonts w:cs="B Nazanin"/>
          <w:sz w:val="22"/>
          <w:szCs w:val="22"/>
          <w:rtl/>
          <w:lang w:bidi="fa-IR"/>
        </w:rPr>
        <w:t>اگزرژ</w:t>
      </w:r>
      <w:r w:rsidRPr="00967E57">
        <w:rPr>
          <w:rFonts w:cs="B Nazanin" w:hint="cs"/>
          <w:sz w:val="22"/>
          <w:szCs w:val="22"/>
          <w:rtl/>
          <w:lang w:bidi="fa-IR"/>
        </w:rPr>
        <w:t>ی</w:t>
      </w:r>
      <w:r w:rsidRPr="00967E57">
        <w:rPr>
          <w:rFonts w:cs="B Nazanin"/>
          <w:sz w:val="22"/>
          <w:szCs w:val="22"/>
          <w:rtl/>
          <w:lang w:bidi="fa-IR"/>
        </w:rPr>
        <w:t xml:space="preserve"> کلکتورها</w:t>
      </w:r>
      <w:r w:rsidRPr="00967E57">
        <w:rPr>
          <w:rFonts w:cs="B Nazanin" w:hint="cs"/>
          <w:sz w:val="22"/>
          <w:szCs w:val="22"/>
          <w:rtl/>
          <w:lang w:bidi="fa-IR"/>
        </w:rPr>
        <w:t>ی</w:t>
      </w:r>
      <w:r w:rsidRPr="00967E57">
        <w:rPr>
          <w:rFonts w:cs="B Nazanin"/>
          <w:sz w:val="22"/>
          <w:szCs w:val="22"/>
          <w:rtl/>
          <w:lang w:bidi="fa-IR"/>
        </w:rPr>
        <w:t xml:space="preserve"> فتوولتائ</w:t>
      </w:r>
      <w:r w:rsidRPr="00967E57">
        <w:rPr>
          <w:rFonts w:cs="B Nazanin" w:hint="cs"/>
          <w:sz w:val="22"/>
          <w:szCs w:val="22"/>
          <w:rtl/>
          <w:lang w:bidi="fa-IR"/>
        </w:rPr>
        <w:t>یک</w:t>
      </w:r>
      <w:r w:rsidRPr="00967E57">
        <w:rPr>
          <w:rFonts w:cs="B Nazanin"/>
          <w:sz w:val="22"/>
          <w:szCs w:val="22"/>
          <w:rtl/>
          <w:lang w:bidi="fa-IR"/>
        </w:rPr>
        <w:t xml:space="preserve"> ه</w:t>
      </w:r>
      <w:r w:rsidRPr="00967E57">
        <w:rPr>
          <w:rFonts w:cs="B Nazanin" w:hint="cs"/>
          <w:sz w:val="22"/>
          <w:szCs w:val="22"/>
          <w:rtl/>
          <w:lang w:bidi="fa-IR"/>
        </w:rPr>
        <w:t>یبریدی</w:t>
      </w:r>
      <w:r w:rsidRPr="00967E57">
        <w:rPr>
          <w:rFonts w:cs="B Nazanin"/>
          <w:sz w:val="22"/>
          <w:szCs w:val="22"/>
          <w:rtl/>
          <w:lang w:bidi="fa-IR"/>
        </w:rPr>
        <w:t xml:space="preserve"> با استفاده از</w:t>
      </w:r>
      <w:r w:rsidRPr="00967E57">
        <w:rPr>
          <w:rFonts w:cs="B Nazanin"/>
          <w:sz w:val="22"/>
          <w:szCs w:val="22"/>
          <w:lang w:bidi="fa-IR"/>
        </w:rPr>
        <w:t xml:space="preserve"> H</w:t>
      </w:r>
      <w:r w:rsidRPr="00511C02">
        <w:rPr>
          <w:rFonts w:cs="B Nazanin"/>
          <w:sz w:val="22"/>
          <w:szCs w:val="22"/>
          <w:vertAlign w:val="subscript"/>
          <w:lang w:bidi="fa-IR"/>
        </w:rPr>
        <w:t>2</w:t>
      </w:r>
      <w:r w:rsidRPr="00967E57">
        <w:rPr>
          <w:rFonts w:cs="B Nazanin"/>
          <w:sz w:val="22"/>
          <w:szCs w:val="22"/>
          <w:lang w:bidi="fa-IR"/>
        </w:rPr>
        <w:t>O+Cu</w:t>
      </w:r>
      <w:r>
        <w:rPr>
          <w:rFonts w:cs="B Nazanin"/>
          <w:sz w:val="22"/>
          <w:szCs w:val="22"/>
          <w:lang w:bidi="fa-IR"/>
        </w:rPr>
        <w:t xml:space="preserve"> </w:t>
      </w:r>
      <w:r w:rsidRPr="00967E57">
        <w:rPr>
          <w:rFonts w:cs="B Nazanin" w:hint="cs"/>
          <w:sz w:val="22"/>
          <w:szCs w:val="22"/>
          <w:rtl/>
          <w:lang w:bidi="fa-IR"/>
        </w:rPr>
        <w:t>و</w:t>
      </w:r>
      <w:r w:rsidRPr="00967E57">
        <w:rPr>
          <w:rFonts w:cs="B Nazanin"/>
          <w:sz w:val="22"/>
          <w:szCs w:val="22"/>
          <w:lang w:bidi="fa-IR"/>
        </w:rPr>
        <w:t xml:space="preserve"> H</w:t>
      </w:r>
      <w:r w:rsidRPr="00511C02">
        <w:rPr>
          <w:rFonts w:cs="B Nazanin"/>
          <w:sz w:val="22"/>
          <w:szCs w:val="22"/>
          <w:vertAlign w:val="subscript"/>
          <w:lang w:bidi="fa-IR"/>
        </w:rPr>
        <w:t>2</w:t>
      </w:r>
      <w:r w:rsidRPr="00967E57">
        <w:rPr>
          <w:rFonts w:cs="B Nazanin"/>
          <w:sz w:val="22"/>
          <w:szCs w:val="22"/>
          <w:lang w:bidi="fa-IR"/>
        </w:rPr>
        <w:t>O+</w:t>
      </w:r>
      <w:proofErr w:type="gramStart"/>
      <w:r w:rsidRPr="00967E57">
        <w:rPr>
          <w:rFonts w:cs="B Nazanin"/>
          <w:sz w:val="22"/>
          <w:szCs w:val="22"/>
          <w:lang w:bidi="fa-IR"/>
        </w:rPr>
        <w:t>Al</w:t>
      </w:r>
      <w:r w:rsidRPr="00511C02">
        <w:rPr>
          <w:rFonts w:cs="B Nazanin"/>
          <w:sz w:val="22"/>
          <w:szCs w:val="22"/>
          <w:vertAlign w:val="subscript"/>
          <w:lang w:bidi="fa-IR"/>
        </w:rPr>
        <w:t>2</w:t>
      </w:r>
      <w:r w:rsidRPr="00967E57">
        <w:rPr>
          <w:rFonts w:cs="B Nazanin"/>
          <w:sz w:val="22"/>
          <w:szCs w:val="22"/>
          <w:lang w:bidi="fa-IR"/>
        </w:rPr>
        <w:t>O</w:t>
      </w:r>
      <w:r w:rsidRPr="00511C02">
        <w:rPr>
          <w:rFonts w:cs="B Nazanin"/>
          <w:sz w:val="22"/>
          <w:szCs w:val="22"/>
          <w:vertAlign w:val="subscript"/>
          <w:lang w:bidi="fa-IR"/>
        </w:rPr>
        <w:t>3</w:t>
      </w:r>
      <w:r w:rsidRPr="00967E57">
        <w:rPr>
          <w:rFonts w:cs="B Nazanin"/>
          <w:sz w:val="22"/>
          <w:szCs w:val="22"/>
          <w:lang w:bidi="fa-IR"/>
        </w:rPr>
        <w:t xml:space="preserve"> </w:t>
      </w:r>
      <w:r>
        <w:rPr>
          <w:rFonts w:cs="B Nazanin" w:hint="cs"/>
          <w:sz w:val="22"/>
          <w:szCs w:val="22"/>
          <w:rtl/>
          <w:lang w:bidi="fa-IR"/>
        </w:rPr>
        <w:t xml:space="preserve"> ب</w:t>
      </w:r>
      <w:r w:rsidRPr="00967E57">
        <w:rPr>
          <w:rFonts w:cs="B Nazanin"/>
          <w:sz w:val="22"/>
          <w:szCs w:val="22"/>
          <w:rtl/>
          <w:lang w:bidi="fa-IR"/>
        </w:rPr>
        <w:t>ه</w:t>
      </w:r>
      <w:proofErr w:type="gramEnd"/>
      <w:r w:rsidRPr="00967E57">
        <w:rPr>
          <w:rFonts w:cs="B Nazanin"/>
          <w:sz w:val="22"/>
          <w:szCs w:val="22"/>
          <w:rtl/>
          <w:lang w:bidi="fa-IR"/>
        </w:rPr>
        <w:t xml:space="preserve"> عنوان س</w:t>
      </w:r>
      <w:r w:rsidRPr="00967E57">
        <w:rPr>
          <w:rFonts w:cs="B Nazanin" w:hint="cs"/>
          <w:sz w:val="22"/>
          <w:szCs w:val="22"/>
          <w:rtl/>
          <w:lang w:bidi="fa-IR"/>
        </w:rPr>
        <w:t>یالات</w:t>
      </w:r>
      <w:r w:rsidRPr="00967E57">
        <w:rPr>
          <w:rFonts w:cs="B Nazanin"/>
          <w:sz w:val="22"/>
          <w:szCs w:val="22"/>
          <w:rtl/>
          <w:lang w:bidi="fa-IR"/>
        </w:rPr>
        <w:t xml:space="preserve"> عامل </w:t>
      </w:r>
      <w:r w:rsidR="00B373CB">
        <w:rPr>
          <w:rFonts w:cs="B Nazanin" w:hint="cs"/>
          <w:sz w:val="22"/>
          <w:szCs w:val="22"/>
          <w:rtl/>
          <w:lang w:bidi="fa-IR"/>
        </w:rPr>
        <w:t xml:space="preserve">را </w:t>
      </w:r>
      <w:r w:rsidRPr="00967E57">
        <w:rPr>
          <w:rFonts w:cs="B Nazanin"/>
          <w:sz w:val="22"/>
          <w:szCs w:val="22"/>
          <w:rtl/>
          <w:lang w:bidi="fa-IR"/>
        </w:rPr>
        <w:t>به صورت عدد</w:t>
      </w:r>
      <w:r w:rsidRPr="00967E57">
        <w:rPr>
          <w:rFonts w:cs="B Nazanin" w:hint="cs"/>
          <w:sz w:val="22"/>
          <w:szCs w:val="22"/>
          <w:rtl/>
          <w:lang w:bidi="fa-IR"/>
        </w:rPr>
        <w:t>ی</w:t>
      </w:r>
      <w:r w:rsidRPr="00967E57">
        <w:rPr>
          <w:rFonts w:cs="B Nazanin"/>
          <w:sz w:val="22"/>
          <w:szCs w:val="22"/>
          <w:rtl/>
          <w:lang w:bidi="fa-IR"/>
        </w:rPr>
        <w:t xml:space="preserve"> بررس</w:t>
      </w:r>
      <w:r w:rsidRPr="00967E57">
        <w:rPr>
          <w:rFonts w:cs="B Nazanin" w:hint="cs"/>
          <w:sz w:val="22"/>
          <w:szCs w:val="22"/>
          <w:rtl/>
          <w:lang w:bidi="fa-IR"/>
        </w:rPr>
        <w:t>ی</w:t>
      </w:r>
      <w:r w:rsidRPr="00967E57">
        <w:rPr>
          <w:rFonts w:cs="B Nazanin"/>
          <w:sz w:val="22"/>
          <w:szCs w:val="22"/>
          <w:rtl/>
          <w:lang w:bidi="fa-IR"/>
        </w:rPr>
        <w:t xml:space="preserve"> </w:t>
      </w:r>
      <w:r w:rsidR="00511C02">
        <w:rPr>
          <w:rFonts w:cs="B Nazanin" w:hint="cs"/>
          <w:sz w:val="22"/>
          <w:szCs w:val="22"/>
          <w:rtl/>
          <w:lang w:bidi="fa-IR"/>
        </w:rPr>
        <w:t>ک</w:t>
      </w:r>
      <w:r w:rsidR="00B373CB">
        <w:rPr>
          <w:rFonts w:cs="B Nazanin" w:hint="cs"/>
          <w:sz w:val="22"/>
          <w:szCs w:val="22"/>
          <w:rtl/>
          <w:lang w:bidi="fa-IR"/>
        </w:rPr>
        <w:t>رد</w:t>
      </w:r>
      <w:r>
        <w:rPr>
          <w:rFonts w:cs="B Nazanin"/>
          <w:sz w:val="22"/>
          <w:szCs w:val="22"/>
          <w:lang w:bidi="fa-IR"/>
        </w:rPr>
        <w:t xml:space="preserve"> </w:t>
      </w:r>
      <w:r>
        <w:rPr>
          <w:rFonts w:cs="B Nazanin" w:hint="cs"/>
          <w:sz w:val="22"/>
          <w:szCs w:val="22"/>
          <w:rtl/>
          <w:lang w:bidi="fa-IR"/>
        </w:rPr>
        <w:t>ند</w:t>
      </w:r>
      <w:r w:rsidRPr="00967E57">
        <w:rPr>
          <w:rFonts w:cs="B Nazanin"/>
          <w:sz w:val="22"/>
          <w:szCs w:val="22"/>
          <w:rtl/>
          <w:lang w:bidi="fa-IR"/>
        </w:rPr>
        <w:t xml:space="preserve">. </w:t>
      </w:r>
      <w:r>
        <w:rPr>
          <w:rFonts w:cs="B Nazanin" w:hint="cs"/>
          <w:sz w:val="22"/>
          <w:szCs w:val="22"/>
          <w:rtl/>
          <w:lang w:bidi="fa-IR"/>
        </w:rPr>
        <w:t>در مقایسه با</w:t>
      </w:r>
      <w:r w:rsidRPr="00967E57">
        <w:rPr>
          <w:rFonts w:cs="B Nazanin"/>
          <w:sz w:val="22"/>
          <w:szCs w:val="22"/>
          <w:rtl/>
          <w:lang w:bidi="fa-IR"/>
        </w:rPr>
        <w:t xml:space="preserve"> آب خالص، </w:t>
      </w:r>
      <w:r w:rsidRPr="00967E57">
        <w:rPr>
          <w:rFonts w:cs="B Nazanin"/>
          <w:sz w:val="22"/>
          <w:szCs w:val="22"/>
          <w:lang w:bidi="fa-IR"/>
        </w:rPr>
        <w:t>H</w:t>
      </w:r>
      <w:r w:rsidRPr="00511C02">
        <w:rPr>
          <w:rFonts w:cs="B Nazanin"/>
          <w:sz w:val="22"/>
          <w:szCs w:val="22"/>
          <w:vertAlign w:val="subscript"/>
          <w:lang w:bidi="fa-IR"/>
        </w:rPr>
        <w:t>2</w:t>
      </w:r>
      <w:r w:rsidRPr="00967E57">
        <w:rPr>
          <w:rFonts w:cs="B Nazanin"/>
          <w:sz w:val="22"/>
          <w:szCs w:val="22"/>
          <w:lang w:bidi="fa-IR"/>
        </w:rPr>
        <w:t>O+Cu</w:t>
      </w:r>
      <w:r>
        <w:rPr>
          <w:rFonts w:cs="B Nazanin" w:hint="cs"/>
          <w:sz w:val="22"/>
          <w:szCs w:val="22"/>
          <w:rtl/>
          <w:lang w:bidi="fa-IR"/>
        </w:rPr>
        <w:t xml:space="preserve"> </w:t>
      </w:r>
      <w:r w:rsidRPr="00967E57">
        <w:rPr>
          <w:rFonts w:cs="B Nazanin" w:hint="cs"/>
          <w:sz w:val="22"/>
          <w:szCs w:val="22"/>
          <w:rtl/>
          <w:lang w:bidi="fa-IR"/>
        </w:rPr>
        <w:t>افزایش</w:t>
      </w:r>
      <w:r w:rsidRPr="00967E57">
        <w:rPr>
          <w:rFonts w:cs="B Nazanin"/>
          <w:sz w:val="22"/>
          <w:szCs w:val="22"/>
          <w:rtl/>
          <w:lang w:bidi="fa-IR"/>
        </w:rPr>
        <w:t xml:space="preserve"> بازده انرژ</w:t>
      </w:r>
      <w:r w:rsidRPr="00967E57">
        <w:rPr>
          <w:rFonts w:cs="B Nazanin" w:hint="cs"/>
          <w:sz w:val="22"/>
          <w:szCs w:val="22"/>
          <w:rtl/>
          <w:lang w:bidi="fa-IR"/>
        </w:rPr>
        <w:t>ی</w:t>
      </w:r>
      <w:r w:rsidRPr="00967E57">
        <w:rPr>
          <w:rFonts w:cs="B Nazanin"/>
          <w:sz w:val="22"/>
          <w:szCs w:val="22"/>
          <w:rtl/>
          <w:lang w:bidi="fa-IR"/>
        </w:rPr>
        <w:t xml:space="preserve"> و اگزرژ</w:t>
      </w:r>
      <w:r w:rsidRPr="00967E57">
        <w:rPr>
          <w:rFonts w:cs="B Nazanin" w:hint="cs"/>
          <w:sz w:val="22"/>
          <w:szCs w:val="22"/>
          <w:rtl/>
          <w:lang w:bidi="fa-IR"/>
        </w:rPr>
        <w:t>ی</w:t>
      </w:r>
      <w:r w:rsidRPr="00967E57">
        <w:rPr>
          <w:rFonts w:cs="B Nazanin"/>
          <w:sz w:val="22"/>
          <w:szCs w:val="22"/>
          <w:rtl/>
          <w:lang w:bidi="fa-IR"/>
        </w:rPr>
        <w:t xml:space="preserve"> </w:t>
      </w:r>
      <w:r w:rsidR="00511C02" w:rsidRPr="00967E57">
        <w:rPr>
          <w:rFonts w:cs="B Nazanin" w:hint="cs"/>
          <w:sz w:val="22"/>
          <w:szCs w:val="22"/>
          <w:rtl/>
          <w:lang w:bidi="fa-IR"/>
        </w:rPr>
        <w:t>به</w:t>
      </w:r>
      <w:r w:rsidR="00511C02" w:rsidRPr="00967E57">
        <w:rPr>
          <w:rFonts w:cs="B Nazanin"/>
          <w:sz w:val="22"/>
          <w:szCs w:val="22"/>
          <w:rtl/>
          <w:lang w:bidi="fa-IR"/>
        </w:rPr>
        <w:t xml:space="preserve"> ترت</w:t>
      </w:r>
      <w:r w:rsidR="00511C02" w:rsidRPr="00967E57">
        <w:rPr>
          <w:rFonts w:cs="B Nazanin" w:hint="cs"/>
          <w:sz w:val="22"/>
          <w:szCs w:val="22"/>
          <w:rtl/>
          <w:lang w:bidi="fa-IR"/>
        </w:rPr>
        <w:t>یب</w:t>
      </w:r>
      <w:r w:rsidR="00511C02">
        <w:rPr>
          <w:rFonts w:cs="B Nazanin" w:hint="cs"/>
          <w:sz w:val="22"/>
          <w:szCs w:val="22"/>
          <w:rtl/>
          <w:lang w:bidi="fa-IR"/>
        </w:rPr>
        <w:t xml:space="preserve"> </w:t>
      </w:r>
      <w:r w:rsidR="00B373CB">
        <w:rPr>
          <w:rFonts w:cs="B Nazanin" w:hint="cs"/>
          <w:sz w:val="22"/>
          <w:szCs w:val="22"/>
          <w:rtl/>
          <w:lang w:bidi="fa-IR"/>
        </w:rPr>
        <w:t>8/4</w:t>
      </w:r>
      <w:r w:rsidRPr="00967E57">
        <w:rPr>
          <w:rFonts w:cs="B Nazanin"/>
          <w:sz w:val="22"/>
          <w:szCs w:val="22"/>
          <w:rtl/>
          <w:lang w:bidi="fa-IR"/>
        </w:rPr>
        <w:t xml:space="preserve">% و </w:t>
      </w:r>
      <w:r w:rsidR="00B373CB">
        <w:rPr>
          <w:rFonts w:cs="B Nazanin" w:hint="cs"/>
          <w:sz w:val="22"/>
          <w:szCs w:val="22"/>
          <w:rtl/>
          <w:lang w:bidi="fa-IR"/>
        </w:rPr>
        <w:t>66/0</w:t>
      </w:r>
      <w:r w:rsidR="00511C02">
        <w:rPr>
          <w:rFonts w:cs="B Nazanin" w:hint="cs"/>
          <w:sz w:val="22"/>
          <w:szCs w:val="22"/>
          <w:rtl/>
          <w:lang w:bidi="fa-IR"/>
        </w:rPr>
        <w:t>% مشاهده شد.</w:t>
      </w:r>
    </w:p>
    <w:p w14:paraId="7842EE2F" w14:textId="7D721F72" w:rsidR="00511C02" w:rsidRPr="00511C02" w:rsidRDefault="00511C02" w:rsidP="00511C02">
      <w:pPr>
        <w:bidi/>
        <w:jc w:val="both"/>
        <w:rPr>
          <w:rFonts w:cs="B Nazanin"/>
          <w:sz w:val="22"/>
          <w:szCs w:val="22"/>
          <w:lang w:bidi="fa-IR"/>
        </w:rPr>
      </w:pPr>
      <w:r w:rsidRPr="00511C02">
        <w:rPr>
          <w:rFonts w:cs="B Nazanin" w:hint="cs"/>
          <w:sz w:val="22"/>
          <w:szCs w:val="22"/>
          <w:rtl/>
          <w:lang w:bidi="fa-IR"/>
        </w:rPr>
        <w:t>در سال 2020، دو و همکاران [</w:t>
      </w:r>
      <w:r w:rsidR="00E75964">
        <w:rPr>
          <w:rFonts w:cs="B Nazanin" w:hint="cs"/>
          <w:sz w:val="22"/>
          <w:szCs w:val="22"/>
          <w:rtl/>
          <w:lang w:bidi="fa-IR"/>
        </w:rPr>
        <w:t>11</w:t>
      </w:r>
      <w:r w:rsidRPr="00511C02">
        <w:rPr>
          <w:rFonts w:cs="B Nazanin" w:hint="cs"/>
          <w:sz w:val="22"/>
          <w:szCs w:val="22"/>
          <w:rtl/>
          <w:lang w:bidi="fa-IR"/>
        </w:rPr>
        <w:t xml:space="preserve">] عملکرد حرارتی </w:t>
      </w:r>
      <w:r w:rsidR="002F2152">
        <w:rPr>
          <w:rFonts w:cs="B Nazanin" w:hint="cs"/>
          <w:sz w:val="22"/>
          <w:szCs w:val="22"/>
          <w:rtl/>
          <w:lang w:bidi="fa-IR"/>
        </w:rPr>
        <w:t xml:space="preserve">یک </w:t>
      </w:r>
      <w:r w:rsidR="002F2152" w:rsidRPr="00511C02">
        <w:rPr>
          <w:rFonts w:cs="B Nazanin" w:hint="cs"/>
          <w:sz w:val="22"/>
          <w:szCs w:val="22"/>
          <w:rtl/>
          <w:lang w:bidi="fa-IR"/>
        </w:rPr>
        <w:t xml:space="preserve">سیستم مبدل حرارتی زمین گرمایی با استفاده از </w:t>
      </w:r>
      <w:r w:rsidR="002F2152" w:rsidRPr="00511C02">
        <w:rPr>
          <w:rFonts w:cs="B Nazanin" w:hint="cs"/>
          <w:sz w:val="22"/>
          <w:szCs w:val="22"/>
          <w:lang w:bidi="fa-IR"/>
        </w:rPr>
        <w:t>H</w:t>
      </w:r>
      <w:r w:rsidR="002F2152" w:rsidRPr="00511C02">
        <w:rPr>
          <w:rFonts w:cs="B Nazanin" w:hint="cs"/>
          <w:sz w:val="22"/>
          <w:szCs w:val="22"/>
          <w:vertAlign w:val="subscript"/>
          <w:lang w:bidi="fa-IR"/>
        </w:rPr>
        <w:t>2</w:t>
      </w:r>
      <w:r w:rsidR="002F2152" w:rsidRPr="00511C02">
        <w:rPr>
          <w:rFonts w:cs="B Nazanin" w:hint="cs"/>
          <w:sz w:val="22"/>
          <w:szCs w:val="22"/>
          <w:lang w:bidi="fa-IR"/>
        </w:rPr>
        <w:t>O+CuO</w:t>
      </w:r>
      <w:r w:rsidR="002F2152" w:rsidRPr="00511C02">
        <w:rPr>
          <w:rFonts w:cs="B Nazanin" w:hint="cs"/>
          <w:sz w:val="22"/>
          <w:szCs w:val="22"/>
          <w:rtl/>
          <w:lang w:bidi="fa-IR"/>
        </w:rPr>
        <w:t xml:space="preserve"> به عنوان سیال </w:t>
      </w:r>
      <w:r w:rsidRPr="00511C02">
        <w:rPr>
          <w:rFonts w:cs="B Nazanin" w:hint="cs"/>
          <w:sz w:val="22"/>
          <w:szCs w:val="22"/>
          <w:rtl/>
          <w:lang w:bidi="fa-IR"/>
        </w:rPr>
        <w:t>را تجزیه و تحلیل کرد</w:t>
      </w:r>
      <w:r w:rsidR="002F2152">
        <w:rPr>
          <w:rFonts w:cs="B Nazanin" w:hint="cs"/>
          <w:sz w:val="22"/>
          <w:szCs w:val="22"/>
          <w:rtl/>
          <w:lang w:bidi="fa-IR"/>
        </w:rPr>
        <w:t>ند.</w:t>
      </w:r>
      <w:r>
        <w:rPr>
          <w:rFonts w:cs="B Nazanin" w:hint="cs"/>
          <w:sz w:val="22"/>
          <w:szCs w:val="22"/>
          <w:rtl/>
          <w:lang w:bidi="fa-IR"/>
        </w:rPr>
        <w:t xml:space="preserve"> </w:t>
      </w:r>
      <w:r w:rsidRPr="00511C02">
        <w:rPr>
          <w:rFonts w:cs="B Nazanin" w:hint="cs"/>
          <w:sz w:val="22"/>
          <w:szCs w:val="22"/>
          <w:rtl/>
          <w:lang w:bidi="fa-IR"/>
        </w:rPr>
        <w:t>نتایج</w:t>
      </w:r>
      <w:r w:rsidR="002F2152">
        <w:rPr>
          <w:rFonts w:cs="B Nazanin" w:hint="cs"/>
          <w:sz w:val="22"/>
          <w:szCs w:val="22"/>
          <w:rtl/>
          <w:lang w:bidi="fa-IR"/>
        </w:rPr>
        <w:t xml:space="preserve">، </w:t>
      </w:r>
      <w:r w:rsidRPr="00511C02">
        <w:rPr>
          <w:rFonts w:cs="B Nazanin" w:hint="cs"/>
          <w:sz w:val="22"/>
          <w:szCs w:val="22"/>
          <w:rtl/>
          <w:lang w:bidi="fa-IR"/>
        </w:rPr>
        <w:t xml:space="preserve">افزایش نرخ انتقال حرارت و </w:t>
      </w:r>
      <w:r w:rsidR="002F2152">
        <w:rPr>
          <w:rFonts w:cs="B Nazanin" w:hint="cs"/>
          <w:sz w:val="22"/>
          <w:szCs w:val="22"/>
          <w:rtl/>
          <w:lang w:bidi="fa-IR"/>
        </w:rPr>
        <w:t>توان</w:t>
      </w:r>
      <w:r w:rsidRPr="00511C02">
        <w:rPr>
          <w:rFonts w:cs="B Nazanin" w:hint="cs"/>
          <w:sz w:val="22"/>
          <w:szCs w:val="22"/>
          <w:rtl/>
          <w:lang w:bidi="fa-IR"/>
        </w:rPr>
        <w:t xml:space="preserve"> </w:t>
      </w:r>
      <w:r w:rsidR="002F2152" w:rsidRPr="00511C02">
        <w:rPr>
          <w:rFonts w:cs="B Nazanin" w:hint="cs"/>
          <w:sz w:val="22"/>
          <w:szCs w:val="22"/>
          <w:rtl/>
          <w:lang w:bidi="fa-IR"/>
        </w:rPr>
        <w:t xml:space="preserve">مصرف پمپاژ </w:t>
      </w:r>
      <w:r w:rsidRPr="00511C02">
        <w:rPr>
          <w:rFonts w:cs="B Nazanin" w:hint="cs"/>
          <w:sz w:val="22"/>
          <w:szCs w:val="22"/>
          <w:rtl/>
          <w:lang w:bidi="fa-IR"/>
        </w:rPr>
        <w:t xml:space="preserve">برابر با </w:t>
      </w:r>
      <w:r w:rsidR="00B373CB">
        <w:rPr>
          <w:rFonts w:cs="B Nazanin" w:hint="cs"/>
          <w:sz w:val="22"/>
          <w:szCs w:val="22"/>
          <w:rtl/>
          <w:lang w:bidi="fa-IR"/>
        </w:rPr>
        <w:t>84/39</w:t>
      </w:r>
      <w:r w:rsidRPr="00511C02">
        <w:rPr>
          <w:rFonts w:cs="B Nazanin" w:hint="cs"/>
          <w:sz w:val="22"/>
          <w:szCs w:val="22"/>
          <w:rtl/>
          <w:lang w:bidi="fa-IR"/>
        </w:rPr>
        <w:t xml:space="preserve"> درصد و </w:t>
      </w:r>
      <w:r w:rsidR="00B373CB">
        <w:rPr>
          <w:rFonts w:cs="B Nazanin" w:hint="cs"/>
          <w:sz w:val="22"/>
          <w:szCs w:val="22"/>
          <w:rtl/>
          <w:lang w:bidi="fa-IR"/>
        </w:rPr>
        <w:t>75/16</w:t>
      </w:r>
      <w:r w:rsidRPr="00511C02">
        <w:rPr>
          <w:rFonts w:cs="B Nazanin" w:hint="cs"/>
          <w:sz w:val="22"/>
          <w:szCs w:val="22"/>
          <w:rtl/>
          <w:lang w:bidi="fa-IR"/>
        </w:rPr>
        <w:t xml:space="preserve"> درصد</w:t>
      </w:r>
      <w:r w:rsidR="002F2152">
        <w:rPr>
          <w:rFonts w:cs="B Nazanin" w:hint="cs"/>
          <w:sz w:val="22"/>
          <w:szCs w:val="22"/>
          <w:rtl/>
          <w:lang w:bidi="fa-IR"/>
        </w:rPr>
        <w:t xml:space="preserve"> </w:t>
      </w:r>
      <w:r w:rsidR="002F2152" w:rsidRPr="00511C02">
        <w:rPr>
          <w:rFonts w:cs="B Nazanin" w:hint="cs"/>
          <w:sz w:val="22"/>
          <w:szCs w:val="22"/>
          <w:rtl/>
          <w:lang w:bidi="fa-IR"/>
        </w:rPr>
        <w:t>را نشان داد</w:t>
      </w:r>
      <w:r w:rsidR="002F2152">
        <w:rPr>
          <w:rFonts w:cs="B Nazanin" w:hint="cs"/>
          <w:sz w:val="22"/>
          <w:szCs w:val="22"/>
          <w:rtl/>
          <w:lang w:bidi="fa-IR"/>
        </w:rPr>
        <w:t>ند.</w:t>
      </w:r>
    </w:p>
    <w:p w14:paraId="19B77009" w14:textId="4B6BC6DB" w:rsidR="002F2152" w:rsidRDefault="002F2152" w:rsidP="00623DA4">
      <w:pPr>
        <w:bidi/>
        <w:jc w:val="both"/>
        <w:rPr>
          <w:rFonts w:cs="B Nazanin"/>
          <w:sz w:val="22"/>
          <w:szCs w:val="22"/>
          <w:rtl/>
          <w:lang w:bidi="fa-IR"/>
        </w:rPr>
      </w:pPr>
      <w:r w:rsidRPr="002F2152">
        <w:rPr>
          <w:rFonts w:cs="B Nazanin" w:hint="cs"/>
          <w:sz w:val="22"/>
          <w:szCs w:val="22"/>
          <w:rtl/>
          <w:lang w:bidi="fa-IR"/>
        </w:rPr>
        <w:t>در سال 2021، خدابنده و همکاران[</w:t>
      </w:r>
      <w:r w:rsidR="00E75964">
        <w:rPr>
          <w:rFonts w:cs="B Nazanin" w:hint="cs"/>
          <w:sz w:val="22"/>
          <w:szCs w:val="22"/>
          <w:rtl/>
          <w:lang w:bidi="fa-IR"/>
        </w:rPr>
        <w:t>12</w:t>
      </w:r>
      <w:r w:rsidRPr="002F2152">
        <w:rPr>
          <w:rFonts w:cs="B Nazanin" w:hint="cs"/>
          <w:sz w:val="22"/>
          <w:szCs w:val="22"/>
          <w:rtl/>
          <w:lang w:bidi="fa-IR"/>
        </w:rPr>
        <w:t xml:space="preserve">] </w:t>
      </w:r>
      <w:r w:rsidR="00623DA4" w:rsidRPr="002F2152">
        <w:rPr>
          <w:rFonts w:cs="B Nazanin" w:hint="cs"/>
          <w:sz w:val="22"/>
          <w:szCs w:val="22"/>
          <w:rtl/>
          <w:lang w:bidi="fa-IR"/>
        </w:rPr>
        <w:t xml:space="preserve">مدل </w:t>
      </w:r>
      <w:r w:rsidR="00623DA4">
        <w:rPr>
          <w:rFonts w:cs="B Nazanin" w:hint="cs"/>
          <w:sz w:val="22"/>
          <w:szCs w:val="22"/>
          <w:rtl/>
          <w:lang w:bidi="fa-IR"/>
        </w:rPr>
        <w:t>اختلاط</w:t>
      </w:r>
      <w:r w:rsidR="00623DA4" w:rsidRPr="002F2152">
        <w:rPr>
          <w:rFonts w:cs="B Nazanin" w:hint="cs"/>
          <w:sz w:val="22"/>
          <w:szCs w:val="22"/>
          <w:rtl/>
          <w:lang w:bidi="fa-IR"/>
        </w:rPr>
        <w:t xml:space="preserve"> دو فازی </w:t>
      </w:r>
      <w:r w:rsidR="00623DA4">
        <w:rPr>
          <w:rFonts w:cs="B Nazanin" w:hint="cs"/>
          <w:sz w:val="22"/>
          <w:szCs w:val="22"/>
          <w:rtl/>
          <w:lang w:bidi="fa-IR"/>
        </w:rPr>
        <w:t xml:space="preserve"> برای </w:t>
      </w:r>
      <w:r w:rsidR="00623DA4" w:rsidRPr="002F2152">
        <w:rPr>
          <w:rFonts w:cs="B Nazanin" w:hint="cs"/>
          <w:sz w:val="22"/>
          <w:szCs w:val="22"/>
          <w:rtl/>
          <w:lang w:bidi="fa-IR"/>
        </w:rPr>
        <w:t xml:space="preserve">رفتار نانوسیال </w:t>
      </w:r>
      <w:r w:rsidR="00623DA4" w:rsidRPr="002F2152">
        <w:rPr>
          <w:rFonts w:cs="B Nazanin" w:hint="cs"/>
          <w:sz w:val="22"/>
          <w:szCs w:val="22"/>
          <w:lang w:bidi="fa-IR"/>
        </w:rPr>
        <w:t>H</w:t>
      </w:r>
      <w:r w:rsidR="00623DA4" w:rsidRPr="002F2152">
        <w:rPr>
          <w:rFonts w:cs="B Nazanin" w:hint="cs"/>
          <w:sz w:val="22"/>
          <w:szCs w:val="22"/>
          <w:vertAlign w:val="subscript"/>
          <w:lang w:bidi="fa-IR"/>
        </w:rPr>
        <w:t>2</w:t>
      </w:r>
      <w:r w:rsidR="00623DA4" w:rsidRPr="002F2152">
        <w:rPr>
          <w:rFonts w:cs="B Nazanin" w:hint="cs"/>
          <w:sz w:val="22"/>
          <w:szCs w:val="22"/>
          <w:lang w:bidi="fa-IR"/>
        </w:rPr>
        <w:t>O+Ag</w:t>
      </w:r>
      <w:r w:rsidR="00623DA4" w:rsidRPr="002F2152">
        <w:rPr>
          <w:rFonts w:cs="B Nazanin" w:hint="cs"/>
          <w:sz w:val="22"/>
          <w:szCs w:val="22"/>
          <w:rtl/>
          <w:lang w:bidi="fa-IR"/>
        </w:rPr>
        <w:t xml:space="preserve"> در</w:t>
      </w:r>
      <w:r w:rsidR="00623DA4">
        <w:rPr>
          <w:rFonts w:cs="B Nazanin" w:hint="cs"/>
          <w:sz w:val="22"/>
          <w:szCs w:val="22"/>
          <w:rtl/>
          <w:lang w:bidi="fa-IR"/>
        </w:rPr>
        <w:t xml:space="preserve"> </w:t>
      </w:r>
      <w:r w:rsidR="00623DA4" w:rsidRPr="002F2152">
        <w:rPr>
          <w:rFonts w:cs="B Nazanin" w:hint="cs"/>
          <w:sz w:val="22"/>
          <w:szCs w:val="22"/>
          <w:rtl/>
          <w:lang w:bidi="fa-IR"/>
        </w:rPr>
        <w:t xml:space="preserve">یک مبدل حرارتی مارپیچی </w:t>
      </w:r>
      <w:r w:rsidR="00623DA4">
        <w:rPr>
          <w:rFonts w:cs="B Nazanin" w:hint="cs"/>
          <w:sz w:val="22"/>
          <w:szCs w:val="22"/>
          <w:rtl/>
          <w:lang w:bidi="fa-IR"/>
        </w:rPr>
        <w:t xml:space="preserve">را </w:t>
      </w:r>
      <w:r w:rsidRPr="002F2152">
        <w:rPr>
          <w:rFonts w:cs="B Nazanin" w:hint="cs"/>
          <w:sz w:val="22"/>
          <w:szCs w:val="22"/>
          <w:rtl/>
          <w:lang w:bidi="fa-IR"/>
        </w:rPr>
        <w:t xml:space="preserve">به صورت عددی </w:t>
      </w:r>
      <w:r w:rsidR="00623DA4">
        <w:rPr>
          <w:rFonts w:cs="B Nazanin" w:hint="cs"/>
          <w:sz w:val="22"/>
          <w:szCs w:val="22"/>
          <w:rtl/>
          <w:lang w:bidi="fa-IR"/>
        </w:rPr>
        <w:t xml:space="preserve">بررسی کردند. </w:t>
      </w:r>
      <w:r w:rsidRPr="002F2152">
        <w:rPr>
          <w:rFonts w:cs="B Nazanin" w:hint="cs"/>
          <w:sz w:val="22"/>
          <w:szCs w:val="22"/>
          <w:rtl/>
          <w:lang w:bidi="fa-IR"/>
        </w:rPr>
        <w:t>نتایج تجزیه و تحلیل</w:t>
      </w:r>
      <w:r w:rsidR="00623DA4">
        <w:rPr>
          <w:rFonts w:cs="B Nazanin" w:hint="cs"/>
          <w:sz w:val="22"/>
          <w:szCs w:val="22"/>
          <w:rtl/>
          <w:lang w:bidi="fa-IR"/>
        </w:rPr>
        <w:t xml:space="preserve"> ها</w:t>
      </w:r>
      <w:r w:rsidRPr="002F2152">
        <w:rPr>
          <w:rFonts w:cs="B Nazanin" w:hint="cs"/>
          <w:sz w:val="22"/>
          <w:szCs w:val="22"/>
          <w:rtl/>
          <w:lang w:bidi="fa-IR"/>
        </w:rPr>
        <w:t xml:space="preserve"> نشان می دهد که با افزایش </w:t>
      </w:r>
      <w:r w:rsidR="00623DA4">
        <w:rPr>
          <w:rFonts w:cs="B Nazanin" w:hint="cs"/>
          <w:sz w:val="22"/>
          <w:szCs w:val="22"/>
          <w:rtl/>
          <w:lang w:bidi="fa-IR"/>
        </w:rPr>
        <w:t>غلظت حجمی</w:t>
      </w:r>
      <w:r w:rsidR="00623DA4" w:rsidRPr="002F2152">
        <w:rPr>
          <w:rFonts w:cs="B Nazanin" w:hint="cs"/>
          <w:sz w:val="22"/>
          <w:szCs w:val="22"/>
          <w:rtl/>
          <w:lang w:bidi="fa-IR"/>
        </w:rPr>
        <w:t xml:space="preserve"> نانوذرات </w:t>
      </w:r>
      <w:r w:rsidRPr="002F2152">
        <w:rPr>
          <w:rFonts w:cs="B Nazanin" w:hint="cs"/>
          <w:sz w:val="22"/>
          <w:szCs w:val="22"/>
          <w:rtl/>
          <w:lang w:bidi="fa-IR"/>
        </w:rPr>
        <w:t>، عدد رینولدز و تعداد چرخش</w:t>
      </w:r>
      <w:r w:rsidR="00C051B6">
        <w:rPr>
          <w:rFonts w:cs="B Nazanin" w:hint="cs"/>
          <w:sz w:val="22"/>
          <w:szCs w:val="22"/>
          <w:rtl/>
          <w:lang w:bidi="fa-IR"/>
        </w:rPr>
        <w:t>،</w:t>
      </w:r>
      <w:r w:rsidR="00C051B6" w:rsidRPr="00C051B6">
        <w:rPr>
          <w:rFonts w:cs="B Nazanin" w:hint="cs"/>
          <w:sz w:val="22"/>
          <w:szCs w:val="22"/>
          <w:rtl/>
          <w:lang w:bidi="fa-IR"/>
        </w:rPr>
        <w:t xml:space="preserve"> </w:t>
      </w:r>
      <w:r w:rsidR="00C051B6" w:rsidRPr="002F2152">
        <w:rPr>
          <w:rFonts w:cs="B Nazanin" w:hint="cs"/>
          <w:sz w:val="22"/>
          <w:szCs w:val="22"/>
          <w:rtl/>
          <w:lang w:bidi="fa-IR"/>
        </w:rPr>
        <w:t>ضریب کلی انتقال حرارت</w:t>
      </w:r>
      <w:r w:rsidR="00C051B6" w:rsidRPr="00C051B6">
        <w:rPr>
          <w:rFonts w:cs="B Nazanin" w:hint="cs"/>
          <w:sz w:val="22"/>
          <w:szCs w:val="22"/>
          <w:rtl/>
          <w:lang w:bidi="fa-IR"/>
        </w:rPr>
        <w:t xml:space="preserve"> </w:t>
      </w:r>
      <w:r w:rsidR="00C051B6" w:rsidRPr="002F2152">
        <w:rPr>
          <w:rFonts w:cs="B Nazanin" w:hint="cs"/>
          <w:sz w:val="22"/>
          <w:szCs w:val="22"/>
          <w:rtl/>
          <w:lang w:bidi="fa-IR"/>
        </w:rPr>
        <w:t>بهبود می یابد</w:t>
      </w:r>
      <w:r w:rsidR="00C051B6">
        <w:rPr>
          <w:rFonts w:cs="B Nazanin" w:hint="cs"/>
          <w:sz w:val="22"/>
          <w:szCs w:val="22"/>
          <w:rtl/>
          <w:lang w:bidi="fa-IR"/>
        </w:rPr>
        <w:t>.</w:t>
      </w:r>
    </w:p>
    <w:p w14:paraId="3A3DB64E" w14:textId="3B6444B1" w:rsidR="00051A48" w:rsidRDefault="001011D5" w:rsidP="008B39B1">
      <w:pPr>
        <w:bidi/>
        <w:jc w:val="both"/>
        <w:rPr>
          <w:rFonts w:cs="B Nazanin"/>
          <w:sz w:val="22"/>
          <w:szCs w:val="22"/>
          <w:rtl/>
          <w:lang w:bidi="fa-IR"/>
        </w:rPr>
      </w:pPr>
      <w:r w:rsidRPr="001011D5">
        <w:rPr>
          <w:rFonts w:cs="B Nazanin" w:hint="cs"/>
          <w:sz w:val="22"/>
          <w:szCs w:val="22"/>
          <w:rtl/>
          <w:lang w:bidi="fa-IR"/>
        </w:rPr>
        <w:t>در این تحقیق</w:t>
      </w:r>
      <w:r w:rsidR="008B39B1">
        <w:rPr>
          <w:rFonts w:cs="B Nazanin" w:hint="cs"/>
          <w:sz w:val="22"/>
          <w:szCs w:val="22"/>
          <w:rtl/>
          <w:lang w:bidi="fa-IR"/>
        </w:rPr>
        <w:t>،</w:t>
      </w:r>
      <w:r w:rsidRPr="001011D5">
        <w:rPr>
          <w:rFonts w:cs="B Nazanin" w:hint="cs"/>
          <w:sz w:val="22"/>
          <w:szCs w:val="22"/>
          <w:rtl/>
          <w:lang w:bidi="fa-IR"/>
        </w:rPr>
        <w:t xml:space="preserve"> به مدل</w:t>
      </w:r>
      <w:r w:rsidR="008B39B1">
        <w:rPr>
          <w:rFonts w:cs="B Nazanin" w:hint="cs"/>
          <w:sz w:val="22"/>
          <w:szCs w:val="22"/>
          <w:rtl/>
          <w:lang w:bidi="fa-IR"/>
        </w:rPr>
        <w:t xml:space="preserve"> </w:t>
      </w:r>
      <w:r w:rsidRPr="001011D5">
        <w:rPr>
          <w:rFonts w:cs="B Nazanin" w:hint="cs"/>
          <w:sz w:val="22"/>
          <w:szCs w:val="22"/>
          <w:rtl/>
          <w:lang w:bidi="fa-IR"/>
        </w:rPr>
        <w:t xml:space="preserve">سازی جریان آشفته حاوی </w:t>
      </w:r>
      <w:r w:rsidR="008B39B1">
        <w:rPr>
          <w:rFonts w:cs="B Nazanin" w:hint="cs"/>
          <w:sz w:val="22"/>
          <w:szCs w:val="22"/>
          <w:rtl/>
          <w:lang w:bidi="fa-IR"/>
        </w:rPr>
        <w:t>نانوذرات</w:t>
      </w:r>
      <w:r w:rsidR="00051A48" w:rsidRPr="001011D5">
        <w:rPr>
          <w:rFonts w:cs="B Nazanin" w:hint="cs"/>
          <w:sz w:val="22"/>
          <w:szCs w:val="22"/>
          <w:rtl/>
          <w:lang w:bidi="fa-IR"/>
        </w:rPr>
        <w:t xml:space="preserve"> </w:t>
      </w:r>
      <w:r w:rsidR="00051A48">
        <w:rPr>
          <w:rFonts w:cs="B Nazanin" w:hint="cs"/>
          <w:sz w:val="22"/>
          <w:szCs w:val="22"/>
          <w:rtl/>
          <w:lang w:bidi="fa-IR"/>
        </w:rPr>
        <w:t>نیکل</w:t>
      </w:r>
      <w:r w:rsidR="008B39B1">
        <w:rPr>
          <w:rFonts w:cs="B Nazanin" w:hint="cs"/>
          <w:sz w:val="22"/>
          <w:szCs w:val="22"/>
          <w:rtl/>
          <w:lang w:bidi="fa-IR"/>
        </w:rPr>
        <w:t xml:space="preserve"> </w:t>
      </w:r>
      <w:r w:rsidR="008B39B1" w:rsidRPr="001011D5">
        <w:rPr>
          <w:rFonts w:cs="B Nazanin" w:hint="cs"/>
          <w:sz w:val="22"/>
          <w:szCs w:val="22"/>
          <w:rtl/>
          <w:lang w:bidi="fa-IR"/>
        </w:rPr>
        <w:t xml:space="preserve">با قطر متوسط </w:t>
      </w:r>
      <w:r w:rsidR="008B39B1" w:rsidRPr="001011D5">
        <w:rPr>
          <w:rFonts w:ascii="Arial" w:hAnsi="Arial" w:cs="Arial" w:hint="cs"/>
          <w:sz w:val="22"/>
          <w:szCs w:val="22"/>
          <w:rtl/>
          <w:lang w:bidi="fa-IR"/>
        </w:rPr>
        <w:t>​​</w:t>
      </w:r>
      <w:r w:rsidR="008B39B1" w:rsidRPr="001011D5">
        <w:rPr>
          <w:rFonts w:cs="B Nazanin" w:hint="cs"/>
          <w:sz w:val="22"/>
          <w:szCs w:val="22"/>
          <w:rtl/>
          <w:lang w:bidi="fa-IR"/>
        </w:rPr>
        <w:t>نانوذره (</w:t>
      </w:r>
      <w:r w:rsidR="008B39B1">
        <w:rPr>
          <w:rFonts w:cs="B Nazanin" w:hint="cs"/>
          <w:sz w:val="22"/>
          <w:szCs w:val="22"/>
          <w:rtl/>
          <w:lang w:bidi="fa-IR"/>
        </w:rPr>
        <w:t>75</w:t>
      </w:r>
      <w:r w:rsidR="008B39B1" w:rsidRPr="001011D5">
        <w:rPr>
          <w:rFonts w:cs="B Nazanin" w:hint="cs"/>
          <w:sz w:val="22"/>
          <w:szCs w:val="22"/>
          <w:rtl/>
          <w:lang w:bidi="fa-IR"/>
        </w:rPr>
        <w:t xml:space="preserve"> نانومتر) </w:t>
      </w:r>
      <w:r w:rsidR="008B39B1">
        <w:rPr>
          <w:rFonts w:cs="B Nazanin" w:hint="cs"/>
          <w:sz w:val="22"/>
          <w:szCs w:val="22"/>
          <w:rtl/>
          <w:lang w:bidi="fa-IR"/>
        </w:rPr>
        <w:t>در سیال پایه آب</w:t>
      </w:r>
      <w:r w:rsidR="00051A48">
        <w:rPr>
          <w:rFonts w:cs="B Nazanin" w:hint="cs"/>
          <w:sz w:val="22"/>
          <w:szCs w:val="22"/>
          <w:rtl/>
          <w:lang w:bidi="fa-IR"/>
        </w:rPr>
        <w:t xml:space="preserve"> </w:t>
      </w:r>
      <w:r w:rsidR="00051A48" w:rsidRPr="001011D5">
        <w:rPr>
          <w:rFonts w:cs="B Nazanin" w:hint="cs"/>
          <w:sz w:val="22"/>
          <w:szCs w:val="22"/>
          <w:rtl/>
          <w:lang w:bidi="fa-IR"/>
        </w:rPr>
        <w:t>در یک افقی</w:t>
      </w:r>
      <w:r w:rsidR="00051A48">
        <w:rPr>
          <w:rFonts w:cs="B Nazanin" w:hint="cs"/>
          <w:sz w:val="22"/>
          <w:szCs w:val="22"/>
          <w:rtl/>
          <w:lang w:bidi="fa-IR"/>
        </w:rPr>
        <w:t xml:space="preserve"> </w:t>
      </w:r>
      <w:r w:rsidR="00051A48" w:rsidRPr="001011D5">
        <w:rPr>
          <w:rFonts w:cs="B Nazanin" w:hint="cs"/>
          <w:sz w:val="22"/>
          <w:szCs w:val="22"/>
          <w:rtl/>
          <w:lang w:bidi="fa-IR"/>
        </w:rPr>
        <w:t xml:space="preserve">لوله </w:t>
      </w:r>
      <w:r w:rsidR="00051A48">
        <w:rPr>
          <w:rFonts w:cs="B Nazanin" w:hint="cs"/>
          <w:sz w:val="22"/>
          <w:szCs w:val="22"/>
          <w:rtl/>
          <w:lang w:bidi="fa-IR"/>
        </w:rPr>
        <w:t xml:space="preserve"> </w:t>
      </w:r>
      <w:r w:rsidR="00051A48" w:rsidRPr="001011D5">
        <w:rPr>
          <w:rFonts w:cs="B Nazanin" w:hint="cs"/>
          <w:sz w:val="22"/>
          <w:szCs w:val="22"/>
          <w:rtl/>
          <w:lang w:bidi="fa-IR"/>
        </w:rPr>
        <w:t>با استفاده از</w:t>
      </w:r>
      <w:r w:rsidR="00B373CB" w:rsidRPr="001011D5">
        <w:rPr>
          <w:rFonts w:cs="B Nazanin" w:hint="cs"/>
          <w:sz w:val="22"/>
          <w:szCs w:val="22"/>
          <w:rtl/>
          <w:lang w:bidi="fa-IR"/>
        </w:rPr>
        <w:t>ابزار</w:t>
      </w:r>
      <w:r w:rsidR="00051A48" w:rsidRPr="001011D5">
        <w:rPr>
          <w:rFonts w:cs="B Nazanin" w:hint="cs"/>
          <w:sz w:val="22"/>
          <w:szCs w:val="22"/>
          <w:rtl/>
          <w:lang w:bidi="fa-IR"/>
        </w:rPr>
        <w:t xml:space="preserve"> دینامیک سیالات محاسباتی (</w:t>
      </w:r>
      <w:r w:rsidR="00051A48" w:rsidRPr="001011D5">
        <w:rPr>
          <w:rFonts w:cs="B Nazanin" w:hint="cs"/>
          <w:lang w:bidi="fa-IR"/>
        </w:rPr>
        <w:t>CFD</w:t>
      </w:r>
      <w:r w:rsidRPr="001011D5">
        <w:rPr>
          <w:rFonts w:cs="B Nazanin" w:hint="cs"/>
          <w:sz w:val="22"/>
          <w:szCs w:val="22"/>
          <w:rtl/>
          <w:lang w:bidi="fa-IR"/>
        </w:rPr>
        <w:t xml:space="preserve">) </w:t>
      </w:r>
      <w:r w:rsidR="00051A48" w:rsidRPr="001011D5">
        <w:rPr>
          <w:rFonts w:cs="B Nazanin" w:hint="cs"/>
          <w:sz w:val="22"/>
          <w:szCs w:val="22"/>
          <w:rtl/>
          <w:lang w:bidi="fa-IR"/>
        </w:rPr>
        <w:t>بررسی می شود</w:t>
      </w:r>
      <w:r w:rsidR="00051A48">
        <w:rPr>
          <w:rFonts w:cs="B Nazanin" w:hint="cs"/>
          <w:sz w:val="22"/>
          <w:szCs w:val="22"/>
          <w:rtl/>
          <w:lang w:bidi="fa-IR"/>
        </w:rPr>
        <w:t xml:space="preserve">. </w:t>
      </w:r>
      <w:r w:rsidR="008B39B1">
        <w:rPr>
          <w:rFonts w:cs="B Nazanin" w:hint="cs"/>
          <w:sz w:val="22"/>
          <w:szCs w:val="22"/>
          <w:rtl/>
          <w:lang w:bidi="fa-IR"/>
        </w:rPr>
        <w:t xml:space="preserve"> </w:t>
      </w:r>
      <w:r w:rsidRPr="001011D5">
        <w:rPr>
          <w:rFonts w:cs="B Nazanin" w:hint="cs"/>
          <w:sz w:val="22"/>
          <w:szCs w:val="22"/>
          <w:rtl/>
          <w:lang w:bidi="fa-IR"/>
        </w:rPr>
        <w:t xml:space="preserve">هدف اصلی بررسی اثرات </w:t>
      </w:r>
      <w:r w:rsidR="008B39B1">
        <w:rPr>
          <w:rFonts w:cs="B Nazanin" w:hint="cs"/>
          <w:sz w:val="22"/>
          <w:szCs w:val="22"/>
          <w:rtl/>
          <w:lang w:bidi="fa-IR"/>
        </w:rPr>
        <w:t>رینولدز</w:t>
      </w:r>
      <w:r w:rsidR="00051A48">
        <w:rPr>
          <w:rFonts w:cs="B Nazanin" w:hint="cs"/>
          <w:sz w:val="22"/>
          <w:szCs w:val="22"/>
          <w:rtl/>
          <w:lang w:bidi="fa-IR"/>
        </w:rPr>
        <w:t xml:space="preserve"> </w:t>
      </w:r>
      <w:r w:rsidR="00051A48" w:rsidRPr="001011D5">
        <w:rPr>
          <w:rFonts w:cs="B Nazanin" w:hint="cs"/>
          <w:sz w:val="22"/>
          <w:szCs w:val="22"/>
          <w:rtl/>
          <w:lang w:bidi="fa-IR"/>
        </w:rPr>
        <w:t>جریان و غلظت نانوسیال بر روی عدد ناسلت و</w:t>
      </w:r>
      <w:r w:rsidR="00051A48">
        <w:rPr>
          <w:rFonts w:cs="B Nazanin" w:hint="cs"/>
          <w:sz w:val="22"/>
          <w:szCs w:val="22"/>
          <w:rtl/>
          <w:lang w:bidi="fa-IR"/>
        </w:rPr>
        <w:t xml:space="preserve"> </w:t>
      </w:r>
      <w:r w:rsidR="00051A48" w:rsidRPr="001011D5">
        <w:rPr>
          <w:rFonts w:cs="B Nazanin" w:hint="cs"/>
          <w:sz w:val="22"/>
          <w:szCs w:val="22"/>
          <w:rtl/>
          <w:lang w:bidi="fa-IR"/>
        </w:rPr>
        <w:t>ضریب اصطکاک</w:t>
      </w:r>
      <w:r w:rsidR="008B39B1">
        <w:rPr>
          <w:rFonts w:cs="B Nazanin" w:hint="cs"/>
          <w:sz w:val="22"/>
          <w:szCs w:val="22"/>
          <w:rtl/>
          <w:lang w:bidi="fa-IR"/>
        </w:rPr>
        <w:t xml:space="preserve"> می باشد</w:t>
      </w:r>
      <w:r w:rsidR="00051A48">
        <w:rPr>
          <w:rFonts w:cs="B Nazanin" w:hint="cs"/>
          <w:sz w:val="22"/>
          <w:szCs w:val="22"/>
          <w:rtl/>
          <w:lang w:bidi="fa-IR"/>
        </w:rPr>
        <w:t>.</w:t>
      </w:r>
      <w:r w:rsidR="008B39B1">
        <w:rPr>
          <w:rFonts w:cs="B Nazanin" w:hint="cs"/>
          <w:sz w:val="22"/>
          <w:szCs w:val="22"/>
          <w:rtl/>
          <w:lang w:bidi="fa-IR"/>
        </w:rPr>
        <w:t xml:space="preserve"> همچنین پارامتر ضریب عملکرد حرارتی- هیدرولیکی به عنوان معیاری که اثرات افزایش میزان انتقال حرارت (به عنوان یک اثر مثبت) و افزایش میزان افت فشار (به عنوان یک اثر منفی) به واسطه وجود نانوذرات در سیال  پایه در آن لحاظ شده است</w:t>
      </w:r>
      <w:r w:rsidR="00B373CB">
        <w:rPr>
          <w:rFonts w:cs="B Nazanin" w:hint="cs"/>
          <w:sz w:val="22"/>
          <w:szCs w:val="22"/>
          <w:rtl/>
          <w:lang w:bidi="fa-IR"/>
        </w:rPr>
        <w:t>،</w:t>
      </w:r>
      <w:r w:rsidR="008B39B1">
        <w:rPr>
          <w:rFonts w:cs="B Nazanin" w:hint="cs"/>
          <w:sz w:val="22"/>
          <w:szCs w:val="22"/>
          <w:rtl/>
          <w:lang w:bidi="fa-IR"/>
        </w:rPr>
        <w:t xml:space="preserve"> مورد مطالعه قرار می گیرد. اعتبار نتایج شبیه سازی با استفاده از داده های تجربی حاصله از مراجع </w:t>
      </w:r>
      <w:r w:rsidR="008B39B1" w:rsidRPr="001011D5">
        <w:rPr>
          <w:rFonts w:cs="B Nazanin" w:hint="cs"/>
          <w:sz w:val="22"/>
          <w:szCs w:val="22"/>
          <w:rtl/>
          <w:lang w:bidi="fa-IR"/>
        </w:rPr>
        <w:t>[</w:t>
      </w:r>
      <w:r w:rsidR="008B39B1" w:rsidRPr="006C7DA5">
        <w:rPr>
          <w:rFonts w:cs="B Nazanin" w:hint="cs"/>
          <w:sz w:val="22"/>
          <w:szCs w:val="22"/>
          <w:rtl/>
          <w:lang w:bidi="fa-IR"/>
        </w:rPr>
        <w:t>13</w:t>
      </w:r>
      <w:r w:rsidR="008B39B1" w:rsidRPr="001011D5">
        <w:rPr>
          <w:rFonts w:cs="B Nazanin" w:hint="cs"/>
          <w:sz w:val="22"/>
          <w:szCs w:val="22"/>
          <w:rtl/>
          <w:lang w:bidi="fa-IR"/>
        </w:rPr>
        <w:t xml:space="preserve">] </w:t>
      </w:r>
      <w:r w:rsidR="008B39B1">
        <w:rPr>
          <w:rFonts w:cs="B Nazanin" w:hint="cs"/>
          <w:sz w:val="22"/>
          <w:szCs w:val="22"/>
          <w:rtl/>
          <w:lang w:bidi="fa-IR"/>
        </w:rPr>
        <w:t xml:space="preserve">مورد بررسی قرار گرفته و سپس روابطی برای ارزیابی عدد ناسلت و ضریب اصطکاک با استفاده از داده های شبیه سازی ارائه شده است.  </w:t>
      </w:r>
    </w:p>
    <w:p w14:paraId="198B254A" w14:textId="77777777" w:rsidR="003E2D8C" w:rsidRDefault="003E2D8C" w:rsidP="003E2D8C">
      <w:pPr>
        <w:pStyle w:val="Els-body-text"/>
        <w:bidi/>
        <w:spacing w:line="240" w:lineRule="auto"/>
        <w:ind w:firstLine="0"/>
        <w:rPr>
          <w:rFonts w:cs="B Nazanin"/>
          <w:sz w:val="22"/>
          <w:szCs w:val="22"/>
          <w:rtl/>
          <w:lang w:bidi="fa-IR"/>
        </w:rPr>
      </w:pPr>
    </w:p>
    <w:p w14:paraId="0A224960" w14:textId="721E2002" w:rsidR="00E73A2A" w:rsidRDefault="002C26F2" w:rsidP="003E2D8C">
      <w:pPr>
        <w:pStyle w:val="Els-body-text"/>
        <w:numPr>
          <w:ilvl w:val="0"/>
          <w:numId w:val="18"/>
        </w:numPr>
        <w:bidi/>
        <w:spacing w:before="120" w:after="120" w:line="240" w:lineRule="auto"/>
        <w:ind w:left="403"/>
        <w:rPr>
          <w:rFonts w:cs="B Nazanin"/>
          <w:b/>
          <w:bCs/>
          <w:sz w:val="22"/>
          <w:szCs w:val="22"/>
          <w:lang w:bidi="fa-IR"/>
        </w:rPr>
      </w:pPr>
      <w:r>
        <w:rPr>
          <w:rFonts w:cs="B Nazanin" w:hint="cs"/>
          <w:b/>
          <w:bCs/>
          <w:sz w:val="22"/>
          <w:szCs w:val="22"/>
          <w:rtl/>
          <w:lang w:bidi="fa-IR"/>
        </w:rPr>
        <w:t xml:space="preserve">مدل </w:t>
      </w:r>
      <w:r w:rsidRPr="006C7DA5">
        <w:rPr>
          <w:rFonts w:cs="B Nazanin" w:hint="cs"/>
          <w:b/>
          <w:bCs/>
          <w:sz w:val="22"/>
          <w:szCs w:val="22"/>
          <w:rtl/>
          <w:lang w:bidi="fa-IR"/>
        </w:rPr>
        <w:t>سازی ریاضی</w:t>
      </w:r>
    </w:p>
    <w:p w14:paraId="7B989FAA" w14:textId="77777777" w:rsidR="00F22C52" w:rsidRPr="00F22C52" w:rsidRDefault="00F22C52" w:rsidP="001577F0">
      <w:pPr>
        <w:pStyle w:val="Els-body-text"/>
        <w:bidi/>
        <w:spacing w:line="240" w:lineRule="auto"/>
        <w:ind w:firstLine="0"/>
        <w:rPr>
          <w:rFonts w:cs="B Nazanin"/>
          <w:b/>
          <w:bCs/>
          <w:sz w:val="22"/>
          <w:szCs w:val="22"/>
          <w:rtl/>
          <w:lang w:bidi="fa-IR"/>
        </w:rPr>
      </w:pPr>
      <w:r w:rsidRPr="00F22C52">
        <w:rPr>
          <w:rFonts w:cs="B Nazanin" w:hint="cs"/>
          <w:b/>
          <w:bCs/>
          <w:sz w:val="22"/>
          <w:szCs w:val="22"/>
          <w:rtl/>
          <w:lang w:bidi="fa-IR"/>
        </w:rPr>
        <w:t>2-1. معادلات حاکم</w:t>
      </w:r>
    </w:p>
    <w:p w14:paraId="3E89D6C4" w14:textId="5E1AE312" w:rsidR="002C26F2" w:rsidRDefault="001577F0" w:rsidP="00F22C52">
      <w:pPr>
        <w:pStyle w:val="Els-body-text"/>
        <w:bidi/>
        <w:spacing w:line="240" w:lineRule="auto"/>
        <w:ind w:firstLine="0"/>
        <w:rPr>
          <w:rFonts w:cs="B Nazanin"/>
          <w:sz w:val="22"/>
          <w:szCs w:val="22"/>
          <w:rtl/>
          <w:lang w:bidi="fa-IR"/>
        </w:rPr>
      </w:pPr>
      <w:r>
        <w:rPr>
          <w:rFonts w:cs="B Nazanin" w:hint="cs"/>
          <w:sz w:val="22"/>
          <w:szCs w:val="22"/>
          <w:rtl/>
          <w:lang w:bidi="fa-IR"/>
        </w:rPr>
        <w:t>تکنیک</w:t>
      </w:r>
      <w:r w:rsidR="00260E00">
        <w:rPr>
          <w:rFonts w:cs="B Nazanin" w:hint="cs"/>
          <w:sz w:val="22"/>
          <w:szCs w:val="22"/>
          <w:rtl/>
          <w:lang w:bidi="fa-IR"/>
        </w:rPr>
        <w:t xml:space="preserve"> </w:t>
      </w:r>
      <w:r w:rsidR="002C26F2" w:rsidRPr="002C26F2">
        <w:rPr>
          <w:rFonts w:cs="B Nazanin"/>
          <w:sz w:val="22"/>
          <w:szCs w:val="22"/>
          <w:rtl/>
          <w:lang w:bidi="fa-IR"/>
        </w:rPr>
        <w:t>د</w:t>
      </w:r>
      <w:r w:rsidR="002C26F2" w:rsidRPr="002C26F2">
        <w:rPr>
          <w:rFonts w:cs="B Nazanin" w:hint="cs"/>
          <w:sz w:val="22"/>
          <w:szCs w:val="22"/>
          <w:rtl/>
          <w:lang w:bidi="fa-IR"/>
        </w:rPr>
        <w:t>ینامیک</w:t>
      </w:r>
      <w:r w:rsidR="002C26F2" w:rsidRPr="002C26F2">
        <w:rPr>
          <w:rFonts w:cs="B Nazanin"/>
          <w:sz w:val="22"/>
          <w:szCs w:val="22"/>
          <w:rtl/>
          <w:lang w:bidi="fa-IR"/>
        </w:rPr>
        <w:t xml:space="preserve"> س</w:t>
      </w:r>
      <w:r w:rsidR="002C26F2" w:rsidRPr="002C26F2">
        <w:rPr>
          <w:rFonts w:cs="B Nazanin" w:hint="cs"/>
          <w:sz w:val="22"/>
          <w:szCs w:val="22"/>
          <w:rtl/>
          <w:lang w:bidi="fa-IR"/>
        </w:rPr>
        <w:t>یالات</w:t>
      </w:r>
      <w:r w:rsidR="002C26F2" w:rsidRPr="002C26F2">
        <w:rPr>
          <w:rFonts w:cs="B Nazanin"/>
          <w:sz w:val="22"/>
          <w:szCs w:val="22"/>
          <w:rtl/>
          <w:lang w:bidi="fa-IR"/>
        </w:rPr>
        <w:t xml:space="preserve"> محاسبات</w:t>
      </w:r>
      <w:r w:rsidR="002C26F2" w:rsidRPr="002C26F2">
        <w:rPr>
          <w:rFonts w:cs="B Nazanin" w:hint="cs"/>
          <w:sz w:val="22"/>
          <w:szCs w:val="22"/>
          <w:rtl/>
          <w:lang w:bidi="fa-IR"/>
        </w:rPr>
        <w:t>ی</w:t>
      </w:r>
      <w:r w:rsidR="002C26F2" w:rsidRPr="002C26F2">
        <w:rPr>
          <w:rFonts w:cs="B Nazanin"/>
          <w:sz w:val="22"/>
          <w:szCs w:val="22"/>
          <w:rtl/>
          <w:lang w:bidi="fa-IR"/>
        </w:rPr>
        <w:t xml:space="preserve"> (</w:t>
      </w:r>
      <w:r w:rsidR="002C26F2" w:rsidRPr="00260E00">
        <w:rPr>
          <w:rFonts w:cs="B Nazanin"/>
          <w:lang w:bidi="fa-IR"/>
        </w:rPr>
        <w:t>CFD</w:t>
      </w:r>
      <w:r w:rsidR="002C26F2" w:rsidRPr="002C26F2">
        <w:rPr>
          <w:rFonts w:cs="B Nazanin"/>
          <w:sz w:val="22"/>
          <w:szCs w:val="22"/>
          <w:rtl/>
          <w:lang w:bidi="fa-IR"/>
        </w:rPr>
        <w:t>) برا</w:t>
      </w:r>
      <w:r w:rsidR="002C26F2" w:rsidRPr="002C26F2">
        <w:rPr>
          <w:rFonts w:cs="B Nazanin" w:hint="cs"/>
          <w:sz w:val="22"/>
          <w:szCs w:val="22"/>
          <w:rtl/>
          <w:lang w:bidi="fa-IR"/>
        </w:rPr>
        <w:t>ی</w:t>
      </w:r>
      <w:r w:rsidR="002C26F2" w:rsidRPr="002C26F2">
        <w:rPr>
          <w:rFonts w:cs="B Nazanin"/>
          <w:sz w:val="22"/>
          <w:szCs w:val="22"/>
          <w:rtl/>
          <w:lang w:bidi="fa-IR"/>
        </w:rPr>
        <w:t xml:space="preserve"> شب</w:t>
      </w:r>
      <w:r w:rsidR="002C26F2" w:rsidRPr="002C26F2">
        <w:rPr>
          <w:rFonts w:cs="B Nazanin" w:hint="cs"/>
          <w:sz w:val="22"/>
          <w:szCs w:val="22"/>
          <w:rtl/>
          <w:lang w:bidi="fa-IR"/>
        </w:rPr>
        <w:t>یه</w:t>
      </w:r>
      <w:r w:rsidR="002C26F2" w:rsidRPr="002C26F2">
        <w:rPr>
          <w:rFonts w:cs="B Nazanin"/>
          <w:sz w:val="22"/>
          <w:szCs w:val="22"/>
          <w:rtl/>
          <w:lang w:bidi="fa-IR"/>
        </w:rPr>
        <w:t xml:space="preserve"> ساز</w:t>
      </w:r>
      <w:r w:rsidR="002C26F2" w:rsidRPr="002C26F2">
        <w:rPr>
          <w:rFonts w:cs="B Nazanin" w:hint="cs"/>
          <w:sz w:val="22"/>
          <w:szCs w:val="22"/>
          <w:rtl/>
          <w:lang w:bidi="fa-IR"/>
        </w:rPr>
        <w:t>ی</w:t>
      </w:r>
      <w:r w:rsidR="002C26F2" w:rsidRPr="002C26F2">
        <w:rPr>
          <w:rFonts w:cs="B Nazanin"/>
          <w:sz w:val="22"/>
          <w:szCs w:val="22"/>
          <w:rtl/>
          <w:lang w:bidi="fa-IR"/>
        </w:rPr>
        <w:t xml:space="preserve"> جر</w:t>
      </w:r>
      <w:r w:rsidR="002C26F2" w:rsidRPr="002C26F2">
        <w:rPr>
          <w:rFonts w:cs="B Nazanin" w:hint="cs"/>
          <w:sz w:val="22"/>
          <w:szCs w:val="22"/>
          <w:rtl/>
          <w:lang w:bidi="fa-IR"/>
        </w:rPr>
        <w:t>یان</w:t>
      </w:r>
      <w:r w:rsidR="002C26F2" w:rsidRPr="002C26F2">
        <w:rPr>
          <w:rFonts w:cs="B Nazanin"/>
          <w:sz w:val="22"/>
          <w:szCs w:val="22"/>
          <w:rtl/>
          <w:lang w:bidi="fa-IR"/>
        </w:rPr>
        <w:t xml:space="preserve"> پا</w:t>
      </w:r>
      <w:r w:rsidR="002C26F2" w:rsidRPr="002C26F2">
        <w:rPr>
          <w:rFonts w:cs="B Nazanin" w:hint="cs"/>
          <w:sz w:val="22"/>
          <w:szCs w:val="22"/>
          <w:rtl/>
          <w:lang w:bidi="fa-IR"/>
        </w:rPr>
        <w:t>ی</w:t>
      </w:r>
      <w:r w:rsidR="00260E00">
        <w:rPr>
          <w:rFonts w:cs="B Nazanin" w:hint="cs"/>
          <w:sz w:val="22"/>
          <w:szCs w:val="22"/>
          <w:rtl/>
          <w:lang w:bidi="fa-IR"/>
        </w:rPr>
        <w:t>ا</w:t>
      </w:r>
      <w:r>
        <w:rPr>
          <w:rFonts w:cs="B Nazanin" w:hint="cs"/>
          <w:sz w:val="22"/>
          <w:szCs w:val="22"/>
          <w:rtl/>
          <w:lang w:bidi="fa-IR"/>
        </w:rPr>
        <w:t>ی</w:t>
      </w:r>
      <w:r w:rsidR="002C26F2" w:rsidRPr="002C26F2">
        <w:rPr>
          <w:rFonts w:cs="B Nazanin"/>
          <w:sz w:val="22"/>
          <w:szCs w:val="22"/>
          <w:rtl/>
          <w:lang w:bidi="fa-IR"/>
        </w:rPr>
        <w:t xml:space="preserve"> </w:t>
      </w:r>
      <w:r w:rsidRPr="002C26F2">
        <w:rPr>
          <w:rFonts w:cs="B Nazanin"/>
          <w:sz w:val="22"/>
          <w:szCs w:val="22"/>
          <w:rtl/>
          <w:lang w:bidi="fa-IR"/>
        </w:rPr>
        <w:t>نانوس</w:t>
      </w:r>
      <w:r w:rsidRPr="002C26F2">
        <w:rPr>
          <w:rFonts w:cs="B Nazanin" w:hint="cs"/>
          <w:sz w:val="22"/>
          <w:szCs w:val="22"/>
          <w:rtl/>
          <w:lang w:bidi="fa-IR"/>
        </w:rPr>
        <w:t>یال</w:t>
      </w:r>
      <w:r w:rsidRPr="002C26F2">
        <w:rPr>
          <w:rFonts w:cs="B Nazanin"/>
          <w:sz w:val="22"/>
          <w:szCs w:val="22"/>
          <w:rtl/>
          <w:lang w:bidi="fa-IR"/>
        </w:rPr>
        <w:t xml:space="preserve"> به عنوان س</w:t>
      </w:r>
      <w:r w:rsidRPr="002C26F2">
        <w:rPr>
          <w:rFonts w:cs="B Nazanin" w:hint="cs"/>
          <w:sz w:val="22"/>
          <w:szCs w:val="22"/>
          <w:rtl/>
          <w:lang w:bidi="fa-IR"/>
        </w:rPr>
        <w:t>یال</w:t>
      </w:r>
      <w:r w:rsidRPr="002C26F2">
        <w:rPr>
          <w:rFonts w:cs="B Nazanin"/>
          <w:sz w:val="22"/>
          <w:szCs w:val="22"/>
          <w:rtl/>
          <w:lang w:bidi="fa-IR"/>
        </w:rPr>
        <w:t xml:space="preserve"> تک فاز با خواص ف</w:t>
      </w:r>
      <w:r w:rsidRPr="002C26F2">
        <w:rPr>
          <w:rFonts w:cs="B Nazanin" w:hint="cs"/>
          <w:sz w:val="22"/>
          <w:szCs w:val="22"/>
          <w:rtl/>
          <w:lang w:bidi="fa-IR"/>
        </w:rPr>
        <w:t>یزیکی</w:t>
      </w:r>
      <w:r w:rsidRPr="002C26F2">
        <w:rPr>
          <w:rFonts w:cs="B Nazanin"/>
          <w:sz w:val="22"/>
          <w:szCs w:val="22"/>
          <w:rtl/>
          <w:lang w:bidi="fa-IR"/>
        </w:rPr>
        <w:t xml:space="preserve"> </w:t>
      </w:r>
      <w:r>
        <w:rPr>
          <w:rFonts w:cs="B Nazanin" w:hint="cs"/>
          <w:sz w:val="22"/>
          <w:szCs w:val="22"/>
          <w:rtl/>
          <w:lang w:bidi="fa-IR"/>
        </w:rPr>
        <w:t>متغیر</w:t>
      </w:r>
      <w:r w:rsidRPr="002C26F2">
        <w:rPr>
          <w:rFonts w:cs="B Nazanin"/>
          <w:sz w:val="22"/>
          <w:szCs w:val="22"/>
          <w:rtl/>
          <w:lang w:bidi="fa-IR"/>
        </w:rPr>
        <w:t xml:space="preserve"> </w:t>
      </w:r>
      <w:r w:rsidR="002C26F2" w:rsidRPr="002C26F2">
        <w:rPr>
          <w:rFonts w:cs="B Nazanin"/>
          <w:sz w:val="22"/>
          <w:szCs w:val="22"/>
          <w:rtl/>
          <w:lang w:bidi="fa-IR"/>
        </w:rPr>
        <w:t xml:space="preserve">در </w:t>
      </w:r>
      <w:r w:rsidR="002C26F2" w:rsidRPr="002C26F2">
        <w:rPr>
          <w:rFonts w:cs="B Nazanin" w:hint="cs"/>
          <w:sz w:val="22"/>
          <w:szCs w:val="22"/>
          <w:rtl/>
          <w:lang w:bidi="fa-IR"/>
        </w:rPr>
        <w:t>یک</w:t>
      </w:r>
      <w:r w:rsidR="002C26F2" w:rsidRPr="002C26F2">
        <w:rPr>
          <w:rFonts w:cs="B Nazanin"/>
          <w:sz w:val="22"/>
          <w:szCs w:val="22"/>
          <w:rtl/>
          <w:lang w:bidi="fa-IR"/>
        </w:rPr>
        <w:t xml:space="preserve"> لوله افق</w:t>
      </w:r>
      <w:r w:rsidR="002C26F2" w:rsidRPr="002C26F2">
        <w:rPr>
          <w:rFonts w:cs="B Nazanin" w:hint="cs"/>
          <w:sz w:val="22"/>
          <w:szCs w:val="22"/>
          <w:rtl/>
          <w:lang w:bidi="fa-IR"/>
        </w:rPr>
        <w:t>ی</w:t>
      </w:r>
      <w:r w:rsidR="002C26F2" w:rsidRPr="002C26F2">
        <w:rPr>
          <w:rFonts w:cs="B Nazanin"/>
          <w:sz w:val="22"/>
          <w:szCs w:val="22"/>
          <w:rtl/>
          <w:lang w:bidi="fa-IR"/>
        </w:rPr>
        <w:t xml:space="preserve"> </w:t>
      </w:r>
      <w:r>
        <w:rPr>
          <w:rFonts w:cs="B Nazanin" w:hint="cs"/>
          <w:sz w:val="22"/>
          <w:szCs w:val="22"/>
          <w:rtl/>
          <w:lang w:bidi="fa-IR"/>
        </w:rPr>
        <w:t xml:space="preserve">مورد استفاده قرار گرفت و </w:t>
      </w:r>
      <w:r w:rsidR="002C26F2" w:rsidRPr="002C26F2">
        <w:rPr>
          <w:rFonts w:cs="B Nazanin"/>
          <w:sz w:val="22"/>
          <w:szCs w:val="22"/>
          <w:rtl/>
          <w:lang w:bidi="fa-IR"/>
        </w:rPr>
        <w:t xml:space="preserve">معادلات حاکم </w:t>
      </w:r>
      <w:r>
        <w:rPr>
          <w:rFonts w:cs="B Nazanin" w:hint="cs"/>
          <w:sz w:val="22"/>
          <w:szCs w:val="22"/>
          <w:rtl/>
          <w:lang w:bidi="fa-IR"/>
        </w:rPr>
        <w:t>برای سیتم جریان تکفازی به همراه نانوذرات پراکنده شده در آن</w:t>
      </w:r>
      <w:r w:rsidR="002C26F2" w:rsidRPr="002C26F2">
        <w:rPr>
          <w:rFonts w:cs="B Nazanin"/>
          <w:sz w:val="22"/>
          <w:szCs w:val="22"/>
          <w:rtl/>
          <w:lang w:bidi="fa-IR"/>
        </w:rPr>
        <w:t xml:space="preserve"> به شرح ز</w:t>
      </w:r>
      <w:r w:rsidR="002C26F2" w:rsidRPr="002C26F2">
        <w:rPr>
          <w:rFonts w:cs="B Nazanin" w:hint="cs"/>
          <w:sz w:val="22"/>
          <w:szCs w:val="22"/>
          <w:rtl/>
          <w:lang w:bidi="fa-IR"/>
        </w:rPr>
        <w:t>یر</w:t>
      </w:r>
      <w:r>
        <w:rPr>
          <w:rFonts w:cs="B Nazanin"/>
          <w:sz w:val="22"/>
          <w:szCs w:val="22"/>
          <w:rtl/>
          <w:lang w:bidi="fa-IR"/>
        </w:rPr>
        <w:t xml:space="preserve"> استفاده</w:t>
      </w:r>
      <w:r>
        <w:rPr>
          <w:rFonts w:cs="B Nazanin" w:hint="cs"/>
          <w:sz w:val="22"/>
          <w:szCs w:val="22"/>
          <w:rtl/>
          <w:lang w:bidi="fa-IR"/>
        </w:rPr>
        <w:t xml:space="preserve"> شد </w:t>
      </w:r>
      <w:r w:rsidR="00B50345">
        <w:rPr>
          <w:rFonts w:cs="B Nazanin" w:hint="cs"/>
          <w:sz w:val="22"/>
          <w:szCs w:val="22"/>
          <w:rtl/>
          <w:lang w:bidi="fa-IR"/>
        </w:rPr>
        <w:t>[</w:t>
      </w:r>
      <w:r w:rsidR="00253F1A">
        <w:rPr>
          <w:rFonts w:cs="B Nazanin" w:hint="cs"/>
          <w:sz w:val="22"/>
          <w:szCs w:val="22"/>
          <w:rtl/>
          <w:lang w:bidi="fa-IR"/>
        </w:rPr>
        <w:t>1</w:t>
      </w:r>
      <w:r w:rsidR="00F30351">
        <w:rPr>
          <w:rFonts w:cs="B Nazanin" w:hint="cs"/>
          <w:sz w:val="22"/>
          <w:szCs w:val="22"/>
          <w:rtl/>
          <w:lang w:bidi="fa-IR"/>
        </w:rPr>
        <w:t>4</w:t>
      </w:r>
      <w:r w:rsidR="00B50345">
        <w:rPr>
          <w:rFonts w:cs="B Nazanin" w:hint="cs"/>
          <w:sz w:val="22"/>
          <w:szCs w:val="22"/>
          <w:rtl/>
          <w:lang w:bidi="fa-IR"/>
        </w:rPr>
        <w:t>]</w:t>
      </w:r>
      <w:r w:rsidR="00260E00">
        <w:rPr>
          <w:rFonts w:cs="B Nazanin" w:hint="cs"/>
          <w:sz w:val="22"/>
          <w:szCs w:val="22"/>
          <w:rtl/>
          <w:lang w:bidi="fa-IR"/>
        </w:rPr>
        <w:t>:</w:t>
      </w:r>
    </w:p>
    <w:p w14:paraId="199F72AC" w14:textId="58AB9519" w:rsidR="00260E00" w:rsidRDefault="00260E00" w:rsidP="00260E00">
      <w:pPr>
        <w:pStyle w:val="Els-body-text"/>
        <w:bidi/>
        <w:spacing w:line="240" w:lineRule="auto"/>
        <w:ind w:firstLine="0"/>
        <w:rPr>
          <w:rFonts w:cs="B Nazanin"/>
          <w:sz w:val="22"/>
          <w:szCs w:val="22"/>
          <w:rtl/>
          <w:lang w:bidi="fa-IR"/>
        </w:rPr>
      </w:pPr>
      <w:r>
        <w:rPr>
          <w:rFonts w:cs="B Nazanin" w:hint="cs"/>
          <w:sz w:val="22"/>
          <w:szCs w:val="22"/>
          <w:rtl/>
          <w:lang w:bidi="fa-IR"/>
        </w:rPr>
        <w:t xml:space="preserve"> معادله پیوستگی: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2170"/>
        <w:gridCol w:w="4140"/>
      </w:tblGrid>
      <w:tr w:rsidR="001577F0" w14:paraId="7D535133" w14:textId="77777777" w:rsidTr="007C14CE">
        <w:tc>
          <w:tcPr>
            <w:tcW w:w="3155" w:type="dxa"/>
          </w:tcPr>
          <w:p w14:paraId="1EE8BE8A" w14:textId="07A2C2BD" w:rsidR="001577F0" w:rsidRDefault="001577F0" w:rsidP="007C14CE">
            <w:pPr>
              <w:pStyle w:val="Els-body-text"/>
              <w:numPr>
                <w:ilvl w:val="0"/>
                <w:numId w:val="26"/>
              </w:numPr>
              <w:bidi/>
              <w:spacing w:line="240" w:lineRule="auto"/>
              <w:ind w:left="361"/>
              <w:rPr>
                <w:rFonts w:cs="B Nazanin"/>
                <w:sz w:val="22"/>
                <w:szCs w:val="22"/>
                <w:rtl/>
                <w:lang w:bidi="fa-IR"/>
              </w:rPr>
            </w:pPr>
          </w:p>
        </w:tc>
        <w:tc>
          <w:tcPr>
            <w:tcW w:w="2170" w:type="dxa"/>
          </w:tcPr>
          <w:p w14:paraId="61E265A9" w14:textId="59DF5666" w:rsidR="001577F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معدله پیوستگی</w:t>
            </w:r>
          </w:p>
        </w:tc>
        <w:tc>
          <w:tcPr>
            <w:tcW w:w="4140" w:type="dxa"/>
          </w:tcPr>
          <w:p w14:paraId="4562E0B5" w14:textId="7CEB8512" w:rsidR="001577F0" w:rsidRDefault="001577F0" w:rsidP="001577F0">
            <w:pPr>
              <w:pStyle w:val="Els-body-text"/>
              <w:bidi/>
              <w:spacing w:line="240" w:lineRule="auto"/>
              <w:ind w:firstLine="0"/>
              <w:rPr>
                <w:rFonts w:cs="B Nazanin"/>
                <w:sz w:val="22"/>
                <w:szCs w:val="22"/>
                <w:rtl/>
                <w:lang w:bidi="fa-IR"/>
              </w:rPr>
            </w:pPr>
            <m:oMathPara>
              <m:oMath>
                <m:r>
                  <m:rPr>
                    <m:sty m:val="p"/>
                  </m:rPr>
                  <w:rPr>
                    <w:rFonts w:ascii="Cambria Math" w:hAnsi="Cambria Math" w:cs="B Nazanin"/>
                    <w:lang w:bidi="fa-IR"/>
                  </w:rPr>
                  <m:t>∇</m:t>
                </m:r>
                <m:r>
                  <w:rPr>
                    <w:rFonts w:ascii="Cambria Math" w:hAnsi="Cambria Math" w:cs="B Nazanin"/>
                    <w:lang w:bidi="fa-IR"/>
                  </w:rPr>
                  <m:t>.</m:t>
                </m:r>
                <m:d>
                  <m:dPr>
                    <m:ctrlPr>
                      <w:rPr>
                        <w:rFonts w:ascii="Cambria Math" w:hAnsi="Cambria Math" w:cs="B Nazanin"/>
                        <w:i/>
                        <w:lang w:bidi="fa-IR"/>
                      </w:rPr>
                    </m:ctrlPr>
                  </m:dPr>
                  <m:e>
                    <m:sSub>
                      <m:sSubPr>
                        <m:ctrlPr>
                          <w:rPr>
                            <w:rFonts w:ascii="Cambria Math" w:hAnsi="Cambria Math" w:cs="B Nazanin"/>
                            <w:i/>
                            <w:lang w:bidi="fa-IR"/>
                          </w:rPr>
                        </m:ctrlPr>
                      </m:sSubPr>
                      <m:e>
                        <m:r>
                          <w:rPr>
                            <w:rFonts w:ascii="Cambria Math" w:hAnsi="Cambria Math" w:cs="B Nazanin"/>
                            <w:lang w:bidi="fa-IR"/>
                          </w:rPr>
                          <m:t>ρ</m:t>
                        </m:r>
                      </m:e>
                      <m:sub>
                        <m:r>
                          <w:rPr>
                            <w:rFonts w:ascii="Cambria Math" w:hAnsi="Cambria Math" w:cs="B Nazanin"/>
                            <w:lang w:bidi="fa-IR"/>
                          </w:rPr>
                          <m:t>nf</m:t>
                        </m:r>
                      </m:sub>
                    </m:sSub>
                    <m:r>
                      <w:rPr>
                        <w:rFonts w:ascii="Cambria Math" w:hAnsi="Cambria Math" w:cs="B Nazanin"/>
                        <w:lang w:bidi="fa-IR"/>
                      </w:rPr>
                      <m:t>.</m:t>
                    </m:r>
                    <m:sSub>
                      <m:sSubPr>
                        <m:ctrlPr>
                          <w:rPr>
                            <w:rFonts w:ascii="Cambria Math" w:hAnsi="Cambria Math" w:cs="B Nazanin"/>
                            <w:i/>
                            <w:lang w:bidi="fa-IR"/>
                          </w:rPr>
                        </m:ctrlPr>
                      </m:sSubPr>
                      <m:e>
                        <m:r>
                          <w:rPr>
                            <w:rFonts w:ascii="Cambria Math" w:hAnsi="Cambria Math" w:cs="B Nazanin"/>
                            <w:lang w:bidi="fa-IR"/>
                          </w:rPr>
                          <m:t>V</m:t>
                        </m:r>
                      </m:e>
                      <m:sub>
                        <m:r>
                          <w:rPr>
                            <w:rFonts w:ascii="Cambria Math" w:hAnsi="Cambria Math" w:cs="B Nazanin"/>
                            <w:lang w:bidi="fa-IR"/>
                          </w:rPr>
                          <m:t>m</m:t>
                        </m:r>
                      </m:sub>
                    </m:sSub>
                  </m:e>
                </m:d>
                <m:r>
                  <w:rPr>
                    <w:rFonts w:ascii="Cambria Math" w:hAnsi="Cambria Math" w:cs="B Nazanin"/>
                    <w:lang w:bidi="fa-IR"/>
                  </w:rPr>
                  <m:t>=0</m:t>
                </m:r>
              </m:oMath>
            </m:oMathPara>
          </w:p>
        </w:tc>
      </w:tr>
      <w:tr w:rsidR="001577F0" w14:paraId="2F9B44A2" w14:textId="77777777" w:rsidTr="007C14CE">
        <w:tc>
          <w:tcPr>
            <w:tcW w:w="3155" w:type="dxa"/>
          </w:tcPr>
          <w:p w14:paraId="005EFC61" w14:textId="680275B9" w:rsidR="001577F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(2)</w:t>
            </w:r>
          </w:p>
        </w:tc>
        <w:tc>
          <w:tcPr>
            <w:tcW w:w="2170" w:type="dxa"/>
          </w:tcPr>
          <w:p w14:paraId="5704C99D" w14:textId="458DAF47" w:rsidR="001577F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معادله مومنتوم</w:t>
            </w:r>
          </w:p>
        </w:tc>
        <w:tc>
          <w:tcPr>
            <w:tcW w:w="4140" w:type="dxa"/>
          </w:tcPr>
          <w:p w14:paraId="6DB76499" w14:textId="768C7B68" w:rsidR="001577F0" w:rsidRDefault="001577F0" w:rsidP="001577F0">
            <w:pPr>
              <w:pStyle w:val="Els-body-text"/>
              <w:bidi/>
              <w:spacing w:line="240" w:lineRule="auto"/>
              <w:ind w:firstLine="0"/>
              <w:rPr>
                <w:rFonts w:cs="B Nazanin"/>
                <w:sz w:val="22"/>
                <w:szCs w:val="22"/>
                <w:rtl/>
                <w:lang w:bidi="fa-IR"/>
              </w:rPr>
            </w:pPr>
            <m:oMathPara>
              <m:oMath>
                <m:r>
                  <m:rPr>
                    <m:sty m:val="p"/>
                  </m:rPr>
                  <w:rPr>
                    <w:rFonts w:ascii="Cambria Math" w:hAnsi="Cambria Math"/>
                  </w:rPr>
                  <m:t>∇</m:t>
                </m:r>
                <m:r>
                  <w:rPr>
                    <w:rFonts w:ascii="Cambria Math" w:hAnsi="Cambria Math"/>
                  </w:rPr>
                  <m:t>.</m:t>
                </m:r>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hAnsi="Cambria Math"/>
                          </w:rPr>
                          <m:t>ρ</m:t>
                        </m:r>
                      </m:e>
                      <m:sub>
                        <m:r>
                          <w:rPr>
                            <w:rFonts w:ascii="Cambria Math" w:hAnsi="Cambria Math"/>
                          </w:rPr>
                          <m:t>nf</m:t>
                        </m:r>
                      </m:sub>
                    </m:sSub>
                    <m:r>
                      <w:rPr>
                        <w:rFonts w:ascii="Cambria Math" w:hAnsi="Cambria Math"/>
                      </w:rPr>
                      <m:t>.</m:t>
                    </m:r>
                    <m:sSub>
                      <m:sSubPr>
                        <m:ctrlPr>
                          <w:rPr>
                            <w:rFonts w:ascii="Cambria Math" w:eastAsia="Calibri" w:hAnsi="Cambria Math" w:cs="Arial"/>
                            <w:i/>
                          </w:rPr>
                        </m:ctrlPr>
                      </m:sSubPr>
                      <m:e>
                        <m:r>
                          <w:rPr>
                            <w:rFonts w:ascii="Cambria Math" w:hAnsi="Cambria Math"/>
                          </w:rPr>
                          <m:t>V</m:t>
                        </m:r>
                      </m:e>
                      <m:sub>
                        <m:r>
                          <w:rPr>
                            <w:rFonts w:ascii="Cambria Math" w:hAnsi="Cambria Math"/>
                          </w:rPr>
                          <m:t>m</m:t>
                        </m:r>
                      </m:sub>
                    </m:sSub>
                    <m:r>
                      <w:rPr>
                        <w:rFonts w:ascii="Cambria Math" w:hAnsi="Cambria Math"/>
                      </w:rPr>
                      <m:t>.</m:t>
                    </m:r>
                    <m:sSub>
                      <m:sSubPr>
                        <m:ctrlPr>
                          <w:rPr>
                            <w:rFonts w:ascii="Cambria Math" w:eastAsia="Calibri" w:hAnsi="Cambria Math" w:cs="Arial"/>
                            <w:i/>
                          </w:rPr>
                        </m:ctrlPr>
                      </m:sSubPr>
                      <m:e>
                        <m:r>
                          <w:rPr>
                            <w:rFonts w:ascii="Cambria Math" w:hAnsi="Cambria Math"/>
                          </w:rPr>
                          <m:t>V</m:t>
                        </m:r>
                      </m:e>
                      <m:sub>
                        <m:r>
                          <w:rPr>
                            <w:rFonts w:ascii="Cambria Math" w:hAnsi="Cambria Math"/>
                          </w:rPr>
                          <m:t>M</m:t>
                        </m:r>
                      </m:sub>
                    </m:sSub>
                  </m:e>
                </m:d>
                <m:r>
                  <w:rPr>
                    <w:rFonts w:ascii="Cambria Math" w:hAnsi="Cambria Math"/>
                  </w:rPr>
                  <m:t>=-</m:t>
                </m:r>
                <m:r>
                  <m:rPr>
                    <m:sty m:val="p"/>
                  </m:rPr>
                  <w:rPr>
                    <w:rFonts w:ascii="Cambria Math" w:hAnsi="Cambria Math"/>
                  </w:rPr>
                  <m:t>∇</m:t>
                </m:r>
                <m:r>
                  <w:rPr>
                    <w:rFonts w:ascii="Cambria Math" w:hAnsi="Cambria Math"/>
                  </w:rPr>
                  <m:t>P+</m:t>
                </m:r>
                <m:r>
                  <m:rPr>
                    <m:sty m:val="p"/>
                  </m:rPr>
                  <w:rPr>
                    <w:rFonts w:ascii="Cambria Math" w:hAnsi="Cambria Math"/>
                  </w:rPr>
                  <m:t>∇</m:t>
                </m:r>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hAnsi="Cambria Math"/>
                          </w:rPr>
                          <m:t>μ</m:t>
                        </m:r>
                      </m:e>
                      <m:sub>
                        <m:r>
                          <w:rPr>
                            <w:rFonts w:ascii="Cambria Math" w:hAnsi="Cambria Math"/>
                          </w:rPr>
                          <m:t>nf</m:t>
                        </m:r>
                      </m:sub>
                    </m:sSub>
                    <m:r>
                      <w:rPr>
                        <w:rFonts w:ascii="Cambria Math" w:hAnsi="Cambria Math"/>
                      </w:rPr>
                      <m:t>.</m:t>
                    </m:r>
                    <m:r>
                      <m:rPr>
                        <m:sty m:val="p"/>
                      </m:rPr>
                      <w:rPr>
                        <w:rFonts w:ascii="Cambria Math" w:hAnsi="Cambria Math"/>
                      </w:rPr>
                      <m:t>∇</m:t>
                    </m:r>
                    <m:sSub>
                      <m:sSubPr>
                        <m:ctrlPr>
                          <w:rPr>
                            <w:rFonts w:ascii="Cambria Math" w:eastAsia="Calibri" w:hAnsi="Cambria Math" w:cs="Arial"/>
                            <w:i/>
                          </w:rPr>
                        </m:ctrlPr>
                      </m:sSubPr>
                      <m:e>
                        <m:r>
                          <w:rPr>
                            <w:rFonts w:ascii="Cambria Math" w:hAnsi="Cambria Math"/>
                          </w:rPr>
                          <m:t>V</m:t>
                        </m:r>
                      </m:e>
                      <m:sub>
                        <m:r>
                          <w:rPr>
                            <w:rFonts w:ascii="Cambria Math" w:hAnsi="Cambria Math"/>
                          </w:rPr>
                          <m:t>m</m:t>
                        </m:r>
                      </m:sub>
                    </m:sSub>
                  </m:e>
                </m:d>
              </m:oMath>
            </m:oMathPara>
          </w:p>
        </w:tc>
      </w:tr>
      <w:tr w:rsidR="001577F0" w14:paraId="6A592B05" w14:textId="77777777" w:rsidTr="007C14CE">
        <w:tc>
          <w:tcPr>
            <w:tcW w:w="3155" w:type="dxa"/>
          </w:tcPr>
          <w:p w14:paraId="72A4C8D9" w14:textId="678A2071" w:rsidR="001577F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(3)</w:t>
            </w:r>
          </w:p>
        </w:tc>
        <w:tc>
          <w:tcPr>
            <w:tcW w:w="2170" w:type="dxa"/>
          </w:tcPr>
          <w:p w14:paraId="36BA3068" w14:textId="3E4A398C" w:rsidR="001577F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معادله انرژی</w:t>
            </w:r>
          </w:p>
        </w:tc>
        <w:tc>
          <w:tcPr>
            <w:tcW w:w="4140" w:type="dxa"/>
          </w:tcPr>
          <w:p w14:paraId="1FDFDE20" w14:textId="11832180" w:rsidR="001577F0" w:rsidRDefault="001577F0" w:rsidP="001577F0">
            <w:pPr>
              <w:pStyle w:val="Els-body-text"/>
              <w:bidi/>
              <w:spacing w:line="240" w:lineRule="auto"/>
              <w:ind w:firstLine="0"/>
              <w:rPr>
                <w:rFonts w:cs="B Nazanin"/>
                <w:sz w:val="22"/>
                <w:szCs w:val="22"/>
                <w:rtl/>
                <w:lang w:bidi="fa-IR"/>
              </w:rPr>
            </w:pPr>
            <m:oMathPara>
              <m:oMath>
                <m:r>
                  <m:rPr>
                    <m:sty m:val="p"/>
                  </m:rPr>
                  <w:rPr>
                    <w:rFonts w:ascii="Cambria Math" w:hAnsi="Cambria Math"/>
                  </w:rPr>
                  <m:t>∇</m:t>
                </m:r>
                <m:r>
                  <w:rPr>
                    <w:rFonts w:ascii="Cambria Math" w:hAnsi="Cambria Math"/>
                  </w:rPr>
                  <m:t>.</m:t>
                </m:r>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hAnsi="Cambria Math"/>
                          </w:rPr>
                          <m:t>ρ</m:t>
                        </m:r>
                      </m:e>
                      <m:sub>
                        <m:r>
                          <w:rPr>
                            <w:rFonts w:ascii="Cambria Math" w:hAnsi="Cambria Math"/>
                          </w:rPr>
                          <m:t>nf</m:t>
                        </m:r>
                      </m:sub>
                    </m:sSub>
                    <m:r>
                      <w:rPr>
                        <w:rFonts w:ascii="Cambria Math" w:hAnsi="Cambria Math"/>
                      </w:rPr>
                      <m:t>.C.</m:t>
                    </m:r>
                    <m:sSub>
                      <m:sSubPr>
                        <m:ctrlPr>
                          <w:rPr>
                            <w:rFonts w:ascii="Cambria Math" w:eastAsia="Calibri" w:hAnsi="Cambria Math" w:cs="Arial"/>
                            <w:i/>
                          </w:rPr>
                        </m:ctrlPr>
                      </m:sSubPr>
                      <m:e>
                        <m:r>
                          <w:rPr>
                            <w:rFonts w:ascii="Cambria Math" w:hAnsi="Cambria Math"/>
                          </w:rPr>
                          <m:t>V</m:t>
                        </m:r>
                      </m:e>
                      <m:sub>
                        <m:r>
                          <w:rPr>
                            <w:rFonts w:ascii="Cambria Math" w:hAnsi="Cambria Math"/>
                          </w:rPr>
                          <m:t>m</m:t>
                        </m:r>
                      </m:sub>
                    </m:sSub>
                    <m:r>
                      <w:rPr>
                        <w:rFonts w:ascii="Cambria Math" w:hAnsi="Cambria Math"/>
                      </w:rPr>
                      <m:t>.T</m:t>
                    </m:r>
                  </m:e>
                </m:d>
                <m:r>
                  <w:rPr>
                    <w:rFonts w:ascii="Cambria Math" w:hAnsi="Cambria Math"/>
                  </w:rPr>
                  <m:t>=</m:t>
                </m:r>
                <m:r>
                  <m:rPr>
                    <m:sty m:val="p"/>
                  </m:rPr>
                  <w:rPr>
                    <w:rFonts w:ascii="Cambria Math" w:hAnsi="Cambria Math"/>
                  </w:rPr>
                  <m:t>∇</m:t>
                </m:r>
                <m:r>
                  <w:rPr>
                    <w:rFonts w:ascii="Cambria Math" w:hAnsi="Cambria Math"/>
                  </w:rPr>
                  <m:t>.</m:t>
                </m:r>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hAnsi="Cambria Math"/>
                          </w:rPr>
                          <m:t>k</m:t>
                        </m:r>
                      </m:e>
                      <m:sub>
                        <m:r>
                          <w:rPr>
                            <w:rFonts w:ascii="Cambria Math" w:hAnsi="Cambria Math"/>
                          </w:rPr>
                          <m:t>nf</m:t>
                        </m:r>
                      </m:sub>
                    </m:sSub>
                    <m:r>
                      <w:rPr>
                        <w:rFonts w:ascii="Cambria Math" w:hAnsi="Cambria Math"/>
                      </w:rPr>
                      <m:t>.</m:t>
                    </m:r>
                    <m:r>
                      <m:rPr>
                        <m:sty m:val="p"/>
                      </m:rPr>
                      <w:rPr>
                        <w:rFonts w:ascii="Cambria Math" w:hAnsi="Cambria Math"/>
                      </w:rPr>
                      <m:t>∇</m:t>
                    </m:r>
                    <m:r>
                      <w:rPr>
                        <w:rFonts w:ascii="Cambria Math" w:hAnsi="Cambria Math"/>
                      </w:rPr>
                      <m:t>T</m:t>
                    </m:r>
                  </m:e>
                </m:d>
              </m:oMath>
            </m:oMathPara>
          </w:p>
        </w:tc>
      </w:tr>
    </w:tbl>
    <w:p w14:paraId="41C02490" w14:textId="77777777" w:rsidR="001577F0" w:rsidRDefault="001577F0" w:rsidP="001577F0">
      <w:pPr>
        <w:pStyle w:val="Els-body-text"/>
        <w:bidi/>
        <w:spacing w:line="240" w:lineRule="auto"/>
        <w:ind w:firstLine="0"/>
        <w:rPr>
          <w:rFonts w:cs="B Nazanin"/>
          <w:sz w:val="22"/>
          <w:szCs w:val="22"/>
          <w:rtl/>
          <w:lang w:bidi="fa-IR"/>
        </w:rPr>
      </w:pPr>
    </w:p>
    <w:p w14:paraId="70614532" w14:textId="09B32DF5" w:rsidR="00260E00" w:rsidRDefault="001577F0" w:rsidP="001577F0">
      <w:pPr>
        <w:pStyle w:val="Els-body-text"/>
        <w:bidi/>
        <w:spacing w:line="240" w:lineRule="auto"/>
        <w:ind w:firstLine="0"/>
        <w:rPr>
          <w:rFonts w:cs="B Nazanin"/>
          <w:sz w:val="22"/>
          <w:szCs w:val="22"/>
          <w:rtl/>
          <w:lang w:bidi="fa-IR"/>
        </w:rPr>
      </w:pPr>
      <w:r>
        <w:rPr>
          <w:rFonts w:cs="B Nazanin" w:hint="cs"/>
          <w:sz w:val="22"/>
          <w:szCs w:val="22"/>
          <w:rtl/>
          <w:lang w:bidi="fa-IR"/>
        </w:rPr>
        <w:t xml:space="preserve">با توجه به محدوده رینولدزهای در نظر گرفته شده برای جریان درون لوله، رژیم جریان آشفته بوده و برای مدل سازی اغتشتاش درون جریان ، از مدل </w:t>
      </w:r>
      <w:r w:rsidRPr="006C7DA5">
        <w:rPr>
          <w:rFonts w:cs="B Nazanin" w:hint="cs"/>
          <w:sz w:val="22"/>
          <w:szCs w:val="22"/>
          <w:rtl/>
          <w:lang w:bidi="fa-IR"/>
        </w:rPr>
        <w:t xml:space="preserve">آشفتگی </w:t>
      </w:r>
      <w:r>
        <w:rPr>
          <w:rFonts w:cs="B Nazanin" w:hint="cs"/>
          <w:sz w:val="22"/>
          <w:szCs w:val="22"/>
          <w:rtl/>
          <w:lang w:bidi="fa-IR"/>
        </w:rPr>
        <w:t xml:space="preserve"> </w:t>
      </w:r>
      <w:r w:rsidRPr="006C7DA5">
        <w:rPr>
          <w:rFonts w:cs="B Nazanin"/>
          <w:sz w:val="22"/>
          <w:szCs w:val="22"/>
          <w:lang w:bidi="fa-IR"/>
        </w:rPr>
        <w:t xml:space="preserve"> k-ε </w:t>
      </w:r>
      <w:r>
        <w:rPr>
          <w:rFonts w:cs="B Nazanin" w:hint="cs"/>
          <w:sz w:val="22"/>
          <w:szCs w:val="22"/>
          <w:rtl/>
          <w:lang w:bidi="fa-IR"/>
        </w:rPr>
        <w:t>استاندارد</w:t>
      </w:r>
      <w:r w:rsidRPr="006C7DA5">
        <w:rPr>
          <w:rFonts w:cs="B Nazanin" w:hint="cs"/>
          <w:sz w:val="22"/>
          <w:szCs w:val="22"/>
          <w:rtl/>
          <w:lang w:bidi="fa-IR"/>
        </w:rPr>
        <w:t xml:space="preserve"> استفاده </w:t>
      </w:r>
      <w:r>
        <w:rPr>
          <w:rFonts w:cs="B Nazanin" w:hint="cs"/>
          <w:sz w:val="22"/>
          <w:szCs w:val="22"/>
          <w:rtl/>
          <w:lang w:bidi="fa-IR"/>
        </w:rPr>
        <w:t>شد که معادلات آن به شرح زیر می باشد [</w:t>
      </w:r>
      <w:r w:rsidR="00F30351">
        <w:rPr>
          <w:rFonts w:cs="B Nazanin" w:hint="cs"/>
          <w:sz w:val="22"/>
          <w:szCs w:val="22"/>
          <w:rtl/>
          <w:lang w:bidi="fa-IR"/>
        </w:rPr>
        <w:t>15و16</w:t>
      </w:r>
      <w:r>
        <w:rPr>
          <w:rFonts w:cs="B Nazanin" w:hint="cs"/>
          <w:sz w:val="22"/>
          <w:szCs w:val="22"/>
          <w:rtl/>
          <w:lang w:bidi="fa-IR"/>
        </w:rPr>
        <w:t>]</w:t>
      </w:r>
      <w:r w:rsidR="00F30351">
        <w:rPr>
          <w:rFonts w:cs="B Nazanin" w:hint="cs"/>
          <w:sz w:val="22"/>
          <w:szCs w:val="22"/>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190"/>
      </w:tblGrid>
      <w:tr w:rsidR="001577F0" w14:paraId="5451B8A6" w14:textId="77777777" w:rsidTr="007C14CE">
        <w:tc>
          <w:tcPr>
            <w:tcW w:w="1275" w:type="dxa"/>
          </w:tcPr>
          <w:p w14:paraId="70586A6B" w14:textId="42A2CAD2" w:rsidR="001577F0" w:rsidRDefault="00E47ED8" w:rsidP="001577F0">
            <w:pPr>
              <w:pStyle w:val="Els-body-text"/>
              <w:bidi/>
              <w:spacing w:line="240" w:lineRule="auto"/>
              <w:ind w:firstLine="0"/>
              <w:rPr>
                <w:rFonts w:cs="B Nazanin"/>
                <w:sz w:val="22"/>
                <w:szCs w:val="22"/>
                <w:rtl/>
                <w:lang w:bidi="fa-IR"/>
              </w:rPr>
            </w:pPr>
            <w:r>
              <w:rPr>
                <w:rFonts w:cs="B Nazanin" w:hint="cs"/>
                <w:rtl/>
              </w:rPr>
              <w:t>(4)</w:t>
            </w:r>
          </w:p>
        </w:tc>
        <w:tc>
          <w:tcPr>
            <w:tcW w:w="8190" w:type="dxa"/>
          </w:tcPr>
          <w:p w14:paraId="0AF78263" w14:textId="5954316B" w:rsidR="001577F0" w:rsidRPr="00E47ED8" w:rsidRDefault="00E47ED8" w:rsidP="00E47ED8">
            <w:pPr>
              <w:pStyle w:val="Els-body-text"/>
              <w:bidi/>
              <w:spacing w:line="240" w:lineRule="auto"/>
              <w:ind w:firstLine="0"/>
              <w:rPr>
                <w:rFonts w:cs="B Nazanin"/>
                <w:rtl/>
              </w:rPr>
            </w:pPr>
            <m:oMathPara>
              <m:oMath>
                <m:r>
                  <w:rPr>
                    <w:rFonts w:ascii="Cambria Math" w:hAnsi="Cambria Math" w:cstheme="minorHAnsi"/>
                  </w:rPr>
                  <m:t>div</m:t>
                </m:r>
                <m:d>
                  <m:dPr>
                    <m:ctrlPr>
                      <w:rPr>
                        <w:rFonts w:ascii="Cambria Math" w:eastAsia="Calibri" w:hAnsi="Cambria Math" w:cs="Arial"/>
                        <w:i/>
                      </w:rPr>
                    </m:ctrlPr>
                  </m:dPr>
                  <m:e>
                    <m:r>
                      <w:rPr>
                        <w:rFonts w:ascii="Cambria Math" w:hAnsi="Cambria Math"/>
                      </w:rPr>
                      <m:t>ρVε</m:t>
                    </m:r>
                  </m:e>
                </m:d>
                <m:r>
                  <w:rPr>
                    <w:rFonts w:ascii="Cambria Math" w:hAnsi="Cambria Math"/>
                  </w:rPr>
                  <m:t>=div</m:t>
                </m:r>
                <m:d>
                  <m:dPr>
                    <m:begChr m:val="{"/>
                    <m:endChr m:val="}"/>
                    <m:ctrlPr>
                      <w:rPr>
                        <w:rFonts w:ascii="Cambria Math" w:hAnsi="Cambria Math"/>
                        <w:i/>
                      </w:rPr>
                    </m:ctrlPr>
                  </m:dPr>
                  <m:e>
                    <m:d>
                      <m:dPr>
                        <m:ctrlPr>
                          <w:rPr>
                            <w:rFonts w:ascii="Cambria Math" w:eastAsia="Calibri" w:hAnsi="Cambria Math" w:cs="Arial"/>
                            <w:i/>
                          </w:rPr>
                        </m:ctrlPr>
                      </m:dPr>
                      <m:e>
                        <m:r>
                          <w:rPr>
                            <w:rFonts w:ascii="Cambria Math" w:hAnsi="Cambria Math"/>
                          </w:rPr>
                          <m:t>μ+</m:t>
                        </m:r>
                        <m:d>
                          <m:dPr>
                            <m:ctrlPr>
                              <w:rPr>
                                <w:rFonts w:ascii="Cambria Math" w:eastAsia="Calibri" w:hAnsi="Cambria Math" w:cs="Arial"/>
                                <w:i/>
                              </w:rPr>
                            </m:ctrlPr>
                          </m:dPr>
                          <m:e>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hAnsi="Cambria Math"/>
                                      </w:rPr>
                                      <m:t>μ</m:t>
                                    </m:r>
                                  </m:e>
                                  <m:sub>
                                    <m:r>
                                      <w:rPr>
                                        <w:rFonts w:ascii="Cambria Math" w:hAnsi="Cambria Math"/>
                                      </w:rPr>
                                      <m:t>t</m:t>
                                    </m:r>
                                  </m:sub>
                                </m:sSub>
                              </m:num>
                              <m:den>
                                <m:sSub>
                                  <m:sSubPr>
                                    <m:ctrlPr>
                                      <w:rPr>
                                        <w:rFonts w:ascii="Cambria Math" w:eastAsia="Calibri" w:hAnsi="Cambria Math" w:cs="Arial"/>
                                        <w:i/>
                                      </w:rPr>
                                    </m:ctrlPr>
                                  </m:sSubPr>
                                  <m:e>
                                    <m:r>
                                      <w:rPr>
                                        <w:rFonts w:ascii="Cambria Math" w:hAnsi="Cambria Math"/>
                                      </w:rPr>
                                      <m:t>σ</m:t>
                                    </m:r>
                                  </m:e>
                                  <m:sub>
                                    <m:r>
                                      <w:rPr>
                                        <w:rFonts w:ascii="Cambria Math" w:hAnsi="Cambria Math"/>
                                      </w:rPr>
                                      <m:t>k</m:t>
                                    </m:r>
                                  </m:sub>
                                </m:sSub>
                              </m:den>
                            </m:f>
                          </m:e>
                        </m:d>
                      </m:e>
                    </m:d>
                    <m:r>
                      <w:rPr>
                        <w:rFonts w:ascii="Cambria Math" w:hAnsi="Cambria Math"/>
                      </w:rPr>
                      <m:t>gradε</m:t>
                    </m:r>
                  </m:e>
                </m:d>
                <m:sSub>
                  <m:sSubPr>
                    <m:ctrlPr>
                      <w:rPr>
                        <w:rFonts w:ascii="Cambria Math" w:eastAsia="Calibri" w:hAnsi="Cambria Math" w:cs="Arial"/>
                        <w:i/>
                      </w:rPr>
                    </m:ctrlPr>
                  </m:sSubPr>
                  <m:e>
                    <m:r>
                      <w:rPr>
                        <w:rFonts w:ascii="Cambria Math" w:hAnsi="Cambria Math"/>
                      </w:rPr>
                      <m:t>C</m:t>
                    </m:r>
                  </m:e>
                  <m:sub>
                    <m:r>
                      <w:rPr>
                        <w:rFonts w:ascii="Cambria Math" w:hAnsi="Cambria Math"/>
                      </w:rPr>
                      <m:t>1ε</m:t>
                    </m:r>
                  </m:sub>
                </m:sSub>
                <m:d>
                  <m:dPr>
                    <m:ctrlPr>
                      <w:rPr>
                        <w:rFonts w:ascii="Cambria Math" w:eastAsia="Calibri" w:hAnsi="Cambria Math" w:cs="Arial"/>
                        <w:i/>
                      </w:rPr>
                    </m:ctrlPr>
                  </m:dPr>
                  <m:e>
                    <m:f>
                      <m:fPr>
                        <m:ctrlPr>
                          <w:rPr>
                            <w:rFonts w:ascii="Cambria Math" w:eastAsia="Calibri" w:hAnsi="Cambria Math" w:cs="Arial"/>
                            <w:i/>
                          </w:rPr>
                        </m:ctrlPr>
                      </m:fPr>
                      <m:num>
                        <m:r>
                          <w:rPr>
                            <w:rFonts w:ascii="Cambria Math" w:hAnsi="Cambria Math"/>
                          </w:rPr>
                          <m:t>ε</m:t>
                        </m:r>
                      </m:num>
                      <m:den>
                        <m:r>
                          <w:rPr>
                            <w:rFonts w:ascii="Cambria Math" w:hAnsi="Cambria Math"/>
                          </w:rPr>
                          <m:t>k</m:t>
                        </m:r>
                      </m:den>
                    </m:f>
                  </m:e>
                </m:d>
                <m:sSub>
                  <m:sSubPr>
                    <m:ctrlPr>
                      <w:rPr>
                        <w:rFonts w:ascii="Cambria Math" w:eastAsia="Calibri" w:hAnsi="Cambria Math" w:cs="Arial"/>
                        <w:i/>
                      </w:rPr>
                    </m:ctrlPr>
                  </m:sSubPr>
                  <m:e>
                    <m:r>
                      <w:rPr>
                        <w:rFonts w:ascii="Cambria Math" w:hAnsi="Cambria Math"/>
                      </w:rPr>
                      <m:t>G</m:t>
                    </m:r>
                  </m:e>
                  <m:sub>
                    <m:r>
                      <w:rPr>
                        <w:rFonts w:ascii="Cambria Math" w:hAnsi="Cambria Math"/>
                      </w:rPr>
                      <m:t>k</m:t>
                    </m:r>
                  </m:sub>
                </m:sSub>
                <m:r>
                  <w:rPr>
                    <w:rFonts w:ascii="Cambria Math" w:hAnsi="Cambria Math"/>
                  </w:rPr>
                  <m:t>+</m:t>
                </m:r>
                <m:sSub>
                  <m:sSubPr>
                    <m:ctrlPr>
                      <w:rPr>
                        <w:rFonts w:ascii="Cambria Math" w:eastAsia="Calibri" w:hAnsi="Cambria Math" w:cs="Arial"/>
                        <w:i/>
                      </w:rPr>
                    </m:ctrlPr>
                  </m:sSubPr>
                  <m:e>
                    <m:r>
                      <w:rPr>
                        <w:rFonts w:ascii="Cambria Math" w:hAnsi="Cambria Math"/>
                      </w:rPr>
                      <m:t>C</m:t>
                    </m:r>
                  </m:e>
                  <m:sub>
                    <m:r>
                      <w:rPr>
                        <w:rFonts w:ascii="Cambria Math" w:hAnsi="Cambria Math"/>
                      </w:rPr>
                      <m:t>2ε</m:t>
                    </m:r>
                  </m:sub>
                </m:sSub>
                <m:r>
                  <w:rPr>
                    <w:rFonts w:ascii="Cambria Math" w:hAnsi="Cambria Math"/>
                  </w:rPr>
                  <m:t>ρ</m:t>
                </m:r>
                <m:d>
                  <m:dPr>
                    <m:ctrlPr>
                      <w:rPr>
                        <w:rFonts w:ascii="Cambria Math" w:hAnsi="Cambria Math" w:cs="Arial"/>
                        <w:i/>
                      </w:rPr>
                    </m:ctrlPr>
                  </m:dPr>
                  <m:e>
                    <m:f>
                      <m:fPr>
                        <m:ctrlPr>
                          <w:rPr>
                            <w:rFonts w:ascii="Cambria Math" w:hAnsi="Cambria Math" w:cs="Arial"/>
                            <w:i/>
                          </w:rPr>
                        </m:ctrlPr>
                      </m:fPr>
                      <m:num>
                        <m:sSup>
                          <m:sSupPr>
                            <m:ctrlPr>
                              <w:rPr>
                                <w:rFonts w:ascii="Cambria Math" w:hAnsi="Cambria Math" w:cs="Arial"/>
                                <w:i/>
                              </w:rPr>
                            </m:ctrlPr>
                          </m:sSupPr>
                          <m:e>
                            <m:r>
                              <w:rPr>
                                <w:rFonts w:ascii="Cambria Math" w:hAnsi="Cambria Math"/>
                              </w:rPr>
                              <m:t>ε</m:t>
                            </m:r>
                          </m:e>
                          <m:sup>
                            <m:r>
                              <w:rPr>
                                <w:rFonts w:ascii="Cambria Math" w:hAnsi="Cambria Math"/>
                              </w:rPr>
                              <m:t>2</m:t>
                            </m:r>
                          </m:sup>
                        </m:sSup>
                      </m:num>
                      <m:den>
                        <m:r>
                          <w:rPr>
                            <w:rFonts w:ascii="Cambria Math" w:hAnsi="Cambria Math"/>
                          </w:rPr>
                          <m:t>k</m:t>
                        </m:r>
                      </m:den>
                    </m:f>
                  </m:e>
                </m:d>
              </m:oMath>
            </m:oMathPara>
          </w:p>
        </w:tc>
      </w:tr>
      <w:tr w:rsidR="001577F0" w14:paraId="63AC379B" w14:textId="77777777" w:rsidTr="007C14CE">
        <w:tc>
          <w:tcPr>
            <w:tcW w:w="1275" w:type="dxa"/>
          </w:tcPr>
          <w:p w14:paraId="5E25AA58" w14:textId="7E77C590" w:rsidR="001577F0" w:rsidRDefault="00E47ED8" w:rsidP="001577F0">
            <w:pPr>
              <w:pStyle w:val="Els-body-text"/>
              <w:bidi/>
              <w:spacing w:line="240" w:lineRule="auto"/>
              <w:ind w:firstLine="0"/>
              <w:rPr>
                <w:rFonts w:cs="B Nazanin"/>
                <w:sz w:val="22"/>
                <w:szCs w:val="22"/>
                <w:rtl/>
                <w:lang w:bidi="fa-IR"/>
              </w:rPr>
            </w:pPr>
            <w:r>
              <w:rPr>
                <w:rFonts w:cs="B Nazanin" w:hint="cs"/>
                <w:rtl/>
              </w:rPr>
              <w:t>(5)</w:t>
            </w:r>
          </w:p>
        </w:tc>
        <w:tc>
          <w:tcPr>
            <w:tcW w:w="8190" w:type="dxa"/>
          </w:tcPr>
          <w:p w14:paraId="36A440B8" w14:textId="77777777" w:rsidR="00E47ED8" w:rsidRPr="00260E00" w:rsidRDefault="00CA3FF0" w:rsidP="00E47ED8">
            <w:pPr>
              <w:jc w:val="left"/>
            </w:pPr>
            <m:oMath>
              <m:sSub>
                <m:sSubPr>
                  <m:ctrlPr>
                    <w:rPr>
                      <w:rFonts w:ascii="Cambria Math" w:eastAsia="Calibri" w:hAnsi="Cambria Math" w:cs="Arial"/>
                      <w:i/>
                    </w:rPr>
                  </m:ctrlPr>
                </m:sSubPr>
                <m:e>
                  <m:r>
                    <w:rPr>
                      <w:rFonts w:ascii="Cambria Math" w:hAnsi="Cambria Math"/>
                    </w:rPr>
                    <m:t>μ</m:t>
                  </m:r>
                </m:e>
                <m:sub>
                  <m:r>
                    <w:rPr>
                      <w:rFonts w:ascii="Cambria Math" w:hAnsi="Cambria Math"/>
                    </w:rPr>
                    <m:t>t</m:t>
                  </m:r>
                </m:sub>
              </m:sSub>
              <m:r>
                <w:rPr>
                  <w:rFonts w:ascii="Cambria Math" w:hAnsi="Cambria Math"/>
                </w:rPr>
                <m:t>=ρ</m:t>
              </m:r>
              <m:sSub>
                <m:sSubPr>
                  <m:ctrlPr>
                    <w:rPr>
                      <w:rFonts w:ascii="Cambria Math" w:eastAsia="Calibri" w:hAnsi="Cambria Math" w:cs="Arial"/>
                      <w:i/>
                    </w:rPr>
                  </m:ctrlPr>
                </m:sSubPr>
                <m:e>
                  <m:r>
                    <w:rPr>
                      <w:rFonts w:ascii="Cambria Math" w:hAnsi="Cambria Math"/>
                    </w:rPr>
                    <m:t>C</m:t>
                  </m:r>
                </m:e>
                <m:sub>
                  <m:r>
                    <w:rPr>
                      <w:rFonts w:ascii="Cambria Math" w:hAnsi="Cambria Math"/>
                    </w:rPr>
                    <m:t>μ</m:t>
                  </m:r>
                </m:sub>
              </m:sSub>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hAnsi="Cambria Math"/>
                        </w:rPr>
                        <m:t>k</m:t>
                      </m:r>
                    </m:e>
                    <m:sup>
                      <m:r>
                        <w:rPr>
                          <w:rFonts w:ascii="Cambria Math" w:hAnsi="Cambria Math"/>
                        </w:rPr>
                        <m:t>2</m:t>
                      </m:r>
                    </m:sup>
                  </m:sSup>
                </m:num>
                <m:den>
                  <m:r>
                    <w:rPr>
                      <w:rFonts w:ascii="Cambria Math" w:hAnsi="Cambria Math"/>
                    </w:rPr>
                    <m:t>ε</m:t>
                  </m:r>
                </m:den>
              </m:f>
            </m:oMath>
            <w:r w:rsidR="00E47ED8" w:rsidRPr="001B5578">
              <w:t xml:space="preserve">  ,   </w:t>
            </w:r>
            <m:oMath>
              <m:sSub>
                <m:sSubPr>
                  <m:ctrlPr>
                    <w:rPr>
                      <w:rFonts w:ascii="Cambria Math" w:hAnsi="Cambria Math" w:cs="Arial"/>
                      <w:i/>
                    </w:rPr>
                  </m:ctrlPr>
                </m:sSubPr>
                <m:e>
                  <m:r>
                    <w:rPr>
                      <w:rFonts w:ascii="Cambria Math" w:hAnsi="Cambria Math"/>
                    </w:rPr>
                    <m:t>G</m:t>
                  </m:r>
                </m:e>
                <m:sub>
                  <m:r>
                    <w:rPr>
                      <w:rFonts w:ascii="Cambria Math" w:hAnsi="Cambria Math"/>
                    </w:rPr>
                    <m:t>k</m:t>
                  </m:r>
                </m:sub>
              </m:sSub>
              <m:r>
                <w:rPr>
                  <w:rFonts w:ascii="Cambria Math" w:hAnsi="Cambria Math"/>
                </w:rPr>
                <m:t>=</m:t>
              </m:r>
              <m:sSub>
                <m:sSubPr>
                  <m:ctrlPr>
                    <w:rPr>
                      <w:rFonts w:ascii="Cambria Math" w:eastAsia="Calibri" w:hAnsi="Cambria Math" w:cs="Arial"/>
                      <w:i/>
                    </w:rPr>
                  </m:ctrlPr>
                </m:sSubPr>
                <m:e>
                  <m:r>
                    <w:rPr>
                      <w:rFonts w:ascii="Cambria Math" w:hAnsi="Cambria Math"/>
                    </w:rPr>
                    <m:t>μ</m:t>
                  </m:r>
                </m:e>
                <m:sub>
                  <m:r>
                    <w:rPr>
                      <w:rFonts w:ascii="Cambria Math" w:hAnsi="Cambria Math"/>
                    </w:rPr>
                    <m:t>t</m:t>
                  </m:r>
                </m:sub>
              </m:sSub>
              <m:d>
                <m:dPr>
                  <m:ctrlPr>
                    <w:rPr>
                      <w:rFonts w:ascii="Cambria Math" w:eastAsia="Calibri" w:hAnsi="Cambria Math" w:cs="Arial"/>
                      <w:i/>
                    </w:rPr>
                  </m:ctrlPr>
                </m:dPr>
                <m:e>
                  <m:r>
                    <m:rPr>
                      <m:sty m:val="p"/>
                    </m:rPr>
                    <w:rPr>
                      <w:rFonts w:ascii="Cambria Math" w:hAnsi="Cambria Math"/>
                    </w:rPr>
                    <m:t>∇</m:t>
                  </m:r>
                  <m:r>
                    <w:rPr>
                      <w:rFonts w:ascii="Cambria Math" w:hAnsi="Cambria Math"/>
                    </w:rPr>
                    <m:t>V+</m:t>
                  </m:r>
                  <m:sSup>
                    <m:sSupPr>
                      <m:ctrlPr>
                        <w:rPr>
                          <w:rFonts w:ascii="Cambria Math" w:eastAsia="Calibri" w:hAnsi="Cambria Math" w:cs="Arial"/>
                          <w:i/>
                        </w:rPr>
                      </m:ctrlPr>
                    </m:sSupPr>
                    <m:e>
                      <m:r>
                        <m:rPr>
                          <m:sty m:val="p"/>
                        </m:rPr>
                        <w:rPr>
                          <w:rFonts w:ascii="Cambria Math" w:hAnsi="Cambria Math"/>
                        </w:rPr>
                        <m:t>∇</m:t>
                      </m:r>
                      <m:r>
                        <w:rPr>
                          <w:rFonts w:ascii="Cambria Math" w:hAnsi="Cambria Math"/>
                        </w:rPr>
                        <m:t>V</m:t>
                      </m:r>
                    </m:e>
                    <m:sup>
                      <m:r>
                        <w:rPr>
                          <w:rFonts w:ascii="Cambria Math" w:hAnsi="Cambria Math"/>
                        </w:rPr>
                        <m:t>T</m:t>
                      </m:r>
                    </m:sup>
                  </m:sSup>
                </m:e>
              </m:d>
            </m:oMath>
            <w:r w:rsidR="00E47ED8" w:rsidRPr="001B5578">
              <w:t xml:space="preserve">                                                                                        </w:t>
            </w:r>
          </w:p>
          <w:p w14:paraId="6604DD57" w14:textId="5653A1F8" w:rsidR="001577F0" w:rsidRDefault="00CA3FF0" w:rsidP="00E47ED8">
            <w:pPr>
              <w:pStyle w:val="Els-body-text"/>
              <w:bidi/>
              <w:spacing w:line="240" w:lineRule="auto"/>
              <w:ind w:firstLine="0"/>
              <w:rPr>
                <w:rFonts w:cs="B Nazanin"/>
                <w:sz w:val="22"/>
                <w:szCs w:val="22"/>
                <w:rtl/>
                <w:lang w:bidi="fa-IR"/>
              </w:rPr>
            </w:pPr>
            <m:oMath>
              <m:sSub>
                <m:sSubPr>
                  <m:ctrlPr>
                    <w:rPr>
                      <w:rFonts w:ascii="Cambria Math" w:eastAsia="Calibri" w:hAnsi="Cambria Math" w:cs="Arial"/>
                      <w:i/>
                    </w:rPr>
                  </m:ctrlPr>
                </m:sSubPr>
                <m:e>
                  <m:r>
                    <w:rPr>
                      <w:rFonts w:ascii="Cambria Math" w:hAnsi="Cambria Math"/>
                    </w:rPr>
                    <m:t>C</m:t>
                  </m:r>
                </m:e>
                <m:sub>
                  <m:r>
                    <w:rPr>
                      <w:rFonts w:ascii="Cambria Math" w:hAnsi="Cambria Math"/>
                    </w:rPr>
                    <m:t>1ε</m:t>
                  </m:r>
                </m:sub>
              </m:sSub>
              <m:r>
                <w:rPr>
                  <w:rFonts w:ascii="Cambria Math" w:hAnsi="Cambria Math"/>
                </w:rPr>
                <m:t xml:space="preserve">=1.44  </m:t>
              </m:r>
            </m:oMath>
            <w:r w:rsidR="00E47ED8" w:rsidRPr="001B5578">
              <w:t xml:space="preserve">,   </w:t>
            </w:r>
            <m:oMath>
              <m:sSub>
                <m:sSubPr>
                  <m:ctrlPr>
                    <w:rPr>
                      <w:rFonts w:ascii="Cambria Math" w:hAnsi="Cambria Math" w:cs="Arial"/>
                      <w:i/>
                    </w:rPr>
                  </m:ctrlPr>
                </m:sSubPr>
                <m:e>
                  <m:r>
                    <w:rPr>
                      <w:rFonts w:ascii="Cambria Math" w:hAnsi="Cambria Math"/>
                    </w:rPr>
                    <m:t>C</m:t>
                  </m:r>
                </m:e>
                <m:sub>
                  <m:r>
                    <w:rPr>
                      <w:rFonts w:ascii="Cambria Math" w:hAnsi="Cambria Math"/>
                    </w:rPr>
                    <m:t>2</m:t>
                  </m:r>
                </m:sub>
              </m:sSub>
              <m:r>
                <w:rPr>
                  <w:rFonts w:ascii="Cambria Math" w:hAnsi="Cambria Math"/>
                </w:rPr>
                <m:t>=1.92</m:t>
              </m:r>
            </m:oMath>
            <w:r w:rsidR="00E47ED8" w:rsidRPr="001B5578">
              <w:t xml:space="preserve">  ,  </w:t>
            </w:r>
            <m:oMath>
              <m:sSub>
                <m:sSubPr>
                  <m:ctrlPr>
                    <w:rPr>
                      <w:rFonts w:ascii="Cambria Math" w:hAnsi="Cambria Math" w:cs="Arial"/>
                      <w:i/>
                    </w:rPr>
                  </m:ctrlPr>
                </m:sSubPr>
                <m:e>
                  <m:r>
                    <w:rPr>
                      <w:rFonts w:ascii="Cambria Math" w:hAnsi="Cambria Math"/>
                    </w:rPr>
                    <m:t>C</m:t>
                  </m:r>
                </m:e>
                <m:sub>
                  <m:r>
                    <w:rPr>
                      <w:rFonts w:ascii="Cambria Math" w:hAnsi="Cambria Math"/>
                    </w:rPr>
                    <m:t>μ</m:t>
                  </m:r>
                </m:sub>
              </m:sSub>
              <m:r>
                <w:rPr>
                  <w:rFonts w:ascii="Cambria Math" w:hAnsi="Cambria Math"/>
                </w:rPr>
                <m:t>=0.09</m:t>
              </m:r>
            </m:oMath>
            <w:r w:rsidR="00E47ED8" w:rsidRPr="001B5578">
              <w:t xml:space="preserve"> ,   </w:t>
            </w:r>
            <m:oMath>
              <m:sSub>
                <m:sSubPr>
                  <m:ctrlPr>
                    <w:rPr>
                      <w:rFonts w:ascii="Cambria Math" w:hAnsi="Cambria Math" w:cs="Arial"/>
                      <w:i/>
                    </w:rPr>
                  </m:ctrlPr>
                </m:sSubPr>
                <m:e>
                  <m:r>
                    <w:rPr>
                      <w:rFonts w:ascii="Cambria Math" w:hAnsi="Cambria Math"/>
                    </w:rPr>
                    <m:t>σ</m:t>
                  </m:r>
                </m:e>
                <m:sub>
                  <m:r>
                    <w:rPr>
                      <w:rFonts w:ascii="Cambria Math" w:hAnsi="Cambria Math"/>
                    </w:rPr>
                    <m:t>k</m:t>
                  </m:r>
                </m:sub>
              </m:sSub>
              <m:r>
                <w:rPr>
                  <w:rFonts w:ascii="Cambria Math" w:hAnsi="Cambria Math"/>
                </w:rPr>
                <m:t xml:space="preserve">=1 </m:t>
              </m:r>
            </m:oMath>
            <w:r w:rsidR="00E47ED8" w:rsidRPr="001B5578">
              <w:t xml:space="preserve"> , </w:t>
            </w:r>
            <m:oMath>
              <m:sSub>
                <m:sSubPr>
                  <m:ctrlPr>
                    <w:rPr>
                      <w:rFonts w:ascii="Cambria Math" w:hAnsi="Cambria Math" w:cs="Arial"/>
                      <w:i/>
                    </w:rPr>
                  </m:ctrlPr>
                </m:sSubPr>
                <m:e>
                  <m:r>
                    <w:rPr>
                      <w:rFonts w:ascii="Cambria Math" w:hAnsi="Cambria Math"/>
                    </w:rPr>
                    <m:t>σ</m:t>
                  </m:r>
                </m:e>
                <m:sub>
                  <m:r>
                    <w:rPr>
                      <w:rFonts w:ascii="Cambria Math" w:hAnsi="Cambria Math"/>
                    </w:rPr>
                    <m:t>ε</m:t>
                  </m:r>
                </m:sub>
              </m:sSub>
              <m:r>
                <w:rPr>
                  <w:rFonts w:ascii="Cambria Math" w:hAnsi="Cambria Math"/>
                </w:rPr>
                <m:t>=1.3</m:t>
              </m:r>
            </m:oMath>
          </w:p>
        </w:tc>
      </w:tr>
    </w:tbl>
    <w:p w14:paraId="311E9F65" w14:textId="77777777" w:rsidR="001577F0" w:rsidRDefault="001577F0" w:rsidP="001577F0">
      <w:pPr>
        <w:pStyle w:val="Els-body-text"/>
        <w:bidi/>
        <w:spacing w:line="240" w:lineRule="auto"/>
        <w:ind w:firstLine="0"/>
        <w:rPr>
          <w:rFonts w:cs="B Nazanin"/>
          <w:sz w:val="22"/>
          <w:szCs w:val="22"/>
          <w:rtl/>
          <w:lang w:bidi="fa-IR"/>
        </w:rPr>
      </w:pPr>
    </w:p>
    <w:p w14:paraId="1366523E" w14:textId="576DC633" w:rsidR="00260E00" w:rsidRDefault="00260E00" w:rsidP="00260E00">
      <w:pPr>
        <w:pStyle w:val="Els-body-text"/>
        <w:bidi/>
        <w:spacing w:line="240" w:lineRule="auto"/>
        <w:ind w:firstLine="0"/>
        <w:rPr>
          <w:rFonts w:cs="B Nazanin"/>
          <w:sz w:val="22"/>
          <w:szCs w:val="22"/>
          <w:rtl/>
          <w:lang w:bidi="fa-IR"/>
        </w:rPr>
      </w:pPr>
    </w:p>
    <w:p w14:paraId="652730D6" w14:textId="4D9A53F5" w:rsidR="00260E00" w:rsidRDefault="00F22C52" w:rsidP="00F22C52">
      <w:pPr>
        <w:spacing w:before="60" w:after="60"/>
        <w:jc w:val="right"/>
        <w:rPr>
          <w:rFonts w:cs="B Nazanin"/>
          <w:b/>
          <w:bCs/>
          <w:sz w:val="22"/>
          <w:szCs w:val="22"/>
          <w:rtl/>
          <w:lang w:bidi="fa-IR"/>
        </w:rPr>
      </w:pPr>
      <w:r>
        <w:rPr>
          <w:rFonts w:cs="B Nazanin" w:hint="cs"/>
          <w:b/>
          <w:bCs/>
          <w:sz w:val="22"/>
          <w:szCs w:val="22"/>
          <w:rtl/>
          <w:lang w:bidi="fa-IR"/>
        </w:rPr>
        <w:t xml:space="preserve">2-2. </w:t>
      </w:r>
      <w:r w:rsidR="00260E00" w:rsidRPr="006C7DA5">
        <w:rPr>
          <w:rFonts w:cs="B Nazanin" w:hint="cs"/>
          <w:b/>
          <w:bCs/>
          <w:sz w:val="22"/>
          <w:szCs w:val="22"/>
          <w:rtl/>
          <w:lang w:bidi="fa-IR"/>
        </w:rPr>
        <w:t>خواص ترموفیزیکی</w:t>
      </w:r>
      <w:r w:rsidR="00E47ED8">
        <w:rPr>
          <w:rFonts w:cs="B Nazanin" w:hint="cs"/>
          <w:b/>
          <w:bCs/>
          <w:sz w:val="22"/>
          <w:szCs w:val="22"/>
          <w:rtl/>
          <w:lang w:bidi="fa-IR"/>
        </w:rPr>
        <w:t xml:space="preserve"> نانوسیال</w:t>
      </w:r>
    </w:p>
    <w:p w14:paraId="6AF5A3AA" w14:textId="4BCCEACF" w:rsidR="00260E00" w:rsidRDefault="00260E00" w:rsidP="00E47ED8">
      <w:pPr>
        <w:bidi/>
        <w:spacing w:before="60" w:after="60"/>
        <w:jc w:val="left"/>
        <w:rPr>
          <w:rFonts w:cs="Calibri"/>
          <w:sz w:val="22"/>
          <w:szCs w:val="22"/>
          <w:rtl/>
          <w:lang w:bidi="fa-IR"/>
        </w:rPr>
      </w:pPr>
      <w:r>
        <w:rPr>
          <w:rFonts w:cs="B Nazanin" w:hint="cs"/>
          <w:sz w:val="22"/>
          <w:szCs w:val="22"/>
          <w:rtl/>
          <w:lang w:bidi="fa-IR"/>
        </w:rPr>
        <w:t xml:space="preserve">با فرض </w:t>
      </w:r>
      <w:r w:rsidR="00E47ED8">
        <w:rPr>
          <w:rFonts w:cs="B Nazanin" w:hint="cs"/>
          <w:sz w:val="22"/>
          <w:szCs w:val="22"/>
          <w:rtl/>
          <w:lang w:bidi="fa-IR"/>
        </w:rPr>
        <w:t>پراکندگی مناسب</w:t>
      </w:r>
      <w:r>
        <w:rPr>
          <w:rFonts w:cs="B Nazanin" w:hint="cs"/>
          <w:sz w:val="22"/>
          <w:szCs w:val="22"/>
          <w:rtl/>
          <w:lang w:bidi="fa-IR"/>
        </w:rPr>
        <w:t xml:space="preserve"> و همگن نانوذرات درون سیال پایه، </w:t>
      </w:r>
      <w:r w:rsidR="00E47ED8">
        <w:rPr>
          <w:rFonts w:cs="B Nazanin" w:hint="cs"/>
          <w:sz w:val="22"/>
          <w:szCs w:val="22"/>
          <w:rtl/>
          <w:lang w:bidi="fa-IR"/>
        </w:rPr>
        <w:t xml:space="preserve">دانسیته و گرمای ویژه نانوسیال </w:t>
      </w:r>
      <w:r>
        <w:rPr>
          <w:rFonts w:cs="B Nazanin" w:hint="cs"/>
          <w:sz w:val="22"/>
          <w:szCs w:val="22"/>
          <w:rtl/>
          <w:lang w:bidi="fa-IR"/>
        </w:rPr>
        <w:t xml:space="preserve">در غلظت های حجمی متفاوت بر اساس روابط </w:t>
      </w:r>
      <w:r w:rsidR="00E47ED8">
        <w:rPr>
          <w:rFonts w:cs="B Nazanin" w:hint="cs"/>
          <w:sz w:val="22"/>
          <w:szCs w:val="22"/>
          <w:rtl/>
          <w:lang w:bidi="fa-IR"/>
        </w:rPr>
        <w:t>زیر</w:t>
      </w:r>
      <w:r>
        <w:rPr>
          <w:rFonts w:cs="B Nazanin" w:hint="cs"/>
          <w:sz w:val="22"/>
          <w:szCs w:val="22"/>
          <w:rtl/>
          <w:lang w:bidi="fa-IR"/>
        </w:rPr>
        <w:t xml:space="preserve"> </w:t>
      </w:r>
      <w:r w:rsidR="00E47ED8">
        <w:rPr>
          <w:rFonts w:cs="B Nazanin" w:hint="cs"/>
          <w:sz w:val="22"/>
          <w:szCs w:val="22"/>
          <w:rtl/>
          <w:lang w:bidi="fa-IR"/>
        </w:rPr>
        <w:t xml:space="preserve">ارزیابی شده اند </w:t>
      </w:r>
      <w:r w:rsidR="00E47ED8">
        <w:rPr>
          <w:rFonts w:cs="Calibri" w:hint="cs"/>
          <w:sz w:val="22"/>
          <w:szCs w:val="22"/>
          <w:rtl/>
          <w:lang w:bidi="fa-IR"/>
        </w:rPr>
        <w:t>[1</w:t>
      </w:r>
      <w:r w:rsidR="00F30351">
        <w:rPr>
          <w:rFonts w:cs="Calibri" w:hint="cs"/>
          <w:sz w:val="22"/>
          <w:szCs w:val="22"/>
          <w:rtl/>
          <w:lang w:bidi="fa-IR"/>
        </w:rPr>
        <w:t>7</w:t>
      </w:r>
      <w:r w:rsidR="00E47ED8">
        <w:rPr>
          <w:rFonts w:cs="Calibri" w:hint="cs"/>
          <w:sz w:val="22"/>
          <w:szCs w:val="22"/>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190"/>
      </w:tblGrid>
      <w:tr w:rsidR="00E47ED8" w14:paraId="0618CE11" w14:textId="77777777" w:rsidTr="007C14CE">
        <w:tc>
          <w:tcPr>
            <w:tcW w:w="1275" w:type="dxa"/>
          </w:tcPr>
          <w:p w14:paraId="5D2C6581" w14:textId="3F6321F2" w:rsidR="00E47ED8" w:rsidRDefault="00E47ED8" w:rsidP="00E47ED8">
            <w:pPr>
              <w:pStyle w:val="Els-body-text"/>
              <w:bidi/>
              <w:spacing w:line="240" w:lineRule="auto"/>
              <w:ind w:firstLine="0"/>
              <w:rPr>
                <w:rFonts w:cs="B Nazanin"/>
                <w:sz w:val="22"/>
                <w:szCs w:val="22"/>
                <w:rtl/>
                <w:lang w:bidi="fa-IR"/>
              </w:rPr>
            </w:pPr>
            <w:r>
              <w:rPr>
                <w:rFonts w:cs="B Nazanin" w:hint="cs"/>
                <w:rtl/>
              </w:rPr>
              <w:t>(6)</w:t>
            </w:r>
          </w:p>
        </w:tc>
        <w:tc>
          <w:tcPr>
            <w:tcW w:w="8190" w:type="dxa"/>
          </w:tcPr>
          <w:p w14:paraId="0B3EDFB5" w14:textId="1314432D" w:rsidR="00E47ED8" w:rsidRPr="00E47ED8" w:rsidRDefault="00CA3FF0" w:rsidP="00146257">
            <w:pPr>
              <w:pStyle w:val="Els-body-text"/>
              <w:bidi/>
              <w:spacing w:line="240" w:lineRule="auto"/>
              <w:ind w:firstLine="0"/>
              <w:rPr>
                <w:rFonts w:cs="B Nazanin"/>
                <w:rtl/>
              </w:rPr>
            </w:pPr>
            <m:oMathPara>
              <m:oMath>
                <m:sSub>
                  <m:sSubPr>
                    <m:ctrlPr>
                      <w:rPr>
                        <w:rFonts w:ascii="Cambria Math" w:hAnsi="Cambria Math"/>
                        <w:i/>
                      </w:rPr>
                    </m:ctrlPr>
                  </m:sSubPr>
                  <m:e>
                    <m:r>
                      <w:rPr>
                        <w:rFonts w:ascii="Cambria Math" w:hAnsi="Cambria Math"/>
                      </w:rPr>
                      <m:t>ρ</m:t>
                    </m:r>
                  </m:e>
                  <m:sub>
                    <m:r>
                      <w:rPr>
                        <w:rFonts w:ascii="Cambria Math" w:hAnsi="Cambria Math"/>
                      </w:rPr>
                      <m:t>nf</m:t>
                    </m:r>
                  </m:sub>
                </m:sSub>
                <m:r>
                  <w:rPr>
                    <w:rFonts w:ascii="Cambria Math" w:hAnsi="Cambria Math"/>
                  </w:rPr>
                  <m:t>=</m:t>
                </m:r>
                <m:d>
                  <m:dPr>
                    <m:ctrlPr>
                      <w:rPr>
                        <w:rFonts w:ascii="Cambria Math" w:hAnsi="Cambria Math"/>
                        <w:i/>
                      </w:rPr>
                    </m:ctrlPr>
                  </m:dPr>
                  <m:e>
                    <m:r>
                      <w:rPr>
                        <w:rFonts w:ascii="Cambria Math" w:hAnsi="Cambria Math"/>
                      </w:rPr>
                      <m:t>1-φ</m:t>
                    </m:r>
                  </m:e>
                </m:d>
                <m:sSub>
                  <m:sSubPr>
                    <m:ctrlPr>
                      <w:rPr>
                        <w:rFonts w:ascii="Cambria Math" w:hAnsi="Cambria Math"/>
                        <w:i/>
                      </w:rPr>
                    </m:ctrlPr>
                  </m:sSubPr>
                  <m:e>
                    <m:r>
                      <w:rPr>
                        <w:rFonts w:ascii="Cambria Math" w:hAnsi="Cambria Math"/>
                      </w:rPr>
                      <m:t>ρ</m:t>
                    </m:r>
                  </m:e>
                  <m:sub>
                    <m:r>
                      <w:rPr>
                        <w:rFonts w:ascii="Cambria Math" w:hAnsi="Cambria Math"/>
                      </w:rPr>
                      <m:t>f</m:t>
                    </m:r>
                  </m:sub>
                </m:sSub>
                <m:r>
                  <w:rPr>
                    <w:rFonts w:ascii="Cambria Math" w:hAnsi="Cambria Math"/>
                  </w:rPr>
                  <m:t>+φ</m:t>
                </m:r>
                <m:sSub>
                  <m:sSubPr>
                    <m:ctrlPr>
                      <w:rPr>
                        <w:rFonts w:ascii="Cambria Math" w:hAnsi="Cambria Math"/>
                        <w:i/>
                      </w:rPr>
                    </m:ctrlPr>
                  </m:sSubPr>
                  <m:e>
                    <m:r>
                      <w:rPr>
                        <w:rFonts w:ascii="Cambria Math" w:hAnsi="Cambria Math"/>
                      </w:rPr>
                      <m:t>ρ</m:t>
                    </m:r>
                  </m:e>
                  <m:sub>
                    <m:r>
                      <w:rPr>
                        <w:rFonts w:ascii="Cambria Math" w:hAnsi="Cambria Math"/>
                      </w:rPr>
                      <m:t>np</m:t>
                    </m:r>
                  </m:sub>
                </m:sSub>
                <m:r>
                  <w:rPr>
                    <w:rFonts w:ascii="Cambria Math" w:hAnsi="Cambria Math"/>
                  </w:rPr>
                  <m:t xml:space="preserve">  :  φ</m:t>
                </m:r>
                <m:r>
                  <w:rPr>
                    <w:rFonts w:ascii="Cambria Math" w:hAnsi="Cambria Math" w:cs="Arial"/>
                  </w:rPr>
                  <m:t>=</m:t>
                </m:r>
                <m:r>
                  <w:rPr>
                    <w:rFonts w:ascii="Cambria Math" w:hAnsi="Cambria Math"/>
                  </w:rPr>
                  <m:t>volume fraction of nanoparticle</m:t>
                </m:r>
              </m:oMath>
            </m:oMathPara>
          </w:p>
        </w:tc>
      </w:tr>
      <w:tr w:rsidR="00E47ED8" w14:paraId="33314A43" w14:textId="77777777" w:rsidTr="007C14CE">
        <w:tc>
          <w:tcPr>
            <w:tcW w:w="1275" w:type="dxa"/>
          </w:tcPr>
          <w:p w14:paraId="00A61535" w14:textId="574AE943" w:rsidR="00E47ED8" w:rsidRDefault="00E47ED8" w:rsidP="00E47ED8">
            <w:pPr>
              <w:pStyle w:val="Els-body-text"/>
              <w:bidi/>
              <w:spacing w:line="240" w:lineRule="auto"/>
              <w:ind w:firstLine="0"/>
              <w:rPr>
                <w:rFonts w:cs="B Nazanin"/>
                <w:sz w:val="22"/>
                <w:szCs w:val="22"/>
                <w:rtl/>
                <w:lang w:bidi="fa-IR"/>
              </w:rPr>
            </w:pPr>
            <w:r>
              <w:rPr>
                <w:rFonts w:cs="B Nazanin" w:hint="cs"/>
                <w:rtl/>
              </w:rPr>
              <w:t>(7)</w:t>
            </w:r>
          </w:p>
        </w:tc>
        <w:tc>
          <w:tcPr>
            <w:tcW w:w="8190" w:type="dxa"/>
          </w:tcPr>
          <w:p w14:paraId="4B2A5CA7" w14:textId="774FD81B" w:rsidR="00E47ED8" w:rsidRDefault="00CA3FF0" w:rsidP="00146257">
            <w:pPr>
              <w:pStyle w:val="Els-body-text"/>
              <w:bidi/>
              <w:spacing w:line="240" w:lineRule="auto"/>
              <w:ind w:firstLine="0"/>
              <w:rPr>
                <w:rFonts w:cs="B Nazanin"/>
                <w:sz w:val="22"/>
                <w:szCs w:val="22"/>
                <w:rtl/>
                <w:lang w:bidi="fa-IR"/>
              </w:rPr>
            </w:pPr>
            <m:oMathPara>
              <m:oMath>
                <m:sSub>
                  <m:sSubPr>
                    <m:ctrlPr>
                      <w:rPr>
                        <w:rFonts w:ascii="Cambria Math" w:eastAsia="Calibri" w:hAnsi="Cambria Math" w:cs="Arial"/>
                        <w:i/>
                      </w:rPr>
                    </m:ctrlPr>
                  </m:sSubPr>
                  <m:e>
                    <m:r>
                      <w:rPr>
                        <w:rFonts w:ascii="Cambria Math" w:hAnsi="Cambria Math"/>
                      </w:rPr>
                      <m:t>C</m:t>
                    </m:r>
                  </m:e>
                  <m:sub>
                    <m:r>
                      <w:rPr>
                        <w:rFonts w:ascii="Cambria Math" w:hAnsi="Cambria Math"/>
                      </w:rPr>
                      <m:t>Pnf</m:t>
                    </m:r>
                  </m:sub>
                </m:sSub>
                <m:r>
                  <w:rPr>
                    <w:rFonts w:ascii="Cambria Math" w:hAnsi="Cambria Math"/>
                  </w:rPr>
                  <m:t>=φ</m:t>
                </m:r>
                <m:sSub>
                  <m:sSubPr>
                    <m:ctrlPr>
                      <w:rPr>
                        <w:rFonts w:ascii="Cambria Math" w:eastAsia="Calibri" w:hAnsi="Cambria Math" w:cs="Arial"/>
                        <w:i/>
                      </w:rPr>
                    </m:ctrlPr>
                  </m:sSubPr>
                  <m:e>
                    <m:r>
                      <w:rPr>
                        <w:rFonts w:ascii="Cambria Math" w:hAnsi="Cambria Math"/>
                      </w:rPr>
                      <m:t>C</m:t>
                    </m:r>
                  </m:e>
                  <m:sub>
                    <m:r>
                      <w:rPr>
                        <w:rFonts w:ascii="Cambria Math" w:hAnsi="Cambria Math"/>
                      </w:rPr>
                      <m:t>Pnp</m:t>
                    </m:r>
                  </m:sub>
                </m:sSub>
                <m:r>
                  <w:rPr>
                    <w:rFonts w:ascii="Cambria Math" w:hAnsi="Cambria Math"/>
                  </w:rPr>
                  <m:t>+</m:t>
                </m:r>
                <m:d>
                  <m:dPr>
                    <m:ctrlPr>
                      <w:rPr>
                        <w:rFonts w:ascii="Cambria Math" w:eastAsia="Calibri" w:hAnsi="Cambria Math" w:cs="Arial"/>
                        <w:i/>
                      </w:rPr>
                    </m:ctrlPr>
                  </m:dPr>
                  <m:e>
                    <m:r>
                      <w:rPr>
                        <w:rFonts w:ascii="Cambria Math" w:hAnsi="Cambria Math"/>
                      </w:rPr>
                      <m:t>1-φ</m:t>
                    </m:r>
                  </m:e>
                </m:d>
                <m:sSub>
                  <m:sSubPr>
                    <m:ctrlPr>
                      <w:rPr>
                        <w:rFonts w:ascii="Cambria Math" w:eastAsia="Calibri" w:hAnsi="Cambria Math" w:cs="Arial"/>
                        <w:i/>
                      </w:rPr>
                    </m:ctrlPr>
                  </m:sSubPr>
                  <m:e>
                    <m:r>
                      <w:rPr>
                        <w:rFonts w:ascii="Cambria Math" w:hAnsi="Cambria Math"/>
                      </w:rPr>
                      <m:t>C</m:t>
                    </m:r>
                  </m:e>
                  <m:sub>
                    <m:r>
                      <w:rPr>
                        <w:rFonts w:ascii="Cambria Math" w:hAnsi="Cambria Math"/>
                      </w:rPr>
                      <m:t>Pf</m:t>
                    </m:r>
                  </m:sub>
                </m:sSub>
              </m:oMath>
            </m:oMathPara>
          </w:p>
        </w:tc>
      </w:tr>
    </w:tbl>
    <w:p w14:paraId="7FA9B3A1" w14:textId="586DD3B7" w:rsidR="00834C94" w:rsidRDefault="00834C94" w:rsidP="006C7DA5">
      <w:pPr>
        <w:pStyle w:val="Els-table-text"/>
        <w:bidi/>
        <w:spacing w:after="0" w:line="240" w:lineRule="auto"/>
        <w:rPr>
          <w:rFonts w:cs="B Nazanin"/>
          <w:sz w:val="22"/>
          <w:szCs w:val="22"/>
          <w:rtl/>
          <w:lang w:bidi="fa-IR"/>
        </w:rPr>
      </w:pPr>
    </w:p>
    <w:p w14:paraId="7E562FEC" w14:textId="1B67F910" w:rsidR="00E47ED8" w:rsidRDefault="00E47ED8" w:rsidP="00260E00">
      <w:pPr>
        <w:pStyle w:val="Els-table-text"/>
        <w:bidi/>
        <w:spacing w:after="0" w:line="240" w:lineRule="auto"/>
        <w:jc w:val="both"/>
        <w:rPr>
          <w:rFonts w:cs="B Nazanin"/>
          <w:sz w:val="22"/>
          <w:szCs w:val="22"/>
          <w:rtl/>
          <w:lang w:bidi="fa-IR"/>
        </w:rPr>
      </w:pPr>
      <w:r>
        <w:rPr>
          <w:rFonts w:cs="B Nazanin" w:hint="cs"/>
          <w:sz w:val="22"/>
          <w:szCs w:val="22"/>
          <w:rtl/>
          <w:lang w:bidi="fa-IR"/>
        </w:rPr>
        <w:t xml:space="preserve">با توجه به اینکه شبیه سازی بر اساس شرایط آزمایشگاهی منتشر شده در متون علمی برای نانوسیال آب-نیکل انجام شده است ضریب هدایت حرارتی و ویسکوزیته </w:t>
      </w:r>
      <w:r w:rsidR="00023BE4">
        <w:rPr>
          <w:rFonts w:cs="B Nazanin" w:hint="cs"/>
          <w:sz w:val="22"/>
          <w:szCs w:val="22"/>
          <w:rtl/>
          <w:lang w:bidi="fa-IR"/>
        </w:rPr>
        <w:t xml:space="preserve">بکار رفته در شبیه سازی </w:t>
      </w:r>
      <w:r w:rsidR="00023BE4">
        <w:rPr>
          <w:rFonts w:cs="B Nazanin"/>
          <w:sz w:val="22"/>
          <w:szCs w:val="22"/>
          <w:lang w:bidi="fa-IR"/>
        </w:rPr>
        <w:t>CFD</w:t>
      </w:r>
      <w:r w:rsidR="00023BE4">
        <w:rPr>
          <w:rFonts w:cs="B Nazanin" w:hint="cs"/>
          <w:sz w:val="22"/>
          <w:szCs w:val="22"/>
          <w:rtl/>
          <w:lang w:bidi="fa-IR"/>
        </w:rPr>
        <w:t xml:space="preserve"> </w:t>
      </w:r>
      <w:r>
        <w:rPr>
          <w:rFonts w:cs="B Nazanin" w:hint="cs"/>
          <w:sz w:val="22"/>
          <w:szCs w:val="22"/>
          <w:rtl/>
          <w:lang w:bidi="fa-IR"/>
        </w:rPr>
        <w:t xml:space="preserve">در غلظت های مختلف نانوسیال بر اساس مقادیر در نظر گرفته شده در مطالعات تجربی لحاظ شده است </w:t>
      </w:r>
      <w:r w:rsidRPr="006C7DA5">
        <w:rPr>
          <w:rFonts w:cs="B Nazanin" w:hint="cs"/>
          <w:sz w:val="22"/>
          <w:szCs w:val="22"/>
          <w:rtl/>
          <w:lang w:bidi="fa-IR"/>
        </w:rPr>
        <w:t>[13].</w:t>
      </w:r>
    </w:p>
    <w:p w14:paraId="5478D252" w14:textId="3A297B6A" w:rsidR="00F125E7" w:rsidRDefault="00F125E7" w:rsidP="00F125E7">
      <w:pPr>
        <w:pStyle w:val="Els-table-text"/>
        <w:bidi/>
        <w:spacing w:after="0" w:line="240" w:lineRule="auto"/>
        <w:jc w:val="center"/>
        <w:rPr>
          <w:rFonts w:cs="B Nazanin"/>
          <w:sz w:val="22"/>
          <w:szCs w:val="22"/>
          <w:rtl/>
          <w:lang w:bidi="fa-IR"/>
        </w:rPr>
      </w:pPr>
    </w:p>
    <w:p w14:paraId="6470735D" w14:textId="62E8F25A" w:rsidR="00F125E7" w:rsidRPr="006C7DA5" w:rsidRDefault="00F22C52" w:rsidP="00F125E7">
      <w:pPr>
        <w:pStyle w:val="Els-table-text"/>
        <w:bidi/>
        <w:spacing w:after="0" w:line="240" w:lineRule="auto"/>
        <w:rPr>
          <w:rFonts w:cs="B Nazanin"/>
          <w:b/>
          <w:bCs/>
          <w:sz w:val="22"/>
          <w:szCs w:val="22"/>
          <w:rtl/>
          <w:lang w:bidi="fa-IR"/>
        </w:rPr>
      </w:pPr>
      <w:r>
        <w:rPr>
          <w:rFonts w:cs="B Nazanin" w:hint="cs"/>
          <w:b/>
          <w:bCs/>
          <w:sz w:val="22"/>
          <w:szCs w:val="22"/>
          <w:rtl/>
          <w:lang w:bidi="fa-IR"/>
        </w:rPr>
        <w:t xml:space="preserve">2-3. </w:t>
      </w:r>
      <w:r w:rsidR="00F47E91" w:rsidRPr="006C7DA5">
        <w:rPr>
          <w:rFonts w:cs="B Nazanin" w:hint="cs"/>
          <w:b/>
          <w:bCs/>
          <w:sz w:val="22"/>
          <w:szCs w:val="22"/>
          <w:rtl/>
          <w:lang w:bidi="fa-IR"/>
        </w:rPr>
        <w:t xml:space="preserve">تعریف مسئله، </w:t>
      </w:r>
      <w:r>
        <w:rPr>
          <w:rFonts w:cs="B Nazanin" w:hint="cs"/>
          <w:b/>
          <w:bCs/>
          <w:sz w:val="22"/>
          <w:szCs w:val="22"/>
          <w:rtl/>
          <w:lang w:bidi="fa-IR"/>
        </w:rPr>
        <w:t>هندسه و مبانی حلگر</w:t>
      </w:r>
    </w:p>
    <w:p w14:paraId="28EC11C2" w14:textId="6C95C931" w:rsidR="00F125E7" w:rsidRDefault="00082FD6" w:rsidP="0049120C">
      <w:pPr>
        <w:pStyle w:val="Els-table-text"/>
        <w:bidi/>
        <w:spacing w:after="0" w:line="240" w:lineRule="auto"/>
        <w:jc w:val="both"/>
        <w:rPr>
          <w:rFonts w:cs="B Nazanin"/>
          <w:sz w:val="22"/>
          <w:szCs w:val="22"/>
          <w:rtl/>
          <w:lang w:bidi="fa-IR"/>
        </w:rPr>
      </w:pPr>
      <w:r>
        <w:rPr>
          <w:rFonts w:cs="B Nazanin" w:hint="cs"/>
          <w:sz w:val="22"/>
          <w:szCs w:val="22"/>
          <w:rtl/>
          <w:lang w:bidi="fa-IR"/>
        </w:rPr>
        <w:t xml:space="preserve">شبیه سازی </w:t>
      </w:r>
      <w:r>
        <w:rPr>
          <w:rFonts w:cs="B Nazanin"/>
          <w:sz w:val="22"/>
          <w:szCs w:val="22"/>
          <w:lang w:bidi="fa-IR"/>
        </w:rPr>
        <w:t>CFD</w:t>
      </w:r>
      <w:r>
        <w:rPr>
          <w:rFonts w:cs="B Nazanin" w:hint="cs"/>
          <w:sz w:val="22"/>
          <w:szCs w:val="22"/>
          <w:rtl/>
          <w:lang w:bidi="fa-IR"/>
        </w:rPr>
        <w:t xml:space="preserve"> به صورت دوبعدی برای</w:t>
      </w:r>
      <w:r w:rsidR="00F125E7">
        <w:rPr>
          <w:rFonts w:cs="B Nazanin" w:hint="cs"/>
          <w:sz w:val="22"/>
          <w:szCs w:val="22"/>
          <w:rtl/>
          <w:lang w:bidi="fa-IR"/>
        </w:rPr>
        <w:t xml:space="preserve"> لوله </w:t>
      </w:r>
      <w:r>
        <w:rPr>
          <w:rFonts w:cs="B Nazanin" w:hint="cs"/>
          <w:sz w:val="22"/>
          <w:szCs w:val="22"/>
          <w:rtl/>
          <w:lang w:bidi="fa-IR"/>
        </w:rPr>
        <w:t xml:space="preserve">ای به قطر </w:t>
      </w:r>
      <w:r>
        <w:rPr>
          <w:rFonts w:cs="B Nazanin"/>
          <w:sz w:val="22"/>
          <w:szCs w:val="22"/>
          <w:lang w:bidi="fa-IR"/>
        </w:rPr>
        <w:t xml:space="preserve">m </w:t>
      </w:r>
      <w:r>
        <w:rPr>
          <w:rFonts w:cs="B Nazanin" w:hint="cs"/>
          <w:sz w:val="22"/>
          <w:szCs w:val="22"/>
          <w:rtl/>
          <w:lang w:bidi="fa-IR"/>
        </w:rPr>
        <w:t xml:space="preserve"> 014/0 </w:t>
      </w:r>
      <w:r w:rsidR="00F125E7">
        <w:rPr>
          <w:rFonts w:cs="B Nazanin" w:hint="cs"/>
          <w:sz w:val="22"/>
          <w:szCs w:val="22"/>
          <w:rtl/>
          <w:lang w:bidi="fa-IR"/>
        </w:rPr>
        <w:t xml:space="preserve"> </w:t>
      </w:r>
      <w:r>
        <w:rPr>
          <w:rFonts w:cs="B Nazanin" w:hint="cs"/>
          <w:sz w:val="22"/>
          <w:szCs w:val="22"/>
          <w:rtl/>
          <w:lang w:bidi="fa-IR"/>
        </w:rPr>
        <w:t xml:space="preserve">و طول </w:t>
      </w:r>
      <w:r>
        <w:rPr>
          <w:rFonts w:cs="B Nazanin"/>
          <w:sz w:val="22"/>
          <w:szCs w:val="22"/>
          <w:lang w:bidi="fa-IR"/>
        </w:rPr>
        <w:t>m</w:t>
      </w:r>
      <w:r>
        <w:rPr>
          <w:rFonts w:cs="B Nazanin" w:hint="cs"/>
          <w:sz w:val="22"/>
          <w:szCs w:val="22"/>
          <w:rtl/>
          <w:lang w:bidi="fa-IR"/>
        </w:rPr>
        <w:t xml:space="preserve"> </w:t>
      </w:r>
      <w:r w:rsidR="00F125E7">
        <w:rPr>
          <w:rFonts w:cs="B Nazanin" w:hint="cs"/>
          <w:sz w:val="22"/>
          <w:szCs w:val="22"/>
          <w:rtl/>
          <w:lang w:bidi="fa-IR"/>
        </w:rPr>
        <w:t>5/1</w:t>
      </w:r>
      <w:r>
        <w:rPr>
          <w:rFonts w:cs="B Nazanin" w:hint="cs"/>
          <w:sz w:val="22"/>
          <w:szCs w:val="22"/>
          <w:rtl/>
          <w:lang w:bidi="fa-IR"/>
        </w:rPr>
        <w:t xml:space="preserve"> که درون آن نانوسیال </w:t>
      </w:r>
      <w:r w:rsidR="00DF0462">
        <w:rPr>
          <w:rFonts w:cs="B Nazanin" w:hint="cs"/>
          <w:sz w:val="22"/>
          <w:szCs w:val="22"/>
          <w:rtl/>
          <w:lang w:bidi="fa-IR"/>
        </w:rPr>
        <w:t>نیکل- آب</w:t>
      </w:r>
      <w:r>
        <w:rPr>
          <w:rFonts w:cs="B Nazanin" w:hint="cs"/>
          <w:sz w:val="22"/>
          <w:szCs w:val="22"/>
          <w:rtl/>
          <w:lang w:bidi="fa-IR"/>
        </w:rPr>
        <w:t xml:space="preserve"> با غلظت های مختلف و در محدوده رینولدزهای رژیم آشفته تحت شرایط اعمال شار </w:t>
      </w:r>
      <w:r w:rsidRPr="0049120C">
        <w:rPr>
          <w:rFonts w:cs="B Nazanin" w:hint="cs"/>
          <w:sz w:val="22"/>
          <w:szCs w:val="22"/>
          <w:rtl/>
          <w:lang w:bidi="fa-IR"/>
        </w:rPr>
        <w:t>حرارتی ثابت</w:t>
      </w:r>
      <w:r w:rsidR="001F1A0A" w:rsidRPr="0049120C">
        <w:rPr>
          <w:rFonts w:cs="B Nazanin"/>
          <w:sz w:val="22"/>
          <w:szCs w:val="22"/>
          <w:lang w:bidi="fa-IR"/>
        </w:rPr>
        <w:t xml:space="preserve"> </w:t>
      </w:r>
      <w:r w:rsidR="001F1A0A" w:rsidRPr="0049120C">
        <w:rPr>
          <w:rFonts w:cs="B Nazanin" w:hint="cs"/>
          <w:sz w:val="22"/>
          <w:szCs w:val="22"/>
          <w:rtl/>
          <w:lang w:bidi="fa-IR"/>
        </w:rPr>
        <w:t>(</w:t>
      </w:r>
      <w:r w:rsidR="001F1A0A" w:rsidRPr="0049120C">
        <w:rPr>
          <w:rFonts w:cs="B Nazanin"/>
          <w:sz w:val="22"/>
          <w:szCs w:val="22"/>
          <w:lang w:bidi="fa-IR"/>
        </w:rPr>
        <w:t>w/m</w:t>
      </w:r>
      <w:r w:rsidR="001F1A0A" w:rsidRPr="0049120C">
        <w:rPr>
          <w:rFonts w:cs="B Nazanin"/>
          <w:sz w:val="22"/>
          <w:szCs w:val="22"/>
          <w:vertAlign w:val="superscript"/>
          <w:lang w:bidi="fa-IR"/>
        </w:rPr>
        <w:t>2</w:t>
      </w:r>
      <w:r w:rsidR="001F1A0A">
        <w:rPr>
          <w:rFonts w:cs="B Nazanin"/>
          <w:sz w:val="22"/>
          <w:szCs w:val="22"/>
          <w:lang w:bidi="fa-IR"/>
        </w:rPr>
        <w:t xml:space="preserve"> </w:t>
      </w:r>
      <w:r w:rsidR="0049120C">
        <w:rPr>
          <w:rFonts w:cs="B Nazanin" w:hint="cs"/>
          <w:sz w:val="22"/>
          <w:szCs w:val="22"/>
          <w:rtl/>
          <w:lang w:bidi="fa-IR"/>
        </w:rPr>
        <w:t>13400</w:t>
      </w:r>
      <w:r w:rsidR="001F1A0A">
        <w:rPr>
          <w:rFonts w:cs="B Nazanin" w:hint="cs"/>
          <w:sz w:val="22"/>
          <w:szCs w:val="22"/>
          <w:rtl/>
          <w:lang w:bidi="fa-IR"/>
        </w:rPr>
        <w:t>)</w:t>
      </w:r>
      <w:r>
        <w:rPr>
          <w:rFonts w:cs="B Nazanin" w:hint="cs"/>
          <w:sz w:val="22"/>
          <w:szCs w:val="22"/>
          <w:rtl/>
          <w:lang w:bidi="fa-IR"/>
        </w:rPr>
        <w:t xml:space="preserve"> به دیواره جانبی لوله صورت گرفته است. </w:t>
      </w:r>
      <w:r w:rsidR="00F125E7">
        <w:rPr>
          <w:rFonts w:cs="B Nazanin" w:hint="cs"/>
          <w:sz w:val="22"/>
          <w:szCs w:val="22"/>
          <w:rtl/>
          <w:lang w:bidi="fa-IR"/>
        </w:rPr>
        <w:t xml:space="preserve">نانوسیال شامل نانوذرات </w:t>
      </w:r>
      <w:r w:rsidR="00F125E7">
        <w:rPr>
          <w:rFonts w:cs="B Nazanin"/>
          <w:sz w:val="22"/>
          <w:szCs w:val="22"/>
          <w:lang w:bidi="fa-IR"/>
        </w:rPr>
        <w:t>Ni</w:t>
      </w:r>
      <w:r w:rsidR="00F125E7">
        <w:rPr>
          <w:rFonts w:cs="B Nazanin" w:hint="cs"/>
          <w:sz w:val="22"/>
          <w:szCs w:val="22"/>
          <w:rtl/>
          <w:lang w:bidi="fa-IR"/>
        </w:rPr>
        <w:t xml:space="preserve"> با قطر </w:t>
      </w:r>
      <w:r w:rsidR="00F125E7" w:rsidRPr="006C7DA5">
        <w:rPr>
          <w:rFonts w:cs="B Nazanin" w:hint="cs"/>
          <w:sz w:val="22"/>
          <w:szCs w:val="22"/>
          <w:rtl/>
          <w:lang w:bidi="fa-IR"/>
        </w:rPr>
        <w:t>متوسط</w:t>
      </w:r>
      <w:r>
        <w:rPr>
          <w:rFonts w:cs="B Nazanin" w:hint="cs"/>
          <w:sz w:val="22"/>
          <w:szCs w:val="22"/>
          <w:rtl/>
          <w:lang w:bidi="fa-IR"/>
        </w:rPr>
        <w:t xml:space="preserve"> </w:t>
      </w:r>
      <w:r>
        <w:rPr>
          <w:rFonts w:cs="B Nazanin"/>
          <w:sz w:val="22"/>
          <w:szCs w:val="22"/>
          <w:lang w:bidi="fa-IR"/>
        </w:rPr>
        <w:t>nm</w:t>
      </w:r>
      <w:r w:rsidR="00F125E7" w:rsidRPr="006C7DA5">
        <w:rPr>
          <w:rFonts w:cs="B Nazanin" w:hint="cs"/>
          <w:sz w:val="22"/>
          <w:szCs w:val="22"/>
          <w:rtl/>
          <w:lang w:bidi="fa-IR"/>
        </w:rPr>
        <w:t xml:space="preserve"> 75 </w:t>
      </w:r>
      <w:r>
        <w:rPr>
          <w:rFonts w:cs="B Nazanin" w:hint="cs"/>
          <w:sz w:val="22"/>
          <w:szCs w:val="22"/>
          <w:rtl/>
          <w:lang w:bidi="fa-IR"/>
        </w:rPr>
        <w:t>بوده که با کسرهای حجمی مختلف (02/0-6</w:t>
      </w:r>
      <w:r w:rsidRPr="00F125E7">
        <w:rPr>
          <w:rFonts w:cs="B Nazanin" w:hint="cs"/>
          <w:sz w:val="22"/>
          <w:szCs w:val="22"/>
          <w:rtl/>
          <w:lang w:bidi="fa-IR"/>
        </w:rPr>
        <w:t xml:space="preserve">/0 درصد حجمی </w:t>
      </w:r>
      <w:r>
        <w:rPr>
          <w:rFonts w:cs="B Nazanin" w:hint="cs"/>
          <w:sz w:val="22"/>
          <w:szCs w:val="22"/>
          <w:rtl/>
          <w:lang w:bidi="fa-IR"/>
        </w:rPr>
        <w:t xml:space="preserve">) در سیال پایه آب مقطر  در </w:t>
      </w:r>
      <w:r w:rsidR="00AB3306">
        <w:rPr>
          <w:rFonts w:cs="B Nazanin" w:hint="cs"/>
          <w:sz w:val="22"/>
          <w:szCs w:val="22"/>
          <w:rtl/>
          <w:lang w:bidi="fa-IR"/>
        </w:rPr>
        <w:t>رینولدزهای مختلف جریان</w:t>
      </w:r>
      <w:r w:rsidR="00F125E7">
        <w:rPr>
          <w:rFonts w:cs="B Nazanin" w:hint="cs"/>
          <w:sz w:val="22"/>
          <w:szCs w:val="22"/>
          <w:rtl/>
          <w:lang w:bidi="fa-IR"/>
        </w:rPr>
        <w:t xml:space="preserve"> (رینولدز بین 3000-22000) </w:t>
      </w:r>
      <w:r w:rsidR="00AB3306">
        <w:rPr>
          <w:rFonts w:cs="B Nazanin" w:hint="cs"/>
          <w:sz w:val="22"/>
          <w:szCs w:val="22"/>
          <w:rtl/>
          <w:lang w:bidi="fa-IR"/>
        </w:rPr>
        <w:t xml:space="preserve">در نظر گرفته شده است. شماتیک هندسه در نظر گرفته شده در شبیه سازی در شکل </w:t>
      </w:r>
      <w:r w:rsidR="00A05EAA">
        <w:rPr>
          <w:rFonts w:cs="B Nazanin" w:hint="cs"/>
          <w:sz w:val="22"/>
          <w:szCs w:val="22"/>
          <w:rtl/>
          <w:lang w:bidi="fa-IR"/>
        </w:rPr>
        <w:t>1</w:t>
      </w:r>
      <w:r w:rsidR="00AB3306">
        <w:rPr>
          <w:rFonts w:cs="B Nazanin" w:hint="cs"/>
          <w:sz w:val="22"/>
          <w:szCs w:val="22"/>
          <w:rtl/>
          <w:lang w:bidi="fa-IR"/>
        </w:rPr>
        <w:t xml:space="preserve"> ارائه شده است. </w:t>
      </w:r>
    </w:p>
    <w:p w14:paraId="7AE242C5" w14:textId="566C4276" w:rsidR="00AB3306" w:rsidRDefault="00AB3306" w:rsidP="00AB3306">
      <w:pPr>
        <w:pStyle w:val="Els-table-text"/>
        <w:bidi/>
        <w:spacing w:after="0" w:line="240" w:lineRule="auto"/>
        <w:jc w:val="both"/>
        <w:rPr>
          <w:rFonts w:cs="B Nazanin"/>
          <w:sz w:val="22"/>
          <w:szCs w:val="22"/>
          <w:rtl/>
          <w:lang w:bidi="fa-IR"/>
        </w:rPr>
      </w:pPr>
      <w:r>
        <w:rPr>
          <w:rFonts w:cs="B Nazanin" w:hint="cs"/>
          <w:sz w:val="22"/>
          <w:szCs w:val="22"/>
          <w:rtl/>
          <w:lang w:bidi="fa-IR"/>
        </w:rPr>
        <w:t xml:space="preserve">هندسه </w:t>
      </w:r>
      <w:r w:rsidRPr="0049120C">
        <w:rPr>
          <w:rFonts w:cs="B Nazanin" w:hint="cs"/>
          <w:sz w:val="22"/>
          <w:szCs w:val="22"/>
          <w:rtl/>
          <w:lang w:bidi="fa-IR"/>
        </w:rPr>
        <w:t xml:space="preserve">سیستم با استفاده از مش های </w:t>
      </w:r>
      <w:r w:rsidR="007C14CE" w:rsidRPr="0049120C">
        <w:rPr>
          <w:rFonts w:cs="B Nazanin" w:hint="cs"/>
          <w:sz w:val="22"/>
          <w:szCs w:val="22"/>
          <w:rtl/>
          <w:lang w:bidi="fa-IR"/>
        </w:rPr>
        <w:t>مربع و سازمان یافته</w:t>
      </w:r>
      <w:r w:rsidRPr="0049120C">
        <w:rPr>
          <w:rFonts w:cs="B Nazanin" w:hint="cs"/>
          <w:sz w:val="22"/>
          <w:szCs w:val="22"/>
          <w:rtl/>
          <w:lang w:bidi="fa-IR"/>
        </w:rPr>
        <w:t xml:space="preserve"> به</w:t>
      </w:r>
      <w:r w:rsidR="00A05EAA" w:rsidRPr="0049120C">
        <w:rPr>
          <w:rFonts w:cs="B Nazanin" w:hint="cs"/>
          <w:sz w:val="22"/>
          <w:szCs w:val="22"/>
          <w:rtl/>
          <w:lang w:bidi="fa-IR"/>
        </w:rPr>
        <w:t xml:space="preserve"> تعداد</w:t>
      </w:r>
      <w:r w:rsidRPr="0049120C">
        <w:rPr>
          <w:rFonts w:cs="B Nazanin" w:hint="cs"/>
          <w:sz w:val="22"/>
          <w:szCs w:val="22"/>
          <w:rtl/>
          <w:lang w:bidi="fa-IR"/>
        </w:rPr>
        <w:t xml:space="preserve"> </w:t>
      </w:r>
      <w:r w:rsidR="007C14CE">
        <w:rPr>
          <w:rFonts w:cs="B Nazanin" w:hint="cs"/>
          <w:sz w:val="22"/>
          <w:szCs w:val="22"/>
          <w:rtl/>
          <w:lang w:bidi="fa-IR"/>
        </w:rPr>
        <w:t>3</w:t>
      </w:r>
      <w:r w:rsidR="00A05EAA">
        <w:rPr>
          <w:rFonts w:cs="B Nazanin" w:hint="cs"/>
          <w:sz w:val="22"/>
          <w:szCs w:val="22"/>
          <w:rtl/>
          <w:lang w:bidi="fa-IR"/>
        </w:rPr>
        <w:t>0</w:t>
      </w:r>
      <w:r w:rsidR="007C14CE">
        <w:rPr>
          <w:rFonts w:cs="B Nazanin" w:hint="cs"/>
          <w:sz w:val="22"/>
          <w:szCs w:val="22"/>
          <w:rtl/>
          <w:lang w:bidi="fa-IR"/>
        </w:rPr>
        <w:t>0</w:t>
      </w:r>
      <w:r w:rsidR="007C14CE">
        <w:rPr>
          <w:sz w:val="22"/>
          <w:szCs w:val="22"/>
          <w:rtl/>
          <w:lang w:bidi="fa-IR"/>
        </w:rPr>
        <w:t>×</w:t>
      </w:r>
      <w:r w:rsidR="007C14CE">
        <w:rPr>
          <w:rFonts w:cs="B Nazanin" w:hint="cs"/>
          <w:sz w:val="22"/>
          <w:szCs w:val="22"/>
          <w:rtl/>
          <w:lang w:bidi="fa-IR"/>
        </w:rPr>
        <w:t>14</w:t>
      </w:r>
      <w:r>
        <w:rPr>
          <w:rFonts w:cs="B Nazanin" w:hint="cs"/>
          <w:sz w:val="22"/>
          <w:szCs w:val="22"/>
          <w:rtl/>
          <w:lang w:bidi="fa-IR"/>
        </w:rPr>
        <w:t xml:space="preserve"> المان تقسیم شده است. </w:t>
      </w:r>
    </w:p>
    <w:p w14:paraId="207CE1E7" w14:textId="77777777" w:rsidR="00AB3306" w:rsidRDefault="00AB3306" w:rsidP="00AB3306">
      <w:pPr>
        <w:pStyle w:val="Els-table-text"/>
        <w:bidi/>
        <w:spacing w:after="0" w:line="240" w:lineRule="auto"/>
        <w:jc w:val="both"/>
        <w:rPr>
          <w:rFonts w:cs="B Nazanin"/>
          <w:sz w:val="22"/>
          <w:szCs w:val="22"/>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AB3306" w14:paraId="27AA0E32" w14:textId="77777777" w:rsidTr="007C14CE">
        <w:trPr>
          <w:trHeight w:val="1097"/>
        </w:trPr>
        <w:tc>
          <w:tcPr>
            <w:tcW w:w="9465" w:type="dxa"/>
          </w:tcPr>
          <w:p w14:paraId="23986010" w14:textId="1220DADC" w:rsidR="00AB3306" w:rsidRDefault="00AB3306" w:rsidP="001F1A0A">
            <w:pPr>
              <w:pStyle w:val="Els-table-text"/>
              <w:bidi/>
              <w:spacing w:line="240" w:lineRule="auto"/>
              <w:jc w:val="center"/>
              <w:rPr>
                <w:rFonts w:cs="B Nazanin"/>
                <w:sz w:val="22"/>
                <w:szCs w:val="22"/>
                <w:rtl/>
                <w:lang w:bidi="fa-IR"/>
              </w:rPr>
            </w:pPr>
            <w:r w:rsidRPr="00F125E7">
              <w:rPr>
                <w:rFonts w:eastAsia="Times New Roman" w:cs="Arial"/>
                <w:noProof/>
                <w:sz w:val="22"/>
                <w:szCs w:val="22"/>
              </w:rPr>
              <w:drawing>
                <wp:anchor distT="0" distB="0" distL="114300" distR="114300" simplePos="0" relativeHeight="251659264" behindDoc="0" locked="0" layoutInCell="1" allowOverlap="1" wp14:anchorId="420D4901" wp14:editId="2C5CA351">
                  <wp:simplePos x="0" y="0"/>
                  <wp:positionH relativeFrom="margin">
                    <wp:posOffset>391408</wp:posOffset>
                  </wp:positionH>
                  <wp:positionV relativeFrom="paragraph">
                    <wp:posOffset>111</wp:posOffset>
                  </wp:positionV>
                  <wp:extent cx="4277360" cy="695325"/>
                  <wp:effectExtent l="0" t="0" r="8890" b="9525"/>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srcRect/>
                          <a:stretch>
                            <a:fillRect/>
                          </a:stretch>
                        </pic:blipFill>
                        <pic:spPr bwMode="auto">
                          <a:xfrm>
                            <a:off x="0" y="0"/>
                            <a:ext cx="4277360" cy="695325"/>
                          </a:xfrm>
                          <a:prstGeom prst="rect">
                            <a:avLst/>
                          </a:prstGeom>
                          <a:noFill/>
                          <a:ln w="9525">
                            <a:noFill/>
                            <a:miter lim="800000"/>
                            <a:headEnd/>
                            <a:tailEnd/>
                          </a:ln>
                        </pic:spPr>
                      </pic:pic>
                    </a:graphicData>
                  </a:graphic>
                </wp:anchor>
              </w:drawing>
            </w:r>
          </w:p>
        </w:tc>
      </w:tr>
      <w:tr w:rsidR="00AB3306" w14:paraId="16485179" w14:textId="77777777" w:rsidTr="007C14CE">
        <w:tc>
          <w:tcPr>
            <w:tcW w:w="9465" w:type="dxa"/>
          </w:tcPr>
          <w:p w14:paraId="41EF5979" w14:textId="4A409A67" w:rsidR="00AB3306" w:rsidRDefault="00AB3306" w:rsidP="00AB3306">
            <w:pPr>
              <w:pStyle w:val="Els-table-text"/>
              <w:bidi/>
              <w:spacing w:line="240" w:lineRule="auto"/>
              <w:jc w:val="center"/>
              <w:rPr>
                <w:rFonts w:cs="B Nazanin"/>
                <w:sz w:val="22"/>
                <w:szCs w:val="22"/>
                <w:rtl/>
                <w:lang w:bidi="fa-IR"/>
              </w:rPr>
            </w:pPr>
            <w:r>
              <w:rPr>
                <w:rFonts w:cs="B Nazanin" w:hint="cs"/>
                <w:sz w:val="22"/>
                <w:szCs w:val="22"/>
                <w:rtl/>
                <w:lang w:bidi="fa-IR"/>
              </w:rPr>
              <w:t>شکل 1. هندسه ترسیمی در نرم افزار</w:t>
            </w:r>
          </w:p>
        </w:tc>
      </w:tr>
    </w:tbl>
    <w:p w14:paraId="2258AB8E" w14:textId="77777777" w:rsidR="00D36ED4" w:rsidRDefault="00D36ED4" w:rsidP="00AB3306">
      <w:pPr>
        <w:pStyle w:val="Els-table-text"/>
        <w:bidi/>
        <w:spacing w:after="0" w:line="240" w:lineRule="auto"/>
        <w:rPr>
          <w:rFonts w:cs="B Nazanin"/>
          <w:sz w:val="22"/>
          <w:szCs w:val="22"/>
          <w:rtl/>
          <w:lang w:bidi="fa-IR"/>
        </w:rPr>
      </w:pPr>
    </w:p>
    <w:p w14:paraId="3B1FC089" w14:textId="0CD796DF" w:rsidR="00657EA7" w:rsidRPr="0049120C" w:rsidRDefault="00657EA7" w:rsidP="003422A2">
      <w:pPr>
        <w:pStyle w:val="Els-table-text"/>
        <w:bidi/>
        <w:spacing w:after="0" w:line="240" w:lineRule="auto"/>
        <w:rPr>
          <w:rFonts w:cs="B Nazanin"/>
          <w:sz w:val="22"/>
          <w:szCs w:val="22"/>
          <w:rtl/>
          <w:lang w:bidi="fa-IR"/>
        </w:rPr>
      </w:pPr>
      <w:r>
        <w:rPr>
          <w:rFonts w:cs="B Nazanin" w:hint="cs"/>
          <w:sz w:val="22"/>
          <w:szCs w:val="22"/>
          <w:rtl/>
          <w:lang w:bidi="fa-IR"/>
        </w:rPr>
        <w:t xml:space="preserve">در ورودی لوله سرعت های مختلف نظیر اعداد رینولدز در نظر گرفته شده در  مطالعه آزمایشگاهی و در خروجی لوله فشار به صورت فشار اتمسفریک در نظر گرفته شد. برای دیواره لوله شرط عدم لغزش </w:t>
      </w:r>
      <w:r w:rsidR="003422A2">
        <w:rPr>
          <w:rFonts w:cs="B Nazanin" w:hint="cs"/>
          <w:sz w:val="22"/>
          <w:szCs w:val="22"/>
          <w:rtl/>
          <w:lang w:bidi="fa-IR"/>
        </w:rPr>
        <w:t>جریان روی دیواره</w:t>
      </w:r>
      <w:r>
        <w:rPr>
          <w:rFonts w:cs="B Nazanin" w:hint="cs"/>
          <w:sz w:val="22"/>
          <w:szCs w:val="22"/>
          <w:rtl/>
          <w:lang w:bidi="fa-IR"/>
        </w:rPr>
        <w:t xml:space="preserve"> </w:t>
      </w:r>
      <w:r w:rsidRPr="0049120C">
        <w:rPr>
          <w:rFonts w:cs="B Nazanin" w:hint="cs"/>
          <w:sz w:val="22"/>
          <w:szCs w:val="22"/>
          <w:rtl/>
          <w:lang w:bidi="fa-IR"/>
        </w:rPr>
        <w:t xml:space="preserve">و </w:t>
      </w:r>
      <w:r w:rsidR="001F1A0A" w:rsidRPr="0049120C">
        <w:rPr>
          <w:rFonts w:cs="B Nazanin" w:hint="cs"/>
          <w:sz w:val="22"/>
          <w:szCs w:val="22"/>
          <w:rtl/>
          <w:lang w:bidi="fa-IR"/>
        </w:rPr>
        <w:t xml:space="preserve">همچنین دیواره جانبی لوله </w:t>
      </w:r>
      <w:r w:rsidR="006B6710" w:rsidRPr="0049120C">
        <w:rPr>
          <w:rFonts w:cs="B Nazanin" w:hint="cs"/>
          <w:sz w:val="22"/>
          <w:szCs w:val="22"/>
          <w:rtl/>
          <w:lang w:bidi="fa-IR"/>
        </w:rPr>
        <w:t>تحت شار حرارتی ثابت</w:t>
      </w:r>
      <w:r w:rsidRPr="0049120C">
        <w:rPr>
          <w:rFonts w:cs="B Nazanin" w:hint="cs"/>
          <w:sz w:val="22"/>
          <w:szCs w:val="22"/>
          <w:rtl/>
          <w:lang w:bidi="fa-IR"/>
        </w:rPr>
        <w:t xml:space="preserve"> در نظر گرفته شد.</w:t>
      </w:r>
    </w:p>
    <w:p w14:paraId="3DC49F4A" w14:textId="77777777" w:rsidR="00657EA7" w:rsidRDefault="00657EA7" w:rsidP="00657EA7">
      <w:pPr>
        <w:pStyle w:val="Els-table-text"/>
        <w:bidi/>
        <w:spacing w:after="0" w:line="240" w:lineRule="auto"/>
        <w:rPr>
          <w:rFonts w:cs="B Nazanin"/>
          <w:sz w:val="22"/>
          <w:szCs w:val="22"/>
          <w:rtl/>
          <w:lang w:bidi="fa-IR"/>
        </w:rPr>
      </w:pPr>
    </w:p>
    <w:p w14:paraId="4B33C8BB" w14:textId="73446B0E" w:rsidR="00F125E7" w:rsidRDefault="00D36ED4" w:rsidP="00EA17E8">
      <w:pPr>
        <w:pStyle w:val="Els-table-text"/>
        <w:bidi/>
        <w:spacing w:after="0" w:line="240" w:lineRule="auto"/>
        <w:rPr>
          <w:rFonts w:cs="B Nazanin"/>
          <w:sz w:val="22"/>
          <w:szCs w:val="22"/>
          <w:rtl/>
          <w:lang w:bidi="fa-IR"/>
        </w:rPr>
      </w:pPr>
      <w:r>
        <w:rPr>
          <w:rFonts w:cs="B Nazanin" w:hint="cs"/>
          <w:sz w:val="22"/>
          <w:szCs w:val="22"/>
          <w:rtl/>
          <w:lang w:bidi="fa-IR"/>
        </w:rPr>
        <w:lastRenderedPageBreak/>
        <w:t xml:space="preserve">همانگونه که بیان شده برای شبیه سازی مشخه های اغتشاش جریان از مدل استاندارد  </w:t>
      </w:r>
      <w:r w:rsidR="00AB3306" w:rsidRPr="00F125E7">
        <w:rPr>
          <w:rFonts w:cs="B Nazanin"/>
          <w:sz w:val="22"/>
          <w:szCs w:val="22"/>
          <w:lang w:bidi="fa-IR"/>
        </w:rPr>
        <w:t>k-ε</w:t>
      </w:r>
      <w:r>
        <w:rPr>
          <w:rFonts w:cs="B Nazanin" w:hint="cs"/>
          <w:sz w:val="22"/>
          <w:szCs w:val="22"/>
          <w:rtl/>
          <w:lang w:bidi="fa-IR"/>
        </w:rPr>
        <w:t xml:space="preserve"> استفاده شد. </w:t>
      </w:r>
      <w:r w:rsidR="00AB3306" w:rsidRPr="00F125E7">
        <w:rPr>
          <w:rFonts w:cs="B Nazanin"/>
          <w:sz w:val="22"/>
          <w:szCs w:val="22"/>
          <w:lang w:bidi="fa-IR"/>
        </w:rPr>
        <w:t xml:space="preserve"> </w:t>
      </w:r>
      <w:r w:rsidR="00F125E7">
        <w:rPr>
          <w:rFonts w:cs="B Nazanin" w:hint="cs"/>
          <w:sz w:val="22"/>
          <w:szCs w:val="22"/>
          <w:rtl/>
          <w:lang w:bidi="fa-IR"/>
        </w:rPr>
        <w:t xml:space="preserve">برای حل </w:t>
      </w:r>
      <w:r>
        <w:rPr>
          <w:rFonts w:cs="B Nazanin" w:hint="cs"/>
          <w:sz w:val="22"/>
          <w:szCs w:val="22"/>
          <w:rtl/>
          <w:lang w:bidi="fa-IR"/>
        </w:rPr>
        <w:t xml:space="preserve">معادلات </w:t>
      </w:r>
      <w:r w:rsidR="00F125E7">
        <w:rPr>
          <w:rFonts w:cs="B Nazanin" w:hint="cs"/>
          <w:sz w:val="22"/>
          <w:szCs w:val="22"/>
          <w:rtl/>
          <w:lang w:bidi="fa-IR"/>
        </w:rPr>
        <w:t xml:space="preserve">مومنتوم و انرژی </w:t>
      </w:r>
      <w:r>
        <w:rPr>
          <w:rFonts w:cs="B Nazanin" w:hint="cs"/>
          <w:sz w:val="22"/>
          <w:szCs w:val="22"/>
          <w:rtl/>
          <w:lang w:bidi="fa-IR"/>
        </w:rPr>
        <w:t xml:space="preserve">از روش </w:t>
      </w:r>
      <w:r w:rsidR="00F125E7" w:rsidRPr="00F125E7">
        <w:rPr>
          <w:rFonts w:cs="B Nazanin"/>
          <w:sz w:val="22"/>
          <w:szCs w:val="22"/>
          <w:lang w:bidi="fa-IR"/>
        </w:rPr>
        <w:t>first-order upwind</w:t>
      </w:r>
      <w:r w:rsidR="00F125E7">
        <w:rPr>
          <w:rFonts w:cs="B Nazanin" w:hint="cs"/>
          <w:sz w:val="22"/>
          <w:szCs w:val="22"/>
          <w:rtl/>
          <w:lang w:bidi="fa-IR"/>
        </w:rPr>
        <w:t xml:space="preserve"> و برای </w:t>
      </w:r>
      <w:r>
        <w:rPr>
          <w:rFonts w:cs="B Nazanin" w:hint="cs"/>
          <w:sz w:val="22"/>
          <w:szCs w:val="22"/>
          <w:rtl/>
          <w:lang w:bidi="fa-IR"/>
        </w:rPr>
        <w:t>ارتباط</w:t>
      </w:r>
      <w:r w:rsidR="00F125E7">
        <w:rPr>
          <w:rFonts w:cs="B Nazanin" w:hint="cs"/>
          <w:sz w:val="22"/>
          <w:szCs w:val="22"/>
          <w:rtl/>
          <w:lang w:bidi="fa-IR"/>
        </w:rPr>
        <w:t xml:space="preserve"> میدان سرعت و فشار </w:t>
      </w:r>
      <w:r>
        <w:rPr>
          <w:rFonts w:cs="B Nazanin" w:hint="cs"/>
          <w:sz w:val="22"/>
          <w:szCs w:val="22"/>
          <w:rtl/>
          <w:lang w:bidi="fa-IR"/>
        </w:rPr>
        <w:t xml:space="preserve"> از الگوریتم </w:t>
      </w:r>
      <w:r w:rsidR="00F125E7" w:rsidRPr="00F125E7">
        <w:rPr>
          <w:rFonts w:cs="B Nazanin"/>
          <w:sz w:val="22"/>
          <w:szCs w:val="22"/>
          <w:lang w:bidi="fa-IR"/>
        </w:rPr>
        <w:t>SIMPLE</w:t>
      </w:r>
      <w:r w:rsidR="00F125E7">
        <w:rPr>
          <w:rFonts w:cs="B Nazanin" w:hint="cs"/>
          <w:sz w:val="22"/>
          <w:szCs w:val="22"/>
          <w:rtl/>
          <w:lang w:bidi="fa-IR"/>
        </w:rPr>
        <w:t xml:space="preserve"> استفاده گردید.</w:t>
      </w:r>
      <w:r>
        <w:rPr>
          <w:rFonts w:cs="B Nazanin" w:hint="cs"/>
          <w:sz w:val="22"/>
          <w:szCs w:val="22"/>
          <w:rtl/>
          <w:lang w:bidi="fa-IR"/>
        </w:rPr>
        <w:t xml:space="preserve"> </w:t>
      </w:r>
      <w:r w:rsidR="00EA17E8">
        <w:rPr>
          <w:rFonts w:cs="B Nazanin" w:hint="cs"/>
          <w:sz w:val="22"/>
          <w:szCs w:val="22"/>
          <w:rtl/>
          <w:lang w:bidi="fa-IR"/>
        </w:rPr>
        <w:t>معیار</w:t>
      </w:r>
      <w:r>
        <w:rPr>
          <w:rFonts w:cs="B Nazanin" w:hint="cs"/>
          <w:sz w:val="22"/>
          <w:szCs w:val="22"/>
          <w:rtl/>
          <w:lang w:bidi="fa-IR"/>
        </w:rPr>
        <w:t xml:space="preserve"> همگرایی برای </w:t>
      </w:r>
      <w:r w:rsidR="004343A3">
        <w:rPr>
          <w:rFonts w:cs="B Nazanin" w:hint="cs"/>
          <w:sz w:val="22"/>
          <w:szCs w:val="22"/>
          <w:rtl/>
          <w:lang w:bidi="fa-IR"/>
        </w:rPr>
        <w:t>میدان های سرعت، فشار و دما با استفاده از معادلات پیوستگی، مومنتوم و انرژی مرتبه</w:t>
      </w:r>
      <w:r w:rsidR="00EA17E8">
        <w:rPr>
          <w:rFonts w:cs="B Nazanin" w:hint="cs"/>
          <w:sz w:val="22"/>
          <w:szCs w:val="22"/>
          <w:rtl/>
          <w:lang w:bidi="fa-IR"/>
        </w:rPr>
        <w:t xml:space="preserve"> </w:t>
      </w:r>
      <w:r w:rsidR="00EA17E8" w:rsidRPr="00EA17E8">
        <w:rPr>
          <w:rFonts w:cs="B Nazanin" w:hint="cs"/>
          <w:sz w:val="22"/>
          <w:szCs w:val="22"/>
          <w:vertAlign w:val="superscript"/>
          <w:rtl/>
          <w:lang w:bidi="fa-IR"/>
        </w:rPr>
        <w:t>6-</w:t>
      </w:r>
      <w:r w:rsidR="00EA17E8">
        <w:rPr>
          <w:rFonts w:cs="B Nazanin" w:hint="cs"/>
          <w:sz w:val="22"/>
          <w:szCs w:val="22"/>
          <w:rtl/>
          <w:lang w:bidi="fa-IR"/>
        </w:rPr>
        <w:t>10</w:t>
      </w:r>
      <w:r w:rsidR="004343A3">
        <w:rPr>
          <w:rFonts w:cs="B Nazanin" w:hint="cs"/>
          <w:sz w:val="22"/>
          <w:szCs w:val="22"/>
          <w:rtl/>
          <w:lang w:bidi="fa-IR"/>
        </w:rPr>
        <w:t xml:space="preserve"> </w:t>
      </w:r>
      <w:r w:rsidR="00EA17E8">
        <w:rPr>
          <w:rFonts w:cs="B Nazanin" w:hint="cs"/>
          <w:sz w:val="22"/>
          <w:szCs w:val="22"/>
          <w:rtl/>
          <w:lang w:bidi="fa-IR"/>
        </w:rPr>
        <w:t xml:space="preserve">در نظر گرفته شد. </w:t>
      </w:r>
    </w:p>
    <w:p w14:paraId="695F9770" w14:textId="77777777" w:rsidR="00920E6F" w:rsidRDefault="00920E6F" w:rsidP="00920E6F">
      <w:pPr>
        <w:pStyle w:val="Els-table-text"/>
        <w:bidi/>
        <w:spacing w:after="0" w:line="240" w:lineRule="auto"/>
        <w:rPr>
          <w:rFonts w:cs="B Nazanin"/>
          <w:sz w:val="22"/>
          <w:szCs w:val="22"/>
          <w:rtl/>
          <w:lang w:bidi="fa-IR"/>
        </w:rPr>
      </w:pPr>
    </w:p>
    <w:p w14:paraId="1341A325" w14:textId="56A57FAE" w:rsidR="00920E6F" w:rsidRPr="00920E6F" w:rsidRDefault="00F22C52" w:rsidP="00920E6F">
      <w:pPr>
        <w:pStyle w:val="Els-table-text"/>
        <w:bidi/>
        <w:spacing w:after="0" w:line="240" w:lineRule="auto"/>
        <w:rPr>
          <w:rFonts w:cs="B Nazanin"/>
          <w:b/>
          <w:bCs/>
          <w:sz w:val="22"/>
          <w:szCs w:val="22"/>
          <w:rtl/>
          <w:lang w:bidi="fa-IR"/>
        </w:rPr>
      </w:pPr>
      <w:r>
        <w:rPr>
          <w:rFonts w:cs="B Nazanin" w:hint="cs"/>
          <w:b/>
          <w:bCs/>
          <w:sz w:val="22"/>
          <w:szCs w:val="22"/>
          <w:rtl/>
          <w:lang w:bidi="fa-IR"/>
        </w:rPr>
        <w:t>2-4. مبانی تئوری ا</w:t>
      </w:r>
      <w:r w:rsidR="001F6FCD">
        <w:rPr>
          <w:rFonts w:cs="B Nazanin" w:hint="cs"/>
          <w:b/>
          <w:bCs/>
          <w:sz w:val="22"/>
          <w:szCs w:val="22"/>
          <w:rtl/>
          <w:lang w:bidi="fa-IR"/>
        </w:rPr>
        <w:t>ن</w:t>
      </w:r>
      <w:r>
        <w:rPr>
          <w:rFonts w:cs="B Nazanin" w:hint="cs"/>
          <w:b/>
          <w:bCs/>
          <w:sz w:val="22"/>
          <w:szCs w:val="22"/>
          <w:rtl/>
          <w:lang w:bidi="fa-IR"/>
        </w:rPr>
        <w:t>جام محاسبات</w:t>
      </w:r>
    </w:p>
    <w:p w14:paraId="75C29ECF" w14:textId="610497DA" w:rsidR="00260E00" w:rsidRDefault="00920E6F" w:rsidP="00920E6F">
      <w:pPr>
        <w:pStyle w:val="Els-table-text"/>
        <w:bidi/>
        <w:spacing w:after="0" w:line="240" w:lineRule="auto"/>
        <w:jc w:val="both"/>
        <w:rPr>
          <w:rFonts w:cs="B Nazanin"/>
          <w:sz w:val="22"/>
          <w:szCs w:val="22"/>
          <w:lang w:bidi="fa-IR"/>
        </w:rPr>
      </w:pPr>
      <w:r>
        <w:rPr>
          <w:rFonts w:cs="B Nazanin" w:hint="cs"/>
          <w:sz w:val="22"/>
          <w:szCs w:val="22"/>
          <w:rtl/>
          <w:lang w:bidi="fa-IR"/>
        </w:rPr>
        <w:t>با توجه به اعمال شار حرارتی ثابت به دیواره جانبی لوله، ضریب انتقال حرارت جابجایی متوسط برای جریان درون لوله با استفاده از میانگین اختلاف دمای دیواره لوله (</w:t>
      </w:r>
      <m:oMath>
        <m:sSub>
          <m:sSubPr>
            <m:ctrlPr>
              <w:rPr>
                <w:rFonts w:ascii="Cambria Math" w:eastAsia="AdvTT94c8263f.I+03" w:hAnsi="Cambria Math" w:cs="AdvTT94c8263f.I+03"/>
                <w:i/>
                <w:color w:val="231F20"/>
                <w:sz w:val="18"/>
                <w:szCs w:val="22"/>
              </w:rPr>
            </m:ctrlPr>
          </m:sSubPr>
          <m:e>
            <m:r>
              <w:rPr>
                <w:rFonts w:ascii="Cambria Math" w:eastAsia="AdvTT94c8263f.I+03" w:cs="AdvTT94c8263f.I+03"/>
                <w:color w:val="231F20"/>
                <w:sz w:val="18"/>
                <w:szCs w:val="22"/>
              </w:rPr>
              <m:t>T</m:t>
            </m:r>
          </m:e>
          <m:sub>
            <m:r>
              <w:rPr>
                <w:rFonts w:ascii="Cambria Math" w:eastAsia="AdvTT94c8263f.I+03" w:cs="AdvTT94c8263f.I+03"/>
                <w:color w:val="231F20"/>
                <w:sz w:val="18"/>
                <w:szCs w:val="22"/>
              </w:rPr>
              <m:t>wall</m:t>
            </m:r>
          </m:sub>
        </m:sSub>
      </m:oMath>
      <w:r>
        <w:rPr>
          <w:rFonts w:cs="B Nazanin" w:hint="cs"/>
          <w:sz w:val="22"/>
          <w:szCs w:val="22"/>
          <w:rtl/>
          <w:lang w:bidi="fa-IR"/>
        </w:rPr>
        <w:t>) و دمای توده سیال (</w:t>
      </w:r>
      <m:oMath>
        <m:sSub>
          <m:sSubPr>
            <m:ctrlPr>
              <w:rPr>
                <w:rFonts w:ascii="Cambria Math" w:eastAsia="AdvTT94c8263f.I+03" w:hAnsi="Cambria Math" w:cs="AdvTT94c8263f.I+03"/>
                <w:i/>
                <w:color w:val="231F20"/>
                <w:sz w:val="18"/>
                <w:szCs w:val="22"/>
              </w:rPr>
            </m:ctrlPr>
          </m:sSubPr>
          <m:e>
            <m:r>
              <w:rPr>
                <w:rFonts w:ascii="Cambria Math" w:eastAsia="AdvTT94c8263f.I+03" w:cs="AdvTT94c8263f.I+03"/>
                <w:color w:val="231F20"/>
                <w:sz w:val="18"/>
                <w:szCs w:val="22"/>
              </w:rPr>
              <m:t>T</m:t>
            </m:r>
          </m:e>
          <m:sub>
            <m:r>
              <w:rPr>
                <w:rFonts w:ascii="Cambria Math" w:eastAsia="AdvTT94c8263f.I+03" w:cs="AdvTT94c8263f.I+03"/>
                <w:color w:val="231F20"/>
                <w:sz w:val="18"/>
                <w:szCs w:val="22"/>
              </w:rPr>
              <m:t>b</m:t>
            </m:r>
          </m:sub>
        </m:sSub>
      </m:oMath>
      <w:r>
        <w:rPr>
          <w:rFonts w:cs="B Nazanin" w:hint="cs"/>
          <w:sz w:val="22"/>
          <w:szCs w:val="22"/>
          <w:rtl/>
          <w:lang w:bidi="fa-IR"/>
        </w:rPr>
        <w:t>) در طول لوله با استفاده از رابطه زیر ارزیابی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740"/>
      </w:tblGrid>
      <w:tr w:rsidR="00920E6F" w14:paraId="6075FC47" w14:textId="77777777" w:rsidTr="001F6FCD">
        <w:tc>
          <w:tcPr>
            <w:tcW w:w="1725" w:type="dxa"/>
          </w:tcPr>
          <w:p w14:paraId="61A04DB6" w14:textId="37834B19" w:rsidR="00920E6F" w:rsidRDefault="00920E6F" w:rsidP="00920E6F">
            <w:pPr>
              <w:pStyle w:val="Els-table-text"/>
              <w:bidi/>
              <w:spacing w:after="0" w:line="240" w:lineRule="auto"/>
              <w:jc w:val="both"/>
              <w:rPr>
                <w:rFonts w:cs="B Nazanin"/>
                <w:sz w:val="22"/>
                <w:szCs w:val="22"/>
                <w:rtl/>
                <w:lang w:bidi="fa-IR"/>
              </w:rPr>
            </w:pPr>
            <w:r>
              <w:rPr>
                <w:rFonts w:cs="B Nazanin" w:hint="cs"/>
                <w:rtl/>
              </w:rPr>
              <w:t>(8)</w:t>
            </w:r>
          </w:p>
        </w:tc>
        <w:tc>
          <w:tcPr>
            <w:tcW w:w="7740" w:type="dxa"/>
          </w:tcPr>
          <w:p w14:paraId="5DD21B81" w14:textId="4157F081" w:rsidR="00920E6F" w:rsidRPr="00A05EAA" w:rsidRDefault="00CA3FF0" w:rsidP="00920E6F">
            <w:pPr>
              <w:pStyle w:val="Els-table-text"/>
              <w:bidi/>
              <w:spacing w:after="0" w:line="240" w:lineRule="auto"/>
              <w:jc w:val="both"/>
              <w:rPr>
                <w:rFonts w:cs="B Nazanin"/>
                <w:sz w:val="20"/>
                <w:rtl/>
                <w:lang w:bidi="fa-IR"/>
              </w:rPr>
            </w:pPr>
            <m:oMathPara>
              <m:oMath>
                <m:bar>
                  <m:barPr>
                    <m:pos m:val="top"/>
                    <m:ctrlPr>
                      <w:rPr>
                        <w:rFonts w:ascii="Cambria Math" w:hAnsi="Cambria Math" w:cs="B Nazanin"/>
                        <w:i/>
                        <w:sz w:val="20"/>
                        <w:lang w:bidi="fa-IR"/>
                      </w:rPr>
                    </m:ctrlPr>
                  </m:barPr>
                  <m:e>
                    <m:r>
                      <w:rPr>
                        <w:rFonts w:ascii="Cambria Math" w:hAnsi="Cambria Math" w:cs="B Nazanin"/>
                        <w:sz w:val="20"/>
                        <w:lang w:bidi="fa-IR"/>
                      </w:rPr>
                      <m:t>h</m:t>
                    </m:r>
                  </m:e>
                </m:bar>
                <m:r>
                  <w:rPr>
                    <w:rFonts w:ascii="Cambria Math" w:hAnsi="Cambria Math" w:cs="B Nazanin"/>
                    <w:sz w:val="20"/>
                    <w:lang w:bidi="fa-IR"/>
                  </w:rPr>
                  <m:t>=</m:t>
                </m:r>
                <m:f>
                  <m:fPr>
                    <m:ctrlPr>
                      <w:rPr>
                        <w:rFonts w:ascii="Cambria Math" w:hAnsi="Cambria Math" w:cs="B Nazanin"/>
                        <w:i/>
                        <w:sz w:val="20"/>
                        <w:lang w:bidi="fa-IR"/>
                      </w:rPr>
                    </m:ctrlPr>
                  </m:fPr>
                  <m:num>
                    <m:sSup>
                      <m:sSupPr>
                        <m:ctrlPr>
                          <w:rPr>
                            <w:rFonts w:ascii="Cambria Math" w:hAnsi="Cambria Math" w:cs="B Nazanin"/>
                            <w:i/>
                            <w:sz w:val="20"/>
                            <w:lang w:bidi="fa-IR"/>
                          </w:rPr>
                        </m:ctrlPr>
                      </m:sSupPr>
                      <m:e>
                        <m:r>
                          <w:rPr>
                            <w:rFonts w:ascii="Cambria Math" w:hAnsi="Cambria Math" w:cs="B Nazanin"/>
                            <w:sz w:val="20"/>
                            <w:lang w:bidi="fa-IR"/>
                          </w:rPr>
                          <m:t>q</m:t>
                        </m:r>
                      </m:e>
                      <m:sup>
                        <m:r>
                          <w:rPr>
                            <w:rFonts w:ascii="Cambria Math" w:hAnsi="Cambria Math" w:cs="B Nazanin"/>
                            <w:sz w:val="20"/>
                            <w:lang w:bidi="fa-IR"/>
                          </w:rPr>
                          <m:t>''</m:t>
                        </m:r>
                      </m:sup>
                    </m:sSup>
                  </m:num>
                  <m:den>
                    <m:bar>
                      <m:barPr>
                        <m:pos m:val="top"/>
                        <m:ctrlPr>
                          <w:rPr>
                            <w:rFonts w:ascii="Cambria Math" w:hAnsi="Cambria Math" w:cs="B Nazanin"/>
                            <w:i/>
                            <w:sz w:val="20"/>
                            <w:lang w:bidi="fa-IR"/>
                          </w:rPr>
                        </m:ctrlPr>
                      </m:barPr>
                      <m:e>
                        <m:sSub>
                          <m:sSubPr>
                            <m:ctrlPr>
                              <w:rPr>
                                <w:rFonts w:ascii="Cambria Math" w:hAnsi="Cambria Math" w:cs="B Nazanin"/>
                                <w:i/>
                                <w:sz w:val="20"/>
                                <w:lang w:bidi="fa-IR"/>
                              </w:rPr>
                            </m:ctrlPr>
                          </m:sSubPr>
                          <m:e>
                            <m:r>
                              <w:rPr>
                                <w:rFonts w:ascii="Cambria Math" w:hAnsi="Cambria Math" w:cs="B Nazanin"/>
                                <w:sz w:val="20"/>
                                <w:lang w:bidi="fa-IR"/>
                              </w:rPr>
                              <m:t>T</m:t>
                            </m:r>
                          </m:e>
                          <m:sub>
                            <m:r>
                              <w:rPr>
                                <w:rFonts w:ascii="Cambria Math" w:hAnsi="Cambria Math" w:cs="B Nazanin"/>
                                <w:sz w:val="20"/>
                                <w:lang w:bidi="fa-IR"/>
                              </w:rPr>
                              <m:t>w</m:t>
                            </m:r>
                          </m:sub>
                        </m:sSub>
                        <m:r>
                          <w:rPr>
                            <w:rFonts w:ascii="Cambria Math" w:hAnsi="Cambria Math" w:cs="B Nazanin"/>
                            <w:sz w:val="20"/>
                            <w:lang w:bidi="fa-IR"/>
                          </w:rPr>
                          <m:t>-</m:t>
                        </m:r>
                        <m:sSub>
                          <m:sSubPr>
                            <m:ctrlPr>
                              <w:rPr>
                                <w:rFonts w:ascii="Cambria Math" w:hAnsi="Cambria Math" w:cs="B Nazanin"/>
                                <w:i/>
                                <w:sz w:val="20"/>
                                <w:lang w:bidi="fa-IR"/>
                              </w:rPr>
                            </m:ctrlPr>
                          </m:sSubPr>
                          <m:e>
                            <m:r>
                              <w:rPr>
                                <w:rFonts w:ascii="Cambria Math" w:hAnsi="Cambria Math" w:cs="B Nazanin"/>
                                <w:sz w:val="20"/>
                                <w:lang w:bidi="fa-IR"/>
                              </w:rPr>
                              <m:t>T</m:t>
                            </m:r>
                          </m:e>
                          <m:sub>
                            <m:r>
                              <w:rPr>
                                <w:rFonts w:ascii="Cambria Math" w:hAnsi="Cambria Math" w:cs="B Nazanin"/>
                                <w:sz w:val="20"/>
                                <w:lang w:bidi="fa-IR"/>
                              </w:rPr>
                              <m:t>b</m:t>
                            </m:r>
                          </m:sub>
                        </m:sSub>
                      </m:e>
                    </m:bar>
                  </m:den>
                </m:f>
              </m:oMath>
            </m:oMathPara>
          </w:p>
        </w:tc>
      </w:tr>
    </w:tbl>
    <w:p w14:paraId="0089C87A" w14:textId="77777777" w:rsidR="00920E6F" w:rsidRDefault="00920E6F" w:rsidP="00920E6F">
      <w:pPr>
        <w:pStyle w:val="Els-table-text"/>
        <w:bidi/>
        <w:spacing w:after="0" w:line="240" w:lineRule="auto"/>
        <w:jc w:val="both"/>
        <w:rPr>
          <w:rFonts w:cs="B Nazanin"/>
          <w:sz w:val="22"/>
          <w:szCs w:val="22"/>
          <w:rtl/>
          <w:lang w:bidi="fa-IR"/>
        </w:rPr>
      </w:pPr>
    </w:p>
    <w:p w14:paraId="65B26572" w14:textId="110CDC44" w:rsidR="00920E6F" w:rsidRDefault="00920E6F" w:rsidP="00920E6F">
      <w:pPr>
        <w:pStyle w:val="Els-table-text"/>
        <w:bidi/>
        <w:spacing w:after="0" w:line="240" w:lineRule="auto"/>
        <w:jc w:val="both"/>
        <w:rPr>
          <w:rFonts w:cs="B Nazanin"/>
          <w:sz w:val="22"/>
          <w:szCs w:val="22"/>
          <w:rtl/>
          <w:lang w:bidi="fa-IR"/>
        </w:rPr>
      </w:pPr>
      <w:r>
        <w:rPr>
          <w:rFonts w:cs="B Nazanin" w:hint="cs"/>
          <w:sz w:val="22"/>
          <w:szCs w:val="22"/>
          <w:rtl/>
          <w:lang w:bidi="fa-IR"/>
        </w:rPr>
        <w:t>با تعیین ضریب انتقال حرارت جابجایی متوسط، عدد ناسلت متوسط جریان در صول لوله به صورت زیر ارزیابی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740"/>
      </w:tblGrid>
      <w:tr w:rsidR="00920E6F" w14:paraId="0FF6F01C" w14:textId="77777777" w:rsidTr="001F6FCD">
        <w:tc>
          <w:tcPr>
            <w:tcW w:w="1725" w:type="dxa"/>
          </w:tcPr>
          <w:p w14:paraId="7BB8B455" w14:textId="5AD7CD49" w:rsidR="00920E6F" w:rsidRDefault="00920E6F" w:rsidP="00920E6F">
            <w:pPr>
              <w:pStyle w:val="Els-table-text"/>
              <w:bidi/>
              <w:spacing w:after="0" w:line="240" w:lineRule="auto"/>
              <w:jc w:val="both"/>
              <w:rPr>
                <w:rFonts w:cs="B Nazanin"/>
                <w:sz w:val="22"/>
                <w:szCs w:val="22"/>
                <w:rtl/>
                <w:lang w:bidi="fa-IR"/>
              </w:rPr>
            </w:pPr>
            <w:r>
              <w:rPr>
                <w:rFonts w:cs="B Nazanin" w:hint="cs"/>
                <w:rtl/>
              </w:rPr>
              <w:t>(9)</w:t>
            </w:r>
          </w:p>
        </w:tc>
        <w:tc>
          <w:tcPr>
            <w:tcW w:w="7740" w:type="dxa"/>
          </w:tcPr>
          <w:p w14:paraId="77EB10F8" w14:textId="6E699BBA" w:rsidR="00920E6F" w:rsidRPr="00A05EAA" w:rsidRDefault="00CA3FF0" w:rsidP="00146257">
            <w:pPr>
              <w:pStyle w:val="Els-table-text"/>
              <w:bidi/>
              <w:spacing w:after="0" w:line="240" w:lineRule="auto"/>
              <w:jc w:val="both"/>
              <w:rPr>
                <w:rFonts w:cs="B Nazanin"/>
                <w:sz w:val="20"/>
                <w:rtl/>
                <w:lang w:bidi="fa-IR"/>
              </w:rPr>
            </w:pPr>
            <m:oMathPara>
              <m:oMath>
                <m:bar>
                  <m:barPr>
                    <m:pos m:val="top"/>
                    <m:ctrlPr>
                      <w:rPr>
                        <w:rFonts w:ascii="Cambria Math" w:eastAsia="AdvTT94c8263f.I+03" w:hAnsi="Cambria Math" w:cs="AdvTT94c8263f.I+03"/>
                        <w:i/>
                        <w:color w:val="231F20"/>
                        <w:sz w:val="20"/>
                      </w:rPr>
                    </m:ctrlPr>
                  </m:barPr>
                  <m:e>
                    <m:r>
                      <w:rPr>
                        <w:rFonts w:ascii="Cambria Math" w:eastAsia="AdvTT94c8263f.I+03" w:cs="AdvTT94c8263f.I+03"/>
                        <w:color w:val="231F20"/>
                        <w:sz w:val="20"/>
                      </w:rPr>
                      <m:t>Nu</m:t>
                    </m:r>
                  </m:e>
                </m:bar>
                <m:r>
                  <w:rPr>
                    <w:rFonts w:ascii="Cambria Math" w:eastAsia="AdvTT94c8263f.I+03" w:cs="AdvTT94c8263f.I+03"/>
                    <w:color w:val="231F20"/>
                    <w:sz w:val="20"/>
                  </w:rPr>
                  <m:t>=</m:t>
                </m:r>
                <m:f>
                  <m:fPr>
                    <m:ctrlPr>
                      <w:rPr>
                        <w:rFonts w:ascii="Cambria Math" w:eastAsia="AdvTT94c8263f.I+03" w:hAnsi="Cambria Math" w:cs="AdvTT94c8263f.I+03"/>
                        <w:i/>
                        <w:color w:val="231F20"/>
                        <w:sz w:val="20"/>
                      </w:rPr>
                    </m:ctrlPr>
                  </m:fPr>
                  <m:num>
                    <m:bar>
                      <m:barPr>
                        <m:pos m:val="top"/>
                        <m:ctrlPr>
                          <w:rPr>
                            <w:rFonts w:ascii="Cambria Math" w:hAnsi="Cambria Math" w:cs="B Nazanin"/>
                            <w:i/>
                            <w:sz w:val="20"/>
                            <w:lang w:bidi="fa-IR"/>
                          </w:rPr>
                        </m:ctrlPr>
                      </m:barPr>
                      <m:e>
                        <m:r>
                          <w:rPr>
                            <w:rFonts w:ascii="Cambria Math" w:hAnsi="Cambria Math" w:cs="B Nazanin"/>
                            <w:sz w:val="20"/>
                            <w:lang w:bidi="fa-IR"/>
                          </w:rPr>
                          <m:t>h</m:t>
                        </m:r>
                      </m:e>
                    </m:bar>
                    <m:r>
                      <w:rPr>
                        <w:rFonts w:ascii="Cambria Math" w:eastAsia="AdvTT94c8263f.I+03" w:cs="AdvTT94c8263f.I+03"/>
                        <w:color w:val="231F20"/>
                        <w:sz w:val="20"/>
                      </w:rPr>
                      <m:t>.D</m:t>
                    </m:r>
                  </m:num>
                  <m:den>
                    <m:r>
                      <w:rPr>
                        <w:rFonts w:ascii="Cambria Math" w:eastAsia="AdvTT94c8263f.I+03" w:cs="AdvTT94c8263f.I+03"/>
                        <w:color w:val="231F20"/>
                        <w:sz w:val="20"/>
                      </w:rPr>
                      <m:t>k</m:t>
                    </m:r>
                  </m:den>
                </m:f>
              </m:oMath>
            </m:oMathPara>
          </w:p>
        </w:tc>
      </w:tr>
    </w:tbl>
    <w:p w14:paraId="5EC8AF26" w14:textId="5E8881C1" w:rsidR="006217B0" w:rsidRDefault="00920E6F" w:rsidP="006217B0">
      <w:pPr>
        <w:pStyle w:val="Els-table-text"/>
        <w:bidi/>
        <w:spacing w:after="0" w:line="240" w:lineRule="auto"/>
        <w:jc w:val="both"/>
        <w:rPr>
          <w:rFonts w:cs="B Nazanin"/>
          <w:sz w:val="22"/>
          <w:szCs w:val="22"/>
          <w:rtl/>
          <w:lang w:bidi="fa-IR"/>
        </w:rPr>
      </w:pPr>
      <w:r>
        <w:rPr>
          <w:rFonts w:cs="B Nazanin" w:hint="cs"/>
          <w:sz w:val="22"/>
          <w:szCs w:val="22"/>
          <w:rtl/>
          <w:lang w:bidi="fa-IR"/>
        </w:rPr>
        <w:t xml:space="preserve"> در روابط فوق،</w:t>
      </w:r>
      <w:r w:rsidR="006217B0">
        <w:rPr>
          <w:rFonts w:cs="B Nazanin" w:hint="cs"/>
          <w:sz w:val="22"/>
          <w:szCs w:val="22"/>
          <w:rtl/>
          <w:lang w:bidi="fa-IR"/>
        </w:rPr>
        <w:t xml:space="preserve"> پارامترهای </w:t>
      </w:r>
      <w:r w:rsidR="006217B0">
        <w:rPr>
          <w:rFonts w:cs="B Nazanin"/>
          <w:sz w:val="22"/>
          <w:szCs w:val="22"/>
          <w:lang w:bidi="fa-IR"/>
        </w:rPr>
        <w:t>T</w:t>
      </w:r>
      <w:r w:rsidR="006217B0">
        <w:rPr>
          <w:rFonts w:cs="B Nazanin"/>
          <w:sz w:val="22"/>
          <w:szCs w:val="22"/>
          <w:vertAlign w:val="subscript"/>
          <w:lang w:bidi="fa-IR"/>
        </w:rPr>
        <w:t>b</w:t>
      </w:r>
      <w:r w:rsidR="006217B0">
        <w:rPr>
          <w:rFonts w:cs="B Nazanin" w:hint="cs"/>
          <w:sz w:val="22"/>
          <w:szCs w:val="22"/>
          <w:rtl/>
          <w:lang w:bidi="fa-IR"/>
        </w:rPr>
        <w:t xml:space="preserve"> و </w:t>
      </w:r>
      <w:proofErr w:type="spellStart"/>
      <w:r w:rsidR="006217B0" w:rsidRPr="00CF3F37">
        <w:rPr>
          <w:rFonts w:cs="B Nazanin"/>
          <w:sz w:val="22"/>
          <w:szCs w:val="22"/>
          <w:lang w:bidi="fa-IR"/>
        </w:rPr>
        <w:t>T</w:t>
      </w:r>
      <w:r w:rsidR="006217B0" w:rsidRPr="00CF3F37">
        <w:rPr>
          <w:rFonts w:cs="B Nazanin"/>
          <w:sz w:val="22"/>
          <w:szCs w:val="22"/>
          <w:vertAlign w:val="subscript"/>
          <w:lang w:bidi="fa-IR"/>
        </w:rPr>
        <w:t>wall</w:t>
      </w:r>
      <w:proofErr w:type="spellEnd"/>
      <w:r w:rsidR="006217B0">
        <w:rPr>
          <w:rFonts w:cs="B Nazanin" w:hint="cs"/>
          <w:sz w:val="22"/>
          <w:szCs w:val="22"/>
          <w:rtl/>
          <w:lang w:bidi="fa-IR"/>
        </w:rPr>
        <w:t xml:space="preserve"> به ترتیب دمای توده سیال در هر مقطع لوله و دمای دیواره لوله می باشند. </w:t>
      </w:r>
      <w:r w:rsidR="006217B0" w:rsidRPr="00A05EAA">
        <w:rPr>
          <w:rFonts w:cs="B Nazanin"/>
          <w:sz w:val="20"/>
          <w:lang w:bidi="fa-IR"/>
        </w:rPr>
        <w:t>K</w:t>
      </w:r>
      <w:r w:rsidR="006217B0">
        <w:rPr>
          <w:rFonts w:cs="B Nazanin" w:hint="cs"/>
          <w:sz w:val="22"/>
          <w:szCs w:val="22"/>
          <w:rtl/>
          <w:lang w:bidi="fa-IR"/>
        </w:rPr>
        <w:t xml:space="preserve"> ضریب هدایت حرارتی سیال درون لوله که در دمای متوسط جریان درون لوله از داده های آزمایشگاهی مرجع ذکر </w:t>
      </w:r>
      <w:proofErr w:type="gramStart"/>
      <w:r w:rsidR="006217B0">
        <w:rPr>
          <w:rFonts w:cs="B Nazanin" w:hint="cs"/>
          <w:sz w:val="22"/>
          <w:szCs w:val="22"/>
          <w:rtl/>
          <w:lang w:bidi="fa-IR"/>
        </w:rPr>
        <w:t>شده</w:t>
      </w:r>
      <w:r w:rsidR="00A05EAA">
        <w:rPr>
          <w:rFonts w:cs="B Nazanin" w:hint="cs"/>
          <w:sz w:val="22"/>
          <w:szCs w:val="22"/>
          <w:rtl/>
          <w:lang w:bidi="fa-IR"/>
        </w:rPr>
        <w:t>[</w:t>
      </w:r>
      <w:proofErr w:type="gramEnd"/>
      <w:r w:rsidR="00A05EAA">
        <w:rPr>
          <w:rFonts w:cs="B Nazanin" w:hint="cs"/>
          <w:sz w:val="22"/>
          <w:szCs w:val="22"/>
          <w:rtl/>
          <w:lang w:bidi="fa-IR"/>
        </w:rPr>
        <w:t>13]</w:t>
      </w:r>
      <w:r w:rsidR="006217B0">
        <w:rPr>
          <w:rFonts w:cs="B Nazanin" w:hint="cs"/>
          <w:sz w:val="22"/>
          <w:szCs w:val="22"/>
          <w:rtl/>
          <w:lang w:bidi="fa-IR"/>
        </w:rPr>
        <w:t xml:space="preserve"> استخراج شده است.  پارامتر </w:t>
      </w:r>
      <m:oMath>
        <m:sSup>
          <m:sSupPr>
            <m:ctrlPr>
              <w:rPr>
                <w:rFonts w:ascii="Cambria Math" w:hAnsi="Cambria Math" w:cs="B Nazanin"/>
                <w:i/>
                <w:sz w:val="22"/>
                <w:szCs w:val="22"/>
                <w:lang w:bidi="fa-IR"/>
              </w:rPr>
            </m:ctrlPr>
          </m:sSupPr>
          <m:e>
            <m:r>
              <w:rPr>
                <w:rFonts w:ascii="Cambria Math" w:hAnsi="Cambria Math" w:cs="B Nazanin"/>
                <w:sz w:val="22"/>
                <w:szCs w:val="22"/>
                <w:lang w:bidi="fa-IR"/>
              </w:rPr>
              <m:t>q</m:t>
            </m:r>
          </m:e>
          <m:sup>
            <m:r>
              <w:rPr>
                <w:rFonts w:ascii="Cambria Math" w:hAnsi="Cambria Math" w:cs="B Nazanin"/>
                <w:sz w:val="22"/>
                <w:szCs w:val="22"/>
                <w:lang w:bidi="fa-IR"/>
              </w:rPr>
              <m:t>''</m:t>
            </m:r>
          </m:sup>
        </m:sSup>
      </m:oMath>
      <w:r w:rsidR="006217B0">
        <w:rPr>
          <w:rFonts w:cs="B Nazanin" w:hint="cs"/>
          <w:sz w:val="22"/>
          <w:szCs w:val="22"/>
          <w:rtl/>
          <w:lang w:bidi="fa-IR"/>
        </w:rPr>
        <w:t xml:space="preserve"> شار حرارتی اعمال شده بر دیواره لوله و </w:t>
      </w:r>
      <w:r w:rsidR="006217B0" w:rsidRPr="00CF3F37">
        <w:rPr>
          <w:rFonts w:cs="B Nazanin"/>
          <w:sz w:val="22"/>
          <w:szCs w:val="22"/>
          <w:lang w:bidi="fa-IR"/>
        </w:rPr>
        <w:t>D</w:t>
      </w:r>
      <w:r w:rsidR="006217B0">
        <w:rPr>
          <w:rFonts w:cs="B Nazanin" w:hint="cs"/>
          <w:sz w:val="22"/>
          <w:szCs w:val="22"/>
          <w:rtl/>
          <w:lang w:bidi="fa-IR"/>
        </w:rPr>
        <w:t xml:space="preserve"> قطر دا</w:t>
      </w:r>
      <w:r w:rsidR="001F6FCD">
        <w:rPr>
          <w:rFonts w:cs="B Nazanin" w:hint="cs"/>
          <w:sz w:val="22"/>
          <w:szCs w:val="22"/>
          <w:rtl/>
          <w:lang w:bidi="fa-IR"/>
        </w:rPr>
        <w:t>خ</w:t>
      </w:r>
      <w:r w:rsidR="006217B0">
        <w:rPr>
          <w:rFonts w:cs="B Nazanin" w:hint="cs"/>
          <w:sz w:val="22"/>
          <w:szCs w:val="22"/>
          <w:rtl/>
          <w:lang w:bidi="fa-IR"/>
        </w:rPr>
        <w:t xml:space="preserve">لی لوله می باشد. در نهایت، </w:t>
      </w:r>
      <m:oMath>
        <m:bar>
          <m:barPr>
            <m:pos m:val="top"/>
            <m:ctrlPr>
              <w:rPr>
                <w:rFonts w:ascii="Cambria Math" w:hAnsi="Cambria Math" w:cs="B Nazanin"/>
                <w:i/>
                <w:sz w:val="22"/>
                <w:szCs w:val="22"/>
                <w:lang w:bidi="fa-IR"/>
              </w:rPr>
            </m:ctrlPr>
          </m:barPr>
          <m:e>
            <m:r>
              <w:rPr>
                <w:rFonts w:ascii="Cambria Math" w:hAnsi="Cambria Math" w:cs="B Nazanin"/>
                <w:sz w:val="22"/>
                <w:szCs w:val="22"/>
                <w:lang w:bidi="fa-IR"/>
              </w:rPr>
              <m:t>h</m:t>
            </m:r>
          </m:e>
        </m:bar>
        <m:r>
          <w:rPr>
            <w:rFonts w:ascii="Cambria Math" w:hAnsi="Cambria Math" w:cs="B Nazanin"/>
            <w:sz w:val="22"/>
            <w:szCs w:val="22"/>
            <w:lang w:bidi="fa-IR"/>
          </w:rPr>
          <m:t xml:space="preserve"> </m:t>
        </m:r>
      </m:oMath>
      <w:r w:rsidR="006217B0">
        <w:rPr>
          <w:rFonts w:cs="B Nazanin" w:hint="cs"/>
          <w:sz w:val="22"/>
          <w:szCs w:val="22"/>
          <w:rtl/>
          <w:lang w:bidi="fa-IR"/>
        </w:rPr>
        <w:t xml:space="preserve"> ضریب انتقال حرارت جابجایی متوسط برای جریان درون لوله می باشد. </w:t>
      </w:r>
    </w:p>
    <w:p w14:paraId="07045654" w14:textId="77777777" w:rsidR="00920E6F" w:rsidRDefault="00920E6F" w:rsidP="00920E6F">
      <w:pPr>
        <w:pStyle w:val="Els-table-text"/>
        <w:bidi/>
        <w:spacing w:after="0" w:line="240" w:lineRule="auto"/>
        <w:jc w:val="both"/>
        <w:rPr>
          <w:rFonts w:cs="B Nazanin"/>
          <w:sz w:val="22"/>
          <w:szCs w:val="22"/>
          <w:rtl/>
          <w:lang w:bidi="fa-IR"/>
        </w:rPr>
      </w:pPr>
    </w:p>
    <w:p w14:paraId="6217C8ED" w14:textId="19140E75" w:rsidR="00F125E7" w:rsidRPr="00ED1E6F" w:rsidRDefault="00F125E7" w:rsidP="0057317E">
      <w:pPr>
        <w:pStyle w:val="Els-table-text"/>
        <w:numPr>
          <w:ilvl w:val="0"/>
          <w:numId w:val="18"/>
        </w:numPr>
        <w:bidi/>
        <w:spacing w:after="0" w:line="240" w:lineRule="auto"/>
        <w:jc w:val="both"/>
        <w:rPr>
          <w:rFonts w:cs="B Nazanin"/>
          <w:b/>
          <w:bCs/>
          <w:sz w:val="22"/>
          <w:szCs w:val="22"/>
          <w:lang w:bidi="fa-IR"/>
        </w:rPr>
      </w:pPr>
      <w:r w:rsidRPr="00ED1E6F">
        <w:rPr>
          <w:rFonts w:cs="B Nazanin" w:hint="cs"/>
          <w:b/>
          <w:bCs/>
          <w:sz w:val="22"/>
          <w:szCs w:val="22"/>
          <w:rtl/>
          <w:lang w:bidi="fa-IR"/>
        </w:rPr>
        <w:t>ن</w:t>
      </w:r>
      <w:r w:rsidR="0057317E" w:rsidRPr="00ED1E6F">
        <w:rPr>
          <w:rFonts w:cs="B Nazanin" w:hint="cs"/>
          <w:b/>
          <w:bCs/>
          <w:sz w:val="22"/>
          <w:szCs w:val="22"/>
          <w:rtl/>
          <w:lang w:bidi="fa-IR"/>
        </w:rPr>
        <w:t xml:space="preserve">تایج </w:t>
      </w:r>
      <w:r w:rsidR="00D67449" w:rsidRPr="00ED1E6F">
        <w:rPr>
          <w:rFonts w:cs="B Nazanin" w:hint="cs"/>
          <w:b/>
          <w:bCs/>
          <w:sz w:val="22"/>
          <w:szCs w:val="22"/>
          <w:rtl/>
          <w:lang w:bidi="fa-IR"/>
        </w:rPr>
        <w:t xml:space="preserve">شبیه سازی </w:t>
      </w:r>
      <w:r w:rsidR="0057317E" w:rsidRPr="00ED1E6F">
        <w:rPr>
          <w:rFonts w:cs="B Nazanin" w:hint="cs"/>
          <w:b/>
          <w:bCs/>
          <w:sz w:val="22"/>
          <w:szCs w:val="22"/>
          <w:rtl/>
          <w:lang w:bidi="fa-IR"/>
        </w:rPr>
        <w:t>و بحث</w:t>
      </w:r>
    </w:p>
    <w:p w14:paraId="32F1A2A5" w14:textId="06955F19" w:rsidR="00F22C52" w:rsidRDefault="00F22C52" w:rsidP="00E00DAE">
      <w:pPr>
        <w:pStyle w:val="Els-table-text"/>
        <w:bidi/>
        <w:spacing w:after="0" w:line="240" w:lineRule="auto"/>
        <w:jc w:val="both"/>
        <w:rPr>
          <w:rFonts w:cs="B Nazanin"/>
          <w:sz w:val="22"/>
          <w:szCs w:val="22"/>
          <w:rtl/>
          <w:lang w:bidi="fa-IR"/>
        </w:rPr>
      </w:pPr>
      <w:r w:rsidRPr="00E00DAE">
        <w:rPr>
          <w:rFonts w:cs="B Nazanin" w:hint="cs"/>
          <w:sz w:val="22"/>
          <w:szCs w:val="22"/>
          <w:rtl/>
          <w:lang w:bidi="fa-IR"/>
        </w:rPr>
        <w:t>نتایج حاصل از شبیه سازی برای غلظت های مختلف نانوسیال آب-نیکل</w:t>
      </w:r>
      <w:r w:rsidR="00E00DAE" w:rsidRPr="00E00DAE">
        <w:rPr>
          <w:rFonts w:cs="B Nazanin" w:hint="cs"/>
          <w:sz w:val="22"/>
          <w:szCs w:val="22"/>
          <w:rtl/>
          <w:lang w:bidi="fa-IR"/>
        </w:rPr>
        <w:t xml:space="preserve"> در رینولدزهای مختلف رژیم جریان آشفته در این قسمت ارائه خواهد شد. </w:t>
      </w:r>
    </w:p>
    <w:p w14:paraId="575EB1D2" w14:textId="77777777" w:rsidR="00E00DAE" w:rsidRPr="00E00DAE" w:rsidRDefault="00E00DAE" w:rsidP="00E00DAE">
      <w:pPr>
        <w:pStyle w:val="Els-table-text"/>
        <w:bidi/>
        <w:spacing w:after="0" w:line="240" w:lineRule="auto"/>
        <w:jc w:val="both"/>
        <w:rPr>
          <w:rFonts w:cs="B Nazanin"/>
          <w:sz w:val="22"/>
          <w:szCs w:val="22"/>
          <w:rtl/>
          <w:lang w:bidi="fa-IR"/>
        </w:rPr>
      </w:pPr>
    </w:p>
    <w:p w14:paraId="1E91ABED" w14:textId="437FA90D" w:rsidR="00CF3F37" w:rsidRPr="00F22C52" w:rsidRDefault="00C50317" w:rsidP="00D255C7">
      <w:pPr>
        <w:pStyle w:val="Els-table-text"/>
        <w:bidi/>
        <w:spacing w:after="0" w:line="240" w:lineRule="auto"/>
        <w:ind w:left="360"/>
        <w:jc w:val="both"/>
        <w:rPr>
          <w:rFonts w:cs="B Nazanin"/>
          <w:b/>
          <w:bCs/>
          <w:sz w:val="22"/>
          <w:szCs w:val="22"/>
          <w:lang w:bidi="fa-IR"/>
        </w:rPr>
      </w:pPr>
      <w:r w:rsidRPr="00F22C52">
        <w:rPr>
          <w:rFonts w:cs="B Nazanin" w:hint="cs"/>
          <w:b/>
          <w:bCs/>
          <w:sz w:val="22"/>
          <w:szCs w:val="22"/>
          <w:rtl/>
          <w:lang w:bidi="fa-IR"/>
        </w:rPr>
        <w:t>3-1.</w:t>
      </w:r>
      <w:r w:rsidR="00211983" w:rsidRPr="00F22C52">
        <w:rPr>
          <w:rFonts w:cs="B Nazanin" w:hint="cs"/>
          <w:b/>
          <w:bCs/>
          <w:sz w:val="22"/>
          <w:szCs w:val="22"/>
          <w:rtl/>
          <w:lang w:bidi="fa-IR"/>
        </w:rPr>
        <w:t xml:space="preserve"> </w:t>
      </w:r>
      <w:r w:rsidR="00CF3F37" w:rsidRPr="00F22C52">
        <w:rPr>
          <w:rFonts w:cs="B Nazanin" w:hint="cs"/>
          <w:b/>
          <w:bCs/>
          <w:sz w:val="22"/>
          <w:szCs w:val="22"/>
          <w:rtl/>
          <w:lang w:bidi="fa-IR"/>
        </w:rPr>
        <w:t xml:space="preserve">تاثیر غلظت نانوذره بر روی </w:t>
      </w:r>
      <w:r w:rsidR="00CC22A7">
        <w:rPr>
          <w:rFonts w:cs="B Nazanin" w:hint="cs"/>
          <w:b/>
          <w:bCs/>
          <w:sz w:val="22"/>
          <w:szCs w:val="22"/>
          <w:rtl/>
          <w:lang w:bidi="fa-IR"/>
        </w:rPr>
        <w:t xml:space="preserve">عدد ناسلت </w:t>
      </w:r>
      <w:r w:rsidR="00D255C7">
        <w:rPr>
          <w:rFonts w:cs="B Nazanin" w:hint="cs"/>
          <w:b/>
          <w:bCs/>
          <w:sz w:val="22"/>
          <w:szCs w:val="22"/>
          <w:rtl/>
          <w:lang w:bidi="fa-IR"/>
        </w:rPr>
        <w:t>متوسط</w:t>
      </w:r>
    </w:p>
    <w:p w14:paraId="3DE9F322" w14:textId="4208084F" w:rsidR="00CF3F37" w:rsidRDefault="00E00DAE" w:rsidP="00D255C7">
      <w:pPr>
        <w:bidi/>
        <w:spacing w:before="120" w:after="80"/>
        <w:jc w:val="both"/>
        <w:rPr>
          <w:rFonts w:cs="B Nazanin"/>
          <w:sz w:val="22"/>
          <w:szCs w:val="22"/>
          <w:rtl/>
          <w:lang w:bidi="fa-IR"/>
        </w:rPr>
      </w:pPr>
      <w:r>
        <w:rPr>
          <w:rFonts w:cs="B Nazanin" w:hint="cs"/>
          <w:sz w:val="22"/>
          <w:szCs w:val="22"/>
          <w:rtl/>
          <w:lang w:bidi="fa-IR"/>
        </w:rPr>
        <w:t xml:space="preserve">در </w:t>
      </w:r>
      <w:r w:rsidR="00CF3F37">
        <w:rPr>
          <w:rFonts w:cs="B Nazanin" w:hint="cs"/>
          <w:sz w:val="22"/>
          <w:szCs w:val="22"/>
          <w:rtl/>
          <w:lang w:bidi="fa-IR"/>
        </w:rPr>
        <w:t>شکل</w:t>
      </w:r>
      <w:r>
        <w:rPr>
          <w:rFonts w:cs="B Nazanin" w:hint="cs"/>
          <w:sz w:val="22"/>
          <w:szCs w:val="22"/>
          <w:rtl/>
          <w:lang w:bidi="fa-IR"/>
        </w:rPr>
        <w:t xml:space="preserve"> 2</w:t>
      </w:r>
      <w:r w:rsidR="00CF3F37">
        <w:rPr>
          <w:rFonts w:cs="B Nazanin" w:hint="cs"/>
          <w:sz w:val="22"/>
          <w:szCs w:val="22"/>
          <w:rtl/>
          <w:lang w:bidi="fa-IR"/>
        </w:rPr>
        <w:t xml:space="preserve"> </w:t>
      </w:r>
      <w:r>
        <w:rPr>
          <w:rFonts w:cs="B Nazanin" w:hint="cs"/>
          <w:sz w:val="22"/>
          <w:szCs w:val="22"/>
          <w:rtl/>
          <w:lang w:bidi="fa-IR"/>
        </w:rPr>
        <w:t xml:space="preserve"> تغییرات عدد ناسلت در رینولدزهای مختلف </w:t>
      </w:r>
      <w:r w:rsidR="00CC22A7">
        <w:rPr>
          <w:rFonts w:cs="B Nazanin" w:hint="cs"/>
          <w:sz w:val="22"/>
          <w:szCs w:val="22"/>
          <w:rtl/>
          <w:lang w:bidi="fa-IR"/>
        </w:rPr>
        <w:t xml:space="preserve">برای آب خالص و همچنین نانوسیال با کسرهای حجمی مختلف نانوذره نیکل شامل </w:t>
      </w:r>
      <w:r w:rsidR="00CC22A7">
        <w:rPr>
          <w:rFonts w:cs="B Nazanin" w:hint="cs"/>
          <w:sz w:val="22"/>
          <w:szCs w:val="22"/>
          <w:rtl/>
        </w:rPr>
        <w:t xml:space="preserve"> </w:t>
      </w:r>
      <w:r w:rsidR="00CC22A7" w:rsidRPr="000E520A">
        <w:rPr>
          <w:rFonts w:cs="B Nazanin"/>
          <w:sz w:val="22"/>
          <w:szCs w:val="22"/>
          <w:rtl/>
        </w:rPr>
        <w:t xml:space="preserve">0.02%، 0.1%، 0.3%، 0.6% </w:t>
      </w:r>
      <w:r w:rsidR="00CC22A7">
        <w:rPr>
          <w:rFonts w:cs="B Nazanin" w:hint="cs"/>
          <w:sz w:val="22"/>
          <w:szCs w:val="22"/>
          <w:rtl/>
        </w:rPr>
        <w:t xml:space="preserve"> ارائه شده است. همانگونه که قبلا بیان شد لوله تحت شار حرارتی ثابت بوده است. </w:t>
      </w:r>
      <w:r w:rsidR="00CC22A7">
        <w:rPr>
          <w:rFonts w:cs="B Nazanin" w:hint="cs"/>
          <w:sz w:val="22"/>
          <w:szCs w:val="22"/>
          <w:rtl/>
          <w:lang w:bidi="fa-IR"/>
        </w:rPr>
        <w:t>مشاهده می شود که با افزایش عدد رینولدز جریان</w:t>
      </w:r>
      <w:r w:rsidR="00CF3F37">
        <w:rPr>
          <w:rFonts w:cs="B Nazanin" w:hint="cs"/>
          <w:sz w:val="22"/>
          <w:szCs w:val="22"/>
          <w:rtl/>
          <w:lang w:bidi="fa-IR"/>
        </w:rPr>
        <w:t xml:space="preserve"> مقدار عدد ناسلت و </w:t>
      </w:r>
      <w:r w:rsidR="00CC22A7">
        <w:rPr>
          <w:rFonts w:cs="B Nazanin" w:hint="cs"/>
          <w:sz w:val="22"/>
          <w:szCs w:val="22"/>
          <w:rtl/>
          <w:lang w:bidi="fa-IR"/>
        </w:rPr>
        <w:t xml:space="preserve">به </w:t>
      </w:r>
      <w:r w:rsidR="007F648D">
        <w:rPr>
          <w:rFonts w:cs="B Nazanin" w:hint="cs"/>
          <w:sz w:val="22"/>
          <w:szCs w:val="22"/>
          <w:rtl/>
          <w:lang w:bidi="fa-IR"/>
        </w:rPr>
        <w:t>ت</w:t>
      </w:r>
      <w:r w:rsidR="00CF3F37">
        <w:rPr>
          <w:rFonts w:cs="B Nazanin" w:hint="cs"/>
          <w:sz w:val="22"/>
          <w:szCs w:val="22"/>
          <w:rtl/>
          <w:lang w:bidi="fa-IR"/>
        </w:rPr>
        <w:t xml:space="preserve">بع آن </w:t>
      </w:r>
      <w:r w:rsidR="00CC22A7">
        <w:rPr>
          <w:rFonts w:cs="B Nazanin" w:hint="cs"/>
          <w:sz w:val="22"/>
          <w:szCs w:val="22"/>
          <w:rtl/>
          <w:lang w:bidi="fa-IR"/>
        </w:rPr>
        <w:t>میزان</w:t>
      </w:r>
      <w:r w:rsidR="00CF3F37">
        <w:rPr>
          <w:rFonts w:cs="B Nazanin" w:hint="cs"/>
          <w:sz w:val="22"/>
          <w:szCs w:val="22"/>
          <w:rtl/>
          <w:lang w:bidi="fa-IR"/>
        </w:rPr>
        <w:t xml:space="preserve"> انتقال حرارت </w:t>
      </w:r>
      <w:r w:rsidR="00CC22A7">
        <w:rPr>
          <w:rFonts w:cs="B Nazanin" w:hint="cs"/>
          <w:sz w:val="22"/>
          <w:szCs w:val="22"/>
          <w:rtl/>
          <w:lang w:bidi="fa-IR"/>
        </w:rPr>
        <w:t>افزایش می یابد که این موضوع با مطالعات تجربی مختلف و همچنین روابط ارائه شده در توافق است. همچنین، در تمام گستره های بررسی شده رینولدز، افزایش غلظت نانوسیال باعث افزایش میزان عدد ناسلت شده است که دلیل آن به افزایش ضریب انتقال حرارت هدایتی سیال به واسطه وجود نانوذرات و همچنین وجود حرکت های براونی در نانوسیال بوده که باعث افزایش ضریب انتقال حرارت جابجایی و عدد ناسلت جریان می شوند.</w:t>
      </w:r>
      <w:r w:rsidR="00146257">
        <w:rPr>
          <w:rFonts w:cs="B Nazanin" w:hint="cs"/>
          <w:sz w:val="22"/>
          <w:szCs w:val="22"/>
          <w:rtl/>
          <w:lang w:bidi="fa-IR"/>
        </w:rPr>
        <w:t xml:space="preserve"> مقادیر اعداد ناسلت ارزیابی شده بر مبنای اطلاعات حاصل از پیش بینی </w:t>
      </w:r>
      <w:r w:rsidR="00146257" w:rsidRPr="004230BA">
        <w:rPr>
          <w:rFonts w:cs="B Nazanin"/>
          <w:lang w:bidi="fa-IR"/>
        </w:rPr>
        <w:t>CFD</w:t>
      </w:r>
      <w:r w:rsidR="00146257" w:rsidRPr="004230BA">
        <w:rPr>
          <w:rFonts w:cs="B Nazanin" w:hint="cs"/>
          <w:rtl/>
          <w:lang w:bidi="fa-IR"/>
        </w:rPr>
        <w:t xml:space="preserve"> </w:t>
      </w:r>
      <w:r w:rsidR="00146257">
        <w:rPr>
          <w:rFonts w:cs="B Nazanin" w:hint="cs"/>
          <w:sz w:val="22"/>
          <w:szCs w:val="22"/>
          <w:rtl/>
          <w:lang w:bidi="fa-IR"/>
        </w:rPr>
        <w:t>تطابق خوبی با مقادیر محاسبه شده بر مبنای داده های آزمایشگاهی را نشان داده است</w:t>
      </w:r>
      <w:r w:rsidR="00D255C7">
        <w:rPr>
          <w:rFonts w:cs="B Nazanin" w:hint="cs"/>
          <w:sz w:val="22"/>
          <w:szCs w:val="22"/>
          <w:rtl/>
          <w:lang w:bidi="fa-IR"/>
        </w:rPr>
        <w:t xml:space="preserve">. </w:t>
      </w:r>
      <w:r w:rsidR="00D255C7" w:rsidRPr="008B2215">
        <w:rPr>
          <w:rFonts w:cs="B Nazanin" w:hint="cs"/>
          <w:sz w:val="22"/>
          <w:szCs w:val="22"/>
          <w:rtl/>
          <w:lang w:bidi="fa-IR"/>
        </w:rPr>
        <w:t xml:space="preserve">در اعداد رینولدز </w:t>
      </w:r>
      <w:r w:rsidR="00D255C7">
        <w:rPr>
          <w:rFonts w:cs="B Nazanin" w:hint="cs"/>
          <w:sz w:val="22"/>
          <w:szCs w:val="22"/>
          <w:rtl/>
          <w:lang w:bidi="fa-IR"/>
        </w:rPr>
        <w:t>پایین تر جریان، تطابق</w:t>
      </w:r>
      <w:r w:rsidR="00D255C7" w:rsidRPr="008B2215">
        <w:rPr>
          <w:rFonts w:cs="B Nazanin" w:hint="cs"/>
          <w:sz w:val="22"/>
          <w:szCs w:val="22"/>
          <w:rtl/>
          <w:lang w:bidi="fa-IR"/>
        </w:rPr>
        <w:t xml:space="preserve"> بین </w:t>
      </w:r>
      <w:r w:rsidR="00D255C7">
        <w:rPr>
          <w:rFonts w:cs="B Nazanin" w:hint="cs"/>
          <w:sz w:val="22"/>
          <w:szCs w:val="22"/>
          <w:rtl/>
          <w:lang w:bidi="fa-IR"/>
        </w:rPr>
        <w:t>نتایج</w:t>
      </w:r>
      <w:r w:rsidR="00D255C7" w:rsidRPr="008B2215">
        <w:rPr>
          <w:rFonts w:cs="B Nazanin" w:hint="cs"/>
          <w:sz w:val="22"/>
          <w:szCs w:val="22"/>
          <w:rtl/>
          <w:lang w:bidi="fa-IR"/>
        </w:rPr>
        <w:t xml:space="preserve"> شبیه سازی و تجربی</w:t>
      </w:r>
      <w:r w:rsidR="00D255C7">
        <w:rPr>
          <w:rFonts w:cs="B Nazanin" w:hint="cs"/>
          <w:sz w:val="22"/>
          <w:szCs w:val="22"/>
          <w:rtl/>
          <w:lang w:bidi="fa-IR"/>
        </w:rPr>
        <w:t xml:space="preserve"> بهتر بوده </w:t>
      </w:r>
      <w:r w:rsidR="00146257">
        <w:rPr>
          <w:rFonts w:cs="B Nazanin" w:hint="cs"/>
          <w:sz w:val="22"/>
          <w:szCs w:val="22"/>
          <w:rtl/>
          <w:lang w:bidi="fa-IR"/>
        </w:rPr>
        <w:t xml:space="preserve"> و بیشترین مقدار خطا بین نتایج شبیه سازی و نتایج آزمایشگاهی حدود 10% می باشد. همچنین نتایج نشان می دهد که در اعداد رینولدز بالاتر، تاثیر نانوذرات در افزایش اعداد ناسلت محسوس تر می باشد به نحویکه در بالاترین رینولدز بررسی شده، میزان عدد ناسلت در بیشترین غلظت نانوسیال (</w:t>
      </w:r>
      <w:r w:rsidR="00146257" w:rsidRPr="000E520A">
        <w:rPr>
          <w:rFonts w:cs="B Nazanin"/>
          <w:sz w:val="22"/>
          <w:szCs w:val="22"/>
          <w:rtl/>
        </w:rPr>
        <w:t xml:space="preserve">0.6% </w:t>
      </w:r>
      <w:r w:rsidR="00146257">
        <w:rPr>
          <w:rFonts w:cs="B Nazanin" w:hint="cs"/>
          <w:sz w:val="22"/>
          <w:szCs w:val="22"/>
          <w:rtl/>
        </w:rPr>
        <w:t xml:space="preserve"> حجمی</w:t>
      </w:r>
      <w:r w:rsidR="00146257">
        <w:rPr>
          <w:rFonts w:cs="B Nazanin" w:hint="cs"/>
          <w:sz w:val="22"/>
          <w:szCs w:val="22"/>
          <w:rtl/>
          <w:lang w:bidi="fa-IR"/>
        </w:rPr>
        <w:t xml:space="preserve">) حدود 50% بیشتر از ناسلت مربوط به آب خالص می باشد.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D255C7" w14:paraId="17377AFD" w14:textId="77777777" w:rsidTr="007C14CE">
        <w:tc>
          <w:tcPr>
            <w:tcW w:w="9465" w:type="dxa"/>
          </w:tcPr>
          <w:p w14:paraId="14F507C3" w14:textId="7EEEAC3B" w:rsidR="00D255C7" w:rsidRDefault="00D255C7" w:rsidP="00D255C7">
            <w:pPr>
              <w:pStyle w:val="Els-table-text"/>
              <w:bidi/>
              <w:spacing w:after="0" w:line="240" w:lineRule="auto"/>
              <w:jc w:val="both"/>
              <w:rPr>
                <w:rFonts w:cs="B Nazanin"/>
                <w:sz w:val="22"/>
                <w:szCs w:val="22"/>
                <w:rtl/>
                <w:lang w:bidi="fa-IR"/>
              </w:rPr>
            </w:pPr>
            <w:r>
              <w:rPr>
                <w:noProof/>
              </w:rPr>
              <w:lastRenderedPageBreak/>
              <w:drawing>
                <wp:inline distT="0" distB="0" distL="0" distR="0" wp14:anchorId="25525237" wp14:editId="479D1C25">
                  <wp:extent cx="5848792" cy="3756025"/>
                  <wp:effectExtent l="0" t="0" r="0" b="1587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4F3B21C-D957-4889-A03D-1154D6495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255C7" w14:paraId="39614D1D" w14:textId="77777777" w:rsidTr="007C14CE">
        <w:tc>
          <w:tcPr>
            <w:tcW w:w="9465" w:type="dxa"/>
          </w:tcPr>
          <w:p w14:paraId="1CF5B569" w14:textId="10830034" w:rsidR="00D255C7" w:rsidRDefault="00D255C7" w:rsidP="00D255C7">
            <w:pPr>
              <w:bidi/>
              <w:spacing w:before="120" w:after="80"/>
              <w:rPr>
                <w:rFonts w:cs="B Nazanin"/>
                <w:sz w:val="22"/>
                <w:szCs w:val="22"/>
                <w:rtl/>
                <w:lang w:bidi="fa-IR"/>
              </w:rPr>
            </w:pPr>
            <w:r w:rsidRPr="00557512">
              <w:rPr>
                <w:rFonts w:cs="B Nazanin" w:hint="cs"/>
                <w:sz w:val="22"/>
                <w:szCs w:val="22"/>
                <w:rtl/>
                <w:lang w:bidi="fa-IR"/>
              </w:rPr>
              <w:t>شکل</w:t>
            </w:r>
            <w:r>
              <w:rPr>
                <w:rFonts w:cs="B Nazanin" w:hint="cs"/>
                <w:sz w:val="22"/>
                <w:szCs w:val="22"/>
                <w:rtl/>
                <w:lang w:bidi="fa-IR"/>
              </w:rPr>
              <w:t>2</w:t>
            </w:r>
            <w:r w:rsidRPr="00557512">
              <w:rPr>
                <w:rFonts w:cs="B Nazanin" w:hint="cs"/>
                <w:sz w:val="22"/>
                <w:szCs w:val="22"/>
                <w:rtl/>
                <w:lang w:bidi="fa-IR"/>
              </w:rPr>
              <w:t xml:space="preserve">. مقایسه </w:t>
            </w:r>
            <w:r>
              <w:rPr>
                <w:rFonts w:cs="B Nazanin" w:hint="cs"/>
                <w:sz w:val="22"/>
                <w:szCs w:val="22"/>
                <w:rtl/>
                <w:lang w:bidi="fa-IR"/>
              </w:rPr>
              <w:t xml:space="preserve">اعداد ناسلت ارزیابی شده بر مبنای نتایج شبیه سازی </w:t>
            </w:r>
            <w:r>
              <w:rPr>
                <w:rFonts w:cs="B Nazanin"/>
                <w:sz w:val="22"/>
                <w:szCs w:val="22"/>
                <w:lang w:bidi="fa-IR"/>
              </w:rPr>
              <w:t>CFD</w:t>
            </w:r>
            <w:r>
              <w:rPr>
                <w:rFonts w:cs="B Nazanin" w:hint="cs"/>
                <w:sz w:val="22"/>
                <w:szCs w:val="22"/>
                <w:rtl/>
                <w:lang w:bidi="fa-IR"/>
              </w:rPr>
              <w:t xml:space="preserve"> و </w:t>
            </w:r>
            <w:r w:rsidRPr="00557512">
              <w:rPr>
                <w:rFonts w:cs="B Nazanin" w:hint="cs"/>
                <w:sz w:val="22"/>
                <w:szCs w:val="22"/>
                <w:rtl/>
                <w:lang w:bidi="fa-IR"/>
              </w:rPr>
              <w:t xml:space="preserve">داده های آزمایشگاهی </w:t>
            </w:r>
            <w:r>
              <w:rPr>
                <w:rFonts w:cs="B Nazanin" w:hint="cs"/>
                <w:sz w:val="22"/>
                <w:szCs w:val="22"/>
                <w:rtl/>
                <w:lang w:bidi="fa-IR"/>
              </w:rPr>
              <w:t xml:space="preserve">در رینولدزهای مختلف جریان و غلظت های مختلف نانوسیال </w:t>
            </w:r>
            <w:r w:rsidR="00DF0462">
              <w:rPr>
                <w:rFonts w:cs="B Nazanin" w:hint="cs"/>
                <w:sz w:val="22"/>
                <w:szCs w:val="22"/>
                <w:rtl/>
                <w:lang w:bidi="fa-IR"/>
              </w:rPr>
              <w:t>نیکل- آب</w:t>
            </w:r>
            <w:r w:rsidRPr="00557512">
              <w:rPr>
                <w:rFonts w:cs="B Nazanin" w:hint="cs"/>
                <w:sz w:val="22"/>
                <w:szCs w:val="22"/>
                <w:rtl/>
                <w:lang w:bidi="fa-IR"/>
              </w:rPr>
              <w:t xml:space="preserve"> </w:t>
            </w:r>
          </w:p>
          <w:p w14:paraId="467609C3" w14:textId="77777777" w:rsidR="00D255C7" w:rsidRDefault="00D255C7" w:rsidP="00D255C7">
            <w:pPr>
              <w:pStyle w:val="Els-table-text"/>
              <w:bidi/>
              <w:spacing w:after="0" w:line="240" w:lineRule="auto"/>
              <w:jc w:val="both"/>
              <w:rPr>
                <w:rFonts w:cs="B Nazanin"/>
                <w:sz w:val="22"/>
                <w:szCs w:val="22"/>
                <w:rtl/>
                <w:lang w:bidi="fa-IR"/>
              </w:rPr>
            </w:pPr>
          </w:p>
        </w:tc>
      </w:tr>
    </w:tbl>
    <w:p w14:paraId="2C63727C" w14:textId="77777777" w:rsidR="00D255C7" w:rsidRDefault="00D255C7" w:rsidP="00D255C7">
      <w:pPr>
        <w:pStyle w:val="Els-table-text"/>
        <w:bidi/>
        <w:spacing w:after="0" w:line="240" w:lineRule="auto"/>
        <w:jc w:val="both"/>
        <w:rPr>
          <w:rFonts w:cs="B Nazanin"/>
          <w:sz w:val="22"/>
          <w:szCs w:val="22"/>
          <w:rtl/>
          <w:lang w:bidi="fa-IR"/>
        </w:rPr>
      </w:pPr>
    </w:p>
    <w:p w14:paraId="087BD577" w14:textId="70D65C99" w:rsidR="00557512" w:rsidRPr="00A8513B" w:rsidRDefault="00A8513B" w:rsidP="00A8513B">
      <w:pPr>
        <w:bidi/>
        <w:spacing w:before="120" w:after="80"/>
        <w:jc w:val="left"/>
        <w:rPr>
          <w:rFonts w:cs="B Nazanin"/>
          <w:b/>
          <w:bCs/>
          <w:sz w:val="22"/>
          <w:szCs w:val="22"/>
          <w:rtl/>
          <w:lang w:bidi="fa-IR"/>
        </w:rPr>
      </w:pPr>
      <w:r w:rsidRPr="00A8513B">
        <w:rPr>
          <w:rFonts w:cs="B Nazanin" w:hint="cs"/>
          <w:b/>
          <w:bCs/>
          <w:sz w:val="22"/>
          <w:szCs w:val="22"/>
          <w:rtl/>
          <w:lang w:bidi="fa-IR"/>
        </w:rPr>
        <w:t>3-2</w:t>
      </w:r>
      <w:r w:rsidR="0099522E" w:rsidRPr="00A8513B">
        <w:rPr>
          <w:rFonts w:cs="B Nazanin" w:hint="cs"/>
          <w:b/>
          <w:bCs/>
          <w:sz w:val="22"/>
          <w:szCs w:val="22"/>
          <w:rtl/>
          <w:lang w:bidi="fa-IR"/>
        </w:rPr>
        <w:t xml:space="preserve">. </w:t>
      </w:r>
      <w:r>
        <w:rPr>
          <w:rFonts w:cs="B Nazanin" w:hint="cs"/>
          <w:b/>
          <w:bCs/>
          <w:sz w:val="22"/>
          <w:szCs w:val="22"/>
          <w:rtl/>
          <w:lang w:bidi="fa-IR"/>
        </w:rPr>
        <w:t>رابطه برازش شده</w:t>
      </w:r>
      <w:r w:rsidR="00211983" w:rsidRPr="00A8513B">
        <w:rPr>
          <w:rFonts w:cs="B Nazanin" w:hint="cs"/>
          <w:b/>
          <w:bCs/>
          <w:sz w:val="22"/>
          <w:szCs w:val="22"/>
          <w:rtl/>
          <w:lang w:bidi="fa-IR"/>
        </w:rPr>
        <w:t xml:space="preserve"> </w:t>
      </w:r>
      <w:r>
        <w:rPr>
          <w:rFonts w:cs="B Nazanin" w:hint="cs"/>
          <w:b/>
          <w:bCs/>
          <w:sz w:val="22"/>
          <w:szCs w:val="22"/>
          <w:rtl/>
          <w:lang w:bidi="fa-IR"/>
        </w:rPr>
        <w:t>عدد ناسلت بر مبنای نتایج شبیه سازی</w:t>
      </w:r>
    </w:p>
    <w:p w14:paraId="1E64C7E0" w14:textId="28A5FEA2" w:rsidR="00477FF6" w:rsidRDefault="00477FF6" w:rsidP="000A3BBE">
      <w:pPr>
        <w:bidi/>
        <w:spacing w:before="120" w:after="80"/>
        <w:jc w:val="both"/>
        <w:rPr>
          <w:rFonts w:cs="B Nazanin"/>
          <w:sz w:val="22"/>
          <w:szCs w:val="22"/>
          <w:rtl/>
          <w:lang w:bidi="fa-IR"/>
        </w:rPr>
      </w:pPr>
      <w:r w:rsidRPr="00477FF6">
        <w:rPr>
          <w:rFonts w:cs="B Nazanin" w:hint="cs"/>
          <w:sz w:val="22"/>
          <w:szCs w:val="22"/>
          <w:rtl/>
          <w:lang w:bidi="fa-IR"/>
        </w:rPr>
        <w:t xml:space="preserve">انتقال حرارت </w:t>
      </w:r>
      <w:r>
        <w:rPr>
          <w:rFonts w:cs="B Nazanin" w:hint="cs"/>
          <w:sz w:val="22"/>
          <w:szCs w:val="22"/>
          <w:rtl/>
          <w:lang w:bidi="fa-IR"/>
        </w:rPr>
        <w:t>جابجا</w:t>
      </w:r>
      <w:r w:rsidR="00A8513B">
        <w:rPr>
          <w:rFonts w:cs="B Nazanin" w:hint="cs"/>
          <w:sz w:val="22"/>
          <w:szCs w:val="22"/>
          <w:rtl/>
          <w:lang w:bidi="fa-IR"/>
        </w:rPr>
        <w:t>ی</w:t>
      </w:r>
      <w:r>
        <w:rPr>
          <w:rFonts w:cs="B Nazanin" w:hint="cs"/>
          <w:sz w:val="22"/>
          <w:szCs w:val="22"/>
          <w:rtl/>
          <w:lang w:bidi="fa-IR"/>
        </w:rPr>
        <w:t>ی</w:t>
      </w:r>
      <w:r w:rsidRPr="00477FF6">
        <w:rPr>
          <w:rFonts w:cs="B Nazanin" w:hint="cs"/>
          <w:sz w:val="22"/>
          <w:szCs w:val="22"/>
          <w:rtl/>
          <w:lang w:bidi="fa-IR"/>
        </w:rPr>
        <w:t xml:space="preserve"> </w:t>
      </w:r>
      <w:r w:rsidR="003B2AC2">
        <w:rPr>
          <w:rFonts w:cs="B Nazanin" w:hint="cs"/>
          <w:sz w:val="22"/>
          <w:szCs w:val="22"/>
          <w:rtl/>
          <w:lang w:bidi="fa-IR"/>
        </w:rPr>
        <w:t xml:space="preserve">توسط </w:t>
      </w:r>
      <w:r w:rsidRPr="00477FF6">
        <w:rPr>
          <w:rFonts w:cs="B Nazanin" w:hint="cs"/>
          <w:sz w:val="22"/>
          <w:szCs w:val="22"/>
          <w:rtl/>
          <w:lang w:bidi="fa-IR"/>
        </w:rPr>
        <w:t xml:space="preserve">نانوسیال به </w:t>
      </w:r>
      <w:r w:rsidR="003B2AC2">
        <w:rPr>
          <w:rFonts w:cs="B Nazanin" w:hint="cs"/>
          <w:sz w:val="22"/>
          <w:szCs w:val="22"/>
          <w:rtl/>
          <w:lang w:bidi="fa-IR"/>
        </w:rPr>
        <w:t>پارامترهای</w:t>
      </w:r>
      <w:r w:rsidRPr="00477FF6">
        <w:rPr>
          <w:rFonts w:cs="B Nazanin" w:hint="cs"/>
          <w:sz w:val="22"/>
          <w:szCs w:val="22"/>
          <w:rtl/>
          <w:lang w:bidi="fa-IR"/>
        </w:rPr>
        <w:t xml:space="preserve"> مختلفی مانند </w:t>
      </w:r>
      <w:r w:rsidR="003B2AC2">
        <w:rPr>
          <w:rFonts w:cs="B Nazanin" w:hint="cs"/>
          <w:sz w:val="22"/>
          <w:szCs w:val="22"/>
          <w:rtl/>
          <w:lang w:bidi="fa-IR"/>
        </w:rPr>
        <w:t xml:space="preserve">ضریب </w:t>
      </w:r>
      <w:r w:rsidRPr="00477FF6">
        <w:rPr>
          <w:rFonts w:cs="B Nazanin" w:hint="cs"/>
          <w:sz w:val="22"/>
          <w:szCs w:val="22"/>
          <w:rtl/>
          <w:lang w:bidi="fa-IR"/>
        </w:rPr>
        <w:t xml:space="preserve">هدایت حرارتی، </w:t>
      </w:r>
      <w:r w:rsidR="003B2AC2">
        <w:rPr>
          <w:rFonts w:cs="B Nazanin" w:hint="cs"/>
          <w:sz w:val="22"/>
          <w:szCs w:val="22"/>
          <w:rtl/>
          <w:lang w:bidi="fa-IR"/>
        </w:rPr>
        <w:t>گرمای ویژه</w:t>
      </w:r>
      <w:r w:rsidRPr="00477FF6">
        <w:rPr>
          <w:rFonts w:cs="B Nazanin" w:hint="cs"/>
          <w:sz w:val="22"/>
          <w:szCs w:val="22"/>
          <w:rtl/>
          <w:lang w:bidi="fa-IR"/>
        </w:rPr>
        <w:t xml:space="preserve">، ویسکوزیته و </w:t>
      </w:r>
      <w:r w:rsidR="003B2AC2">
        <w:rPr>
          <w:rFonts w:cs="B Nazanin" w:hint="cs"/>
          <w:sz w:val="22"/>
          <w:szCs w:val="22"/>
          <w:rtl/>
          <w:lang w:bidi="fa-IR"/>
        </w:rPr>
        <w:t>غلظت نانوسیال</w:t>
      </w:r>
      <w:r w:rsidRPr="00477FF6">
        <w:rPr>
          <w:rFonts w:cs="B Nazanin" w:hint="cs"/>
          <w:sz w:val="22"/>
          <w:szCs w:val="22"/>
          <w:rtl/>
          <w:lang w:bidi="fa-IR"/>
        </w:rPr>
        <w:t xml:space="preserve"> بستگی دارد. با استفاده از نتایج مدل‌سازی، یک </w:t>
      </w:r>
      <w:r>
        <w:rPr>
          <w:rFonts w:cs="B Nazanin" w:hint="cs"/>
          <w:sz w:val="22"/>
          <w:szCs w:val="22"/>
          <w:rtl/>
          <w:lang w:bidi="fa-IR"/>
        </w:rPr>
        <w:t xml:space="preserve">معادله </w:t>
      </w:r>
      <w:r w:rsidRPr="00477FF6">
        <w:rPr>
          <w:rFonts w:cs="B Nazanin" w:hint="cs"/>
          <w:sz w:val="22"/>
          <w:szCs w:val="22"/>
          <w:rtl/>
          <w:lang w:bidi="fa-IR"/>
        </w:rPr>
        <w:t xml:space="preserve">همبستگی برای تخمین عدد ناسلت برای نانوسیال </w:t>
      </w:r>
      <w:r w:rsidR="00DF0462">
        <w:rPr>
          <w:rFonts w:cs="B Nazanin" w:hint="cs"/>
          <w:sz w:val="22"/>
          <w:szCs w:val="22"/>
          <w:rtl/>
          <w:lang w:bidi="fa-IR"/>
        </w:rPr>
        <w:t>نیکل- آب</w:t>
      </w:r>
      <w:r w:rsidRPr="00477FF6">
        <w:rPr>
          <w:rFonts w:cs="B Nazanin" w:hint="cs"/>
          <w:sz w:val="22"/>
          <w:szCs w:val="22"/>
          <w:rtl/>
          <w:lang w:bidi="fa-IR"/>
        </w:rPr>
        <w:t xml:space="preserve"> در لوله افقی به عنوان تابعی از عدد رینولدز </w:t>
      </w:r>
      <w:r w:rsidR="009C7417">
        <w:rPr>
          <w:rFonts w:cs="B Nazanin"/>
          <w:sz w:val="22"/>
          <w:szCs w:val="22"/>
          <w:lang w:bidi="fa-IR"/>
        </w:rPr>
        <w:t xml:space="preserve"> (</w:t>
      </w:r>
      <w:r w:rsidRPr="00477FF6">
        <w:rPr>
          <w:rFonts w:cs="B Nazanin" w:hint="cs"/>
          <w:sz w:val="22"/>
          <w:szCs w:val="22"/>
          <w:lang w:bidi="fa-IR"/>
        </w:rPr>
        <w:t>Re)</w:t>
      </w:r>
      <w:r w:rsidRPr="00477FF6">
        <w:rPr>
          <w:rFonts w:cs="B Nazanin" w:hint="cs"/>
          <w:sz w:val="22"/>
          <w:szCs w:val="22"/>
          <w:rtl/>
          <w:lang w:bidi="fa-IR"/>
        </w:rPr>
        <w:t xml:space="preserve"> </w:t>
      </w:r>
      <w:r>
        <w:rPr>
          <w:rFonts w:cs="B Nazanin" w:hint="cs"/>
          <w:sz w:val="22"/>
          <w:szCs w:val="22"/>
          <w:rtl/>
          <w:lang w:bidi="fa-IR"/>
        </w:rPr>
        <w:t>(</w:t>
      </w:r>
      <w:r w:rsidRPr="00477FF6">
        <w:rPr>
          <w:rFonts w:cs="B Nazanin" w:hint="cs"/>
          <w:sz w:val="22"/>
          <w:szCs w:val="22"/>
          <w:rtl/>
          <w:lang w:bidi="fa-IR"/>
        </w:rPr>
        <w:t>22000</w:t>
      </w:r>
      <w:r w:rsidR="000A3BBE" w:rsidRPr="000A3BBE">
        <w:rPr>
          <w:rFonts w:cs="B Nazanin" w:hint="cs"/>
          <w:sz w:val="22"/>
          <w:szCs w:val="22"/>
          <w:lang w:bidi="fa-IR"/>
        </w:rPr>
        <w:t xml:space="preserve"> </w:t>
      </w:r>
      <w:r w:rsidR="000A3BBE">
        <w:rPr>
          <w:rFonts w:cs="Cambria" w:hint="cs"/>
          <w:sz w:val="22"/>
          <w:szCs w:val="22"/>
          <w:rtl/>
          <w:lang w:bidi="fa-IR"/>
        </w:rPr>
        <w:t xml:space="preserve">&gt; </w:t>
      </w:r>
      <w:r w:rsidR="000A3BBE" w:rsidRPr="00477FF6">
        <w:rPr>
          <w:rFonts w:cs="B Nazanin" w:hint="cs"/>
          <w:sz w:val="22"/>
          <w:szCs w:val="22"/>
          <w:lang w:bidi="fa-IR"/>
        </w:rPr>
        <w:t>Re</w:t>
      </w:r>
      <w:r w:rsidR="000A3BBE">
        <w:rPr>
          <w:rFonts w:cs="Cambria" w:hint="cs"/>
          <w:sz w:val="22"/>
          <w:szCs w:val="22"/>
          <w:rtl/>
          <w:lang w:bidi="fa-IR"/>
        </w:rPr>
        <w:t xml:space="preserve"> &gt; </w:t>
      </w:r>
      <w:r w:rsidR="000A3BBE">
        <w:rPr>
          <w:rFonts w:cs="B Nazanin" w:hint="cs"/>
          <w:sz w:val="22"/>
          <w:szCs w:val="22"/>
          <w:rtl/>
          <w:lang w:bidi="fa-IR"/>
        </w:rPr>
        <w:t>3000</w:t>
      </w:r>
      <w:r w:rsidRPr="00477FF6">
        <w:rPr>
          <w:rFonts w:cs="B Nazanin" w:hint="cs"/>
          <w:sz w:val="22"/>
          <w:szCs w:val="22"/>
          <w:rtl/>
          <w:lang w:bidi="fa-IR"/>
        </w:rPr>
        <w:t>)</w:t>
      </w:r>
      <w:r w:rsidR="00F649FA" w:rsidRPr="00477FF6">
        <w:rPr>
          <w:rFonts w:cs="B Nazanin" w:hint="cs"/>
          <w:sz w:val="22"/>
          <w:szCs w:val="22"/>
          <w:rtl/>
          <w:lang w:bidi="fa-IR"/>
        </w:rPr>
        <w:t xml:space="preserve"> </w:t>
      </w:r>
      <w:r w:rsidRPr="00477FF6">
        <w:rPr>
          <w:rFonts w:cs="B Nazanin" w:hint="cs"/>
          <w:sz w:val="22"/>
          <w:szCs w:val="22"/>
          <w:rtl/>
          <w:lang w:bidi="fa-IR"/>
        </w:rPr>
        <w:t>، عدد پراندتل (</w:t>
      </w:r>
      <w:proofErr w:type="spellStart"/>
      <w:r w:rsidRPr="00477FF6">
        <w:rPr>
          <w:rFonts w:cs="B Nazanin" w:hint="cs"/>
          <w:sz w:val="22"/>
          <w:szCs w:val="22"/>
          <w:lang w:bidi="fa-IR"/>
        </w:rPr>
        <w:t>Pr</w:t>
      </w:r>
      <w:proofErr w:type="spellEnd"/>
      <w:r w:rsidRPr="00477FF6">
        <w:rPr>
          <w:rFonts w:cs="B Nazanin" w:hint="cs"/>
          <w:sz w:val="22"/>
          <w:szCs w:val="22"/>
          <w:rtl/>
          <w:lang w:bidi="fa-IR"/>
        </w:rPr>
        <w:t>) و کسر حجمی ذرات ایجاد شد</w:t>
      </w:r>
      <w:r>
        <w:rPr>
          <w:rFonts w:cs="B Nazanin" w:hint="cs"/>
          <w:sz w:val="22"/>
          <w:szCs w:val="22"/>
          <w:rtl/>
          <w:lang w:bidi="fa-IR"/>
        </w:rPr>
        <w:t>(</w:t>
      </w:r>
      <m:oMath>
        <m:r>
          <w:rPr>
            <w:rFonts w:ascii="Cambria Math" w:hAnsi="Cambria Math" w:cs="B Nazanin"/>
            <w:sz w:val="22"/>
            <w:szCs w:val="22"/>
            <w:lang w:bidi="fa-IR"/>
          </w:rPr>
          <m:t>φ</m:t>
        </m:r>
      </m:oMath>
      <w:r w:rsidRPr="00477FF6">
        <w:rPr>
          <w:rFonts w:cs="B Nazanin" w:hint="cs"/>
          <w:sz w:val="22"/>
          <w:szCs w:val="22"/>
          <w:rtl/>
          <w:lang w:bidi="fa-IR"/>
        </w:rPr>
        <w:t xml:space="preserve">) </w:t>
      </w:r>
      <w:r>
        <w:rPr>
          <w:rFonts w:cs="B Nazanin" w:hint="cs"/>
          <w:sz w:val="22"/>
          <w:szCs w:val="22"/>
          <w:rtl/>
          <w:lang w:bidi="fa-IR"/>
        </w:rPr>
        <w:t>ارائه 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190"/>
      </w:tblGrid>
      <w:tr w:rsidR="00FE7DCA" w14:paraId="011E2FD9" w14:textId="77777777" w:rsidTr="007C14CE">
        <w:tc>
          <w:tcPr>
            <w:tcW w:w="1275" w:type="dxa"/>
          </w:tcPr>
          <w:p w14:paraId="51E548C2" w14:textId="60401528" w:rsidR="00FE7DCA" w:rsidRDefault="00FE7DCA" w:rsidP="00FE7DCA">
            <w:pPr>
              <w:bidi/>
              <w:spacing w:before="120" w:after="80"/>
              <w:jc w:val="both"/>
              <w:rPr>
                <w:rFonts w:cs="B Nazanin"/>
                <w:sz w:val="22"/>
                <w:szCs w:val="22"/>
                <w:rtl/>
                <w:lang w:bidi="fa-IR"/>
              </w:rPr>
            </w:pPr>
            <w:r w:rsidRPr="00477FF6">
              <w:rPr>
                <w:rFonts w:cs="B Nazanin" w:hint="cs"/>
                <w:sz w:val="22"/>
                <w:szCs w:val="22"/>
                <w:rtl/>
              </w:rPr>
              <w:t>(</w:t>
            </w:r>
            <w:r>
              <w:rPr>
                <w:rFonts w:cs="B Nazanin" w:hint="cs"/>
                <w:sz w:val="22"/>
                <w:szCs w:val="22"/>
                <w:rtl/>
              </w:rPr>
              <w:t>10</w:t>
            </w:r>
            <w:r w:rsidRPr="00477FF6">
              <w:rPr>
                <w:rFonts w:cs="B Nazanin" w:hint="cs"/>
                <w:sz w:val="22"/>
                <w:szCs w:val="22"/>
                <w:rtl/>
              </w:rPr>
              <w:t>)</w:t>
            </w:r>
          </w:p>
        </w:tc>
        <w:tc>
          <w:tcPr>
            <w:tcW w:w="8190" w:type="dxa"/>
          </w:tcPr>
          <w:p w14:paraId="64252C37" w14:textId="4F05C448" w:rsidR="00FE7DCA" w:rsidRDefault="00FE7DCA" w:rsidP="00FE7DCA">
            <w:pPr>
              <w:bidi/>
              <w:spacing w:before="120" w:after="80"/>
              <w:jc w:val="both"/>
              <w:rPr>
                <w:rFonts w:cs="B Nazanin"/>
                <w:sz w:val="22"/>
                <w:szCs w:val="22"/>
                <w:rtl/>
                <w:lang w:bidi="fa-IR"/>
              </w:rPr>
            </w:pPr>
            <m:oMathPara>
              <m:oMath>
                <m:r>
                  <w:rPr>
                    <w:rFonts w:ascii="Cambria Math" w:hAnsi="Cambria Math" w:cs="B Nazanin"/>
                    <w:sz w:val="22"/>
                    <w:szCs w:val="22"/>
                    <w:lang w:bidi="fa-IR"/>
                  </w:rPr>
                  <m:t>N</m:t>
                </m:r>
                <m:sSub>
                  <m:sSubPr>
                    <m:ctrlPr>
                      <w:rPr>
                        <w:rFonts w:ascii="Cambria Math" w:hAnsi="Cambria Math" w:cs="B Nazanin"/>
                        <w:i/>
                        <w:sz w:val="22"/>
                        <w:szCs w:val="22"/>
                        <w:lang w:bidi="fa-IR"/>
                      </w:rPr>
                    </m:ctrlPr>
                  </m:sSubPr>
                  <m:e>
                    <m:r>
                      <w:rPr>
                        <w:rFonts w:ascii="Cambria Math" w:hAnsi="Cambria Math" w:cs="B Nazanin"/>
                        <w:sz w:val="22"/>
                        <w:szCs w:val="22"/>
                        <w:lang w:bidi="fa-IR"/>
                      </w:rPr>
                      <m:t>u</m:t>
                    </m:r>
                  </m:e>
                  <m:sub>
                    <m:r>
                      <w:rPr>
                        <w:rFonts w:ascii="Cambria Math" w:hAnsi="Cambria Math" w:cs="B Nazanin"/>
                        <w:sz w:val="22"/>
                        <w:szCs w:val="22"/>
                        <w:lang w:bidi="fa-IR"/>
                      </w:rPr>
                      <m:t>corr.</m:t>
                    </m:r>
                  </m:sub>
                </m:sSub>
                <m:r>
                  <w:rPr>
                    <w:rFonts w:ascii="Cambria Math" w:hAnsi="Cambria Math" w:cs="B Nazanin"/>
                    <w:sz w:val="22"/>
                    <w:szCs w:val="22"/>
                    <w:lang w:bidi="fa-IR"/>
                  </w:rPr>
                  <m:t>=0.00242</m:t>
                </m:r>
                <m:func>
                  <m:funcPr>
                    <m:ctrlPr>
                      <w:rPr>
                        <w:rFonts w:ascii="Cambria Math" w:hAnsi="Cambria Math" w:cs="B Nazanin"/>
                        <w:i/>
                        <w:sz w:val="22"/>
                        <w:szCs w:val="22"/>
                        <w:lang w:bidi="fa-IR"/>
                      </w:rPr>
                    </m:ctrlPr>
                  </m:funcPr>
                  <m:fName>
                    <m:sSup>
                      <m:sSupPr>
                        <m:ctrlPr>
                          <w:rPr>
                            <w:rFonts w:ascii="Cambria Math" w:hAnsi="Cambria Math" w:cs="B Nazanin"/>
                            <w:i/>
                            <w:sz w:val="22"/>
                            <w:szCs w:val="22"/>
                            <w:lang w:bidi="fa-IR"/>
                          </w:rPr>
                        </m:ctrlPr>
                      </m:sSupPr>
                      <m:e>
                        <m:r>
                          <w:rPr>
                            <w:rFonts w:ascii="Cambria Math" w:hAnsi="Cambria Math" w:cs="B Nazanin"/>
                            <w:sz w:val="22"/>
                            <w:szCs w:val="22"/>
                            <w:lang w:bidi="fa-IR"/>
                          </w:rPr>
                          <m:t>Re</m:t>
                        </m:r>
                      </m:e>
                      <m:sup>
                        <m:r>
                          <w:rPr>
                            <w:rFonts w:ascii="Cambria Math" w:hAnsi="Cambria Math" w:cs="B Nazanin"/>
                            <w:sz w:val="22"/>
                            <w:szCs w:val="22"/>
                            <w:lang w:bidi="fa-IR"/>
                          </w:rPr>
                          <m:t>1.041</m:t>
                        </m:r>
                      </m:sup>
                    </m:sSup>
                  </m:fName>
                  <m:e>
                    <m:func>
                      <m:funcPr>
                        <m:ctrlPr>
                          <w:rPr>
                            <w:rFonts w:ascii="Cambria Math" w:hAnsi="Cambria Math" w:cs="B Nazanin"/>
                            <w:i/>
                            <w:sz w:val="22"/>
                            <w:szCs w:val="22"/>
                            <w:lang w:bidi="fa-IR"/>
                          </w:rPr>
                        </m:ctrlPr>
                      </m:funcPr>
                      <m:fName>
                        <m:sSup>
                          <m:sSupPr>
                            <m:ctrlPr>
                              <w:rPr>
                                <w:rFonts w:ascii="Cambria Math" w:hAnsi="Cambria Math" w:cs="B Nazanin"/>
                                <w:i/>
                                <w:sz w:val="22"/>
                                <w:szCs w:val="22"/>
                                <w:lang w:bidi="fa-IR"/>
                              </w:rPr>
                            </m:ctrlPr>
                          </m:sSupPr>
                          <m:e>
                            <m:r>
                              <w:rPr>
                                <w:rFonts w:ascii="Cambria Math" w:hAnsi="Cambria Math" w:cs="B Nazanin"/>
                                <w:sz w:val="22"/>
                                <w:szCs w:val="22"/>
                                <w:lang w:bidi="fa-IR"/>
                              </w:rPr>
                              <m:t>Pr</m:t>
                            </m:r>
                          </m:e>
                          <m:sup>
                            <m:r>
                              <w:rPr>
                                <w:rFonts w:ascii="Cambria Math" w:hAnsi="Cambria Math" w:cs="B Nazanin"/>
                                <w:sz w:val="22"/>
                                <w:szCs w:val="22"/>
                                <w:lang w:bidi="fa-IR"/>
                              </w:rPr>
                              <m:t>0.5</m:t>
                            </m:r>
                          </m:sup>
                        </m:sSup>
                      </m:fName>
                      <m:e>
                        <m:r>
                          <w:rPr>
                            <w:rFonts w:ascii="Cambria Math" w:hAnsi="Cambria Math" w:cs="B Nazanin"/>
                            <w:sz w:val="22"/>
                            <w:szCs w:val="22"/>
                            <w:lang w:bidi="fa-IR"/>
                          </w:rPr>
                          <m:t>(</m:t>
                        </m:r>
                      </m:e>
                    </m:func>
                  </m:e>
                </m:func>
                <m:r>
                  <w:rPr>
                    <w:rFonts w:ascii="Cambria Math" w:hAnsi="Cambria Math" w:cs="B Nazanin"/>
                    <w:sz w:val="22"/>
                    <w:szCs w:val="22"/>
                    <w:lang w:bidi="fa-IR"/>
                  </w:rPr>
                  <m:t>1+φ</m:t>
                </m:r>
                <m:sSup>
                  <m:sSupPr>
                    <m:ctrlPr>
                      <w:rPr>
                        <w:rFonts w:ascii="Cambria Math" w:hAnsi="Cambria Math" w:cs="B Nazanin"/>
                        <w:i/>
                        <w:sz w:val="22"/>
                        <w:szCs w:val="22"/>
                        <w:lang w:bidi="fa-IR"/>
                      </w:rPr>
                    </m:ctrlPr>
                  </m:sSupPr>
                  <m:e>
                    <m:r>
                      <w:rPr>
                        <w:rFonts w:ascii="Cambria Math" w:hAnsi="Cambria Math" w:cs="B Nazanin"/>
                        <w:sz w:val="22"/>
                        <w:szCs w:val="22"/>
                        <w:lang w:bidi="fa-IR"/>
                      </w:rPr>
                      <m:t>)</m:t>
                    </m:r>
                  </m:e>
                  <m:sup>
                    <m:r>
                      <w:rPr>
                        <w:rFonts w:ascii="Cambria Math" w:hAnsi="Cambria Math" w:cs="B Nazanin"/>
                        <w:sz w:val="22"/>
                        <w:szCs w:val="22"/>
                        <w:lang w:bidi="fa-IR"/>
                      </w:rPr>
                      <m:t>60.55</m:t>
                    </m:r>
                  </m:sup>
                </m:sSup>
              </m:oMath>
            </m:oMathPara>
          </w:p>
        </w:tc>
      </w:tr>
    </w:tbl>
    <w:p w14:paraId="731B5560" w14:textId="77777777" w:rsidR="00FE7DCA" w:rsidRDefault="00FE7DCA" w:rsidP="00FE7DCA">
      <w:pPr>
        <w:bidi/>
        <w:spacing w:before="120" w:after="80"/>
        <w:jc w:val="both"/>
        <w:rPr>
          <w:rFonts w:cs="B Nazanin"/>
          <w:sz w:val="22"/>
          <w:szCs w:val="22"/>
          <w:rtl/>
          <w:lang w:bidi="fa-IR"/>
        </w:rPr>
      </w:pPr>
    </w:p>
    <w:p w14:paraId="68F60CD4" w14:textId="21BFE712" w:rsidR="009C7417" w:rsidRDefault="0089706D" w:rsidP="0089706D">
      <w:pPr>
        <w:bidi/>
        <w:spacing w:before="120" w:after="80"/>
        <w:jc w:val="both"/>
        <w:rPr>
          <w:rFonts w:cs="B Nazanin"/>
          <w:sz w:val="22"/>
          <w:szCs w:val="22"/>
          <w:lang w:bidi="fa-IR"/>
        </w:rPr>
      </w:pPr>
      <w:r>
        <w:rPr>
          <w:rFonts w:cs="B Nazanin" w:hint="cs"/>
          <w:sz w:val="22"/>
          <w:szCs w:val="22"/>
          <w:rtl/>
          <w:lang w:bidi="fa-IR"/>
        </w:rPr>
        <w:t xml:space="preserve">در </w:t>
      </w:r>
      <w:r w:rsidR="002B367B">
        <w:rPr>
          <w:rFonts w:cs="B Nazanin" w:hint="cs"/>
          <w:sz w:val="22"/>
          <w:szCs w:val="22"/>
          <w:rtl/>
          <w:lang w:bidi="fa-IR"/>
        </w:rPr>
        <w:t>شکل</w:t>
      </w:r>
      <w:r>
        <w:rPr>
          <w:rFonts w:cs="B Nazanin" w:hint="cs"/>
          <w:sz w:val="22"/>
          <w:szCs w:val="22"/>
          <w:rtl/>
          <w:lang w:bidi="fa-IR"/>
        </w:rPr>
        <w:t xml:space="preserve"> 3</w:t>
      </w:r>
      <w:r w:rsidR="002B367B">
        <w:rPr>
          <w:rFonts w:cs="B Nazanin" w:hint="cs"/>
          <w:sz w:val="22"/>
          <w:szCs w:val="22"/>
          <w:rtl/>
          <w:lang w:bidi="fa-IR"/>
        </w:rPr>
        <w:t xml:space="preserve"> </w:t>
      </w:r>
      <w:r>
        <w:rPr>
          <w:rFonts w:cs="B Nazanin" w:hint="cs"/>
          <w:sz w:val="22"/>
          <w:szCs w:val="22"/>
          <w:rtl/>
          <w:lang w:bidi="fa-IR"/>
        </w:rPr>
        <w:t xml:space="preserve">همبستگی بین </w:t>
      </w:r>
      <w:r w:rsidR="002B367B" w:rsidRPr="002B367B">
        <w:rPr>
          <w:rFonts w:cs="B Nazanin" w:hint="cs"/>
          <w:sz w:val="22"/>
          <w:szCs w:val="22"/>
          <w:rtl/>
          <w:lang w:bidi="fa-IR"/>
        </w:rPr>
        <w:t xml:space="preserve">نتایج </w:t>
      </w:r>
      <w:r>
        <w:rPr>
          <w:rFonts w:cs="B Nazanin" w:hint="cs"/>
          <w:sz w:val="22"/>
          <w:szCs w:val="22"/>
          <w:rtl/>
          <w:lang w:bidi="fa-IR"/>
        </w:rPr>
        <w:t xml:space="preserve">ناسلت ارزیابی شده بر مبنای اطلاعات </w:t>
      </w:r>
      <w:r w:rsidR="002B367B" w:rsidRPr="002B367B">
        <w:rPr>
          <w:rFonts w:cs="B Nazanin" w:hint="cs"/>
          <w:sz w:val="22"/>
          <w:szCs w:val="22"/>
          <w:rtl/>
          <w:lang w:bidi="fa-IR"/>
        </w:rPr>
        <w:t xml:space="preserve">پیش‌بینی‌شده </w:t>
      </w:r>
      <w:r>
        <w:rPr>
          <w:rFonts w:cs="B Nazanin" w:hint="cs"/>
          <w:sz w:val="22"/>
          <w:szCs w:val="22"/>
          <w:rtl/>
          <w:lang w:bidi="fa-IR"/>
        </w:rPr>
        <w:t xml:space="preserve">توسط </w:t>
      </w:r>
      <w:r w:rsidRPr="004230BA">
        <w:rPr>
          <w:rFonts w:cs="B Nazanin"/>
          <w:lang w:bidi="fa-IR"/>
        </w:rPr>
        <w:t>CFD</w:t>
      </w:r>
      <w:r w:rsidRPr="004230BA">
        <w:rPr>
          <w:rFonts w:cs="B Nazanin" w:hint="cs"/>
          <w:rtl/>
          <w:lang w:bidi="fa-IR"/>
        </w:rPr>
        <w:t xml:space="preserve"> </w:t>
      </w:r>
      <w:r>
        <w:rPr>
          <w:rFonts w:cs="B Nazanin" w:hint="cs"/>
          <w:sz w:val="22"/>
          <w:szCs w:val="22"/>
          <w:rtl/>
          <w:lang w:bidi="fa-IR"/>
        </w:rPr>
        <w:t>و مقادیر ناسلت محاسبه شده با استفاده رابطه (10) نشان داده شده است</w:t>
      </w:r>
      <w:r w:rsidR="002B367B" w:rsidRPr="002B367B">
        <w:rPr>
          <w:rFonts w:cs="B Nazanin" w:hint="cs"/>
          <w:sz w:val="22"/>
          <w:szCs w:val="22"/>
          <w:rtl/>
          <w:lang w:bidi="fa-IR"/>
        </w:rPr>
        <w:t xml:space="preserve">. </w:t>
      </w:r>
      <w:r>
        <w:rPr>
          <w:rFonts w:cs="B Nazanin" w:hint="cs"/>
          <w:sz w:val="22"/>
          <w:szCs w:val="22"/>
          <w:rtl/>
          <w:lang w:bidi="fa-IR"/>
        </w:rPr>
        <w:t xml:space="preserve">همانگونه که نمودار نشان می دهد حداکثر خطای </w:t>
      </w:r>
      <w:r w:rsidR="002B367B" w:rsidRPr="002B367B">
        <w:rPr>
          <w:rFonts w:cs="B Nazanin" w:hint="cs"/>
          <w:sz w:val="22"/>
          <w:szCs w:val="22"/>
          <w:rtl/>
          <w:lang w:bidi="fa-IR"/>
        </w:rPr>
        <w:t xml:space="preserve">حدود 10 درصد </w:t>
      </w:r>
      <w:r>
        <w:rPr>
          <w:rFonts w:cs="B Nazanin" w:hint="cs"/>
          <w:sz w:val="22"/>
          <w:szCs w:val="22"/>
          <w:rtl/>
          <w:lang w:bidi="fa-IR"/>
        </w:rPr>
        <w:t>می باشد</w:t>
      </w:r>
      <w:r w:rsidR="002B367B" w:rsidRPr="002B367B">
        <w:rPr>
          <w:rFonts w:cs="B Nazanin" w:hint="cs"/>
          <w:sz w:val="22"/>
          <w:szCs w:val="22"/>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89706D" w14:paraId="5DE378DE" w14:textId="77777777" w:rsidTr="001F6FCD">
        <w:tc>
          <w:tcPr>
            <w:tcW w:w="9465" w:type="dxa"/>
          </w:tcPr>
          <w:p w14:paraId="72811A86" w14:textId="05CF100C" w:rsidR="0089706D" w:rsidRDefault="0089706D" w:rsidP="00915741">
            <w:pPr>
              <w:bidi/>
              <w:spacing w:before="120" w:after="80"/>
              <w:rPr>
                <w:rFonts w:cs="B Nazanin"/>
                <w:sz w:val="22"/>
                <w:szCs w:val="22"/>
                <w:rtl/>
                <w:lang w:bidi="fa-IR"/>
              </w:rPr>
            </w:pPr>
            <w:r w:rsidRPr="002A2B41">
              <w:rPr>
                <w:rFonts w:eastAsia="AdvTT94c8263f.I+03" w:cs="AdvTT94c8263f.I+03"/>
                <w:noProof/>
                <w:color w:val="231F20"/>
                <w:sz w:val="18"/>
                <w:szCs w:val="18"/>
              </w:rPr>
              <w:lastRenderedPageBreak/>
              <w:drawing>
                <wp:inline distT="0" distB="0" distL="0" distR="0" wp14:anchorId="73A7480A" wp14:editId="7383A3DC">
                  <wp:extent cx="4543865" cy="2665828"/>
                  <wp:effectExtent l="0" t="0" r="0" b="127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9706D" w14:paraId="073CF4C5" w14:textId="77777777" w:rsidTr="001F6FCD">
        <w:tc>
          <w:tcPr>
            <w:tcW w:w="9465" w:type="dxa"/>
          </w:tcPr>
          <w:p w14:paraId="7AA0D5F4" w14:textId="4D764E9D" w:rsidR="0089706D" w:rsidRDefault="0089706D" w:rsidP="0089706D">
            <w:pPr>
              <w:bidi/>
              <w:spacing w:before="120" w:after="80"/>
              <w:rPr>
                <w:rFonts w:cs="B Nazanin"/>
                <w:sz w:val="22"/>
                <w:szCs w:val="22"/>
                <w:rtl/>
                <w:lang w:bidi="fa-IR"/>
              </w:rPr>
            </w:pPr>
            <w:r>
              <w:rPr>
                <w:rFonts w:cs="B Nazanin" w:hint="cs"/>
                <w:sz w:val="22"/>
                <w:szCs w:val="22"/>
                <w:rtl/>
                <w:lang w:bidi="fa-IR"/>
              </w:rPr>
              <w:t>شکل 3. مقایسه نتایج ناسلت ارزیابی شده توسط شبیه سازی</w:t>
            </w:r>
            <w:r w:rsidR="000A3BBE">
              <w:rPr>
                <w:rFonts w:cs="B Nazanin" w:hint="cs"/>
                <w:sz w:val="22"/>
                <w:szCs w:val="22"/>
                <w:rtl/>
                <w:lang w:bidi="fa-IR"/>
              </w:rPr>
              <w:t xml:space="preserve"> </w:t>
            </w:r>
            <w:r w:rsidR="000A3BBE">
              <w:rPr>
                <w:rFonts w:cs="B Nazanin"/>
                <w:sz w:val="22"/>
                <w:szCs w:val="22"/>
                <w:lang w:bidi="fa-IR"/>
              </w:rPr>
              <w:t>CFD</w:t>
            </w:r>
            <w:r>
              <w:rPr>
                <w:rFonts w:cs="B Nazanin" w:hint="cs"/>
                <w:sz w:val="22"/>
                <w:szCs w:val="22"/>
                <w:rtl/>
                <w:lang w:bidi="fa-IR"/>
              </w:rPr>
              <w:t xml:space="preserve"> و محاسبه شده توسط رابطه برازش شده </w:t>
            </w:r>
          </w:p>
        </w:tc>
      </w:tr>
    </w:tbl>
    <w:p w14:paraId="09D5B22F" w14:textId="77777777" w:rsidR="00477FF6" w:rsidRPr="00477FF6" w:rsidRDefault="00477FF6" w:rsidP="00477FF6">
      <w:pPr>
        <w:bidi/>
        <w:spacing w:before="120" w:after="80"/>
        <w:jc w:val="left"/>
        <w:rPr>
          <w:rFonts w:cs="B Nazanin"/>
          <w:sz w:val="22"/>
          <w:szCs w:val="22"/>
          <w:lang w:bidi="fa-IR"/>
        </w:rPr>
      </w:pPr>
    </w:p>
    <w:p w14:paraId="4C80A130" w14:textId="6FAF6F3A" w:rsidR="001D274C" w:rsidRPr="0089706D" w:rsidRDefault="0089706D" w:rsidP="001D274C">
      <w:pPr>
        <w:bidi/>
        <w:jc w:val="left"/>
        <w:rPr>
          <w:rFonts w:cs="B Nazanin"/>
          <w:b/>
          <w:bCs/>
          <w:sz w:val="22"/>
          <w:szCs w:val="22"/>
          <w:rtl/>
          <w:lang w:bidi="fa-IR"/>
        </w:rPr>
      </w:pPr>
      <w:r w:rsidRPr="0089706D">
        <w:rPr>
          <w:rFonts w:cs="B Nazanin" w:hint="cs"/>
          <w:b/>
          <w:bCs/>
          <w:sz w:val="22"/>
          <w:szCs w:val="22"/>
          <w:rtl/>
          <w:lang w:bidi="fa-IR"/>
        </w:rPr>
        <w:t>3</w:t>
      </w:r>
      <w:r w:rsidR="001D274C" w:rsidRPr="0089706D">
        <w:rPr>
          <w:rFonts w:cs="B Nazanin" w:hint="cs"/>
          <w:b/>
          <w:bCs/>
          <w:sz w:val="22"/>
          <w:szCs w:val="22"/>
          <w:rtl/>
          <w:lang w:bidi="fa-IR"/>
        </w:rPr>
        <w:t xml:space="preserve">-3. تاثیر غلظت حجمی </w:t>
      </w:r>
      <w:r w:rsidR="00EA4FCA" w:rsidRPr="0089706D">
        <w:rPr>
          <w:rFonts w:cs="B Nazanin" w:hint="cs"/>
          <w:b/>
          <w:bCs/>
          <w:sz w:val="22"/>
          <w:szCs w:val="22"/>
          <w:rtl/>
          <w:lang w:bidi="fa-IR"/>
        </w:rPr>
        <w:t xml:space="preserve"> نانوسیال </w:t>
      </w:r>
      <w:r w:rsidR="001D274C" w:rsidRPr="0089706D">
        <w:rPr>
          <w:rFonts w:cs="B Nazanin" w:hint="cs"/>
          <w:b/>
          <w:bCs/>
          <w:sz w:val="22"/>
          <w:szCs w:val="22"/>
          <w:rtl/>
          <w:lang w:bidi="fa-IR"/>
        </w:rPr>
        <w:t>روی ضریب اصطکاک</w:t>
      </w:r>
    </w:p>
    <w:p w14:paraId="1969EBFF" w14:textId="653733F0" w:rsidR="00EB30BE" w:rsidRDefault="00EB30BE" w:rsidP="00F649FA">
      <w:pPr>
        <w:bidi/>
        <w:jc w:val="both"/>
        <w:rPr>
          <w:rFonts w:cs="B Nazanin"/>
          <w:sz w:val="22"/>
          <w:szCs w:val="22"/>
          <w:rtl/>
          <w:lang w:bidi="fa-IR"/>
        </w:rPr>
      </w:pPr>
      <w:r>
        <w:rPr>
          <w:rFonts w:cs="B Nazanin" w:hint="cs"/>
          <w:sz w:val="22"/>
          <w:szCs w:val="22"/>
          <w:rtl/>
          <w:lang w:bidi="fa-IR"/>
        </w:rPr>
        <w:t xml:space="preserve">وجود نانوذرات در سیال پایه به طور کلی باعث افزایش ضریب انتقال حرارت جابجایی و بهبود انتقال حرارت شده ( که یک اثر مطلوب محسوب می شود) و از طرف دیگر تا حدودی باعث افزایش ضریب اصطکاک و افت فشار درون سیستم شده که یک اثر نامطلوب تلقی می شود.  </w:t>
      </w:r>
    </w:p>
    <w:p w14:paraId="0F44B6BB" w14:textId="60F7EB5C" w:rsidR="001D274C" w:rsidRDefault="00F649FA" w:rsidP="00F649FA">
      <w:pPr>
        <w:bidi/>
        <w:jc w:val="both"/>
        <w:rPr>
          <w:rFonts w:cs="B Nazanin"/>
          <w:sz w:val="22"/>
          <w:szCs w:val="22"/>
          <w:rtl/>
          <w:lang w:bidi="fa-IR"/>
        </w:rPr>
      </w:pPr>
      <w:r>
        <w:rPr>
          <w:rFonts w:cs="B Nazanin" w:hint="cs"/>
          <w:sz w:val="22"/>
          <w:szCs w:val="22"/>
          <w:rtl/>
          <w:lang w:bidi="fa-IR"/>
        </w:rPr>
        <w:t xml:space="preserve">در </w:t>
      </w:r>
      <w:r w:rsidR="001D274C" w:rsidRPr="001D274C">
        <w:rPr>
          <w:rFonts w:cs="B Nazanin" w:hint="cs"/>
          <w:sz w:val="22"/>
          <w:szCs w:val="22"/>
          <w:rtl/>
          <w:lang w:bidi="fa-IR"/>
        </w:rPr>
        <w:t xml:space="preserve">شکل </w:t>
      </w:r>
      <w:r w:rsidR="00EB30BE">
        <w:rPr>
          <w:rFonts w:cs="B Nazanin" w:hint="cs"/>
          <w:sz w:val="22"/>
          <w:szCs w:val="22"/>
          <w:rtl/>
          <w:lang w:bidi="fa-IR"/>
        </w:rPr>
        <w:t>4</w:t>
      </w:r>
      <w:r w:rsidR="001D274C" w:rsidRPr="001D274C">
        <w:rPr>
          <w:rFonts w:cs="B Nazanin" w:hint="cs"/>
          <w:sz w:val="22"/>
          <w:szCs w:val="22"/>
          <w:rtl/>
          <w:lang w:bidi="fa-IR"/>
        </w:rPr>
        <w:t xml:space="preserve"> </w:t>
      </w:r>
      <w:r w:rsidR="00EB30BE">
        <w:rPr>
          <w:rFonts w:cs="B Nazanin" w:hint="cs"/>
          <w:sz w:val="22"/>
          <w:szCs w:val="22"/>
          <w:rtl/>
          <w:lang w:bidi="fa-IR"/>
        </w:rPr>
        <w:t xml:space="preserve">تغییرات ضریب اصطکاک را برای نانوسیال آب-نیکل با غلظت های مختلف در رینولدزهای مختلف بر مبنای مقادیر افت فشار پیش بینی شده در شبیه سازی </w:t>
      </w:r>
      <w:r w:rsidR="00EB30BE" w:rsidRPr="004230BA">
        <w:rPr>
          <w:rFonts w:cs="B Nazanin"/>
          <w:lang w:bidi="fa-IR"/>
        </w:rPr>
        <w:t>CFD</w:t>
      </w:r>
      <w:r w:rsidR="00EB30BE" w:rsidRPr="004230BA">
        <w:rPr>
          <w:rFonts w:cs="B Nazanin" w:hint="cs"/>
          <w:rtl/>
          <w:lang w:bidi="fa-IR"/>
        </w:rPr>
        <w:t xml:space="preserve"> </w:t>
      </w:r>
      <w:r w:rsidR="00EB30BE">
        <w:rPr>
          <w:rFonts w:cs="B Nazanin" w:hint="cs"/>
          <w:sz w:val="22"/>
          <w:szCs w:val="22"/>
          <w:rtl/>
          <w:lang w:bidi="fa-IR"/>
        </w:rPr>
        <w:t xml:space="preserve">و استفاده از رابطه دارسی- ویسباخ </w:t>
      </w:r>
      <w:r>
        <w:rPr>
          <w:rFonts w:cs="B Nazanin" w:hint="cs"/>
          <w:sz w:val="22"/>
          <w:szCs w:val="22"/>
          <w:rtl/>
          <w:lang w:bidi="fa-IR"/>
        </w:rPr>
        <w:t xml:space="preserve">نشان داده شده است. مشاهده می شود که به طور کلی </w:t>
      </w:r>
      <w:r w:rsidRPr="001D274C">
        <w:rPr>
          <w:rFonts w:cs="B Nazanin" w:hint="cs"/>
          <w:sz w:val="22"/>
          <w:szCs w:val="22"/>
          <w:rtl/>
          <w:lang w:bidi="fa-IR"/>
        </w:rPr>
        <w:t>با افزایش رینو</w:t>
      </w:r>
      <w:r>
        <w:rPr>
          <w:rFonts w:cs="B Nazanin" w:hint="cs"/>
          <w:sz w:val="22"/>
          <w:szCs w:val="22"/>
          <w:rtl/>
          <w:lang w:bidi="fa-IR"/>
        </w:rPr>
        <w:t xml:space="preserve">لدز، ضریب اصطکاک کاهش یافته است که در توافق با روند دیاگرام مودی می باشد. </w:t>
      </w:r>
      <w:r w:rsidR="001D274C" w:rsidRPr="001D274C">
        <w:rPr>
          <w:rFonts w:cs="B Nazanin" w:hint="cs"/>
          <w:sz w:val="22"/>
          <w:szCs w:val="22"/>
          <w:rtl/>
          <w:lang w:bidi="fa-IR"/>
        </w:rPr>
        <w:t xml:space="preserve"> همچنین در</w:t>
      </w:r>
      <w:r w:rsidR="00EA4FCA">
        <w:rPr>
          <w:rFonts w:cs="B Nazanin" w:hint="cs"/>
          <w:sz w:val="22"/>
          <w:szCs w:val="22"/>
          <w:rtl/>
          <w:lang w:bidi="fa-IR"/>
        </w:rPr>
        <w:t xml:space="preserve"> </w:t>
      </w:r>
      <w:r w:rsidR="001D274C" w:rsidRPr="001D274C">
        <w:rPr>
          <w:rFonts w:cs="B Nazanin" w:hint="cs"/>
          <w:sz w:val="22"/>
          <w:szCs w:val="22"/>
          <w:rtl/>
          <w:lang w:bidi="fa-IR"/>
        </w:rPr>
        <w:t>عدد رینولدز</w:t>
      </w:r>
      <w:r w:rsidR="00EA4FCA">
        <w:rPr>
          <w:rFonts w:cs="B Nazanin" w:hint="cs"/>
          <w:sz w:val="22"/>
          <w:szCs w:val="22"/>
          <w:rtl/>
          <w:lang w:bidi="fa-IR"/>
        </w:rPr>
        <w:t>های یکسان</w:t>
      </w:r>
      <w:r w:rsidR="001D274C" w:rsidRPr="001D274C">
        <w:rPr>
          <w:rFonts w:cs="B Nazanin" w:hint="cs"/>
          <w:sz w:val="22"/>
          <w:szCs w:val="22"/>
          <w:rtl/>
          <w:lang w:bidi="fa-IR"/>
        </w:rPr>
        <w:t xml:space="preserve">، </w:t>
      </w:r>
      <w:r w:rsidRPr="001D274C">
        <w:rPr>
          <w:rFonts w:cs="B Nazanin" w:hint="cs"/>
          <w:sz w:val="22"/>
          <w:szCs w:val="22"/>
          <w:rtl/>
          <w:lang w:bidi="fa-IR"/>
        </w:rPr>
        <w:t xml:space="preserve">ضریب اصطکاک در نانوسیالات بیشتر از آب خالص </w:t>
      </w:r>
      <w:r>
        <w:rPr>
          <w:rFonts w:cs="B Nazanin" w:hint="cs"/>
          <w:sz w:val="22"/>
          <w:szCs w:val="22"/>
          <w:rtl/>
          <w:lang w:bidi="fa-IR"/>
        </w:rPr>
        <w:t xml:space="preserve">بوده و </w:t>
      </w:r>
      <w:r w:rsidR="001D274C" w:rsidRPr="001D274C">
        <w:rPr>
          <w:rFonts w:cs="B Nazanin" w:hint="cs"/>
          <w:sz w:val="22"/>
          <w:szCs w:val="22"/>
          <w:rtl/>
          <w:lang w:bidi="fa-IR"/>
        </w:rPr>
        <w:t xml:space="preserve">با افزایش غلظت </w:t>
      </w:r>
      <w:r>
        <w:rPr>
          <w:rFonts w:cs="B Nazanin" w:hint="cs"/>
          <w:sz w:val="22"/>
          <w:szCs w:val="22"/>
          <w:rtl/>
          <w:lang w:bidi="fa-IR"/>
        </w:rPr>
        <w:t>نانوسیال</w:t>
      </w:r>
      <w:r w:rsidR="001D274C" w:rsidRPr="001D274C">
        <w:rPr>
          <w:rFonts w:cs="B Nazanin" w:hint="cs"/>
          <w:sz w:val="22"/>
          <w:szCs w:val="22"/>
          <w:rtl/>
          <w:lang w:bidi="fa-IR"/>
        </w:rPr>
        <w:t>، ضریب اصطکاک نانوسیال اندکی افزایش یافت</w:t>
      </w:r>
      <w:r>
        <w:rPr>
          <w:rFonts w:cs="B Nazanin" w:hint="cs"/>
          <w:sz w:val="22"/>
          <w:szCs w:val="22"/>
          <w:rtl/>
          <w:lang w:bidi="fa-IR"/>
        </w:rPr>
        <w:t>ه است</w:t>
      </w:r>
      <w:r w:rsidR="001D274C" w:rsidRPr="001D274C">
        <w:rPr>
          <w:rFonts w:cs="B Nazanin" w:hint="cs"/>
          <w:sz w:val="22"/>
          <w:szCs w:val="22"/>
          <w:rtl/>
          <w:lang w:bidi="fa-IR"/>
        </w:rPr>
        <w:t xml:space="preserve">. </w:t>
      </w:r>
      <w:r>
        <w:rPr>
          <w:rFonts w:cs="B Nazanin" w:hint="cs"/>
          <w:sz w:val="22"/>
          <w:szCs w:val="22"/>
          <w:rtl/>
          <w:lang w:bidi="fa-IR"/>
        </w:rPr>
        <w:t>مقایسه با نتایج شبیه سازی و اندازه گیری های تجربی نشان می دهد که ضریب اصطکاک پیش بینی شده توسط شبیه سازی در رینولدزهای پایین تطابق بهتری با مقادیر ارزیابی شده بر مبنای داده های آزمایشگاهی داشته و با افزایش عدد رینول</w:t>
      </w:r>
      <w:r w:rsidR="004230BA">
        <w:rPr>
          <w:rFonts w:cs="B Nazanin" w:hint="cs"/>
          <w:sz w:val="22"/>
          <w:szCs w:val="22"/>
          <w:rtl/>
          <w:lang w:bidi="fa-IR"/>
        </w:rPr>
        <w:t>دز</w:t>
      </w:r>
      <w:r>
        <w:rPr>
          <w:rFonts w:cs="B Nazanin" w:hint="cs"/>
          <w:sz w:val="22"/>
          <w:szCs w:val="22"/>
          <w:rtl/>
          <w:lang w:bidi="fa-IR"/>
        </w:rPr>
        <w:t xml:space="preserve">، خطای شبیه سازی افزایش می یابد که آن را می توان در نوع مدل آشفتگی بکار رفته در شبیه سازی بررسی نمود.  </w:t>
      </w:r>
    </w:p>
    <w:p w14:paraId="129A94EF" w14:textId="3B798D22" w:rsidR="001D274C" w:rsidRPr="00EA4FCA" w:rsidRDefault="001D274C" w:rsidP="00D737A4">
      <w:pPr>
        <w:bidi/>
        <w:rPr>
          <w:rFonts w:cs="B Nazanin"/>
          <w:sz w:val="22"/>
          <w:szCs w:val="22"/>
          <w:rtl/>
          <w:lang w:bidi="fa-IR"/>
        </w:rPr>
      </w:pPr>
    </w:p>
    <w:p w14:paraId="23318290" w14:textId="01B8EB86" w:rsidR="001D274C" w:rsidRDefault="001D274C" w:rsidP="001D274C">
      <w:pPr>
        <w:bidi/>
        <w:jc w:val="left"/>
        <w:rPr>
          <w:rFonts w:cs="B Nazanin"/>
          <w:b/>
          <w:bCs/>
          <w:sz w:val="22"/>
          <w:szCs w:val="22"/>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DB5F8C" w14:paraId="6045D7F1" w14:textId="77777777" w:rsidTr="001F6FCD">
        <w:tc>
          <w:tcPr>
            <w:tcW w:w="9465" w:type="dxa"/>
          </w:tcPr>
          <w:p w14:paraId="7D59274E" w14:textId="3E08221C" w:rsidR="00DB5F8C" w:rsidRDefault="00DB5F8C" w:rsidP="00DB5F8C">
            <w:pPr>
              <w:bidi/>
              <w:jc w:val="left"/>
              <w:rPr>
                <w:rFonts w:cs="B Nazanin"/>
                <w:b/>
                <w:bCs/>
                <w:sz w:val="22"/>
                <w:szCs w:val="22"/>
                <w:rtl/>
                <w:lang w:bidi="fa-IR"/>
              </w:rPr>
            </w:pPr>
            <w:r>
              <w:rPr>
                <w:noProof/>
              </w:rPr>
              <w:lastRenderedPageBreak/>
              <w:drawing>
                <wp:inline distT="0" distB="0" distL="0" distR="0" wp14:anchorId="59115E4B" wp14:editId="69B6417D">
                  <wp:extent cx="5470497" cy="4603253"/>
                  <wp:effectExtent l="0" t="0" r="16510" b="698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77064F-6AE8-4A7C-BF34-E9E8A1988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B5F8C" w14:paraId="5087D358" w14:textId="77777777" w:rsidTr="001F6FCD">
        <w:tc>
          <w:tcPr>
            <w:tcW w:w="9465" w:type="dxa"/>
          </w:tcPr>
          <w:p w14:paraId="05C3B59B" w14:textId="44DAE5F3" w:rsidR="00DB5F8C" w:rsidRDefault="00DB5F8C" w:rsidP="00DB5F8C">
            <w:pPr>
              <w:bidi/>
              <w:spacing w:before="120" w:after="80"/>
              <w:rPr>
                <w:rFonts w:cs="B Nazanin"/>
                <w:sz w:val="22"/>
                <w:szCs w:val="22"/>
                <w:rtl/>
                <w:lang w:bidi="fa-IR"/>
              </w:rPr>
            </w:pPr>
            <w:r w:rsidRPr="00557512">
              <w:rPr>
                <w:rFonts w:cs="B Nazanin" w:hint="cs"/>
                <w:sz w:val="22"/>
                <w:szCs w:val="22"/>
                <w:rtl/>
                <w:lang w:bidi="fa-IR"/>
              </w:rPr>
              <w:t>شکل</w:t>
            </w:r>
            <w:r w:rsidR="00B373CB">
              <w:rPr>
                <w:rFonts w:cs="B Nazanin" w:hint="cs"/>
                <w:sz w:val="22"/>
                <w:szCs w:val="22"/>
                <w:rtl/>
                <w:lang w:bidi="fa-IR"/>
              </w:rPr>
              <w:t>4</w:t>
            </w:r>
            <w:r w:rsidRPr="00557512">
              <w:rPr>
                <w:rFonts w:cs="B Nazanin" w:hint="cs"/>
                <w:sz w:val="22"/>
                <w:szCs w:val="22"/>
                <w:rtl/>
                <w:lang w:bidi="fa-IR"/>
              </w:rPr>
              <w:t xml:space="preserve">. مقایسه </w:t>
            </w:r>
            <w:r>
              <w:rPr>
                <w:rFonts w:cs="B Nazanin" w:hint="cs"/>
                <w:sz w:val="22"/>
                <w:szCs w:val="22"/>
                <w:rtl/>
                <w:lang w:bidi="fa-IR"/>
              </w:rPr>
              <w:t xml:space="preserve">ضریب اصطکاک ارزیابی شده بر مبنای نتایج شبیه سازی </w:t>
            </w:r>
            <w:r>
              <w:rPr>
                <w:rFonts w:cs="B Nazanin"/>
                <w:sz w:val="22"/>
                <w:szCs w:val="22"/>
                <w:lang w:bidi="fa-IR"/>
              </w:rPr>
              <w:t>CFD</w:t>
            </w:r>
            <w:r>
              <w:rPr>
                <w:rFonts w:cs="B Nazanin" w:hint="cs"/>
                <w:sz w:val="22"/>
                <w:szCs w:val="22"/>
                <w:rtl/>
                <w:lang w:bidi="fa-IR"/>
              </w:rPr>
              <w:t xml:space="preserve"> و </w:t>
            </w:r>
            <w:r w:rsidRPr="00557512">
              <w:rPr>
                <w:rFonts w:cs="B Nazanin" w:hint="cs"/>
                <w:sz w:val="22"/>
                <w:szCs w:val="22"/>
                <w:rtl/>
                <w:lang w:bidi="fa-IR"/>
              </w:rPr>
              <w:t xml:space="preserve">داده های آزمایشگاهی </w:t>
            </w:r>
            <w:r>
              <w:rPr>
                <w:rFonts w:cs="B Nazanin" w:hint="cs"/>
                <w:sz w:val="22"/>
                <w:szCs w:val="22"/>
                <w:rtl/>
                <w:lang w:bidi="fa-IR"/>
              </w:rPr>
              <w:t xml:space="preserve">در رینولدزهای مختلف جریان و غلظت های مختلف نانوسیال </w:t>
            </w:r>
            <w:r w:rsidR="00DF0462">
              <w:rPr>
                <w:rFonts w:cs="B Nazanin" w:hint="cs"/>
                <w:sz w:val="22"/>
                <w:szCs w:val="22"/>
                <w:rtl/>
                <w:lang w:bidi="fa-IR"/>
              </w:rPr>
              <w:t>نیکل- آب</w:t>
            </w:r>
            <w:r w:rsidRPr="00557512">
              <w:rPr>
                <w:rFonts w:cs="B Nazanin" w:hint="cs"/>
                <w:sz w:val="22"/>
                <w:szCs w:val="22"/>
                <w:rtl/>
                <w:lang w:bidi="fa-IR"/>
              </w:rPr>
              <w:t xml:space="preserve"> </w:t>
            </w:r>
          </w:p>
          <w:p w14:paraId="727A1516" w14:textId="77777777" w:rsidR="00DB5F8C" w:rsidRDefault="00DB5F8C" w:rsidP="00DB5F8C">
            <w:pPr>
              <w:bidi/>
              <w:jc w:val="left"/>
              <w:rPr>
                <w:rFonts w:cs="B Nazanin"/>
                <w:b/>
                <w:bCs/>
                <w:sz w:val="22"/>
                <w:szCs w:val="22"/>
                <w:rtl/>
                <w:lang w:bidi="fa-IR"/>
              </w:rPr>
            </w:pPr>
          </w:p>
        </w:tc>
      </w:tr>
    </w:tbl>
    <w:p w14:paraId="1FE3927C" w14:textId="77777777" w:rsidR="00DB5F8C" w:rsidRDefault="00DB5F8C" w:rsidP="00DB5F8C">
      <w:pPr>
        <w:bidi/>
        <w:jc w:val="left"/>
        <w:rPr>
          <w:rFonts w:cs="B Nazanin"/>
          <w:b/>
          <w:bCs/>
          <w:sz w:val="22"/>
          <w:szCs w:val="22"/>
          <w:rtl/>
          <w:lang w:bidi="fa-IR"/>
        </w:rPr>
      </w:pPr>
    </w:p>
    <w:p w14:paraId="3C57D928" w14:textId="062135FD" w:rsidR="001D274C" w:rsidRPr="00F649FA" w:rsidRDefault="00F649FA" w:rsidP="00F649FA">
      <w:pPr>
        <w:bidi/>
        <w:jc w:val="left"/>
        <w:rPr>
          <w:rFonts w:cs="B Nazanin"/>
          <w:b/>
          <w:bCs/>
          <w:sz w:val="22"/>
          <w:szCs w:val="22"/>
          <w:rtl/>
          <w:lang w:bidi="fa-IR"/>
        </w:rPr>
      </w:pPr>
      <w:r w:rsidRPr="00F649FA">
        <w:rPr>
          <w:rFonts w:cs="B Nazanin" w:hint="cs"/>
          <w:b/>
          <w:bCs/>
          <w:sz w:val="22"/>
          <w:szCs w:val="22"/>
          <w:rtl/>
          <w:lang w:bidi="fa-IR"/>
        </w:rPr>
        <w:t>3</w:t>
      </w:r>
      <w:r w:rsidR="00EA4FCA" w:rsidRPr="00F649FA">
        <w:rPr>
          <w:rFonts w:cs="B Nazanin" w:hint="cs"/>
          <w:b/>
          <w:bCs/>
          <w:sz w:val="22"/>
          <w:szCs w:val="22"/>
          <w:rtl/>
          <w:lang w:bidi="fa-IR"/>
        </w:rPr>
        <w:t>-</w:t>
      </w:r>
      <w:r w:rsidRPr="00F649FA">
        <w:rPr>
          <w:rFonts w:cs="B Nazanin" w:hint="cs"/>
          <w:b/>
          <w:bCs/>
          <w:sz w:val="22"/>
          <w:szCs w:val="22"/>
          <w:rtl/>
          <w:lang w:bidi="fa-IR"/>
        </w:rPr>
        <w:t>4</w:t>
      </w:r>
      <w:r w:rsidR="00EA4FCA" w:rsidRPr="00F649FA">
        <w:rPr>
          <w:rFonts w:cs="B Nazanin" w:hint="cs"/>
          <w:b/>
          <w:bCs/>
          <w:sz w:val="22"/>
          <w:szCs w:val="22"/>
          <w:rtl/>
          <w:lang w:bidi="fa-IR"/>
        </w:rPr>
        <w:t xml:space="preserve">. </w:t>
      </w:r>
      <w:r>
        <w:rPr>
          <w:rFonts w:cs="B Nazanin" w:hint="cs"/>
          <w:b/>
          <w:bCs/>
          <w:sz w:val="22"/>
          <w:szCs w:val="22"/>
          <w:rtl/>
          <w:lang w:bidi="fa-IR"/>
        </w:rPr>
        <w:t>رابطه برازش شده</w:t>
      </w:r>
      <w:r w:rsidRPr="00A8513B">
        <w:rPr>
          <w:rFonts w:cs="B Nazanin" w:hint="cs"/>
          <w:b/>
          <w:bCs/>
          <w:sz w:val="22"/>
          <w:szCs w:val="22"/>
          <w:rtl/>
          <w:lang w:bidi="fa-IR"/>
        </w:rPr>
        <w:t xml:space="preserve"> </w:t>
      </w:r>
      <w:r>
        <w:rPr>
          <w:rFonts w:cs="B Nazanin" w:hint="cs"/>
          <w:b/>
          <w:bCs/>
          <w:sz w:val="22"/>
          <w:szCs w:val="22"/>
          <w:rtl/>
          <w:lang w:bidi="fa-IR"/>
        </w:rPr>
        <w:t>ضریب</w:t>
      </w:r>
      <w:r w:rsidR="006B6710">
        <w:rPr>
          <w:rFonts w:cs="B Nazanin" w:hint="cs"/>
          <w:b/>
          <w:bCs/>
          <w:sz w:val="22"/>
          <w:szCs w:val="22"/>
          <w:rtl/>
          <w:lang w:bidi="fa-IR"/>
        </w:rPr>
        <w:t xml:space="preserve"> اصطکاک</w:t>
      </w:r>
      <w:r>
        <w:rPr>
          <w:rFonts w:cs="B Nazanin" w:hint="cs"/>
          <w:b/>
          <w:bCs/>
          <w:sz w:val="22"/>
          <w:szCs w:val="22"/>
          <w:rtl/>
          <w:lang w:bidi="fa-IR"/>
        </w:rPr>
        <w:t xml:space="preserve"> بر مبنای نتایج شبیه سازی</w:t>
      </w:r>
    </w:p>
    <w:p w14:paraId="03BF257E" w14:textId="06E31733" w:rsidR="000A3BBE" w:rsidRDefault="000A3BBE" w:rsidP="00F649FA">
      <w:pPr>
        <w:bidi/>
        <w:jc w:val="both"/>
        <w:rPr>
          <w:rFonts w:cs="B Nazanin"/>
          <w:sz w:val="22"/>
          <w:szCs w:val="22"/>
          <w:rtl/>
          <w:lang w:bidi="fa-IR"/>
        </w:rPr>
      </w:pPr>
      <w:r>
        <w:rPr>
          <w:rFonts w:cs="B Nazanin" w:hint="cs"/>
          <w:sz w:val="22"/>
          <w:szCs w:val="22"/>
          <w:rtl/>
          <w:lang w:bidi="fa-IR"/>
        </w:rPr>
        <w:t xml:space="preserve">با توجه به مقادیر ضریب اصطکاک ارزیابی شده بر مبنای اطلاعات حاصل از پیش بینی </w:t>
      </w:r>
      <w:r w:rsidRPr="004230BA">
        <w:rPr>
          <w:rFonts w:cs="B Nazanin"/>
          <w:lang w:bidi="fa-IR"/>
        </w:rPr>
        <w:t>CFD</w:t>
      </w:r>
      <w:r w:rsidRPr="004230BA">
        <w:rPr>
          <w:rFonts w:cs="B Nazanin" w:hint="cs"/>
          <w:rtl/>
          <w:lang w:bidi="fa-IR"/>
        </w:rPr>
        <w:t xml:space="preserve"> </w:t>
      </w:r>
      <w:r>
        <w:rPr>
          <w:rFonts w:cs="B Nazanin" w:hint="cs"/>
          <w:sz w:val="22"/>
          <w:szCs w:val="22"/>
          <w:rtl/>
          <w:lang w:bidi="fa-IR"/>
        </w:rPr>
        <w:t xml:space="preserve">، رابطه ای برای محاسبه ضریب اصطکاک مربوط به نانوسیال </w:t>
      </w:r>
      <w:r w:rsidR="00DF0462">
        <w:rPr>
          <w:rFonts w:cs="B Nazanin" w:hint="cs"/>
          <w:sz w:val="22"/>
          <w:szCs w:val="22"/>
          <w:rtl/>
          <w:lang w:bidi="fa-IR"/>
        </w:rPr>
        <w:t>نیکل- آب</w:t>
      </w:r>
      <w:r>
        <w:rPr>
          <w:rFonts w:cs="B Nazanin" w:hint="cs"/>
          <w:sz w:val="22"/>
          <w:szCs w:val="22"/>
          <w:rtl/>
          <w:lang w:bidi="fa-IR"/>
        </w:rPr>
        <w:t xml:space="preserve"> در جریان درون لوله افقی به عنوان تابعی از عدد رینولدز جریان (</w:t>
      </w:r>
      <w:r w:rsidRPr="00477FF6">
        <w:rPr>
          <w:rFonts w:cs="B Nazanin" w:hint="cs"/>
          <w:sz w:val="22"/>
          <w:szCs w:val="22"/>
          <w:rtl/>
          <w:lang w:bidi="fa-IR"/>
        </w:rPr>
        <w:t>22000</w:t>
      </w:r>
      <w:r w:rsidRPr="000A3BBE">
        <w:rPr>
          <w:rFonts w:cs="B Nazanin" w:hint="cs"/>
          <w:sz w:val="22"/>
          <w:szCs w:val="22"/>
          <w:lang w:bidi="fa-IR"/>
        </w:rPr>
        <w:t xml:space="preserve"> </w:t>
      </w:r>
      <w:r>
        <w:rPr>
          <w:rFonts w:cs="Cambria" w:hint="cs"/>
          <w:sz w:val="22"/>
          <w:szCs w:val="22"/>
          <w:rtl/>
          <w:lang w:bidi="fa-IR"/>
        </w:rPr>
        <w:t xml:space="preserve">&gt; </w:t>
      </w:r>
      <w:r w:rsidRPr="00477FF6">
        <w:rPr>
          <w:rFonts w:cs="B Nazanin" w:hint="cs"/>
          <w:sz w:val="22"/>
          <w:szCs w:val="22"/>
          <w:lang w:bidi="fa-IR"/>
        </w:rPr>
        <w:t>Re</w:t>
      </w:r>
      <w:r>
        <w:rPr>
          <w:rFonts w:cs="Cambria" w:hint="cs"/>
          <w:sz w:val="22"/>
          <w:szCs w:val="22"/>
          <w:rtl/>
          <w:lang w:bidi="fa-IR"/>
        </w:rPr>
        <w:t xml:space="preserve"> &gt; </w:t>
      </w:r>
      <w:r>
        <w:rPr>
          <w:rFonts w:cs="B Nazanin" w:hint="cs"/>
          <w:sz w:val="22"/>
          <w:szCs w:val="22"/>
          <w:rtl/>
          <w:lang w:bidi="fa-IR"/>
        </w:rPr>
        <w:t>3000</w:t>
      </w:r>
      <w:r w:rsidRPr="00477FF6">
        <w:rPr>
          <w:rFonts w:cs="B Nazanin" w:hint="cs"/>
          <w:sz w:val="22"/>
          <w:szCs w:val="22"/>
          <w:rtl/>
          <w:lang w:bidi="fa-IR"/>
        </w:rPr>
        <w:t>)</w:t>
      </w:r>
      <w:r>
        <w:rPr>
          <w:rFonts w:cs="B Nazanin" w:hint="cs"/>
          <w:sz w:val="22"/>
          <w:szCs w:val="22"/>
          <w:rtl/>
          <w:lang w:bidi="fa-IR"/>
        </w:rPr>
        <w:t xml:space="preserve"> و کسر حجمی نانوذره (</w:t>
      </w:r>
      <w:r w:rsidRPr="005E4FD7">
        <w:rPr>
          <w:rFonts w:cs="B Nazanin" w:hint="cs"/>
          <w:sz w:val="22"/>
          <w:szCs w:val="22"/>
          <w:lang w:bidi="fa-IR"/>
        </w:rPr>
        <w:t>φ</w:t>
      </w:r>
      <w:r>
        <w:rPr>
          <w:rFonts w:cs="B Nazanin" w:hint="cs"/>
          <w:sz w:val="22"/>
          <w:szCs w:val="22"/>
          <w:rtl/>
          <w:lang w:bidi="fa-IR"/>
        </w:rPr>
        <w:t xml:space="preserve">) برازش شد که به شرح زیر ارائه می گردد: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8280"/>
      </w:tblGrid>
      <w:tr w:rsidR="000A3BBE" w14:paraId="78561137" w14:textId="77777777" w:rsidTr="001F6FCD">
        <w:tc>
          <w:tcPr>
            <w:tcW w:w="1185" w:type="dxa"/>
          </w:tcPr>
          <w:p w14:paraId="3B0B66EA" w14:textId="39DBAC56" w:rsidR="000A3BBE" w:rsidRDefault="000A3BBE" w:rsidP="000A3BBE">
            <w:pPr>
              <w:bidi/>
              <w:jc w:val="both"/>
              <w:rPr>
                <w:rFonts w:cs="B Nazanin"/>
                <w:sz w:val="22"/>
                <w:szCs w:val="22"/>
                <w:rtl/>
                <w:lang w:bidi="fa-IR"/>
              </w:rPr>
            </w:pPr>
            <w:r w:rsidRPr="005E4FD7">
              <w:rPr>
                <w:rFonts w:cs="B Nazanin" w:hint="cs"/>
                <w:sz w:val="22"/>
                <w:szCs w:val="22"/>
                <w:rtl/>
              </w:rPr>
              <w:t>(1</w:t>
            </w:r>
            <w:r w:rsidRPr="005E4FD7">
              <w:rPr>
                <w:rFonts w:cs="B Nazanin" w:hint="cs"/>
                <w:sz w:val="22"/>
                <w:szCs w:val="22"/>
                <w:rtl/>
                <w:lang w:bidi="fa-IR"/>
              </w:rPr>
              <w:t>1</w:t>
            </w:r>
            <w:r w:rsidRPr="005E4FD7">
              <w:rPr>
                <w:rFonts w:cs="B Nazanin" w:hint="cs"/>
                <w:sz w:val="22"/>
                <w:szCs w:val="22"/>
                <w:rtl/>
              </w:rPr>
              <w:t>)</w:t>
            </w:r>
          </w:p>
        </w:tc>
        <w:tc>
          <w:tcPr>
            <w:tcW w:w="8280" w:type="dxa"/>
          </w:tcPr>
          <w:p w14:paraId="3F77F746" w14:textId="4221F213" w:rsidR="000A3BBE" w:rsidRDefault="00CA3FF0" w:rsidP="000A3BBE">
            <w:pPr>
              <w:bidi/>
              <w:jc w:val="both"/>
              <w:rPr>
                <w:rFonts w:cs="B Nazanin"/>
                <w:sz w:val="22"/>
                <w:szCs w:val="22"/>
                <w:rtl/>
                <w:lang w:bidi="fa-IR"/>
              </w:rPr>
            </w:pPr>
            <m:oMathPara>
              <m:oMath>
                <m:sSub>
                  <m:sSubPr>
                    <m:ctrlPr>
                      <w:rPr>
                        <w:rFonts w:ascii="Cambria Math" w:hAnsi="Cambria Math" w:cs="B Nazanin"/>
                        <w:i/>
                        <w:sz w:val="22"/>
                        <w:szCs w:val="22"/>
                        <w:lang w:bidi="fa-IR"/>
                      </w:rPr>
                    </m:ctrlPr>
                  </m:sSubPr>
                  <m:e>
                    <m:r>
                      <w:rPr>
                        <w:rFonts w:ascii="Cambria Math" w:hAnsi="Cambria Math" w:cs="B Nazanin"/>
                        <w:sz w:val="22"/>
                        <w:szCs w:val="22"/>
                        <w:lang w:bidi="fa-IR"/>
                      </w:rPr>
                      <m:t>f</m:t>
                    </m:r>
                  </m:e>
                  <m:sub>
                    <m:r>
                      <w:rPr>
                        <w:rFonts w:ascii="Cambria Math" w:hAnsi="Cambria Math" w:cs="B Nazanin"/>
                        <w:sz w:val="22"/>
                        <w:szCs w:val="22"/>
                        <w:lang w:bidi="fa-IR"/>
                      </w:rPr>
                      <m:t>corr.</m:t>
                    </m:r>
                  </m:sub>
                </m:sSub>
                <m:r>
                  <w:rPr>
                    <w:rFonts w:ascii="Cambria Math" w:hAnsi="Cambria Math" w:cs="B Nazanin"/>
                    <w:sz w:val="22"/>
                    <w:szCs w:val="22"/>
                    <w:lang w:bidi="fa-IR"/>
                  </w:rPr>
                  <m:t>=0.5254</m:t>
                </m:r>
                <m:func>
                  <m:funcPr>
                    <m:ctrlPr>
                      <w:rPr>
                        <w:rFonts w:ascii="Cambria Math" w:hAnsi="Cambria Math" w:cs="B Nazanin"/>
                        <w:i/>
                        <w:sz w:val="22"/>
                        <w:szCs w:val="22"/>
                        <w:lang w:bidi="fa-IR"/>
                      </w:rPr>
                    </m:ctrlPr>
                  </m:funcPr>
                  <m:fName>
                    <m:sSup>
                      <m:sSupPr>
                        <m:ctrlPr>
                          <w:rPr>
                            <w:rFonts w:ascii="Cambria Math" w:hAnsi="Cambria Math" w:cs="B Nazanin"/>
                            <w:i/>
                            <w:sz w:val="22"/>
                            <w:szCs w:val="22"/>
                            <w:lang w:bidi="fa-IR"/>
                          </w:rPr>
                        </m:ctrlPr>
                      </m:sSupPr>
                      <m:e>
                        <m:r>
                          <w:rPr>
                            <w:rFonts w:ascii="Cambria Math" w:hAnsi="Cambria Math" w:cs="B Nazanin"/>
                            <w:sz w:val="22"/>
                            <w:szCs w:val="22"/>
                            <w:lang w:bidi="fa-IR"/>
                          </w:rPr>
                          <m:t>Re</m:t>
                        </m:r>
                      </m:e>
                      <m:sup>
                        <m:r>
                          <w:rPr>
                            <w:rFonts w:ascii="Cambria Math" w:hAnsi="Cambria Math" w:cs="B Nazanin"/>
                            <w:sz w:val="22"/>
                            <w:szCs w:val="22"/>
                            <w:lang w:bidi="fa-IR"/>
                          </w:rPr>
                          <m:t>-0.2937</m:t>
                        </m:r>
                      </m:sup>
                    </m:sSup>
                  </m:fName>
                  <m:e>
                    <m:r>
                      <w:rPr>
                        <w:rFonts w:ascii="Cambria Math" w:hAnsi="Cambria Math" w:cs="B Nazanin"/>
                        <w:sz w:val="22"/>
                        <w:szCs w:val="22"/>
                        <w:lang w:bidi="fa-IR"/>
                      </w:rPr>
                      <m:t>(</m:t>
                    </m:r>
                  </m:e>
                </m:func>
                <m:r>
                  <w:rPr>
                    <w:rFonts w:ascii="Cambria Math" w:hAnsi="Cambria Math" w:cs="B Nazanin"/>
                    <w:sz w:val="22"/>
                    <w:szCs w:val="22"/>
                    <w:lang w:bidi="fa-IR"/>
                  </w:rPr>
                  <m:t>1+φ</m:t>
                </m:r>
                <m:sSup>
                  <m:sSupPr>
                    <m:ctrlPr>
                      <w:rPr>
                        <w:rFonts w:ascii="Cambria Math" w:hAnsi="Cambria Math" w:cs="B Nazanin"/>
                        <w:i/>
                        <w:sz w:val="22"/>
                        <w:szCs w:val="22"/>
                        <w:lang w:bidi="fa-IR"/>
                      </w:rPr>
                    </m:ctrlPr>
                  </m:sSupPr>
                  <m:e>
                    <m:r>
                      <w:rPr>
                        <w:rFonts w:ascii="Cambria Math" w:hAnsi="Cambria Math" w:cs="B Nazanin"/>
                        <w:sz w:val="22"/>
                        <w:szCs w:val="22"/>
                        <w:lang w:bidi="fa-IR"/>
                      </w:rPr>
                      <m:t>)</m:t>
                    </m:r>
                  </m:e>
                  <m:sup>
                    <m:r>
                      <w:rPr>
                        <w:rFonts w:ascii="Cambria Math" w:hAnsi="Cambria Math" w:cs="B Nazanin"/>
                        <w:sz w:val="22"/>
                        <w:szCs w:val="22"/>
                        <w:lang w:bidi="fa-IR"/>
                      </w:rPr>
                      <m:t>16.18</m:t>
                    </m:r>
                  </m:sup>
                </m:sSup>
              </m:oMath>
            </m:oMathPara>
          </w:p>
        </w:tc>
      </w:tr>
    </w:tbl>
    <w:p w14:paraId="314C6D7A" w14:textId="77777777" w:rsidR="000A3BBE" w:rsidRDefault="000A3BBE" w:rsidP="000A3BBE">
      <w:pPr>
        <w:bidi/>
        <w:jc w:val="both"/>
        <w:rPr>
          <w:rFonts w:cs="B Nazanin"/>
          <w:sz w:val="22"/>
          <w:szCs w:val="22"/>
          <w:rtl/>
          <w:lang w:bidi="fa-IR"/>
        </w:rPr>
      </w:pPr>
    </w:p>
    <w:p w14:paraId="42C69D94" w14:textId="58C5CD9C" w:rsidR="005E4FD7" w:rsidRDefault="000A3BBE" w:rsidP="000A3BBE">
      <w:pPr>
        <w:bidi/>
        <w:jc w:val="both"/>
        <w:rPr>
          <w:rFonts w:cs="B Nazanin"/>
          <w:sz w:val="22"/>
          <w:szCs w:val="22"/>
          <w:rtl/>
          <w:lang w:bidi="fa-IR"/>
        </w:rPr>
      </w:pPr>
      <w:r>
        <w:rPr>
          <w:rFonts w:cs="B Nazanin" w:hint="cs"/>
          <w:sz w:val="22"/>
          <w:szCs w:val="22"/>
          <w:rtl/>
          <w:lang w:bidi="fa-IR"/>
        </w:rPr>
        <w:t xml:space="preserve">همبستگی مقادیر ضریب اصطکاک ارزیابی شده </w:t>
      </w:r>
      <w:r w:rsidR="005E4FD7" w:rsidRPr="005E4FD7">
        <w:rPr>
          <w:rFonts w:cs="B Nazanin" w:hint="cs"/>
          <w:sz w:val="22"/>
          <w:szCs w:val="22"/>
          <w:rtl/>
          <w:lang w:bidi="fa-IR"/>
        </w:rPr>
        <w:t xml:space="preserve">بر اساس </w:t>
      </w:r>
      <w:r>
        <w:rPr>
          <w:rFonts w:cs="B Nazanin" w:hint="cs"/>
          <w:sz w:val="22"/>
          <w:szCs w:val="22"/>
          <w:rtl/>
          <w:lang w:bidi="fa-IR"/>
        </w:rPr>
        <w:t xml:space="preserve">رابطه (11) و مقادیر پیش بینی شده ضریب اصطکاک با استفاده از شبیه سازی </w:t>
      </w:r>
      <w:r w:rsidRPr="004230BA">
        <w:rPr>
          <w:rFonts w:cs="B Nazanin"/>
          <w:lang w:bidi="fa-IR"/>
        </w:rPr>
        <w:t>CFD</w:t>
      </w:r>
      <w:r w:rsidRPr="004230BA">
        <w:rPr>
          <w:rFonts w:cs="B Nazanin" w:hint="cs"/>
          <w:rtl/>
          <w:lang w:bidi="fa-IR"/>
        </w:rPr>
        <w:t xml:space="preserve"> </w:t>
      </w:r>
      <w:r>
        <w:rPr>
          <w:rFonts w:cs="B Nazanin" w:hint="cs"/>
          <w:sz w:val="22"/>
          <w:szCs w:val="22"/>
          <w:rtl/>
          <w:lang w:bidi="fa-IR"/>
        </w:rPr>
        <w:t xml:space="preserve">برای نانوسیال </w:t>
      </w:r>
      <w:r w:rsidR="00DF0462">
        <w:rPr>
          <w:rFonts w:cs="B Nazanin" w:hint="cs"/>
          <w:sz w:val="22"/>
          <w:szCs w:val="22"/>
          <w:rtl/>
          <w:lang w:bidi="fa-IR"/>
        </w:rPr>
        <w:t>نیکل- آب</w:t>
      </w:r>
      <w:r>
        <w:rPr>
          <w:rFonts w:cs="B Nazanin" w:hint="cs"/>
          <w:sz w:val="22"/>
          <w:szCs w:val="22"/>
          <w:rtl/>
          <w:lang w:bidi="fa-IR"/>
        </w:rPr>
        <w:t xml:space="preserve"> در شکل 5 نشان داده شده است. مشاهده می شود که ماکزیمم مقادیر خطا در این همبستگی برابر 8% می باشد.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0A3BBE" w14:paraId="202C84E1" w14:textId="77777777" w:rsidTr="001F6FCD">
        <w:tc>
          <w:tcPr>
            <w:tcW w:w="9465" w:type="dxa"/>
          </w:tcPr>
          <w:p w14:paraId="5178BE62" w14:textId="21BA3294" w:rsidR="000A3BBE" w:rsidRDefault="00DB5F8C" w:rsidP="00F65938">
            <w:pPr>
              <w:bidi/>
              <w:jc w:val="left"/>
              <w:rPr>
                <w:rFonts w:cs="B Nazanin"/>
                <w:b/>
                <w:bCs/>
                <w:sz w:val="22"/>
                <w:szCs w:val="22"/>
                <w:rtl/>
                <w:lang w:bidi="fa-IR"/>
              </w:rPr>
            </w:pPr>
            <w:r w:rsidRPr="002A2B41">
              <w:rPr>
                <w:rFonts w:asciiTheme="majorBidi" w:hAnsiTheme="majorBidi" w:cstheme="majorBidi"/>
                <w:noProof/>
                <w:color w:val="000000"/>
                <w:sz w:val="22"/>
                <w:szCs w:val="22"/>
              </w:rPr>
              <w:lastRenderedPageBreak/>
              <w:drawing>
                <wp:inline distT="0" distB="0" distL="0" distR="0" wp14:anchorId="7F3327B6" wp14:editId="68876A0D">
                  <wp:extent cx="5257263" cy="3383280"/>
                  <wp:effectExtent l="0" t="0" r="635" b="7620"/>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A3BBE" w14:paraId="7C3E4702" w14:textId="77777777" w:rsidTr="001F6FCD">
        <w:tc>
          <w:tcPr>
            <w:tcW w:w="9465" w:type="dxa"/>
          </w:tcPr>
          <w:p w14:paraId="66F265F5" w14:textId="795D6073" w:rsidR="000A3BBE" w:rsidRDefault="000A3BBE" w:rsidP="000A3BBE">
            <w:pPr>
              <w:bidi/>
              <w:jc w:val="left"/>
              <w:rPr>
                <w:rFonts w:cs="B Nazanin"/>
                <w:b/>
                <w:bCs/>
                <w:sz w:val="22"/>
                <w:szCs w:val="22"/>
                <w:rtl/>
                <w:lang w:bidi="fa-IR"/>
              </w:rPr>
            </w:pPr>
            <w:r>
              <w:rPr>
                <w:rFonts w:cs="B Nazanin" w:hint="cs"/>
                <w:sz w:val="22"/>
                <w:szCs w:val="22"/>
                <w:rtl/>
                <w:lang w:bidi="fa-IR"/>
              </w:rPr>
              <w:t xml:space="preserve">شکل 5. مقایسه نتایج ضریب اصطکاک ارزیابی شده توسط شبیه سازی </w:t>
            </w:r>
            <w:r>
              <w:rPr>
                <w:rFonts w:cs="B Nazanin"/>
                <w:sz w:val="22"/>
                <w:szCs w:val="22"/>
                <w:lang w:bidi="fa-IR"/>
              </w:rPr>
              <w:t>CFD</w:t>
            </w:r>
            <w:r>
              <w:rPr>
                <w:rFonts w:cs="B Nazanin" w:hint="cs"/>
                <w:sz w:val="22"/>
                <w:szCs w:val="22"/>
                <w:rtl/>
                <w:lang w:bidi="fa-IR"/>
              </w:rPr>
              <w:t xml:space="preserve"> و محاسبه شده توسط رابطه برازش شده</w:t>
            </w:r>
          </w:p>
        </w:tc>
      </w:tr>
    </w:tbl>
    <w:p w14:paraId="0AADCE52" w14:textId="77777777" w:rsidR="00F65938" w:rsidRDefault="00F65938" w:rsidP="00F65938">
      <w:pPr>
        <w:bidi/>
        <w:jc w:val="left"/>
        <w:rPr>
          <w:rFonts w:cs="B Nazanin"/>
          <w:b/>
          <w:bCs/>
          <w:sz w:val="22"/>
          <w:szCs w:val="22"/>
          <w:rtl/>
          <w:lang w:bidi="fa-IR"/>
        </w:rPr>
      </w:pPr>
    </w:p>
    <w:p w14:paraId="44A8D18D" w14:textId="6B2693FA" w:rsidR="001D274C" w:rsidRDefault="001D274C" w:rsidP="005E4FD7">
      <w:pPr>
        <w:bidi/>
        <w:rPr>
          <w:rFonts w:cs="B Nazanin"/>
          <w:b/>
          <w:bCs/>
          <w:sz w:val="22"/>
          <w:szCs w:val="22"/>
          <w:rtl/>
          <w:lang w:bidi="fa-IR"/>
        </w:rPr>
      </w:pPr>
    </w:p>
    <w:p w14:paraId="7AE730DC" w14:textId="450B32DD" w:rsidR="00FB4FD9" w:rsidRPr="00DB5F8C" w:rsidRDefault="00DB5F8C" w:rsidP="001E662C">
      <w:pPr>
        <w:bidi/>
        <w:jc w:val="left"/>
        <w:rPr>
          <w:rFonts w:cs="B Nazanin"/>
          <w:b/>
          <w:bCs/>
          <w:sz w:val="22"/>
          <w:szCs w:val="22"/>
          <w:rtl/>
          <w:lang w:bidi="fa-IR"/>
        </w:rPr>
      </w:pPr>
      <w:r w:rsidRPr="00DB5F8C">
        <w:rPr>
          <w:rFonts w:cs="B Nazanin" w:hint="cs"/>
          <w:b/>
          <w:bCs/>
          <w:sz w:val="22"/>
          <w:szCs w:val="22"/>
          <w:rtl/>
          <w:lang w:bidi="fa-IR"/>
        </w:rPr>
        <w:t xml:space="preserve">3-5. </w:t>
      </w:r>
      <w:r w:rsidR="001E662C">
        <w:rPr>
          <w:rFonts w:cs="B Nazanin" w:hint="cs"/>
          <w:b/>
          <w:bCs/>
          <w:sz w:val="22"/>
          <w:szCs w:val="22"/>
          <w:rtl/>
          <w:lang w:bidi="fa-IR"/>
        </w:rPr>
        <w:t xml:space="preserve"> بررسی </w:t>
      </w:r>
      <w:r w:rsidR="00FB4FD9" w:rsidRPr="00DB5F8C">
        <w:rPr>
          <w:rFonts w:cs="B Nazanin" w:hint="cs"/>
          <w:b/>
          <w:bCs/>
          <w:sz w:val="22"/>
          <w:szCs w:val="22"/>
          <w:rtl/>
          <w:lang w:bidi="fa-IR"/>
        </w:rPr>
        <w:t>عملکرد حرارتی-هیدرولیکی نانوسیال</w:t>
      </w:r>
    </w:p>
    <w:p w14:paraId="3ACC5F1B" w14:textId="08EE499E" w:rsidR="001E662C" w:rsidRDefault="001E662C" w:rsidP="0049120C">
      <w:pPr>
        <w:bidi/>
        <w:jc w:val="both"/>
        <w:rPr>
          <w:rFonts w:cs="B Nazanin"/>
          <w:sz w:val="22"/>
          <w:szCs w:val="22"/>
          <w:rtl/>
          <w:lang w:bidi="fa-IR"/>
        </w:rPr>
      </w:pPr>
      <w:r>
        <w:rPr>
          <w:rFonts w:cs="B Nazanin" w:hint="cs"/>
          <w:sz w:val="22"/>
          <w:szCs w:val="22"/>
          <w:rtl/>
          <w:lang w:bidi="fa-IR"/>
        </w:rPr>
        <w:t>با توجه به اینکه به طور کلی وجود نانوذرات در سیال پایه از یک طرف باعث بهبود انتقال حرارت شده</w:t>
      </w:r>
      <w:r w:rsidRPr="001E662C">
        <w:rPr>
          <w:rFonts w:cs="B Nazanin" w:hint="cs"/>
          <w:sz w:val="22"/>
          <w:szCs w:val="22"/>
          <w:rtl/>
          <w:lang w:bidi="fa-IR"/>
        </w:rPr>
        <w:t xml:space="preserve"> و از طرف دیگر افت فشار</w:t>
      </w:r>
      <w:r>
        <w:rPr>
          <w:rFonts w:cs="B Nazanin" w:hint="cs"/>
          <w:sz w:val="22"/>
          <w:szCs w:val="22"/>
          <w:rtl/>
          <w:lang w:bidi="fa-IR"/>
        </w:rPr>
        <w:t xml:space="preserve"> را افزایش می دهد برای مطالعه این دو اثر متقابل، پارامتر عملکرد حرارتی - هیدرولیکی به صورت زیر معرفی می شود:  </w:t>
      </w:r>
    </w:p>
    <w:p w14:paraId="152E957F" w14:textId="2E00FB6B" w:rsidR="00FB4FD9" w:rsidRDefault="00FB4FD9" w:rsidP="0049120C">
      <w:pPr>
        <w:bidi/>
        <w:jc w:val="both"/>
        <w:rPr>
          <w:rFonts w:cs="B Nazanin"/>
          <w:sz w:val="22"/>
          <w:szCs w:val="22"/>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290"/>
      </w:tblGrid>
      <w:tr w:rsidR="00BD37E2" w14:paraId="7C6A13EA" w14:textId="77777777" w:rsidTr="001F6FCD">
        <w:tc>
          <w:tcPr>
            <w:tcW w:w="2175" w:type="dxa"/>
          </w:tcPr>
          <w:p w14:paraId="3672FC59" w14:textId="487284A9" w:rsidR="00BD37E2" w:rsidRDefault="001E662C" w:rsidP="0049120C">
            <w:pPr>
              <w:bidi/>
              <w:jc w:val="both"/>
              <w:rPr>
                <w:rFonts w:cs="B Nazanin"/>
                <w:sz w:val="22"/>
                <w:szCs w:val="22"/>
                <w:rtl/>
                <w:lang w:bidi="fa-IR"/>
              </w:rPr>
            </w:pPr>
            <w:r>
              <w:rPr>
                <w:rFonts w:cs="B Nazanin" w:hint="cs"/>
                <w:sz w:val="22"/>
                <w:szCs w:val="22"/>
                <w:rtl/>
                <w:lang w:bidi="fa-IR"/>
              </w:rPr>
              <w:t>(12)</w:t>
            </w:r>
          </w:p>
        </w:tc>
        <w:tc>
          <w:tcPr>
            <w:tcW w:w="7290" w:type="dxa"/>
          </w:tcPr>
          <w:p w14:paraId="7447AAA3" w14:textId="388684F6" w:rsidR="00BD37E2" w:rsidRDefault="00BD37E2" w:rsidP="0049120C">
            <w:pPr>
              <w:bidi/>
              <w:jc w:val="both"/>
              <w:rPr>
                <w:rFonts w:cs="B Nazanin"/>
                <w:sz w:val="22"/>
                <w:szCs w:val="22"/>
                <w:rtl/>
                <w:lang w:bidi="fa-IR"/>
              </w:rPr>
            </w:pPr>
            <m:oMathPara>
              <m:oMath>
                <m:r>
                  <w:rPr>
                    <w:rFonts w:ascii="Cambria Math" w:hAnsi="Cambria Math" w:cs="B Nazanin"/>
                    <w:lang w:bidi="fa-IR"/>
                  </w:rPr>
                  <m:t>Thermal-Hydrulic Performance (THP)=</m:t>
                </m:r>
                <m:f>
                  <m:fPr>
                    <m:ctrlPr>
                      <w:rPr>
                        <w:rFonts w:ascii="Cambria Math" w:hAnsi="Cambria Math" w:cs="B Nazanin"/>
                        <w:i/>
                        <w:lang w:bidi="fa-IR"/>
                      </w:rPr>
                    </m:ctrlPr>
                  </m:fPr>
                  <m:num>
                    <m:d>
                      <m:dPr>
                        <m:ctrlPr>
                          <w:rPr>
                            <w:rFonts w:ascii="Cambria Math" w:hAnsi="Cambria Math" w:cs="B Nazanin"/>
                            <w:i/>
                            <w:lang w:bidi="fa-IR"/>
                          </w:rPr>
                        </m:ctrlPr>
                      </m:dPr>
                      <m:e>
                        <m:f>
                          <m:fPr>
                            <m:type m:val="skw"/>
                            <m:ctrlPr>
                              <w:rPr>
                                <w:rFonts w:ascii="Cambria Math" w:hAnsi="Cambria Math" w:cs="B Nazanin"/>
                                <w:i/>
                                <w:lang w:bidi="fa-IR"/>
                              </w:rPr>
                            </m:ctrlPr>
                          </m:fPr>
                          <m:num>
                            <m:r>
                              <w:rPr>
                                <w:rFonts w:ascii="Cambria Math" w:hAnsi="Cambria Math" w:cs="B Nazanin"/>
                                <w:lang w:bidi="fa-IR"/>
                              </w:rPr>
                              <m:t>Nu</m:t>
                            </m:r>
                          </m:num>
                          <m:den>
                            <m:sSub>
                              <m:sSubPr>
                                <m:ctrlPr>
                                  <w:rPr>
                                    <w:rFonts w:ascii="Cambria Math" w:hAnsi="Cambria Math" w:cs="B Nazanin"/>
                                    <w:i/>
                                    <w:lang w:bidi="fa-IR"/>
                                  </w:rPr>
                                </m:ctrlPr>
                              </m:sSubPr>
                              <m:e>
                                <m:r>
                                  <w:rPr>
                                    <w:rFonts w:ascii="Cambria Math" w:hAnsi="Cambria Math" w:cs="B Nazanin"/>
                                    <w:lang w:bidi="fa-IR"/>
                                  </w:rPr>
                                  <m:t>Nu</m:t>
                                </m:r>
                              </m:e>
                              <m:sub>
                                <m:r>
                                  <w:rPr>
                                    <w:rFonts w:ascii="Cambria Math" w:hAnsi="Cambria Math" w:cs="B Nazanin"/>
                                    <w:lang w:bidi="fa-IR"/>
                                  </w:rPr>
                                  <m:t>0</m:t>
                                </m:r>
                              </m:sub>
                            </m:sSub>
                          </m:den>
                        </m:f>
                      </m:e>
                    </m:d>
                  </m:num>
                  <m:den>
                    <m:sSup>
                      <m:sSupPr>
                        <m:ctrlPr>
                          <w:rPr>
                            <w:rFonts w:ascii="Cambria Math" w:hAnsi="Cambria Math" w:cs="B Nazanin"/>
                            <w:i/>
                            <w:lang w:bidi="fa-IR"/>
                          </w:rPr>
                        </m:ctrlPr>
                      </m:sSupPr>
                      <m:e>
                        <m:d>
                          <m:dPr>
                            <m:ctrlPr>
                              <w:rPr>
                                <w:rFonts w:ascii="Cambria Math" w:hAnsi="Cambria Math" w:cs="B Nazanin"/>
                                <w:i/>
                                <w:lang w:bidi="fa-IR"/>
                              </w:rPr>
                            </m:ctrlPr>
                          </m:dPr>
                          <m:e>
                            <m:f>
                              <m:fPr>
                                <m:type m:val="skw"/>
                                <m:ctrlPr>
                                  <w:rPr>
                                    <w:rFonts w:ascii="Cambria Math" w:hAnsi="Cambria Math" w:cs="B Nazanin"/>
                                    <w:i/>
                                    <w:lang w:bidi="fa-IR"/>
                                  </w:rPr>
                                </m:ctrlPr>
                              </m:fPr>
                              <m:num>
                                <m:r>
                                  <w:rPr>
                                    <w:rFonts w:ascii="Cambria Math" w:hAnsi="Cambria Math" w:cs="B Nazanin"/>
                                    <w:lang w:bidi="fa-IR"/>
                                  </w:rPr>
                                  <m:t>f</m:t>
                                </m:r>
                              </m:num>
                              <m:den>
                                <m:sSub>
                                  <m:sSubPr>
                                    <m:ctrlPr>
                                      <w:rPr>
                                        <w:rFonts w:ascii="Cambria Math" w:hAnsi="Cambria Math" w:cs="B Nazanin"/>
                                        <w:i/>
                                        <w:lang w:bidi="fa-IR"/>
                                      </w:rPr>
                                    </m:ctrlPr>
                                  </m:sSubPr>
                                  <m:e>
                                    <m:r>
                                      <w:rPr>
                                        <w:rFonts w:ascii="Cambria Math" w:hAnsi="Cambria Math" w:cs="B Nazanin"/>
                                        <w:lang w:bidi="fa-IR"/>
                                      </w:rPr>
                                      <m:t>f</m:t>
                                    </m:r>
                                  </m:e>
                                  <m:sub>
                                    <m:r>
                                      <w:rPr>
                                        <w:rFonts w:ascii="Cambria Math" w:hAnsi="Cambria Math" w:cs="B Nazanin"/>
                                        <w:lang w:bidi="fa-IR"/>
                                      </w:rPr>
                                      <m:t>0</m:t>
                                    </m:r>
                                  </m:sub>
                                </m:sSub>
                              </m:den>
                            </m:f>
                          </m:e>
                        </m:d>
                      </m:e>
                      <m:sup>
                        <m:f>
                          <m:fPr>
                            <m:type m:val="lin"/>
                            <m:ctrlPr>
                              <w:rPr>
                                <w:rFonts w:ascii="Cambria Math" w:hAnsi="Cambria Math" w:cs="B Nazanin"/>
                                <w:i/>
                                <w:lang w:bidi="fa-IR"/>
                              </w:rPr>
                            </m:ctrlPr>
                          </m:fPr>
                          <m:num>
                            <m:r>
                              <w:rPr>
                                <w:rFonts w:ascii="Cambria Math" w:hAnsi="Cambria Math" w:cs="B Nazanin"/>
                                <w:lang w:bidi="fa-IR"/>
                              </w:rPr>
                              <m:t>1</m:t>
                            </m:r>
                          </m:num>
                          <m:den>
                            <m:r>
                              <w:rPr>
                                <w:rFonts w:ascii="Cambria Math" w:hAnsi="Cambria Math" w:cs="B Nazanin"/>
                                <w:lang w:bidi="fa-IR"/>
                              </w:rPr>
                              <m:t>3</m:t>
                            </m:r>
                          </m:den>
                        </m:f>
                      </m:sup>
                    </m:sSup>
                  </m:den>
                </m:f>
              </m:oMath>
            </m:oMathPara>
          </w:p>
        </w:tc>
      </w:tr>
    </w:tbl>
    <w:p w14:paraId="52BDCD11" w14:textId="77777777" w:rsidR="002E622E" w:rsidRDefault="002E622E" w:rsidP="0049120C">
      <w:pPr>
        <w:bidi/>
        <w:jc w:val="both"/>
        <w:rPr>
          <w:rFonts w:cs="B Nazanin"/>
          <w:sz w:val="22"/>
          <w:szCs w:val="22"/>
          <w:lang w:bidi="fa-IR"/>
        </w:rPr>
      </w:pPr>
    </w:p>
    <w:p w14:paraId="26F15C62" w14:textId="44D77772" w:rsidR="002E622E" w:rsidRPr="00EF4FEA" w:rsidRDefault="00EF4FEA" w:rsidP="0049120C">
      <w:pPr>
        <w:bidi/>
        <w:jc w:val="both"/>
        <w:rPr>
          <w:rFonts w:cs="B Nazanin"/>
          <w:sz w:val="22"/>
          <w:szCs w:val="22"/>
          <w:rtl/>
          <w:lang w:bidi="fa-IR"/>
        </w:rPr>
      </w:pPr>
      <w:r>
        <w:rPr>
          <w:rFonts w:cs="B Nazanin" w:hint="cs"/>
          <w:sz w:val="22"/>
          <w:szCs w:val="22"/>
          <w:rtl/>
          <w:lang w:bidi="fa-IR"/>
        </w:rPr>
        <w:t xml:space="preserve">که در آن </w:t>
      </w:r>
      <w:r>
        <w:rPr>
          <w:rFonts w:cs="B Nazanin"/>
          <w:sz w:val="22"/>
          <w:szCs w:val="22"/>
          <w:lang w:bidi="fa-IR"/>
        </w:rPr>
        <w:t>Nu</w:t>
      </w:r>
      <w:r>
        <w:rPr>
          <w:rFonts w:cs="B Nazanin" w:hint="cs"/>
          <w:sz w:val="22"/>
          <w:szCs w:val="22"/>
          <w:rtl/>
          <w:lang w:bidi="fa-IR"/>
        </w:rPr>
        <w:t xml:space="preserve"> و </w:t>
      </w:r>
      <w:r>
        <w:rPr>
          <w:rFonts w:cs="B Nazanin"/>
          <w:sz w:val="22"/>
          <w:szCs w:val="22"/>
          <w:lang w:bidi="fa-IR"/>
        </w:rPr>
        <w:t>f</w:t>
      </w:r>
      <w:r>
        <w:rPr>
          <w:rFonts w:cs="B Nazanin" w:hint="cs"/>
          <w:sz w:val="22"/>
          <w:szCs w:val="22"/>
          <w:rtl/>
          <w:lang w:bidi="fa-IR"/>
        </w:rPr>
        <w:t xml:space="preserve"> به ترتیب میزان عدد ناسلت و ضریب اصطکاک در غلظت های متفاوت</w:t>
      </w:r>
      <w:r w:rsidR="001E662C">
        <w:rPr>
          <w:rFonts w:cs="B Nazanin" w:hint="cs"/>
          <w:sz w:val="22"/>
          <w:szCs w:val="22"/>
          <w:rtl/>
          <w:lang w:bidi="fa-IR"/>
        </w:rPr>
        <w:t xml:space="preserve"> نانوسیال</w:t>
      </w:r>
      <w:r>
        <w:rPr>
          <w:rFonts w:cs="B Nazanin" w:hint="cs"/>
          <w:sz w:val="22"/>
          <w:szCs w:val="22"/>
          <w:rtl/>
          <w:lang w:bidi="fa-IR"/>
        </w:rPr>
        <w:t xml:space="preserve"> و </w:t>
      </w:r>
      <w:r>
        <w:rPr>
          <w:rFonts w:cs="B Nazanin"/>
          <w:sz w:val="22"/>
          <w:szCs w:val="22"/>
          <w:lang w:bidi="fa-IR"/>
        </w:rPr>
        <w:t>Nu</w:t>
      </w:r>
      <w:r>
        <w:rPr>
          <w:rFonts w:cs="B Nazanin"/>
          <w:sz w:val="22"/>
          <w:szCs w:val="22"/>
          <w:vertAlign w:val="subscript"/>
          <w:lang w:bidi="fa-IR"/>
        </w:rPr>
        <w:t>0</w:t>
      </w:r>
      <w:r>
        <w:rPr>
          <w:rFonts w:cs="B Nazanin" w:hint="cs"/>
          <w:sz w:val="22"/>
          <w:szCs w:val="22"/>
          <w:rtl/>
          <w:lang w:bidi="fa-IR"/>
        </w:rPr>
        <w:t xml:space="preserve"> و </w:t>
      </w:r>
      <w:r>
        <w:rPr>
          <w:rFonts w:cs="B Nazanin"/>
          <w:sz w:val="22"/>
          <w:szCs w:val="22"/>
          <w:lang w:bidi="fa-IR"/>
        </w:rPr>
        <w:t>f</w:t>
      </w:r>
      <w:r>
        <w:rPr>
          <w:rFonts w:cs="B Nazanin"/>
          <w:sz w:val="22"/>
          <w:szCs w:val="22"/>
          <w:vertAlign w:val="subscript"/>
          <w:lang w:bidi="fa-IR"/>
        </w:rPr>
        <w:t>0</w:t>
      </w:r>
      <w:r>
        <w:rPr>
          <w:rFonts w:cs="B Nazanin" w:hint="cs"/>
          <w:sz w:val="22"/>
          <w:szCs w:val="22"/>
          <w:rtl/>
          <w:lang w:bidi="fa-IR"/>
        </w:rPr>
        <w:t xml:space="preserve"> میزان عدد ناسلت و ضریب اصطکاک مربوط به آب خالص می باشد. </w:t>
      </w:r>
      <w:r w:rsidR="001E662C">
        <w:rPr>
          <w:rFonts w:cs="B Nazanin" w:hint="cs"/>
          <w:sz w:val="22"/>
          <w:szCs w:val="22"/>
          <w:rtl/>
          <w:lang w:bidi="fa-IR"/>
        </w:rPr>
        <w:t xml:space="preserve">مقادیر ضریب عملکرد </w:t>
      </w:r>
      <w:r w:rsidR="00EE1A5D">
        <w:rPr>
          <w:rFonts w:cs="B Nazanin" w:hint="cs"/>
          <w:sz w:val="22"/>
          <w:szCs w:val="22"/>
          <w:rtl/>
          <w:lang w:bidi="fa-IR"/>
        </w:rPr>
        <w:t>حرارتی</w:t>
      </w:r>
      <w:r w:rsidR="001E662C">
        <w:rPr>
          <w:rFonts w:cs="B Nazanin" w:hint="cs"/>
          <w:sz w:val="22"/>
          <w:szCs w:val="22"/>
          <w:rtl/>
          <w:lang w:bidi="fa-IR"/>
        </w:rPr>
        <w:t xml:space="preserve">- </w:t>
      </w:r>
      <w:r w:rsidR="00EE1A5D">
        <w:rPr>
          <w:rFonts w:cs="B Nazanin" w:hint="cs"/>
          <w:sz w:val="22"/>
          <w:szCs w:val="22"/>
          <w:rtl/>
          <w:lang w:bidi="fa-IR"/>
        </w:rPr>
        <w:t xml:space="preserve">هیدرولیکی برای غلظت های مختلف نانوسیال </w:t>
      </w:r>
      <w:r w:rsidR="00A0149D">
        <w:rPr>
          <w:rFonts w:cs="B Nazanin" w:hint="cs"/>
          <w:sz w:val="22"/>
          <w:szCs w:val="22"/>
          <w:rtl/>
          <w:lang w:bidi="fa-IR"/>
        </w:rPr>
        <w:t xml:space="preserve">در محدوه در نظر گرفته شده برای عدد رینولدز در شکل </w:t>
      </w:r>
      <w:r w:rsidR="004230BA">
        <w:rPr>
          <w:rFonts w:cs="B Nazanin" w:hint="cs"/>
          <w:sz w:val="22"/>
          <w:szCs w:val="22"/>
          <w:rtl/>
          <w:lang w:bidi="fa-IR"/>
        </w:rPr>
        <w:t>6</w:t>
      </w:r>
      <w:r w:rsidR="00A0149D">
        <w:rPr>
          <w:rFonts w:cs="B Nazanin" w:hint="cs"/>
          <w:sz w:val="22"/>
          <w:szCs w:val="22"/>
          <w:rtl/>
          <w:lang w:bidi="fa-IR"/>
        </w:rPr>
        <w:t xml:space="preserve"> نشان داده شده است.  </w:t>
      </w:r>
      <w:r>
        <w:rPr>
          <w:rFonts w:cs="B Nazanin" w:hint="cs"/>
          <w:sz w:val="22"/>
          <w:szCs w:val="22"/>
          <w:rtl/>
          <w:lang w:bidi="fa-IR"/>
        </w:rPr>
        <w:t xml:space="preserve">همانطور که در شکل مشخص است بیشترین ضریب عملکرد </w:t>
      </w:r>
      <w:r w:rsidR="00A0149D">
        <w:rPr>
          <w:rFonts w:cs="B Nazanin" w:hint="cs"/>
          <w:sz w:val="22"/>
          <w:szCs w:val="22"/>
          <w:rtl/>
          <w:lang w:bidi="fa-IR"/>
        </w:rPr>
        <w:t xml:space="preserve">حرارتی </w:t>
      </w:r>
      <w:r w:rsidR="00A0149D">
        <w:rPr>
          <w:rFonts w:hint="cs"/>
          <w:sz w:val="22"/>
          <w:szCs w:val="22"/>
          <w:rtl/>
          <w:lang w:bidi="fa-IR"/>
        </w:rPr>
        <w:t>–</w:t>
      </w:r>
      <w:r w:rsidR="00A0149D">
        <w:rPr>
          <w:rFonts w:cs="B Nazanin" w:hint="cs"/>
          <w:sz w:val="22"/>
          <w:szCs w:val="22"/>
          <w:rtl/>
          <w:lang w:bidi="fa-IR"/>
        </w:rPr>
        <w:t xml:space="preserve"> هیدرولیکی </w:t>
      </w:r>
      <w:r>
        <w:rPr>
          <w:rFonts w:cs="B Nazanin" w:hint="cs"/>
          <w:sz w:val="22"/>
          <w:szCs w:val="22"/>
          <w:rtl/>
          <w:lang w:bidi="fa-IR"/>
        </w:rPr>
        <w:t xml:space="preserve">مربوط به نانوسیال با غلظت 6/0 درصد حجمی </w:t>
      </w:r>
      <w:r w:rsidR="00A0149D">
        <w:rPr>
          <w:rFonts w:cs="B Nazanin" w:hint="cs"/>
          <w:sz w:val="22"/>
          <w:szCs w:val="22"/>
          <w:rtl/>
          <w:lang w:bidi="fa-IR"/>
        </w:rPr>
        <w:t>بوده که برابر 41/1</w:t>
      </w:r>
      <w:r>
        <w:rPr>
          <w:rFonts w:cs="B Nazanin" w:hint="cs"/>
          <w:sz w:val="22"/>
          <w:szCs w:val="22"/>
          <w:rtl/>
          <w:lang w:bidi="fa-IR"/>
        </w:rPr>
        <w:t xml:space="preserve"> می باشد.</w:t>
      </w:r>
      <w:r w:rsidR="00A0149D">
        <w:rPr>
          <w:rFonts w:cs="B Nazanin" w:hint="cs"/>
          <w:sz w:val="22"/>
          <w:szCs w:val="22"/>
          <w:rtl/>
          <w:lang w:bidi="fa-IR"/>
        </w:rPr>
        <w:t xml:space="preserve"> روند کلی نمودار نشان می دهد که در غلظت های بالاتر نانوسیال، اگر چه میزان افت فشار افزایش می یابد ولی میزان تقویت ضریب انتقال حرارت در حدی بوده که ضریب عملکرد بالاتری حاصل شده است. این </w:t>
      </w:r>
      <w:r w:rsidR="00B373CB">
        <w:rPr>
          <w:rFonts w:cs="B Nazanin" w:hint="cs"/>
          <w:sz w:val="22"/>
          <w:szCs w:val="22"/>
          <w:rtl/>
          <w:lang w:bidi="fa-IR"/>
        </w:rPr>
        <w:t>م</w:t>
      </w:r>
      <w:r w:rsidR="00A0149D">
        <w:rPr>
          <w:rFonts w:cs="B Nazanin" w:hint="cs"/>
          <w:sz w:val="22"/>
          <w:szCs w:val="22"/>
          <w:rtl/>
          <w:lang w:bidi="fa-IR"/>
        </w:rPr>
        <w:t>وضوع گویای آن است که تاثیر افزایش غلظت نانوسیال در غلظت های بالاتر در افزایش ضریب انقال حرارت جابجایی به مراتب بیشتر از تاثیر آن در افزایش افت فشار می باشد. نکت</w:t>
      </w:r>
      <w:r w:rsidR="00110077">
        <w:rPr>
          <w:rFonts w:cs="B Nazanin" w:hint="cs"/>
          <w:sz w:val="22"/>
          <w:szCs w:val="22"/>
          <w:rtl/>
          <w:lang w:bidi="fa-IR"/>
        </w:rPr>
        <w:t>ه قابل توجه دیگر آ</w:t>
      </w:r>
      <w:r w:rsidR="00A0149D">
        <w:rPr>
          <w:rFonts w:cs="B Nazanin" w:hint="cs"/>
          <w:sz w:val="22"/>
          <w:szCs w:val="22"/>
          <w:rtl/>
          <w:lang w:bidi="fa-IR"/>
        </w:rPr>
        <w:t xml:space="preserve">ن است که </w:t>
      </w:r>
      <w:r w:rsidR="00110077">
        <w:rPr>
          <w:rFonts w:cs="B Nazanin" w:hint="cs"/>
          <w:sz w:val="22"/>
          <w:szCs w:val="22"/>
          <w:rtl/>
          <w:lang w:bidi="fa-IR"/>
        </w:rPr>
        <w:t xml:space="preserve">در تمامی غلظت های نانوسیال، </w:t>
      </w:r>
      <w:r w:rsidR="00A0149D">
        <w:rPr>
          <w:rFonts w:cs="B Nazanin" w:hint="cs"/>
          <w:sz w:val="22"/>
          <w:szCs w:val="22"/>
          <w:rtl/>
          <w:lang w:bidi="fa-IR"/>
        </w:rPr>
        <w:t>در رینولدزهای میانی</w:t>
      </w:r>
      <w:r w:rsidR="00110077">
        <w:rPr>
          <w:rFonts w:cs="B Nazanin" w:hint="cs"/>
          <w:sz w:val="22"/>
          <w:szCs w:val="22"/>
          <w:rtl/>
          <w:lang w:bidi="fa-IR"/>
        </w:rPr>
        <w:t xml:space="preserve"> ( حدود 12000) میزان ضریب عملکرد تقریبا بیشترین مقدار را داشته و با افزایش رینولدز تغییر محسوس در آن مشاهده نشده است.</w:t>
      </w:r>
      <w:r w:rsidR="00A0149D">
        <w:rPr>
          <w:rFonts w:cs="B Nazanin" w:hint="cs"/>
          <w:sz w:val="22"/>
          <w:szCs w:val="22"/>
          <w:rtl/>
          <w:lang w:bidi="fa-IR"/>
        </w:rPr>
        <w:t xml:space="preserve"> </w:t>
      </w:r>
    </w:p>
    <w:p w14:paraId="7BC01DEA" w14:textId="28A21B2A" w:rsidR="002E622E" w:rsidRDefault="002E622E" w:rsidP="002E622E">
      <w:pPr>
        <w:bidi/>
        <w:rPr>
          <w:rFonts w:cs="B Nazanin"/>
          <w:sz w:val="22"/>
          <w:szCs w:val="22"/>
          <w:lang w:bidi="fa-IR"/>
        </w:rPr>
      </w:pPr>
      <w:r>
        <w:rPr>
          <w:noProof/>
        </w:rPr>
        <w:lastRenderedPageBreak/>
        <w:drawing>
          <wp:inline distT="0" distB="0" distL="0" distR="0" wp14:anchorId="6DF8E2F0" wp14:editId="1E653A8A">
            <wp:extent cx="4485189" cy="2760562"/>
            <wp:effectExtent l="0" t="0" r="10795" b="190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B1C957-07B1-4B8B-B61D-65B535CD1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C1A470" w14:textId="5398DF13" w:rsidR="002E622E" w:rsidRPr="00F65938" w:rsidRDefault="002E622E" w:rsidP="002E622E">
      <w:pPr>
        <w:bidi/>
        <w:rPr>
          <w:rFonts w:cs="B Nazanin"/>
          <w:sz w:val="22"/>
          <w:szCs w:val="22"/>
          <w:rtl/>
          <w:lang w:bidi="fa-IR"/>
        </w:rPr>
      </w:pPr>
      <w:r>
        <w:rPr>
          <w:rFonts w:cs="B Nazanin" w:hint="cs"/>
          <w:sz w:val="22"/>
          <w:szCs w:val="22"/>
          <w:rtl/>
          <w:lang w:bidi="fa-IR"/>
        </w:rPr>
        <w:t xml:space="preserve">شکل </w:t>
      </w:r>
      <w:r w:rsidR="00B373CB">
        <w:rPr>
          <w:rFonts w:cs="B Nazanin" w:hint="cs"/>
          <w:sz w:val="22"/>
          <w:szCs w:val="22"/>
          <w:rtl/>
          <w:lang w:bidi="fa-IR"/>
        </w:rPr>
        <w:t>6</w:t>
      </w:r>
      <w:r>
        <w:rPr>
          <w:rFonts w:cs="B Nazanin" w:hint="cs"/>
          <w:sz w:val="22"/>
          <w:szCs w:val="22"/>
          <w:rtl/>
          <w:lang w:bidi="fa-IR"/>
        </w:rPr>
        <w:t xml:space="preserve">. </w:t>
      </w:r>
      <w:r w:rsidR="00EF4FEA">
        <w:rPr>
          <w:rFonts w:cs="B Nazanin" w:hint="cs"/>
          <w:sz w:val="22"/>
          <w:szCs w:val="22"/>
          <w:rtl/>
          <w:lang w:bidi="fa-IR"/>
        </w:rPr>
        <w:t>ضریب عملکرد نانوسیال در غلظت های متفاوت</w:t>
      </w:r>
    </w:p>
    <w:p w14:paraId="4C7F5D09" w14:textId="075F343F" w:rsidR="003939B0" w:rsidRPr="007F648D" w:rsidRDefault="003939B0" w:rsidP="007F648D">
      <w:pPr>
        <w:pStyle w:val="ListParagraph"/>
        <w:numPr>
          <w:ilvl w:val="0"/>
          <w:numId w:val="18"/>
        </w:numPr>
        <w:bidi/>
        <w:jc w:val="left"/>
        <w:rPr>
          <w:rFonts w:cs="B Nazanin"/>
          <w:b/>
          <w:bCs/>
          <w:sz w:val="22"/>
          <w:szCs w:val="22"/>
          <w:rtl/>
          <w:lang w:bidi="fa-IR"/>
        </w:rPr>
      </w:pPr>
      <w:r>
        <w:rPr>
          <w:rFonts w:cs="B Nazanin" w:hint="cs"/>
          <w:b/>
          <w:bCs/>
          <w:sz w:val="22"/>
          <w:szCs w:val="22"/>
          <w:rtl/>
          <w:lang w:bidi="fa-IR"/>
        </w:rPr>
        <w:t>نتیجه گیری</w:t>
      </w:r>
    </w:p>
    <w:p w14:paraId="5515DF68" w14:textId="63981AFE" w:rsidR="007F648D" w:rsidRPr="007F648D" w:rsidRDefault="005E41C9" w:rsidP="00086E0A">
      <w:pPr>
        <w:bidi/>
        <w:ind w:left="360"/>
        <w:jc w:val="both"/>
        <w:rPr>
          <w:rFonts w:cs="B Nazanin"/>
          <w:sz w:val="22"/>
          <w:szCs w:val="22"/>
          <w:rtl/>
          <w:lang w:bidi="fa-IR"/>
        </w:rPr>
      </w:pPr>
      <w:r>
        <w:rPr>
          <w:rFonts w:cs="B Nazanin" w:hint="cs"/>
          <w:sz w:val="22"/>
          <w:szCs w:val="22"/>
          <w:rtl/>
          <w:lang w:bidi="fa-IR"/>
        </w:rPr>
        <w:t xml:space="preserve">شبیه سازی </w:t>
      </w:r>
      <w:r w:rsidRPr="00542589">
        <w:rPr>
          <w:rFonts w:cs="B Nazanin"/>
          <w:lang w:bidi="fa-IR"/>
        </w:rPr>
        <w:t>CFD</w:t>
      </w:r>
      <w:r w:rsidRPr="00542589">
        <w:rPr>
          <w:rFonts w:cs="B Nazanin" w:hint="cs"/>
          <w:rtl/>
          <w:lang w:bidi="fa-IR"/>
        </w:rPr>
        <w:t xml:space="preserve"> </w:t>
      </w:r>
      <w:r>
        <w:rPr>
          <w:rFonts w:cs="B Nazanin" w:hint="cs"/>
          <w:sz w:val="22"/>
          <w:szCs w:val="22"/>
          <w:rtl/>
          <w:lang w:bidi="fa-IR"/>
        </w:rPr>
        <w:t>برای انتقال حرارت جابجایی در جریان نانوسیال با غلظت های مختلف درون لوله افقی با رینولدزهای مختلف جریان انجام شد. نتیج حاصل از شبیه سازی در تمام موارد با داده های تجربی م</w:t>
      </w:r>
      <w:r w:rsidR="00542589">
        <w:rPr>
          <w:rFonts w:cs="B Nazanin" w:hint="cs"/>
          <w:sz w:val="22"/>
          <w:szCs w:val="22"/>
          <w:rtl/>
          <w:lang w:bidi="fa-IR"/>
        </w:rPr>
        <w:t>ر</w:t>
      </w:r>
      <w:r>
        <w:rPr>
          <w:rFonts w:cs="B Nazanin" w:hint="cs"/>
          <w:sz w:val="22"/>
          <w:szCs w:val="22"/>
          <w:rtl/>
          <w:lang w:bidi="fa-IR"/>
        </w:rPr>
        <w:t xml:space="preserve">جع مقایسه شد و </w:t>
      </w:r>
      <w:r w:rsidRPr="007F648D">
        <w:rPr>
          <w:rFonts w:cs="B Nazanin" w:hint="cs"/>
          <w:sz w:val="22"/>
          <w:szCs w:val="22"/>
          <w:rtl/>
          <w:lang w:bidi="fa-IR"/>
        </w:rPr>
        <w:t>ت</w:t>
      </w:r>
      <w:r>
        <w:rPr>
          <w:rFonts w:cs="B Nazanin" w:hint="cs"/>
          <w:sz w:val="22"/>
          <w:szCs w:val="22"/>
          <w:rtl/>
          <w:lang w:bidi="fa-IR"/>
        </w:rPr>
        <w:t>طابق</w:t>
      </w:r>
      <w:r w:rsidRPr="007F648D">
        <w:rPr>
          <w:rFonts w:cs="B Nazanin" w:hint="cs"/>
          <w:sz w:val="22"/>
          <w:szCs w:val="22"/>
          <w:rtl/>
          <w:lang w:bidi="fa-IR"/>
        </w:rPr>
        <w:t xml:space="preserve"> خوبی بین نتایج </w:t>
      </w:r>
      <w:r>
        <w:rPr>
          <w:rFonts w:cs="B Nazanin" w:hint="cs"/>
          <w:sz w:val="22"/>
          <w:szCs w:val="22"/>
          <w:rtl/>
          <w:lang w:bidi="fa-IR"/>
        </w:rPr>
        <w:t>بدست آمد</w:t>
      </w:r>
      <w:r w:rsidRPr="007F648D">
        <w:rPr>
          <w:rFonts w:cs="B Nazanin" w:hint="cs"/>
          <w:sz w:val="22"/>
          <w:szCs w:val="22"/>
          <w:rtl/>
          <w:lang w:bidi="fa-IR"/>
        </w:rPr>
        <w:t xml:space="preserve">ه از شبیه‌سازی و داده‌های تجربی در اعداد </w:t>
      </w:r>
      <w:r>
        <w:rPr>
          <w:rFonts w:cs="B Nazanin" w:hint="cs"/>
          <w:sz w:val="22"/>
          <w:szCs w:val="22"/>
          <w:rtl/>
          <w:lang w:bidi="fa-IR"/>
        </w:rPr>
        <w:t>رینولدز</w:t>
      </w:r>
      <w:r w:rsidRPr="007F648D">
        <w:rPr>
          <w:rFonts w:cs="B Nazanin" w:hint="cs"/>
          <w:sz w:val="22"/>
          <w:szCs w:val="22"/>
          <w:rtl/>
          <w:lang w:bidi="fa-IR"/>
        </w:rPr>
        <w:t xml:space="preserve"> کمتر برای نانوسیال‌های با </w:t>
      </w:r>
      <w:r>
        <w:rPr>
          <w:rFonts w:cs="B Nazanin" w:hint="cs"/>
          <w:sz w:val="22"/>
          <w:szCs w:val="22"/>
          <w:rtl/>
          <w:lang w:bidi="fa-IR"/>
        </w:rPr>
        <w:t xml:space="preserve">غلظت </w:t>
      </w:r>
      <w:r w:rsidRPr="007F648D">
        <w:rPr>
          <w:rFonts w:cs="B Nazanin" w:hint="cs"/>
          <w:sz w:val="22"/>
          <w:szCs w:val="22"/>
          <w:rtl/>
          <w:lang w:bidi="fa-IR"/>
        </w:rPr>
        <w:t>ذرات کم</w:t>
      </w:r>
      <w:r>
        <w:rPr>
          <w:rFonts w:cs="B Nazanin" w:hint="cs"/>
          <w:sz w:val="22"/>
          <w:szCs w:val="22"/>
          <w:rtl/>
          <w:lang w:bidi="fa-IR"/>
        </w:rPr>
        <w:t xml:space="preserve">تر وجود داشت. میزان همبستگی روابط برازش شده برای عدد ناسلت و ضریب اصطکاک با نتایج حاصله از شبیه سازی </w:t>
      </w:r>
      <w:r w:rsidRPr="00542589">
        <w:rPr>
          <w:rFonts w:cs="B Nazanin"/>
          <w:lang w:bidi="fa-IR"/>
        </w:rPr>
        <w:t>CFD</w:t>
      </w:r>
      <w:r w:rsidRPr="00542589">
        <w:rPr>
          <w:rFonts w:cs="B Nazanin" w:hint="cs"/>
          <w:rtl/>
          <w:lang w:bidi="fa-IR"/>
        </w:rPr>
        <w:t xml:space="preserve"> </w:t>
      </w:r>
      <w:r>
        <w:rPr>
          <w:rFonts w:cs="B Nazanin" w:hint="cs"/>
          <w:sz w:val="22"/>
          <w:szCs w:val="22"/>
          <w:rtl/>
          <w:lang w:bidi="fa-IR"/>
        </w:rPr>
        <w:t xml:space="preserve">بررسی و تطابق خوبی ملاحظه شد. </w:t>
      </w:r>
      <w:r w:rsidR="007F648D" w:rsidRPr="007F648D">
        <w:rPr>
          <w:rFonts w:cs="B Nazanin" w:hint="cs"/>
          <w:sz w:val="22"/>
          <w:szCs w:val="22"/>
          <w:rtl/>
          <w:lang w:bidi="fa-IR"/>
        </w:rPr>
        <w:t xml:space="preserve">نتایج این مطالعه نشان داد که عدد ناسلت و به تبع آن مقدار انتقال حرارت با افزایش عدد رینولدز و غلظت حجمی نانوذره افزایش </w:t>
      </w:r>
      <w:r w:rsidR="007F648D">
        <w:rPr>
          <w:rFonts w:cs="B Nazanin" w:hint="cs"/>
          <w:sz w:val="22"/>
          <w:szCs w:val="22"/>
          <w:rtl/>
          <w:lang w:bidi="fa-IR"/>
        </w:rPr>
        <w:t>می یابد</w:t>
      </w:r>
      <w:r w:rsidR="007F648D" w:rsidRPr="007F648D">
        <w:rPr>
          <w:rFonts w:cs="B Nazanin" w:hint="cs"/>
          <w:sz w:val="22"/>
          <w:szCs w:val="22"/>
          <w:rtl/>
          <w:lang w:bidi="fa-IR"/>
        </w:rPr>
        <w:t>.</w:t>
      </w:r>
      <w:r w:rsidR="00086E0A">
        <w:rPr>
          <w:rFonts w:cs="B Nazanin" w:hint="cs"/>
          <w:sz w:val="22"/>
          <w:szCs w:val="22"/>
          <w:rtl/>
          <w:lang w:bidi="fa-IR"/>
        </w:rPr>
        <w:t xml:space="preserve"> </w:t>
      </w:r>
      <w:r w:rsidR="001C2930">
        <w:rPr>
          <w:rFonts w:cs="B Nazanin" w:hint="cs"/>
          <w:sz w:val="22"/>
          <w:szCs w:val="22"/>
          <w:rtl/>
          <w:lang w:bidi="fa-IR"/>
        </w:rPr>
        <w:t xml:space="preserve">همچنین </w:t>
      </w:r>
      <w:r w:rsidR="007F648D" w:rsidRPr="007F648D">
        <w:rPr>
          <w:rFonts w:cs="B Nazanin" w:hint="cs"/>
          <w:sz w:val="22"/>
          <w:szCs w:val="22"/>
          <w:rtl/>
          <w:lang w:bidi="fa-IR"/>
        </w:rPr>
        <w:t xml:space="preserve">ضریب اصطکاک و به تبع آن مقدار افت فشار با افزایش عدد رینولدز و کاهش غلظت حجمی کاهش </w:t>
      </w:r>
      <w:r w:rsidR="007F648D">
        <w:rPr>
          <w:rFonts w:cs="B Nazanin" w:hint="cs"/>
          <w:sz w:val="22"/>
          <w:szCs w:val="22"/>
          <w:rtl/>
          <w:lang w:bidi="fa-IR"/>
        </w:rPr>
        <w:t>می یابد</w:t>
      </w:r>
      <w:r w:rsidR="007F648D" w:rsidRPr="007F648D">
        <w:rPr>
          <w:rFonts w:cs="B Nazanin" w:hint="cs"/>
          <w:sz w:val="22"/>
          <w:szCs w:val="22"/>
          <w:rtl/>
          <w:lang w:bidi="fa-IR"/>
        </w:rPr>
        <w:t>.</w:t>
      </w:r>
      <w:r w:rsidR="001C2930">
        <w:rPr>
          <w:rFonts w:cs="B Nazanin" w:hint="cs"/>
          <w:sz w:val="22"/>
          <w:szCs w:val="22"/>
          <w:rtl/>
          <w:lang w:bidi="fa-IR"/>
        </w:rPr>
        <w:t xml:space="preserve"> </w:t>
      </w:r>
    </w:p>
    <w:p w14:paraId="0515B41E" w14:textId="2CAB8478" w:rsidR="003939B0" w:rsidRPr="003939B0" w:rsidRDefault="003939B0" w:rsidP="003939B0">
      <w:pPr>
        <w:bidi/>
        <w:ind w:left="360"/>
        <w:jc w:val="left"/>
        <w:rPr>
          <w:rFonts w:cs="B Nazanin"/>
          <w:sz w:val="22"/>
          <w:szCs w:val="22"/>
          <w:rtl/>
          <w:lang w:bidi="fa-IR"/>
        </w:rPr>
      </w:pPr>
    </w:p>
    <w:p w14:paraId="4B05B175" w14:textId="3475A262" w:rsidR="003939B0" w:rsidRPr="003939B0" w:rsidRDefault="003939B0" w:rsidP="003939B0">
      <w:pPr>
        <w:bidi/>
        <w:ind w:left="360"/>
        <w:jc w:val="left"/>
        <w:rPr>
          <w:rFonts w:cs="B Nazanin"/>
          <w:sz w:val="22"/>
          <w:szCs w:val="22"/>
          <w:rtl/>
          <w:lang w:bidi="fa-IR"/>
        </w:rPr>
      </w:pPr>
    </w:p>
    <w:p w14:paraId="1FE34B04" w14:textId="6DC1A1E1" w:rsidR="003939B0" w:rsidRPr="003939B0" w:rsidRDefault="003939B0" w:rsidP="003939B0">
      <w:pPr>
        <w:bidi/>
        <w:ind w:left="360"/>
        <w:jc w:val="left"/>
        <w:rPr>
          <w:rFonts w:cs="B Nazanin"/>
          <w:sz w:val="22"/>
          <w:szCs w:val="22"/>
          <w:rtl/>
          <w:lang w:bidi="fa-IR"/>
        </w:rPr>
      </w:pPr>
    </w:p>
    <w:p w14:paraId="632A91F9" w14:textId="3A46F835" w:rsidR="00E73A2A" w:rsidRPr="00780E1E" w:rsidRDefault="00E73A2A" w:rsidP="001D274C">
      <w:pPr>
        <w:bidi/>
        <w:jc w:val="left"/>
        <w:rPr>
          <w:rFonts w:cs="B Nazanin"/>
          <w:b/>
          <w:bCs/>
          <w:sz w:val="22"/>
          <w:szCs w:val="22"/>
          <w:rtl/>
          <w:lang w:bidi="fa-IR"/>
        </w:rPr>
      </w:pPr>
      <w:r w:rsidRPr="00780E1E">
        <w:rPr>
          <w:rFonts w:cs="B Nazanin" w:hint="cs"/>
          <w:b/>
          <w:bCs/>
          <w:sz w:val="22"/>
          <w:szCs w:val="22"/>
          <w:rtl/>
          <w:lang w:bidi="fa-IR"/>
        </w:rPr>
        <w:t>منابع</w:t>
      </w:r>
    </w:p>
    <w:p w14:paraId="1BBF22D1" w14:textId="77777777" w:rsidR="008D79D3" w:rsidRPr="008D79D3" w:rsidRDefault="008D79D3" w:rsidP="008D79D3">
      <w:pPr>
        <w:bidi/>
        <w:jc w:val="both"/>
        <w:rPr>
          <w:rFonts w:cs="B Nazanin"/>
          <w:i/>
          <w:sz w:val="22"/>
          <w:szCs w:val="22"/>
          <w:rtl/>
          <w:lang w:bidi="fa-IR"/>
        </w:rPr>
      </w:pPr>
    </w:p>
    <w:p w14:paraId="51CE3FB9"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Maxwell JC. A treatise on electricity and magnetism. Clarendon Press; 1881.</w:t>
      </w:r>
    </w:p>
    <w:p w14:paraId="706F85B4"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Wang X-Q, Mujumdar AS. Heat transfer characteristics of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xml:space="preserve">: a review. </w:t>
      </w:r>
      <w:proofErr w:type="spellStart"/>
      <w:r w:rsidRPr="00574BDA">
        <w:rPr>
          <w:rFonts w:ascii="Times New Roman" w:hAnsi="Times New Roman" w:cs="B Nazanin"/>
          <w:szCs w:val="22"/>
        </w:rPr>
        <w:t>Int</w:t>
      </w:r>
      <w:proofErr w:type="spellEnd"/>
      <w:r w:rsidRPr="00574BDA">
        <w:rPr>
          <w:rFonts w:ascii="Times New Roman" w:hAnsi="Times New Roman" w:cs="B Nazanin"/>
          <w:szCs w:val="22"/>
        </w:rPr>
        <w:t xml:space="preserve"> J </w:t>
      </w:r>
      <w:proofErr w:type="spellStart"/>
      <w:r w:rsidRPr="00574BDA">
        <w:rPr>
          <w:rFonts w:ascii="Times New Roman" w:hAnsi="Times New Roman" w:cs="B Nazanin"/>
          <w:szCs w:val="22"/>
        </w:rPr>
        <w:t>Therm</w:t>
      </w:r>
      <w:proofErr w:type="spellEnd"/>
      <w:r w:rsidRPr="00574BDA">
        <w:rPr>
          <w:rFonts w:ascii="Times New Roman" w:hAnsi="Times New Roman" w:cs="B Nazanin"/>
          <w:szCs w:val="22"/>
        </w:rPr>
        <w:t xml:space="preserve"> </w:t>
      </w:r>
      <w:proofErr w:type="spellStart"/>
      <w:r w:rsidRPr="00574BDA">
        <w:rPr>
          <w:rFonts w:ascii="Times New Roman" w:hAnsi="Times New Roman" w:cs="B Nazanin"/>
          <w:szCs w:val="22"/>
        </w:rPr>
        <w:t>Sci</w:t>
      </w:r>
      <w:proofErr w:type="spellEnd"/>
      <w:r w:rsidRPr="00574BDA">
        <w:rPr>
          <w:rFonts w:ascii="Times New Roman" w:hAnsi="Times New Roman" w:cs="B Nazanin"/>
          <w:szCs w:val="22"/>
        </w:rPr>
        <w:t xml:space="preserve">   2007</w:t>
      </w:r>
      <w:proofErr w:type="gramStart"/>
      <w:r w:rsidRPr="00574BDA">
        <w:rPr>
          <w:rFonts w:ascii="Times New Roman" w:hAnsi="Times New Roman" w:cs="B Nazanin"/>
          <w:szCs w:val="22"/>
        </w:rPr>
        <w:t>;46</w:t>
      </w:r>
      <w:proofErr w:type="gramEnd"/>
      <w:r w:rsidRPr="00574BDA">
        <w:rPr>
          <w:rFonts w:ascii="Times New Roman" w:hAnsi="Times New Roman" w:cs="B Nazanin"/>
          <w:szCs w:val="22"/>
        </w:rPr>
        <w:t>(1):1–19.</w:t>
      </w:r>
    </w:p>
    <w:p w14:paraId="01694102"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Choi SU, Eastman JA. Enhancing thermal conductivity of fluids with nanoparticles. In: International </w:t>
      </w:r>
      <w:proofErr w:type="gramStart"/>
      <w:r w:rsidRPr="00574BDA">
        <w:rPr>
          <w:rFonts w:ascii="Times New Roman" w:hAnsi="Times New Roman" w:cs="B Nazanin"/>
          <w:szCs w:val="22"/>
        </w:rPr>
        <w:t>mechanical  engineering</w:t>
      </w:r>
      <w:proofErr w:type="gramEnd"/>
      <w:r w:rsidRPr="00574BDA">
        <w:rPr>
          <w:rFonts w:ascii="Times New Roman" w:hAnsi="Times New Roman" w:cs="B Nazanin"/>
          <w:szCs w:val="22"/>
        </w:rPr>
        <w:t xml:space="preserve"> congress </w:t>
      </w:r>
      <w:proofErr w:type="spellStart"/>
      <w:r w:rsidRPr="00574BDA">
        <w:rPr>
          <w:rFonts w:ascii="Times New Roman" w:hAnsi="Times New Roman" w:cs="B Nazanin"/>
          <w:szCs w:val="22"/>
        </w:rPr>
        <w:t>andexhibition</w:t>
      </w:r>
      <w:proofErr w:type="spellEnd"/>
      <w:r w:rsidRPr="00574BDA">
        <w:rPr>
          <w:rFonts w:ascii="Times New Roman" w:hAnsi="Times New Roman" w:cs="B Nazanin"/>
          <w:szCs w:val="22"/>
        </w:rPr>
        <w:t xml:space="preserve">, San Francisco, CA (USA). IL, United State: </w:t>
      </w:r>
      <w:proofErr w:type="gramStart"/>
      <w:r w:rsidRPr="00574BDA">
        <w:rPr>
          <w:rFonts w:ascii="Times New Roman" w:hAnsi="Times New Roman" w:cs="B Nazanin"/>
          <w:szCs w:val="22"/>
        </w:rPr>
        <w:t xml:space="preserve">Argonne  </w:t>
      </w:r>
      <w:proofErr w:type="spellStart"/>
      <w:r w:rsidRPr="00574BDA">
        <w:rPr>
          <w:rFonts w:ascii="Times New Roman" w:hAnsi="Times New Roman" w:cs="B Nazanin"/>
          <w:szCs w:val="22"/>
        </w:rPr>
        <w:t>ational</w:t>
      </w:r>
      <w:proofErr w:type="spellEnd"/>
      <w:proofErr w:type="gramEnd"/>
      <w:r w:rsidRPr="00574BDA">
        <w:rPr>
          <w:rFonts w:ascii="Times New Roman" w:hAnsi="Times New Roman" w:cs="B Nazanin"/>
          <w:szCs w:val="22"/>
        </w:rPr>
        <w:t xml:space="preserve"> Lab.; 1995.</w:t>
      </w:r>
    </w:p>
    <w:p w14:paraId="3DEF8B85"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Lee J-H, Lee S-H, Choi C, Jang S, Choi S. A review of thermal conductivity data, mechanisms and models for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xml:space="preserve">. </w:t>
      </w:r>
      <w:proofErr w:type="spellStart"/>
      <w:r w:rsidRPr="00574BDA">
        <w:rPr>
          <w:rFonts w:ascii="Times New Roman" w:hAnsi="Times New Roman" w:cs="B Nazanin"/>
          <w:szCs w:val="22"/>
        </w:rPr>
        <w:t>Int</w:t>
      </w:r>
      <w:proofErr w:type="spellEnd"/>
      <w:r w:rsidRPr="00574BDA">
        <w:rPr>
          <w:rFonts w:ascii="Times New Roman" w:hAnsi="Times New Roman" w:cs="B Nazanin"/>
          <w:szCs w:val="22"/>
        </w:rPr>
        <w:t xml:space="preserve"> J Micro-Nano Scale </w:t>
      </w:r>
      <w:proofErr w:type="spellStart"/>
      <w:r w:rsidRPr="00574BDA">
        <w:rPr>
          <w:rFonts w:ascii="Times New Roman" w:hAnsi="Times New Roman" w:cs="B Nazanin"/>
          <w:szCs w:val="22"/>
        </w:rPr>
        <w:t>Transp</w:t>
      </w:r>
      <w:proofErr w:type="spellEnd"/>
      <w:r w:rsidRPr="00574BDA">
        <w:rPr>
          <w:rFonts w:ascii="Times New Roman" w:hAnsi="Times New Roman" w:cs="B Nazanin"/>
          <w:szCs w:val="22"/>
        </w:rPr>
        <w:t xml:space="preserve"> 2011.</w:t>
      </w:r>
    </w:p>
    <w:p w14:paraId="29C84416"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Duangthongsuk</w:t>
      </w:r>
      <w:proofErr w:type="spellEnd"/>
      <w:r w:rsidRPr="00574BDA">
        <w:rPr>
          <w:rFonts w:ascii="Times New Roman" w:hAnsi="Times New Roman" w:cs="B Nazanin"/>
          <w:szCs w:val="22"/>
        </w:rPr>
        <w:t xml:space="preserve"> W, </w:t>
      </w:r>
      <w:proofErr w:type="spellStart"/>
      <w:r w:rsidRPr="00574BDA">
        <w:rPr>
          <w:rFonts w:ascii="Times New Roman" w:hAnsi="Times New Roman" w:cs="B Nazanin"/>
          <w:szCs w:val="22"/>
        </w:rPr>
        <w:t>Wongwises</w:t>
      </w:r>
      <w:proofErr w:type="spellEnd"/>
      <w:r w:rsidRPr="00574BDA">
        <w:rPr>
          <w:rFonts w:ascii="Times New Roman" w:hAnsi="Times New Roman" w:cs="B Nazanin"/>
          <w:szCs w:val="22"/>
        </w:rPr>
        <w:t xml:space="preserve"> S. Heat transfer enhancement and pressure drop characteristics of TiO2–water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in a double-tube counter flow heat exchanger. </w:t>
      </w:r>
      <w:proofErr w:type="spellStart"/>
      <w:r w:rsidRPr="00574BDA">
        <w:rPr>
          <w:rFonts w:ascii="Times New Roman" w:hAnsi="Times New Roman" w:cs="B Nazanin"/>
          <w:szCs w:val="22"/>
        </w:rPr>
        <w:t>Int</w:t>
      </w:r>
      <w:proofErr w:type="spellEnd"/>
      <w:r w:rsidRPr="00574BDA">
        <w:rPr>
          <w:rFonts w:ascii="Times New Roman" w:hAnsi="Times New Roman" w:cs="B Nazanin"/>
          <w:szCs w:val="22"/>
        </w:rPr>
        <w:t xml:space="preserve"> J Heat Mass Transfer 2009</w:t>
      </w:r>
      <w:proofErr w:type="gramStart"/>
      <w:r w:rsidRPr="00574BDA">
        <w:rPr>
          <w:rFonts w:ascii="Times New Roman" w:hAnsi="Times New Roman" w:cs="B Nazanin"/>
          <w:szCs w:val="22"/>
        </w:rPr>
        <w:t>;52</w:t>
      </w:r>
      <w:proofErr w:type="gramEnd"/>
      <w:r w:rsidRPr="00574BDA">
        <w:rPr>
          <w:rFonts w:ascii="Times New Roman" w:hAnsi="Times New Roman" w:cs="B Nazanin"/>
          <w:szCs w:val="22"/>
        </w:rPr>
        <w:t>(7–8):2059–67.</w:t>
      </w:r>
    </w:p>
    <w:p w14:paraId="02E8CBF9"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Farajollahi</w:t>
      </w:r>
      <w:proofErr w:type="spellEnd"/>
      <w:r w:rsidRPr="00574BDA">
        <w:rPr>
          <w:rFonts w:ascii="Times New Roman" w:hAnsi="Times New Roman" w:cs="B Nazanin"/>
          <w:szCs w:val="22"/>
        </w:rPr>
        <w:t xml:space="preserve"> B, </w:t>
      </w:r>
      <w:proofErr w:type="spellStart"/>
      <w:r w:rsidRPr="00574BDA">
        <w:rPr>
          <w:rFonts w:ascii="Times New Roman" w:hAnsi="Times New Roman" w:cs="B Nazanin"/>
          <w:szCs w:val="22"/>
        </w:rPr>
        <w:t>Etemad</w:t>
      </w:r>
      <w:proofErr w:type="spellEnd"/>
      <w:r w:rsidRPr="00574BDA">
        <w:rPr>
          <w:rFonts w:ascii="Times New Roman" w:hAnsi="Times New Roman" w:cs="B Nazanin"/>
          <w:szCs w:val="22"/>
        </w:rPr>
        <w:t xml:space="preserve"> SG, </w:t>
      </w:r>
      <w:proofErr w:type="spellStart"/>
      <w:r w:rsidRPr="00574BDA">
        <w:rPr>
          <w:rFonts w:ascii="Times New Roman" w:hAnsi="Times New Roman" w:cs="B Nazanin"/>
          <w:szCs w:val="22"/>
        </w:rPr>
        <w:t>Hojjat</w:t>
      </w:r>
      <w:proofErr w:type="spellEnd"/>
      <w:r w:rsidRPr="00574BDA">
        <w:rPr>
          <w:rFonts w:ascii="Times New Roman" w:hAnsi="Times New Roman" w:cs="B Nazanin"/>
          <w:szCs w:val="22"/>
        </w:rPr>
        <w:t xml:space="preserve"> M. Heat transfer of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xml:space="preserve"> in a shell and tube heat exchanger. </w:t>
      </w:r>
      <w:proofErr w:type="spellStart"/>
      <w:r w:rsidRPr="00574BDA">
        <w:rPr>
          <w:rFonts w:ascii="Times New Roman" w:hAnsi="Times New Roman" w:cs="B Nazanin"/>
          <w:szCs w:val="22"/>
        </w:rPr>
        <w:t>Int</w:t>
      </w:r>
      <w:proofErr w:type="spellEnd"/>
      <w:r w:rsidRPr="00574BDA">
        <w:rPr>
          <w:rFonts w:ascii="Times New Roman" w:hAnsi="Times New Roman" w:cs="B Nazanin"/>
          <w:szCs w:val="22"/>
        </w:rPr>
        <w:t xml:space="preserve"> J Heat Mass Transfer 2010</w:t>
      </w:r>
      <w:proofErr w:type="gramStart"/>
      <w:r w:rsidRPr="00574BDA">
        <w:rPr>
          <w:rFonts w:ascii="Times New Roman" w:hAnsi="Times New Roman" w:cs="B Nazanin"/>
          <w:szCs w:val="22"/>
        </w:rPr>
        <w:t>;53</w:t>
      </w:r>
      <w:proofErr w:type="gramEnd"/>
      <w:r w:rsidRPr="00574BDA">
        <w:rPr>
          <w:rFonts w:ascii="Times New Roman" w:hAnsi="Times New Roman" w:cs="B Nazanin"/>
          <w:szCs w:val="22"/>
        </w:rPr>
        <w:t>(1–3):12–7.</w:t>
      </w:r>
    </w:p>
    <w:p w14:paraId="37E5C9FA"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lastRenderedPageBreak/>
        <w:t xml:space="preserve">M.K. </w:t>
      </w:r>
      <w:proofErr w:type="spellStart"/>
      <w:r w:rsidRPr="00574BDA">
        <w:rPr>
          <w:rFonts w:ascii="Times New Roman" w:hAnsi="Times New Roman" w:cs="B Nazanin"/>
          <w:szCs w:val="22"/>
        </w:rPr>
        <w:t>Moraveji</w:t>
      </w:r>
      <w:proofErr w:type="spellEnd"/>
      <w:r w:rsidRPr="00574BDA">
        <w:rPr>
          <w:rFonts w:ascii="Times New Roman" w:hAnsi="Times New Roman" w:cs="B Nazanin"/>
          <w:szCs w:val="22"/>
        </w:rPr>
        <w:t xml:space="preserve">, M. </w:t>
      </w:r>
      <w:proofErr w:type="spellStart"/>
      <w:r w:rsidRPr="00574BDA">
        <w:rPr>
          <w:rFonts w:ascii="Times New Roman" w:hAnsi="Times New Roman" w:cs="B Nazanin"/>
          <w:szCs w:val="22"/>
        </w:rPr>
        <w:t>Hejazian</w:t>
      </w:r>
      <w:proofErr w:type="spellEnd"/>
      <w:r w:rsidRPr="00574BDA">
        <w:rPr>
          <w:rFonts w:ascii="Times New Roman" w:hAnsi="Times New Roman" w:cs="B Nazanin"/>
          <w:szCs w:val="22"/>
        </w:rPr>
        <w:t xml:space="preserve">, Modeling of turbulent forced convective heat transfer and friction factor in a tube for Fe3o4 magnetic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with computational fluid dynamics, International Communications in Heat and Mass Transfer 39 (2012) 1293–1296.</w:t>
      </w:r>
    </w:p>
    <w:p w14:paraId="05825058"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El-</w:t>
      </w:r>
      <w:proofErr w:type="spellStart"/>
      <w:r w:rsidRPr="00574BDA">
        <w:rPr>
          <w:rFonts w:ascii="Times New Roman" w:hAnsi="Times New Roman" w:cs="B Nazanin"/>
          <w:szCs w:val="22"/>
        </w:rPr>
        <w:t>Maghlany</w:t>
      </w:r>
      <w:proofErr w:type="spellEnd"/>
      <w:r w:rsidRPr="00574BDA">
        <w:rPr>
          <w:rFonts w:ascii="Times New Roman" w:hAnsi="Times New Roman" w:cs="B Nazanin"/>
          <w:szCs w:val="22"/>
        </w:rPr>
        <w:t xml:space="preserve"> WM, </w:t>
      </w:r>
      <w:proofErr w:type="spellStart"/>
      <w:r w:rsidRPr="00574BDA">
        <w:rPr>
          <w:rFonts w:ascii="Times New Roman" w:hAnsi="Times New Roman" w:cs="B Nazanin"/>
          <w:szCs w:val="22"/>
        </w:rPr>
        <w:t>Hanafy</w:t>
      </w:r>
      <w:proofErr w:type="spellEnd"/>
      <w:r w:rsidRPr="00574BDA">
        <w:rPr>
          <w:rFonts w:ascii="Times New Roman" w:hAnsi="Times New Roman" w:cs="B Nazanin"/>
          <w:szCs w:val="22"/>
        </w:rPr>
        <w:t xml:space="preserve"> AA, Hassan AA, El-</w:t>
      </w:r>
      <w:proofErr w:type="spellStart"/>
      <w:r w:rsidRPr="00574BDA">
        <w:rPr>
          <w:rFonts w:ascii="Times New Roman" w:hAnsi="Times New Roman" w:cs="B Nazanin"/>
          <w:szCs w:val="22"/>
        </w:rPr>
        <w:t>Magid</w:t>
      </w:r>
      <w:proofErr w:type="spellEnd"/>
      <w:r w:rsidRPr="00574BDA">
        <w:rPr>
          <w:rFonts w:ascii="Times New Roman" w:hAnsi="Times New Roman" w:cs="B Nazanin"/>
          <w:szCs w:val="22"/>
        </w:rPr>
        <w:t xml:space="preserve"> MA. Experimental study of Cu–water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heat transfer and pressure drop in a horizontal double-tube heat exchanger. </w:t>
      </w:r>
      <w:proofErr w:type="spellStart"/>
      <w:r w:rsidRPr="00574BDA">
        <w:rPr>
          <w:rFonts w:ascii="Times New Roman" w:hAnsi="Times New Roman" w:cs="B Nazanin"/>
          <w:szCs w:val="22"/>
        </w:rPr>
        <w:t>Exp</w:t>
      </w:r>
      <w:proofErr w:type="spellEnd"/>
      <w:r w:rsidRPr="00574BDA">
        <w:rPr>
          <w:rFonts w:ascii="Times New Roman" w:hAnsi="Times New Roman" w:cs="B Nazanin"/>
          <w:szCs w:val="22"/>
        </w:rPr>
        <w:t xml:space="preserve"> </w:t>
      </w:r>
      <w:proofErr w:type="spellStart"/>
      <w:r w:rsidRPr="00574BDA">
        <w:rPr>
          <w:rFonts w:ascii="Times New Roman" w:hAnsi="Times New Roman" w:cs="B Nazanin"/>
          <w:szCs w:val="22"/>
        </w:rPr>
        <w:t>Therm</w:t>
      </w:r>
      <w:proofErr w:type="spellEnd"/>
      <w:r w:rsidRPr="00574BDA">
        <w:rPr>
          <w:rFonts w:ascii="Times New Roman" w:hAnsi="Times New Roman" w:cs="B Nazanin"/>
          <w:szCs w:val="22"/>
        </w:rPr>
        <w:t xml:space="preserve"> Fluid </w:t>
      </w:r>
      <w:proofErr w:type="spellStart"/>
      <w:r w:rsidRPr="00574BDA">
        <w:rPr>
          <w:rFonts w:ascii="Times New Roman" w:hAnsi="Times New Roman" w:cs="B Nazanin"/>
          <w:szCs w:val="22"/>
        </w:rPr>
        <w:t>Sci</w:t>
      </w:r>
      <w:proofErr w:type="spellEnd"/>
      <w:r w:rsidRPr="00574BDA">
        <w:rPr>
          <w:rFonts w:ascii="Times New Roman" w:hAnsi="Times New Roman" w:cs="B Nazanin"/>
          <w:szCs w:val="22"/>
        </w:rPr>
        <w:t xml:space="preserve"> 2016</w:t>
      </w:r>
      <w:proofErr w:type="gramStart"/>
      <w:r w:rsidRPr="00574BDA">
        <w:rPr>
          <w:rFonts w:ascii="Times New Roman" w:hAnsi="Times New Roman" w:cs="B Nazanin"/>
          <w:szCs w:val="22"/>
        </w:rPr>
        <w:t>;78:100</w:t>
      </w:r>
      <w:proofErr w:type="gramEnd"/>
      <w:r w:rsidRPr="00574BDA">
        <w:rPr>
          <w:rFonts w:ascii="Times New Roman" w:hAnsi="Times New Roman" w:cs="B Nazanin"/>
          <w:szCs w:val="22"/>
        </w:rPr>
        <w:t>–11.</w:t>
      </w:r>
    </w:p>
    <w:p w14:paraId="73510640"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Diglio</w:t>
      </w:r>
      <w:proofErr w:type="spellEnd"/>
      <w:r w:rsidRPr="00574BDA">
        <w:rPr>
          <w:rFonts w:ascii="Times New Roman" w:hAnsi="Times New Roman" w:cs="B Nazanin"/>
          <w:szCs w:val="22"/>
        </w:rPr>
        <w:t xml:space="preserve"> G, </w:t>
      </w:r>
      <w:proofErr w:type="spellStart"/>
      <w:r w:rsidRPr="00574BDA">
        <w:rPr>
          <w:rFonts w:ascii="Times New Roman" w:hAnsi="Times New Roman" w:cs="B Nazanin"/>
          <w:szCs w:val="22"/>
        </w:rPr>
        <w:t>Roselli</w:t>
      </w:r>
      <w:proofErr w:type="spellEnd"/>
      <w:r w:rsidRPr="00574BDA">
        <w:rPr>
          <w:rFonts w:ascii="Times New Roman" w:hAnsi="Times New Roman" w:cs="B Nazanin"/>
          <w:szCs w:val="22"/>
        </w:rPr>
        <w:t xml:space="preserve"> C, </w:t>
      </w:r>
      <w:proofErr w:type="spellStart"/>
      <w:r w:rsidRPr="00574BDA">
        <w:rPr>
          <w:rFonts w:ascii="Times New Roman" w:hAnsi="Times New Roman" w:cs="B Nazanin"/>
          <w:szCs w:val="22"/>
        </w:rPr>
        <w:t>Sasso</w:t>
      </w:r>
      <w:proofErr w:type="spellEnd"/>
      <w:r w:rsidRPr="00574BDA">
        <w:rPr>
          <w:rFonts w:ascii="Times New Roman" w:hAnsi="Times New Roman" w:cs="B Nazanin"/>
          <w:szCs w:val="22"/>
        </w:rPr>
        <w:t xml:space="preserve"> M, </w:t>
      </w:r>
      <w:proofErr w:type="spellStart"/>
      <w:r w:rsidRPr="00574BDA">
        <w:rPr>
          <w:rFonts w:ascii="Times New Roman" w:hAnsi="Times New Roman" w:cs="B Nazanin"/>
          <w:szCs w:val="22"/>
        </w:rPr>
        <w:t>Channabasappa</w:t>
      </w:r>
      <w:proofErr w:type="spellEnd"/>
      <w:r w:rsidRPr="00574BDA">
        <w:rPr>
          <w:rFonts w:ascii="Times New Roman" w:hAnsi="Times New Roman" w:cs="B Nazanin"/>
          <w:szCs w:val="22"/>
        </w:rPr>
        <w:t xml:space="preserve"> UJ. Borehole heat exchanger with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xml:space="preserve"> as heat carrier. </w:t>
      </w:r>
      <w:proofErr w:type="spellStart"/>
      <w:r w:rsidRPr="00574BDA">
        <w:rPr>
          <w:rFonts w:ascii="Times New Roman" w:hAnsi="Times New Roman" w:cs="B Nazanin"/>
          <w:szCs w:val="22"/>
        </w:rPr>
        <w:t>Geothermics</w:t>
      </w:r>
      <w:proofErr w:type="spellEnd"/>
      <w:r w:rsidRPr="00574BDA">
        <w:rPr>
          <w:rFonts w:ascii="Times New Roman" w:hAnsi="Times New Roman" w:cs="B Nazanin"/>
          <w:szCs w:val="22"/>
        </w:rPr>
        <w:t xml:space="preserve"> 2018</w:t>
      </w:r>
      <w:proofErr w:type="gramStart"/>
      <w:r w:rsidRPr="00574BDA">
        <w:rPr>
          <w:rFonts w:ascii="Times New Roman" w:hAnsi="Times New Roman" w:cs="B Nazanin"/>
          <w:szCs w:val="22"/>
        </w:rPr>
        <w:t>;72:112</w:t>
      </w:r>
      <w:proofErr w:type="gramEnd"/>
      <w:r w:rsidRPr="00574BDA">
        <w:rPr>
          <w:rFonts w:ascii="Times New Roman" w:hAnsi="Times New Roman" w:cs="B Nazanin"/>
          <w:szCs w:val="22"/>
        </w:rPr>
        <w:t>–23.</w:t>
      </w:r>
    </w:p>
    <w:p w14:paraId="0669ADA1"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Bellos</w:t>
      </w:r>
      <w:proofErr w:type="spellEnd"/>
      <w:r w:rsidRPr="00574BDA">
        <w:rPr>
          <w:rFonts w:ascii="Times New Roman" w:hAnsi="Times New Roman" w:cs="B Nazanin"/>
          <w:szCs w:val="22"/>
        </w:rPr>
        <w:t xml:space="preserve"> E, </w:t>
      </w:r>
      <w:proofErr w:type="spellStart"/>
      <w:r w:rsidRPr="00574BDA">
        <w:rPr>
          <w:rFonts w:ascii="Times New Roman" w:hAnsi="Times New Roman" w:cs="B Nazanin"/>
          <w:szCs w:val="22"/>
        </w:rPr>
        <w:t>Tzivanidis</w:t>
      </w:r>
      <w:proofErr w:type="spellEnd"/>
      <w:r w:rsidRPr="00574BDA">
        <w:rPr>
          <w:rFonts w:ascii="Times New Roman" w:hAnsi="Times New Roman" w:cs="B Nazanin"/>
          <w:szCs w:val="22"/>
        </w:rPr>
        <w:t xml:space="preserve"> C, Nikolaou N. Investigation and optimization of a solar assisted heat pump driven by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-based hybrid PV. Energy Convers Manage 2019</w:t>
      </w:r>
      <w:proofErr w:type="gramStart"/>
      <w:r w:rsidRPr="00574BDA">
        <w:rPr>
          <w:rFonts w:ascii="Times New Roman" w:hAnsi="Times New Roman" w:cs="B Nazanin"/>
          <w:szCs w:val="22"/>
        </w:rPr>
        <w:t>;198:111831</w:t>
      </w:r>
      <w:proofErr w:type="gramEnd"/>
      <w:r w:rsidRPr="00574BDA">
        <w:rPr>
          <w:rFonts w:ascii="Times New Roman" w:hAnsi="Times New Roman" w:cs="B Nazanin"/>
          <w:szCs w:val="22"/>
        </w:rPr>
        <w:t>.</w:t>
      </w:r>
    </w:p>
    <w:p w14:paraId="1F36AE04"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Du R, Jiang D, Wang Y, Shah KW. An experimental investigation of </w:t>
      </w:r>
      <w:proofErr w:type="spellStart"/>
      <w:r w:rsidRPr="00574BDA">
        <w:rPr>
          <w:rFonts w:ascii="Times New Roman" w:hAnsi="Times New Roman" w:cs="B Nazanin"/>
          <w:szCs w:val="22"/>
        </w:rPr>
        <w:t>CuO</w:t>
      </w:r>
      <w:proofErr w:type="spellEnd"/>
      <w:r w:rsidRPr="00574BDA">
        <w:rPr>
          <w:rFonts w:ascii="Times New Roman" w:hAnsi="Times New Roman" w:cs="B Nazanin"/>
          <w:szCs w:val="22"/>
        </w:rPr>
        <w:t xml:space="preserve">/water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heat transfer in geothermal heat exchanger. Energy Build 2020;110402</w:t>
      </w:r>
    </w:p>
    <w:p w14:paraId="0FBE8F98"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Khodabandeh</w:t>
      </w:r>
      <w:proofErr w:type="spellEnd"/>
      <w:r w:rsidRPr="00574BDA">
        <w:rPr>
          <w:rFonts w:ascii="Times New Roman" w:hAnsi="Times New Roman" w:cs="B Nazanin"/>
          <w:szCs w:val="22"/>
        </w:rPr>
        <w:t xml:space="preserve"> E, </w:t>
      </w:r>
      <w:proofErr w:type="spellStart"/>
      <w:r w:rsidRPr="00574BDA">
        <w:rPr>
          <w:rFonts w:ascii="Times New Roman" w:hAnsi="Times New Roman" w:cs="B Nazanin"/>
          <w:szCs w:val="22"/>
        </w:rPr>
        <w:t>Boushehri</w:t>
      </w:r>
      <w:proofErr w:type="spellEnd"/>
      <w:r w:rsidRPr="00574BDA">
        <w:rPr>
          <w:rFonts w:ascii="Times New Roman" w:hAnsi="Times New Roman" w:cs="B Nazanin"/>
          <w:szCs w:val="22"/>
        </w:rPr>
        <w:t xml:space="preserve"> R, Akbari OA, Akbari S, </w:t>
      </w:r>
      <w:proofErr w:type="spellStart"/>
      <w:r w:rsidRPr="00574BDA">
        <w:rPr>
          <w:rFonts w:ascii="Times New Roman" w:hAnsi="Times New Roman" w:cs="B Nazanin"/>
          <w:szCs w:val="22"/>
        </w:rPr>
        <w:t>Toghraie</w:t>
      </w:r>
      <w:proofErr w:type="spellEnd"/>
      <w:r w:rsidRPr="00574BDA">
        <w:rPr>
          <w:rFonts w:ascii="Times New Roman" w:hAnsi="Times New Roman" w:cs="B Nazanin"/>
          <w:szCs w:val="22"/>
        </w:rPr>
        <w:t xml:space="preserve"> D. Numerical investigation of heat and mass transfer of water-silver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in a spiral heat exchanger using a two-phase mixture method. J </w:t>
      </w:r>
      <w:proofErr w:type="spellStart"/>
      <w:r w:rsidRPr="00574BDA">
        <w:rPr>
          <w:rFonts w:ascii="Times New Roman" w:hAnsi="Times New Roman" w:cs="B Nazanin"/>
          <w:szCs w:val="22"/>
        </w:rPr>
        <w:t>Therm</w:t>
      </w:r>
      <w:proofErr w:type="spellEnd"/>
      <w:r w:rsidRPr="00574BDA">
        <w:rPr>
          <w:rFonts w:ascii="Times New Roman" w:hAnsi="Times New Roman" w:cs="B Nazanin"/>
          <w:szCs w:val="22"/>
        </w:rPr>
        <w:t xml:space="preserve"> Anal </w:t>
      </w:r>
      <w:proofErr w:type="spellStart"/>
      <w:r w:rsidRPr="00574BDA">
        <w:rPr>
          <w:rFonts w:ascii="Times New Roman" w:hAnsi="Times New Roman" w:cs="B Nazanin"/>
          <w:szCs w:val="22"/>
        </w:rPr>
        <w:t>Calorim</w:t>
      </w:r>
      <w:proofErr w:type="spellEnd"/>
      <w:r w:rsidRPr="00574BDA">
        <w:rPr>
          <w:rFonts w:ascii="Times New Roman" w:hAnsi="Times New Roman" w:cs="B Nazanin"/>
          <w:szCs w:val="22"/>
        </w:rPr>
        <w:t xml:space="preserve"> 2020</w:t>
      </w:r>
      <w:proofErr w:type="gramStart"/>
      <w:r w:rsidRPr="00574BDA">
        <w:rPr>
          <w:rFonts w:ascii="Times New Roman" w:hAnsi="Times New Roman" w:cs="B Nazanin"/>
          <w:szCs w:val="22"/>
        </w:rPr>
        <w:t>;1</w:t>
      </w:r>
      <w:proofErr w:type="gramEnd"/>
      <w:r w:rsidRPr="00574BDA">
        <w:rPr>
          <w:rFonts w:ascii="Times New Roman" w:hAnsi="Times New Roman" w:cs="B Nazanin"/>
          <w:szCs w:val="22"/>
        </w:rPr>
        <w:t>–10.</w:t>
      </w:r>
    </w:p>
    <w:p w14:paraId="1C978047"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proofErr w:type="spellStart"/>
      <w:r w:rsidRPr="00574BDA">
        <w:rPr>
          <w:rFonts w:ascii="Times New Roman" w:hAnsi="Times New Roman" w:cs="B Nazanin"/>
          <w:szCs w:val="22"/>
        </w:rPr>
        <w:t>Sundar</w:t>
      </w:r>
      <w:proofErr w:type="spellEnd"/>
      <w:r w:rsidRPr="00574BDA">
        <w:rPr>
          <w:rFonts w:ascii="Times New Roman" w:hAnsi="Times New Roman" w:cs="B Nazanin"/>
          <w:szCs w:val="22"/>
        </w:rPr>
        <w:t xml:space="preserve"> LS, Singh MK, </w:t>
      </w:r>
      <w:proofErr w:type="spellStart"/>
      <w:r w:rsidRPr="00574BDA">
        <w:rPr>
          <w:rFonts w:ascii="Times New Roman" w:hAnsi="Times New Roman" w:cs="B Nazanin"/>
          <w:szCs w:val="22"/>
        </w:rPr>
        <w:t>Bidkin</w:t>
      </w:r>
      <w:proofErr w:type="spellEnd"/>
      <w:r w:rsidRPr="00574BDA">
        <w:rPr>
          <w:rFonts w:ascii="Times New Roman" w:hAnsi="Times New Roman" w:cs="B Nazanin"/>
          <w:szCs w:val="22"/>
        </w:rPr>
        <w:t xml:space="preserve"> I, Sousa AC. Experimental investigations in heat transfer and friction factor of magnetic Ni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flowing in a tube. International Journal of Heat and Mass Transfer. 2014 Mar 1;70:224-34</w:t>
      </w:r>
    </w:p>
    <w:p w14:paraId="3ABAAC84"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M.K. </w:t>
      </w:r>
      <w:proofErr w:type="spellStart"/>
      <w:r w:rsidRPr="00574BDA">
        <w:rPr>
          <w:rFonts w:ascii="Times New Roman" w:hAnsi="Times New Roman" w:cs="B Nazanin"/>
          <w:szCs w:val="22"/>
        </w:rPr>
        <w:t>Moraveji</w:t>
      </w:r>
      <w:proofErr w:type="spellEnd"/>
      <w:r w:rsidRPr="00574BDA">
        <w:rPr>
          <w:rFonts w:ascii="Times New Roman" w:hAnsi="Times New Roman" w:cs="B Nazanin"/>
          <w:szCs w:val="22"/>
        </w:rPr>
        <w:t xml:space="preserve">, M. </w:t>
      </w:r>
      <w:proofErr w:type="spellStart"/>
      <w:r w:rsidRPr="00574BDA">
        <w:rPr>
          <w:rFonts w:ascii="Times New Roman" w:hAnsi="Times New Roman" w:cs="B Nazanin"/>
          <w:szCs w:val="22"/>
        </w:rPr>
        <w:t>Darabi</w:t>
      </w:r>
      <w:proofErr w:type="spellEnd"/>
      <w:r w:rsidRPr="00574BDA">
        <w:rPr>
          <w:rFonts w:ascii="Times New Roman" w:hAnsi="Times New Roman" w:cs="B Nazanin"/>
          <w:szCs w:val="22"/>
        </w:rPr>
        <w:t xml:space="preserve">, S.M.H. Haddad, R. </w:t>
      </w:r>
      <w:proofErr w:type="spellStart"/>
      <w:r w:rsidRPr="00574BDA">
        <w:rPr>
          <w:rFonts w:ascii="Times New Roman" w:hAnsi="Times New Roman" w:cs="B Nazanin"/>
          <w:szCs w:val="22"/>
        </w:rPr>
        <w:t>Davarnejad</w:t>
      </w:r>
      <w:proofErr w:type="spellEnd"/>
      <w:r w:rsidRPr="00574BDA">
        <w:rPr>
          <w:rFonts w:ascii="Times New Roman" w:hAnsi="Times New Roman" w:cs="B Nazanin"/>
          <w:szCs w:val="22"/>
        </w:rPr>
        <w:t xml:space="preserve">, Modeling of convective heat transfer of a </w:t>
      </w:r>
      <w:proofErr w:type="spellStart"/>
      <w:r w:rsidRPr="00574BDA">
        <w:rPr>
          <w:rFonts w:ascii="Times New Roman" w:hAnsi="Times New Roman" w:cs="B Nazanin"/>
          <w:szCs w:val="22"/>
        </w:rPr>
        <w:t>nanofluid</w:t>
      </w:r>
      <w:proofErr w:type="spellEnd"/>
      <w:r w:rsidRPr="00574BDA">
        <w:rPr>
          <w:rFonts w:ascii="Times New Roman" w:hAnsi="Times New Roman" w:cs="B Nazanin"/>
          <w:szCs w:val="22"/>
        </w:rPr>
        <w:t xml:space="preserve"> in the developing region of tube flow with computational fluid dynamics, International Communications in Heat and Mass Transfer 38 (2011) 1291–1295.</w:t>
      </w:r>
    </w:p>
    <w:p w14:paraId="26792271"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P.K. </w:t>
      </w:r>
      <w:proofErr w:type="spellStart"/>
      <w:r w:rsidRPr="00574BDA">
        <w:rPr>
          <w:rFonts w:ascii="Times New Roman" w:hAnsi="Times New Roman" w:cs="B Nazanin"/>
          <w:szCs w:val="22"/>
        </w:rPr>
        <w:t>Namburu</w:t>
      </w:r>
      <w:proofErr w:type="spellEnd"/>
      <w:r w:rsidRPr="00574BDA">
        <w:rPr>
          <w:rFonts w:ascii="Times New Roman" w:hAnsi="Times New Roman" w:cs="B Nazanin"/>
          <w:szCs w:val="22"/>
        </w:rPr>
        <w:t xml:space="preserve">, D.K. Das, K.M. </w:t>
      </w:r>
      <w:proofErr w:type="spellStart"/>
      <w:r w:rsidRPr="00574BDA">
        <w:rPr>
          <w:rFonts w:ascii="Times New Roman" w:hAnsi="Times New Roman" w:cs="B Nazanin"/>
          <w:szCs w:val="22"/>
        </w:rPr>
        <w:t>Tanguturi</w:t>
      </w:r>
      <w:proofErr w:type="spellEnd"/>
      <w:r w:rsidRPr="00574BDA">
        <w:rPr>
          <w:rFonts w:ascii="Times New Roman" w:hAnsi="Times New Roman" w:cs="B Nazanin"/>
          <w:szCs w:val="22"/>
        </w:rPr>
        <w:t xml:space="preserve">, R.S. </w:t>
      </w:r>
      <w:proofErr w:type="spellStart"/>
      <w:r w:rsidRPr="00574BDA">
        <w:rPr>
          <w:rFonts w:ascii="Times New Roman" w:hAnsi="Times New Roman" w:cs="B Nazanin"/>
          <w:szCs w:val="22"/>
        </w:rPr>
        <w:t>Vajjha</w:t>
      </w:r>
      <w:proofErr w:type="spellEnd"/>
      <w:r w:rsidRPr="00574BDA">
        <w:rPr>
          <w:rFonts w:ascii="Times New Roman" w:hAnsi="Times New Roman" w:cs="B Nazanin"/>
          <w:szCs w:val="22"/>
        </w:rPr>
        <w:t xml:space="preserve">, Numerical study of turbulent flow and heat transfer characteristics of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xml:space="preserve"> considering variable properties, International Journal of Thermal Sciences 48 (2009) 290–302.</w:t>
      </w:r>
    </w:p>
    <w:p w14:paraId="102AFE67" w14:textId="77777777" w:rsidR="00B373CB"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B.E. Launder, D.B. Spalding, Mathematical Models of Turbulence, Academic Press, New York, 1972.</w:t>
      </w:r>
    </w:p>
    <w:p w14:paraId="5C6E757B" w14:textId="77777777" w:rsidR="00B373CB" w:rsidRPr="003B0D68" w:rsidRDefault="00B373CB" w:rsidP="00B373CB">
      <w:pPr>
        <w:pStyle w:val="ColorfulList-Accent11"/>
        <w:numPr>
          <w:ilvl w:val="0"/>
          <w:numId w:val="21"/>
        </w:numPr>
        <w:tabs>
          <w:tab w:val="left" w:pos="1980"/>
        </w:tabs>
        <w:ind w:left="450" w:hanging="450"/>
        <w:jc w:val="both"/>
        <w:rPr>
          <w:rFonts w:ascii="Times New Roman" w:hAnsi="Times New Roman" w:cs="B Nazanin"/>
          <w:szCs w:val="22"/>
        </w:rPr>
      </w:pPr>
      <w:r w:rsidRPr="00574BDA">
        <w:rPr>
          <w:rFonts w:ascii="Times New Roman" w:hAnsi="Times New Roman" w:cs="B Nazanin"/>
          <w:szCs w:val="22"/>
        </w:rPr>
        <w:t xml:space="preserve">S. </w:t>
      </w:r>
      <w:proofErr w:type="spellStart"/>
      <w:r w:rsidRPr="00574BDA">
        <w:rPr>
          <w:rFonts w:ascii="Times New Roman" w:hAnsi="Times New Roman" w:cs="B Nazanin"/>
          <w:szCs w:val="22"/>
        </w:rPr>
        <w:t>Kakac</w:t>
      </w:r>
      <w:proofErr w:type="spellEnd"/>
      <w:r w:rsidRPr="00574BDA">
        <w:rPr>
          <w:rFonts w:ascii="Times New Roman" w:hAnsi="Times New Roman" w:cs="B Nazanin"/>
          <w:szCs w:val="22"/>
        </w:rPr>
        <w:t xml:space="preserve">, A. </w:t>
      </w:r>
      <w:proofErr w:type="spellStart"/>
      <w:r w:rsidRPr="00574BDA">
        <w:rPr>
          <w:rFonts w:ascii="Times New Roman" w:hAnsi="Times New Roman" w:cs="B Nazanin"/>
          <w:szCs w:val="22"/>
        </w:rPr>
        <w:t>Pramuanjaroenkij</w:t>
      </w:r>
      <w:proofErr w:type="spellEnd"/>
      <w:r w:rsidRPr="00574BDA">
        <w:rPr>
          <w:rFonts w:ascii="Times New Roman" w:hAnsi="Times New Roman" w:cs="B Nazanin"/>
          <w:szCs w:val="22"/>
        </w:rPr>
        <w:t xml:space="preserve">, Review of convective heat transfer enhancement with </w:t>
      </w:r>
      <w:proofErr w:type="spellStart"/>
      <w:r w:rsidRPr="00574BDA">
        <w:rPr>
          <w:rFonts w:ascii="Times New Roman" w:hAnsi="Times New Roman" w:cs="B Nazanin"/>
          <w:szCs w:val="22"/>
        </w:rPr>
        <w:t>nanofluids</w:t>
      </w:r>
      <w:proofErr w:type="spellEnd"/>
      <w:r w:rsidRPr="00574BDA">
        <w:rPr>
          <w:rFonts w:ascii="Times New Roman" w:hAnsi="Times New Roman" w:cs="B Nazanin"/>
          <w:szCs w:val="22"/>
        </w:rPr>
        <w:t>, International Journal of Heat and Mass Transfer 52 (2009) 3187–3196.</w:t>
      </w:r>
    </w:p>
    <w:p w14:paraId="251BC896"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35EAF690"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1201C483"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68DC9307"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710171A5"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F71BBAE"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939DC0D"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BBBB065"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A6AEC14"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2EFAFDA"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03A304F"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635C390A"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64051583"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32173D79"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409E209A"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0D557F07"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3F6E32C"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175C83B"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E8F5095"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4B13331A"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3A9C5785"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1AD65273"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B25C40B"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62DEB1A9"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14528E2B"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3E24BF12"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2C2D8E7"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2807D4B6" w14:textId="77777777" w:rsidR="002A2C5D" w:rsidRDefault="002A2C5D" w:rsidP="009C7417">
      <w:pPr>
        <w:pStyle w:val="ColorfulList-Accent11"/>
        <w:tabs>
          <w:tab w:val="left" w:pos="1980"/>
        </w:tabs>
        <w:spacing w:before="120" w:after="120"/>
        <w:ind w:left="0" w:right="90"/>
        <w:jc w:val="both"/>
        <w:rPr>
          <w:rFonts w:ascii="Times New Roman" w:hAnsi="Times New Roman" w:cs="B Nazanin"/>
          <w:sz w:val="16"/>
          <w:szCs w:val="16"/>
        </w:rPr>
      </w:pPr>
    </w:p>
    <w:p w14:paraId="5989E4E1" w14:textId="77777777" w:rsidR="00DF0462" w:rsidRPr="00E22CC4" w:rsidRDefault="00DF0462" w:rsidP="009C7417">
      <w:pPr>
        <w:pStyle w:val="ColorfulList-Accent11"/>
        <w:tabs>
          <w:tab w:val="left" w:pos="1980"/>
        </w:tabs>
        <w:spacing w:before="120" w:after="120"/>
        <w:ind w:left="0" w:right="90"/>
        <w:jc w:val="both"/>
        <w:rPr>
          <w:rFonts w:ascii="Times New Roman" w:hAnsi="Times New Roman" w:cs="B Nazanin"/>
          <w:sz w:val="24"/>
        </w:rPr>
      </w:pPr>
    </w:p>
    <w:p w14:paraId="1A1E6C66" w14:textId="363127DF" w:rsidR="00DF0462" w:rsidRPr="00E22CC4" w:rsidRDefault="00DF0462" w:rsidP="00DF0462">
      <w:pPr>
        <w:pStyle w:val="ColorfulList-Accent11"/>
        <w:tabs>
          <w:tab w:val="left" w:pos="1980"/>
        </w:tabs>
        <w:spacing w:before="120" w:after="120"/>
        <w:ind w:left="0" w:right="90"/>
        <w:jc w:val="center"/>
        <w:rPr>
          <w:rFonts w:ascii="Times New Roman" w:hAnsi="Times New Roman" w:cs="B Nazanin"/>
          <w:b/>
          <w:bCs/>
          <w:sz w:val="24"/>
          <w:lang w:bidi="fa-IR"/>
        </w:rPr>
      </w:pPr>
      <w:r w:rsidRPr="00E22CC4">
        <w:rPr>
          <w:rFonts w:ascii="Times New Roman" w:hAnsi="Times New Roman" w:cs="B Nazanin"/>
          <w:b/>
          <w:bCs/>
          <w:sz w:val="24"/>
          <w:lang w:bidi="fa-IR"/>
        </w:rPr>
        <w:t>CFD simulation of heat transfer using Ni-</w:t>
      </w:r>
      <w:r w:rsidR="00B373CB" w:rsidRPr="00E22CC4">
        <w:rPr>
          <w:rFonts w:ascii="Times New Roman" w:hAnsi="Times New Roman" w:cs="B Nazanin"/>
          <w:b/>
          <w:bCs/>
          <w:sz w:val="24"/>
          <w:lang w:bidi="fa-IR"/>
        </w:rPr>
        <w:t>W</w:t>
      </w:r>
      <w:r w:rsidRPr="00E22CC4">
        <w:rPr>
          <w:rFonts w:ascii="Times New Roman" w:hAnsi="Times New Roman" w:cs="B Nazanin"/>
          <w:b/>
          <w:bCs/>
          <w:sz w:val="24"/>
          <w:lang w:bidi="fa-IR"/>
        </w:rPr>
        <w:t xml:space="preserve">ater </w:t>
      </w:r>
      <w:proofErr w:type="spellStart"/>
      <w:r w:rsidRPr="00E22CC4">
        <w:rPr>
          <w:rFonts w:ascii="Times New Roman" w:hAnsi="Times New Roman" w:cs="B Nazanin"/>
          <w:b/>
          <w:bCs/>
          <w:sz w:val="24"/>
          <w:lang w:bidi="fa-IR"/>
        </w:rPr>
        <w:t>nanofluid</w:t>
      </w:r>
      <w:proofErr w:type="spellEnd"/>
      <w:r w:rsidRPr="00E22CC4">
        <w:rPr>
          <w:rFonts w:ascii="Times New Roman" w:hAnsi="Times New Roman" w:cs="B Nazanin"/>
          <w:b/>
          <w:bCs/>
          <w:sz w:val="24"/>
          <w:lang w:bidi="fa-IR"/>
        </w:rPr>
        <w:t xml:space="preserve"> in a tubular heat exchanger</w:t>
      </w:r>
    </w:p>
    <w:p w14:paraId="400AA7F4" w14:textId="77777777" w:rsidR="00DF0462" w:rsidRDefault="00DF0462" w:rsidP="009C7417">
      <w:pPr>
        <w:pStyle w:val="ColorfulList-Accent11"/>
        <w:tabs>
          <w:tab w:val="left" w:pos="1980"/>
        </w:tabs>
        <w:spacing w:before="120" w:after="120"/>
        <w:ind w:left="0" w:right="90"/>
        <w:jc w:val="both"/>
        <w:rPr>
          <w:rFonts w:ascii="Times New Roman" w:hAnsi="Times New Roman" w:cs="B Nazanin"/>
          <w:szCs w:val="22"/>
        </w:rPr>
      </w:pPr>
    </w:p>
    <w:p w14:paraId="107CA11A" w14:textId="3BEE32AB" w:rsidR="00DF0462" w:rsidRPr="00FB7F53" w:rsidRDefault="00DF0462" w:rsidP="00E22CC4">
      <w:pPr>
        <w:rPr>
          <w:rFonts w:eastAsia="Times New Roman"/>
          <w:b/>
          <w:bCs/>
          <w:vertAlign w:val="superscript"/>
        </w:rPr>
      </w:pPr>
      <w:proofErr w:type="spellStart"/>
      <w:r>
        <w:rPr>
          <w:rFonts w:eastAsia="Times New Roman"/>
          <w:b/>
          <w:bCs/>
        </w:rPr>
        <w:t>Masoud</w:t>
      </w:r>
      <w:proofErr w:type="spellEnd"/>
      <w:r>
        <w:rPr>
          <w:rFonts w:eastAsia="Times New Roman"/>
          <w:b/>
          <w:bCs/>
        </w:rPr>
        <w:t xml:space="preserve"> </w:t>
      </w:r>
      <w:proofErr w:type="spellStart"/>
      <w:r>
        <w:rPr>
          <w:rFonts w:eastAsia="Times New Roman"/>
          <w:b/>
          <w:bCs/>
        </w:rPr>
        <w:t>Naseri</w:t>
      </w:r>
      <w:proofErr w:type="spellEnd"/>
      <w:r w:rsidRPr="009C51A1">
        <w:rPr>
          <w:rFonts w:eastAsia="Times New Roman"/>
          <w:b/>
          <w:bCs/>
          <w:vertAlign w:val="superscript"/>
        </w:rPr>
        <w:t xml:space="preserve"> 1</w:t>
      </w:r>
      <w:r w:rsidRPr="009C51A1">
        <w:rPr>
          <w:rFonts w:eastAsia="Times New Roman"/>
          <w:b/>
          <w:bCs/>
        </w:rPr>
        <w:t xml:space="preserve">, </w:t>
      </w:r>
      <w:proofErr w:type="spellStart"/>
      <w:r w:rsidRPr="009C51A1">
        <w:rPr>
          <w:rFonts w:eastAsia="Times New Roman"/>
          <w:b/>
          <w:bCs/>
        </w:rPr>
        <w:t>Arsalan</w:t>
      </w:r>
      <w:proofErr w:type="spellEnd"/>
      <w:r w:rsidRPr="009C51A1">
        <w:rPr>
          <w:rFonts w:eastAsia="Times New Roman"/>
          <w:b/>
          <w:bCs/>
        </w:rPr>
        <w:t xml:space="preserve"> Parvareh </w:t>
      </w:r>
      <w:r w:rsidRPr="009C51A1">
        <w:rPr>
          <w:rFonts w:eastAsia="Times New Roman"/>
          <w:b/>
          <w:bCs/>
          <w:vertAlign w:val="superscript"/>
        </w:rPr>
        <w:t>2*</w:t>
      </w:r>
      <w:r w:rsidRPr="009C51A1">
        <w:rPr>
          <w:rFonts w:eastAsia="Times New Roman"/>
          <w:b/>
          <w:bCs/>
        </w:rPr>
        <w:t xml:space="preserve">, Mostafa </w:t>
      </w:r>
      <w:proofErr w:type="spellStart"/>
      <w:r w:rsidRPr="009C51A1">
        <w:rPr>
          <w:rFonts w:eastAsia="Times New Roman"/>
          <w:b/>
          <w:bCs/>
        </w:rPr>
        <w:t>Keshavarz</w:t>
      </w:r>
      <w:proofErr w:type="spellEnd"/>
      <w:r w:rsidRPr="009C51A1">
        <w:rPr>
          <w:rFonts w:eastAsia="Times New Roman"/>
          <w:b/>
          <w:bCs/>
        </w:rPr>
        <w:t xml:space="preserve"> </w:t>
      </w:r>
      <w:proofErr w:type="spellStart"/>
      <w:proofErr w:type="gramStart"/>
      <w:r w:rsidRPr="009C51A1">
        <w:rPr>
          <w:rFonts w:eastAsia="Times New Roman"/>
          <w:b/>
          <w:bCs/>
        </w:rPr>
        <w:t>Moraveji</w:t>
      </w:r>
      <w:proofErr w:type="spellEnd"/>
      <w:r w:rsidRPr="009C51A1">
        <w:rPr>
          <w:rFonts w:eastAsia="Times New Roman"/>
          <w:b/>
          <w:bCs/>
        </w:rPr>
        <w:t xml:space="preserve"> </w:t>
      </w:r>
      <w:r w:rsidRPr="009C51A1">
        <w:rPr>
          <w:rFonts w:eastAsia="Times New Roman"/>
          <w:b/>
          <w:bCs/>
          <w:vertAlign w:val="superscript"/>
        </w:rPr>
        <w:t xml:space="preserve"> </w:t>
      </w:r>
      <w:r>
        <w:rPr>
          <w:rFonts w:eastAsia="Times New Roman"/>
          <w:b/>
          <w:bCs/>
          <w:vertAlign w:val="superscript"/>
        </w:rPr>
        <w:t>3</w:t>
      </w:r>
      <w:proofErr w:type="gramEnd"/>
    </w:p>
    <w:p w14:paraId="2EC25859" w14:textId="3C252163" w:rsidR="00DF0462" w:rsidRDefault="00DF0462" w:rsidP="006B3253">
      <w:pPr>
        <w:pStyle w:val="ColorfulList-Accent11"/>
        <w:tabs>
          <w:tab w:val="left" w:pos="1980"/>
        </w:tabs>
        <w:spacing w:before="120"/>
        <w:ind w:left="0" w:right="90"/>
        <w:jc w:val="both"/>
        <w:rPr>
          <w:rFonts w:ascii="Times New Roman" w:hAnsi="Times New Roman" w:cs="B Nazanin"/>
          <w:szCs w:val="22"/>
        </w:rPr>
      </w:pPr>
      <w:r w:rsidRPr="00F30351">
        <w:rPr>
          <w:rFonts w:ascii="Times New Roman" w:eastAsia="Times New Roman" w:hAnsi="Times New Roman"/>
          <w:sz w:val="20"/>
          <w:szCs w:val="20"/>
          <w:vertAlign w:val="superscript"/>
        </w:rPr>
        <w:t>1</w:t>
      </w:r>
      <w:r w:rsidRPr="00F30351">
        <w:rPr>
          <w:rFonts w:ascii="Times New Roman" w:eastAsia="Times New Roman" w:hAnsi="Times New Roman"/>
          <w:sz w:val="20"/>
          <w:szCs w:val="20"/>
        </w:rPr>
        <w:t xml:space="preserve"> </w:t>
      </w:r>
      <w:r w:rsidR="00F30351" w:rsidRPr="00F30351">
        <w:rPr>
          <w:rFonts w:ascii="Times New Roman" w:eastAsia="Times New Roman" w:hAnsi="Times New Roman"/>
          <w:sz w:val="20"/>
          <w:szCs w:val="20"/>
        </w:rPr>
        <w:t>Oil Industries</w:t>
      </w:r>
      <w:r w:rsidR="006B3253">
        <w:rPr>
          <w:rFonts w:ascii="Times New Roman" w:eastAsia="Times New Roman" w:hAnsi="Times New Roman"/>
          <w:sz w:val="20"/>
          <w:szCs w:val="20"/>
        </w:rPr>
        <w:t>,</w:t>
      </w:r>
      <w:r w:rsidR="00F30351" w:rsidRPr="00F30351">
        <w:rPr>
          <w:rFonts w:ascii="Times New Roman" w:eastAsia="Times New Roman" w:hAnsi="Times New Roman"/>
          <w:sz w:val="20"/>
          <w:szCs w:val="20"/>
        </w:rPr>
        <w:t xml:space="preserve"> Commissioning and Operation Company</w:t>
      </w:r>
      <w:r w:rsidR="00F30351">
        <w:rPr>
          <w:rFonts w:ascii="Times New Roman" w:eastAsia="Times New Roman" w:hAnsi="Times New Roman"/>
          <w:sz w:val="20"/>
          <w:szCs w:val="20"/>
        </w:rPr>
        <w:t xml:space="preserve"> (OICO)</w:t>
      </w:r>
    </w:p>
    <w:p w14:paraId="762603DA" w14:textId="615B32FF" w:rsidR="00DF0462" w:rsidRPr="009C51A1" w:rsidRDefault="00DF0462" w:rsidP="006B3253">
      <w:pPr>
        <w:jc w:val="both"/>
        <w:rPr>
          <w:rFonts w:eastAsia="Times New Roman"/>
        </w:rPr>
      </w:pPr>
      <w:r>
        <w:rPr>
          <w:rFonts w:eastAsia="Times New Roman"/>
          <w:vertAlign w:val="superscript"/>
        </w:rPr>
        <w:t>2</w:t>
      </w:r>
      <w:r w:rsidRPr="009C51A1">
        <w:rPr>
          <w:rFonts w:eastAsia="Times New Roman"/>
        </w:rPr>
        <w:t xml:space="preserve"> CFD </w:t>
      </w:r>
      <w:r>
        <w:rPr>
          <w:rFonts w:eastAsia="Times New Roman"/>
        </w:rPr>
        <w:t>Research Group</w:t>
      </w:r>
      <w:r w:rsidRPr="009C51A1">
        <w:rPr>
          <w:rFonts w:eastAsia="Times New Roman"/>
        </w:rPr>
        <w:t xml:space="preserve">, Advanced Chemical Engineering Research Center, Faculty of Petroleum and Chemical Engineering, </w:t>
      </w:r>
      <w:proofErr w:type="spellStart"/>
      <w:r w:rsidRPr="009C51A1">
        <w:rPr>
          <w:rFonts w:eastAsia="Times New Roman"/>
        </w:rPr>
        <w:t>Razi</w:t>
      </w:r>
      <w:proofErr w:type="spellEnd"/>
      <w:r w:rsidRPr="009C51A1">
        <w:rPr>
          <w:rFonts w:eastAsia="Times New Roman"/>
        </w:rPr>
        <w:t xml:space="preserve"> University, Kermanshah 6714967346, Iran</w:t>
      </w:r>
    </w:p>
    <w:p w14:paraId="2B6EB1C4" w14:textId="282AB6F8" w:rsidR="00DF0462" w:rsidRPr="009C51A1" w:rsidRDefault="00DF0462" w:rsidP="00DF0462">
      <w:pPr>
        <w:jc w:val="both"/>
        <w:rPr>
          <w:rFonts w:eastAsia="Times New Roman"/>
        </w:rPr>
      </w:pPr>
      <w:r>
        <w:rPr>
          <w:rFonts w:eastAsia="Times New Roman"/>
          <w:vertAlign w:val="superscript"/>
        </w:rPr>
        <w:t>3</w:t>
      </w:r>
      <w:r w:rsidRPr="009C51A1">
        <w:rPr>
          <w:rFonts w:eastAsia="Times New Roman"/>
        </w:rPr>
        <w:t xml:space="preserve"> Department of Chemical Engineering, </w:t>
      </w:r>
      <w:proofErr w:type="spellStart"/>
      <w:r w:rsidRPr="009C51A1">
        <w:rPr>
          <w:rFonts w:eastAsia="Times New Roman"/>
        </w:rPr>
        <w:t>Amirkabir</w:t>
      </w:r>
      <w:proofErr w:type="spellEnd"/>
      <w:r w:rsidRPr="009C51A1">
        <w:rPr>
          <w:rFonts w:eastAsia="Times New Roman"/>
        </w:rPr>
        <w:t xml:space="preserve"> University of Technology (Tehran Polytechnic), Tehran, Iran</w:t>
      </w:r>
    </w:p>
    <w:p w14:paraId="02770B72" w14:textId="77777777" w:rsidR="00E22CC4" w:rsidRDefault="00E22CC4" w:rsidP="009C7417">
      <w:pPr>
        <w:pStyle w:val="ColorfulList-Accent11"/>
        <w:tabs>
          <w:tab w:val="left" w:pos="1980"/>
        </w:tabs>
        <w:spacing w:before="120" w:after="120"/>
        <w:ind w:left="0" w:right="90"/>
        <w:jc w:val="both"/>
        <w:rPr>
          <w:rFonts w:ascii="Times New Roman" w:hAnsi="Times New Roman" w:cs="B Nazanin"/>
          <w:b/>
          <w:bCs/>
          <w:szCs w:val="22"/>
        </w:rPr>
      </w:pPr>
    </w:p>
    <w:p w14:paraId="1C3144AC" w14:textId="65B0571A" w:rsidR="00DF0462" w:rsidRPr="00DF0462" w:rsidRDefault="00DF0462" w:rsidP="009C7417">
      <w:pPr>
        <w:pStyle w:val="ColorfulList-Accent11"/>
        <w:tabs>
          <w:tab w:val="left" w:pos="1980"/>
        </w:tabs>
        <w:spacing w:before="120" w:after="120"/>
        <w:ind w:left="0" w:right="90"/>
        <w:jc w:val="both"/>
        <w:rPr>
          <w:rFonts w:ascii="Times New Roman" w:hAnsi="Times New Roman" w:cs="B Nazanin"/>
          <w:b/>
          <w:bCs/>
          <w:szCs w:val="22"/>
        </w:rPr>
      </w:pPr>
      <w:r w:rsidRPr="00DF0462">
        <w:rPr>
          <w:rFonts w:ascii="Times New Roman" w:hAnsi="Times New Roman" w:cs="B Nazanin"/>
          <w:b/>
          <w:bCs/>
          <w:szCs w:val="22"/>
        </w:rPr>
        <w:t>Abstract</w:t>
      </w:r>
    </w:p>
    <w:p w14:paraId="4F7805D6" w14:textId="2BFECB90" w:rsidR="00E22CC4" w:rsidRDefault="002A2C5D" w:rsidP="009C7417">
      <w:pPr>
        <w:pStyle w:val="ColorfulList-Accent11"/>
        <w:tabs>
          <w:tab w:val="left" w:pos="1980"/>
        </w:tabs>
        <w:spacing w:before="120" w:after="120"/>
        <w:ind w:left="0" w:right="90"/>
        <w:jc w:val="both"/>
        <w:rPr>
          <w:rFonts w:ascii="Times New Roman" w:hAnsi="Times New Roman" w:cs="B Nazanin"/>
          <w:szCs w:val="22"/>
        </w:rPr>
      </w:pPr>
      <w:r w:rsidRPr="00DF0462">
        <w:rPr>
          <w:rFonts w:ascii="Times New Roman" w:hAnsi="Times New Roman" w:cs="B Nazanin"/>
          <w:szCs w:val="22"/>
        </w:rPr>
        <w:t xml:space="preserve">In this study, CFD modeling of heat transfer using Ni-water </w:t>
      </w:r>
      <w:proofErr w:type="spellStart"/>
      <w:r w:rsidRPr="00DF0462">
        <w:rPr>
          <w:rFonts w:ascii="Times New Roman" w:hAnsi="Times New Roman" w:cs="B Nazanin"/>
          <w:szCs w:val="22"/>
        </w:rPr>
        <w:t>nanofluid</w:t>
      </w:r>
      <w:proofErr w:type="spellEnd"/>
      <w:r w:rsidRPr="00DF0462">
        <w:rPr>
          <w:rFonts w:ascii="Times New Roman" w:hAnsi="Times New Roman" w:cs="B Nazanin"/>
          <w:szCs w:val="22"/>
        </w:rPr>
        <w:t xml:space="preserve"> in a horizontal tube exposed to a constant heat flux has been performed. Turbulent flow modeling in the range of 3000-22000 for Reynolds number and various volume concentrations of </w:t>
      </w:r>
      <w:proofErr w:type="spellStart"/>
      <w:r w:rsidRPr="00DF0462">
        <w:rPr>
          <w:rFonts w:ascii="Times New Roman" w:hAnsi="Times New Roman" w:cs="B Nazanin"/>
          <w:szCs w:val="22"/>
        </w:rPr>
        <w:t>nanofluid</w:t>
      </w:r>
      <w:proofErr w:type="spellEnd"/>
      <w:r w:rsidRPr="00DF0462">
        <w:rPr>
          <w:rFonts w:ascii="Times New Roman" w:hAnsi="Times New Roman" w:cs="B Nazanin"/>
          <w:szCs w:val="22"/>
        </w:rPr>
        <w:t xml:space="preserve"> including 0.02, 0.1, 0.3, and 0.6 % was done. The effect of the concentration of </w:t>
      </w:r>
      <w:proofErr w:type="spellStart"/>
      <w:r w:rsidRPr="00DF0462">
        <w:rPr>
          <w:rFonts w:ascii="Times New Roman" w:hAnsi="Times New Roman" w:cs="B Nazanin"/>
          <w:szCs w:val="22"/>
        </w:rPr>
        <w:t>nanofluid</w:t>
      </w:r>
      <w:proofErr w:type="spellEnd"/>
      <w:r w:rsidRPr="00DF0462">
        <w:rPr>
          <w:rFonts w:ascii="Times New Roman" w:hAnsi="Times New Roman" w:cs="B Nazanin"/>
          <w:szCs w:val="22"/>
        </w:rPr>
        <w:t xml:space="preserve"> on the heat transfer and friction factor was studied at different Reynolds numbers. One phase flow model was employed regarding the low fraction of the nanoparticles in the base fluid. Validation of the CFD predictions was performed using experimental results of the literature, and a maximum error of 10% was observed. Two correlations were obtained for evaluating the </w:t>
      </w:r>
      <w:proofErr w:type="spellStart"/>
      <w:r w:rsidRPr="00DF0462">
        <w:rPr>
          <w:rFonts w:ascii="Times New Roman" w:hAnsi="Times New Roman" w:cs="B Nazanin"/>
          <w:szCs w:val="22"/>
        </w:rPr>
        <w:t>Nusselt</w:t>
      </w:r>
      <w:proofErr w:type="spellEnd"/>
      <w:r w:rsidRPr="00DF0462">
        <w:rPr>
          <w:rFonts w:ascii="Times New Roman" w:hAnsi="Times New Roman" w:cs="B Nazanin"/>
          <w:szCs w:val="22"/>
        </w:rPr>
        <w:t xml:space="preserve"> number and friction factor based on the dimensionless groups.</w:t>
      </w:r>
    </w:p>
    <w:p w14:paraId="544B1549" w14:textId="77777777" w:rsidR="00E22CC4" w:rsidRPr="00E22CC4" w:rsidRDefault="00E22CC4" w:rsidP="00E22CC4">
      <w:pPr>
        <w:rPr>
          <w:lang w:eastAsia="ko-KR"/>
        </w:rPr>
      </w:pPr>
    </w:p>
    <w:p w14:paraId="68D4212A" w14:textId="32ACAFF3" w:rsidR="00E22CC4" w:rsidRPr="00E22CC4" w:rsidRDefault="00E22CC4" w:rsidP="00E22CC4">
      <w:pPr>
        <w:jc w:val="left"/>
        <w:rPr>
          <w:sz w:val="22"/>
          <w:szCs w:val="22"/>
          <w:lang w:eastAsia="ko-KR"/>
        </w:rPr>
      </w:pPr>
      <w:r w:rsidRPr="00E22CC4">
        <w:rPr>
          <w:b/>
          <w:bCs/>
          <w:sz w:val="22"/>
          <w:szCs w:val="22"/>
          <w:lang w:eastAsia="ko-KR"/>
        </w:rPr>
        <w:t>Key words</w:t>
      </w:r>
      <w:r w:rsidRPr="00E22CC4">
        <w:rPr>
          <w:sz w:val="22"/>
          <w:szCs w:val="22"/>
          <w:lang w:eastAsia="ko-KR"/>
        </w:rPr>
        <w:t>: Simulation, Computational Fluid Dynamics, Heat Transfer, Friction factor</w:t>
      </w:r>
    </w:p>
    <w:sectPr w:rsidR="00E22CC4" w:rsidRPr="00E22CC4" w:rsidSect="00734C02">
      <w:headerReference w:type="default" r:id="rId14"/>
      <w:pgSz w:w="11909" w:h="16834" w:code="9"/>
      <w:pgMar w:top="2880" w:right="994" w:bottom="1440" w:left="1440" w:header="0" w:footer="0" w:gutter="0"/>
      <w:cols w:space="360"/>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30AA" w16cex:dateUtc="2021-12-08T22:26:00Z"/>
  <w16cex:commentExtensible w16cex:durableId="255C328D" w16cex:dateUtc="2021-12-09T04:15:00Z"/>
  <w16cex:commentExtensible w16cex:durableId="255C30AB" w16cex:dateUtc="2021-12-08T22:26:00Z"/>
  <w16cex:commentExtensible w16cex:durableId="255C38A9" w16cex:dateUtc="2021-12-09T04:41:00Z"/>
  <w16cex:commentExtensible w16cex:durableId="255C30AC" w16cex:dateUtc="2021-12-08T22:25:00Z"/>
  <w16cex:commentExtensible w16cex:durableId="255C38C7" w16cex:dateUtc="2021-12-09T04:41:00Z"/>
  <w16cex:commentExtensible w16cex:durableId="255C30AD" w16cex:dateUtc="2021-12-08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86F9F" w16cid:durableId="255C30AA"/>
  <w16cid:commentId w16cid:paraId="5E2017B9" w16cid:durableId="255C328D"/>
  <w16cid:commentId w16cid:paraId="2D46777E" w16cid:durableId="255C30AB"/>
  <w16cid:commentId w16cid:paraId="7E71D987" w16cid:durableId="255C38A9"/>
  <w16cid:commentId w16cid:paraId="70C898EB" w16cid:durableId="255C30AC"/>
  <w16cid:commentId w16cid:paraId="061FBF8D" w16cid:durableId="255C38C7"/>
  <w16cid:commentId w16cid:paraId="197CB4FC" w16cid:durableId="255C30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F4A4" w14:textId="77777777" w:rsidR="00CA3FF0" w:rsidRDefault="00CA3FF0" w:rsidP="00E21D3D">
      <w:r>
        <w:separator/>
      </w:r>
    </w:p>
  </w:endnote>
  <w:endnote w:type="continuationSeparator" w:id="0">
    <w:p w14:paraId="56CD3B71" w14:textId="77777777" w:rsidR="00CA3FF0" w:rsidRDefault="00CA3FF0"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dvTT94c8263f.I+0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6C8B" w14:textId="77777777" w:rsidR="00CA3FF0" w:rsidRDefault="00CA3FF0" w:rsidP="00E21D3D">
      <w:r>
        <w:separator/>
      </w:r>
    </w:p>
  </w:footnote>
  <w:footnote w:type="continuationSeparator" w:id="0">
    <w:p w14:paraId="2D01D0B9" w14:textId="77777777" w:rsidR="00CA3FF0" w:rsidRDefault="00CA3FF0"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146257" w:rsidRPr="00FA6626" w:rsidRDefault="00146257"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61C"/>
    <w:multiLevelType w:val="multilevel"/>
    <w:tmpl w:val="94609B2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DF49AD"/>
    <w:multiLevelType w:val="hybridMultilevel"/>
    <w:tmpl w:val="B09C022A"/>
    <w:lvl w:ilvl="0" w:tplc="DF60F4CA">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307283"/>
    <w:multiLevelType w:val="hybridMultilevel"/>
    <w:tmpl w:val="C4C8A5D0"/>
    <w:lvl w:ilvl="0" w:tplc="9E8E51FC">
      <w:start w:val="1"/>
      <w:numFmt w:val="decimal"/>
      <w:lvlText w:val="[%1]"/>
      <w:lvlJc w:val="left"/>
      <w:pPr>
        <w:ind w:left="36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28A7BAA"/>
    <w:multiLevelType w:val="hybridMultilevel"/>
    <w:tmpl w:val="2CEE069C"/>
    <w:lvl w:ilvl="0" w:tplc="9454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0183D"/>
    <w:multiLevelType w:val="hybridMultilevel"/>
    <w:tmpl w:val="35B6D19E"/>
    <w:lvl w:ilvl="0" w:tplc="5D0E61F4">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9"/>
  </w:num>
  <w:num w:numId="3">
    <w:abstractNumId w:val="4"/>
  </w:num>
  <w:num w:numId="4">
    <w:abstractNumId w:val="11"/>
  </w:num>
  <w:num w:numId="5">
    <w:abstractNumId w:val="11"/>
  </w:num>
  <w:num w:numId="6">
    <w:abstractNumId w:val="11"/>
  </w:num>
  <w:num w:numId="7">
    <w:abstractNumId w:val="11"/>
  </w:num>
  <w:num w:numId="8">
    <w:abstractNumId w:val="15"/>
  </w:num>
  <w:num w:numId="9">
    <w:abstractNumId w:val="20"/>
  </w:num>
  <w:num w:numId="10">
    <w:abstractNumId w:val="7"/>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7"/>
  </w:num>
  <w:num w:numId="16">
    <w:abstractNumId w:val="8"/>
  </w:num>
  <w:num w:numId="17">
    <w:abstractNumId w:val="22"/>
  </w:num>
  <w:num w:numId="18">
    <w:abstractNumId w:val="10"/>
  </w:num>
  <w:num w:numId="19">
    <w:abstractNumId w:val="1"/>
  </w:num>
  <w:num w:numId="20">
    <w:abstractNumId w:val="13"/>
  </w:num>
  <w:num w:numId="21">
    <w:abstractNumId w:val="5"/>
  </w:num>
  <w:num w:numId="22">
    <w:abstractNumId w:val="14"/>
  </w:num>
  <w:num w:numId="23">
    <w:abstractNumId w:val="0"/>
  </w:num>
  <w:num w:numId="24">
    <w:abstractNumId w:val="12"/>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007FD"/>
    <w:rsid w:val="00023BE4"/>
    <w:rsid w:val="00027B88"/>
    <w:rsid w:val="00044911"/>
    <w:rsid w:val="00046D61"/>
    <w:rsid w:val="00051A48"/>
    <w:rsid w:val="0005400F"/>
    <w:rsid w:val="000607F5"/>
    <w:rsid w:val="00062C87"/>
    <w:rsid w:val="000639A5"/>
    <w:rsid w:val="00082FD6"/>
    <w:rsid w:val="0008693B"/>
    <w:rsid w:val="00086E0A"/>
    <w:rsid w:val="0009359E"/>
    <w:rsid w:val="00097473"/>
    <w:rsid w:val="000977AD"/>
    <w:rsid w:val="000A3BBE"/>
    <w:rsid w:val="000A6071"/>
    <w:rsid w:val="000D3658"/>
    <w:rsid w:val="000D4263"/>
    <w:rsid w:val="000E1315"/>
    <w:rsid w:val="000E2CF7"/>
    <w:rsid w:val="000E520A"/>
    <w:rsid w:val="001011D5"/>
    <w:rsid w:val="001054E9"/>
    <w:rsid w:val="00110077"/>
    <w:rsid w:val="00146257"/>
    <w:rsid w:val="001521A1"/>
    <w:rsid w:val="001577F0"/>
    <w:rsid w:val="00160E85"/>
    <w:rsid w:val="00184198"/>
    <w:rsid w:val="001B2B05"/>
    <w:rsid w:val="001C2930"/>
    <w:rsid w:val="001D274C"/>
    <w:rsid w:val="001D6B4C"/>
    <w:rsid w:val="001E13FE"/>
    <w:rsid w:val="001E662C"/>
    <w:rsid w:val="001F1A0A"/>
    <w:rsid w:val="001F455A"/>
    <w:rsid w:val="001F67DF"/>
    <w:rsid w:val="001F6FCD"/>
    <w:rsid w:val="00207AA5"/>
    <w:rsid w:val="00211983"/>
    <w:rsid w:val="00253F1A"/>
    <w:rsid w:val="00260E00"/>
    <w:rsid w:val="00266EB6"/>
    <w:rsid w:val="0028155C"/>
    <w:rsid w:val="00291562"/>
    <w:rsid w:val="002A2116"/>
    <w:rsid w:val="002A2C5D"/>
    <w:rsid w:val="002B295D"/>
    <w:rsid w:val="002B367B"/>
    <w:rsid w:val="002B6874"/>
    <w:rsid w:val="002C26F2"/>
    <w:rsid w:val="002C2C57"/>
    <w:rsid w:val="002D545B"/>
    <w:rsid w:val="002E55BF"/>
    <w:rsid w:val="002E622E"/>
    <w:rsid w:val="002F2152"/>
    <w:rsid w:val="00307B86"/>
    <w:rsid w:val="003422A2"/>
    <w:rsid w:val="00363375"/>
    <w:rsid w:val="003939B0"/>
    <w:rsid w:val="003B0D68"/>
    <w:rsid w:val="003B2AC2"/>
    <w:rsid w:val="003C5C17"/>
    <w:rsid w:val="003E2D8C"/>
    <w:rsid w:val="003E73C7"/>
    <w:rsid w:val="003F32D3"/>
    <w:rsid w:val="003F3F32"/>
    <w:rsid w:val="00402A26"/>
    <w:rsid w:val="00413ACC"/>
    <w:rsid w:val="004230BA"/>
    <w:rsid w:val="004343A3"/>
    <w:rsid w:val="00434EEB"/>
    <w:rsid w:val="004352B7"/>
    <w:rsid w:val="004403E1"/>
    <w:rsid w:val="00452F19"/>
    <w:rsid w:val="00454BFA"/>
    <w:rsid w:val="00477FF6"/>
    <w:rsid w:val="0049120C"/>
    <w:rsid w:val="00495C42"/>
    <w:rsid w:val="004A1E84"/>
    <w:rsid w:val="004A67CF"/>
    <w:rsid w:val="004B59C5"/>
    <w:rsid w:val="004C1C69"/>
    <w:rsid w:val="004D71D4"/>
    <w:rsid w:val="004E5256"/>
    <w:rsid w:val="004E6D51"/>
    <w:rsid w:val="00506442"/>
    <w:rsid w:val="00510D51"/>
    <w:rsid w:val="00511C02"/>
    <w:rsid w:val="0051713B"/>
    <w:rsid w:val="0052309E"/>
    <w:rsid w:val="00530EE5"/>
    <w:rsid w:val="00542589"/>
    <w:rsid w:val="00557512"/>
    <w:rsid w:val="0057317E"/>
    <w:rsid w:val="00590698"/>
    <w:rsid w:val="00594598"/>
    <w:rsid w:val="005A14F6"/>
    <w:rsid w:val="005B5427"/>
    <w:rsid w:val="005D610F"/>
    <w:rsid w:val="005E2695"/>
    <w:rsid w:val="005E3E71"/>
    <w:rsid w:val="005E41C9"/>
    <w:rsid w:val="005E4FD7"/>
    <w:rsid w:val="006129BD"/>
    <w:rsid w:val="006217B0"/>
    <w:rsid w:val="00623DA4"/>
    <w:rsid w:val="0062644C"/>
    <w:rsid w:val="00633255"/>
    <w:rsid w:val="00651DBF"/>
    <w:rsid w:val="006521E6"/>
    <w:rsid w:val="0065582B"/>
    <w:rsid w:val="00657EA7"/>
    <w:rsid w:val="00661C62"/>
    <w:rsid w:val="006B3253"/>
    <w:rsid w:val="006B6710"/>
    <w:rsid w:val="006C31F0"/>
    <w:rsid w:val="006C7DA5"/>
    <w:rsid w:val="006D2D50"/>
    <w:rsid w:val="006E02FF"/>
    <w:rsid w:val="006E19C4"/>
    <w:rsid w:val="00706F89"/>
    <w:rsid w:val="0071572E"/>
    <w:rsid w:val="0073294F"/>
    <w:rsid w:val="00733803"/>
    <w:rsid w:val="00734C02"/>
    <w:rsid w:val="007522C8"/>
    <w:rsid w:val="007605FA"/>
    <w:rsid w:val="007717BF"/>
    <w:rsid w:val="00780E1E"/>
    <w:rsid w:val="007C14CE"/>
    <w:rsid w:val="007C2B35"/>
    <w:rsid w:val="007C7889"/>
    <w:rsid w:val="007F648D"/>
    <w:rsid w:val="00834C94"/>
    <w:rsid w:val="00837C4B"/>
    <w:rsid w:val="0085131F"/>
    <w:rsid w:val="00861413"/>
    <w:rsid w:val="00872E3E"/>
    <w:rsid w:val="008802CF"/>
    <w:rsid w:val="00883AC1"/>
    <w:rsid w:val="0089706D"/>
    <w:rsid w:val="008A43D0"/>
    <w:rsid w:val="008B1EE9"/>
    <w:rsid w:val="008B2215"/>
    <w:rsid w:val="008B39B1"/>
    <w:rsid w:val="008D30B2"/>
    <w:rsid w:val="008D6DA0"/>
    <w:rsid w:val="008D79D3"/>
    <w:rsid w:val="008E3108"/>
    <w:rsid w:val="008E3506"/>
    <w:rsid w:val="008F04F6"/>
    <w:rsid w:val="00900CE0"/>
    <w:rsid w:val="00915741"/>
    <w:rsid w:val="00920E6F"/>
    <w:rsid w:val="009236AE"/>
    <w:rsid w:val="00926F89"/>
    <w:rsid w:val="0093792D"/>
    <w:rsid w:val="009404FB"/>
    <w:rsid w:val="00944363"/>
    <w:rsid w:val="00950B38"/>
    <w:rsid w:val="009552AF"/>
    <w:rsid w:val="00960946"/>
    <w:rsid w:val="00965FAC"/>
    <w:rsid w:val="00967E57"/>
    <w:rsid w:val="0099522E"/>
    <w:rsid w:val="009C58B5"/>
    <w:rsid w:val="009C7417"/>
    <w:rsid w:val="009D7DBB"/>
    <w:rsid w:val="009E00A3"/>
    <w:rsid w:val="009E277E"/>
    <w:rsid w:val="009E5AF6"/>
    <w:rsid w:val="009F75F0"/>
    <w:rsid w:val="00A0149D"/>
    <w:rsid w:val="00A028D0"/>
    <w:rsid w:val="00A05EAA"/>
    <w:rsid w:val="00A100D2"/>
    <w:rsid w:val="00A60EDB"/>
    <w:rsid w:val="00A6694D"/>
    <w:rsid w:val="00A844FA"/>
    <w:rsid w:val="00A8513B"/>
    <w:rsid w:val="00AB3306"/>
    <w:rsid w:val="00AD79CF"/>
    <w:rsid w:val="00AE2678"/>
    <w:rsid w:val="00B0041B"/>
    <w:rsid w:val="00B013F0"/>
    <w:rsid w:val="00B0335C"/>
    <w:rsid w:val="00B22817"/>
    <w:rsid w:val="00B27681"/>
    <w:rsid w:val="00B325FF"/>
    <w:rsid w:val="00B373CB"/>
    <w:rsid w:val="00B42944"/>
    <w:rsid w:val="00B50345"/>
    <w:rsid w:val="00B57A1C"/>
    <w:rsid w:val="00B7106D"/>
    <w:rsid w:val="00B82236"/>
    <w:rsid w:val="00B86607"/>
    <w:rsid w:val="00BA70D9"/>
    <w:rsid w:val="00BD20ED"/>
    <w:rsid w:val="00BD37E2"/>
    <w:rsid w:val="00C03CD0"/>
    <w:rsid w:val="00C051B6"/>
    <w:rsid w:val="00C10A33"/>
    <w:rsid w:val="00C3702A"/>
    <w:rsid w:val="00C50317"/>
    <w:rsid w:val="00C60186"/>
    <w:rsid w:val="00C80C9D"/>
    <w:rsid w:val="00C838AD"/>
    <w:rsid w:val="00C966D1"/>
    <w:rsid w:val="00CA3FF0"/>
    <w:rsid w:val="00CB4AE3"/>
    <w:rsid w:val="00CC21D7"/>
    <w:rsid w:val="00CC22A7"/>
    <w:rsid w:val="00CD0EEB"/>
    <w:rsid w:val="00CD3890"/>
    <w:rsid w:val="00CD6C53"/>
    <w:rsid w:val="00CD6E70"/>
    <w:rsid w:val="00CE1726"/>
    <w:rsid w:val="00CF23A1"/>
    <w:rsid w:val="00CF3F37"/>
    <w:rsid w:val="00D067E5"/>
    <w:rsid w:val="00D06B4E"/>
    <w:rsid w:val="00D07806"/>
    <w:rsid w:val="00D15877"/>
    <w:rsid w:val="00D20C57"/>
    <w:rsid w:val="00D255C7"/>
    <w:rsid w:val="00D2712F"/>
    <w:rsid w:val="00D36ED4"/>
    <w:rsid w:val="00D3782C"/>
    <w:rsid w:val="00D37991"/>
    <w:rsid w:val="00D530E5"/>
    <w:rsid w:val="00D55A94"/>
    <w:rsid w:val="00D6083B"/>
    <w:rsid w:val="00D67449"/>
    <w:rsid w:val="00D737A4"/>
    <w:rsid w:val="00D7405C"/>
    <w:rsid w:val="00D82A97"/>
    <w:rsid w:val="00DB5F8C"/>
    <w:rsid w:val="00DC109A"/>
    <w:rsid w:val="00DC447F"/>
    <w:rsid w:val="00DC44E0"/>
    <w:rsid w:val="00DC56CD"/>
    <w:rsid w:val="00DC5D85"/>
    <w:rsid w:val="00DD6E44"/>
    <w:rsid w:val="00DE28E9"/>
    <w:rsid w:val="00DF0462"/>
    <w:rsid w:val="00E00DAE"/>
    <w:rsid w:val="00E02BE6"/>
    <w:rsid w:val="00E21D3D"/>
    <w:rsid w:val="00E22CC4"/>
    <w:rsid w:val="00E47ED8"/>
    <w:rsid w:val="00E65082"/>
    <w:rsid w:val="00E7032A"/>
    <w:rsid w:val="00E73A2A"/>
    <w:rsid w:val="00E75964"/>
    <w:rsid w:val="00E95481"/>
    <w:rsid w:val="00EA17E8"/>
    <w:rsid w:val="00EA4FCA"/>
    <w:rsid w:val="00EB30BE"/>
    <w:rsid w:val="00EB51B0"/>
    <w:rsid w:val="00ED025D"/>
    <w:rsid w:val="00ED13D6"/>
    <w:rsid w:val="00ED1DC7"/>
    <w:rsid w:val="00ED1E6F"/>
    <w:rsid w:val="00EE1A5D"/>
    <w:rsid w:val="00EF4FEA"/>
    <w:rsid w:val="00F125E7"/>
    <w:rsid w:val="00F22C52"/>
    <w:rsid w:val="00F30351"/>
    <w:rsid w:val="00F366AC"/>
    <w:rsid w:val="00F4395F"/>
    <w:rsid w:val="00F47E91"/>
    <w:rsid w:val="00F649FA"/>
    <w:rsid w:val="00F65938"/>
    <w:rsid w:val="00F83E64"/>
    <w:rsid w:val="00F86D4E"/>
    <w:rsid w:val="00FA6626"/>
    <w:rsid w:val="00FA678C"/>
    <w:rsid w:val="00FB3E7D"/>
    <w:rsid w:val="00FB4FD9"/>
    <w:rsid w:val="00FB6562"/>
    <w:rsid w:val="00FE3EA8"/>
    <w:rsid w:val="00FE7DCA"/>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EA"/>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Caption">
    <w:name w:val="caption"/>
    <w:basedOn w:val="Normal"/>
    <w:next w:val="Normal"/>
    <w:uiPriority w:val="35"/>
    <w:unhideWhenUsed/>
    <w:qFormat/>
    <w:rsid w:val="00260E00"/>
    <w:pPr>
      <w:spacing w:after="200"/>
    </w:pPr>
    <w:rPr>
      <w:i/>
      <w:iCs/>
      <w:color w:val="44546A" w:themeColor="text2"/>
      <w:sz w:val="18"/>
      <w:szCs w:val="18"/>
    </w:rPr>
  </w:style>
  <w:style w:type="character" w:styleId="PlaceholderText">
    <w:name w:val="Placeholder Text"/>
    <w:basedOn w:val="DefaultParagraphFont"/>
    <w:uiPriority w:val="99"/>
    <w:semiHidden/>
    <w:rsid w:val="00920E6F"/>
    <w:rPr>
      <w:color w:val="808080"/>
    </w:rPr>
  </w:style>
  <w:style w:type="paragraph" w:styleId="Revision">
    <w:name w:val="Revision"/>
    <w:hidden/>
    <w:uiPriority w:val="99"/>
    <w:semiHidden/>
    <w:rsid w:val="00DF0462"/>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80">
      <w:bodyDiv w:val="1"/>
      <w:marLeft w:val="0"/>
      <w:marRight w:val="0"/>
      <w:marTop w:val="0"/>
      <w:marBottom w:val="0"/>
      <w:divBdr>
        <w:top w:val="none" w:sz="0" w:space="0" w:color="auto"/>
        <w:left w:val="none" w:sz="0" w:space="0" w:color="auto"/>
        <w:bottom w:val="none" w:sz="0" w:space="0" w:color="auto"/>
        <w:right w:val="none" w:sz="0" w:space="0" w:color="auto"/>
      </w:divBdr>
    </w:div>
    <w:div w:id="15430857">
      <w:bodyDiv w:val="1"/>
      <w:marLeft w:val="0"/>
      <w:marRight w:val="0"/>
      <w:marTop w:val="0"/>
      <w:marBottom w:val="0"/>
      <w:divBdr>
        <w:top w:val="none" w:sz="0" w:space="0" w:color="auto"/>
        <w:left w:val="none" w:sz="0" w:space="0" w:color="auto"/>
        <w:bottom w:val="none" w:sz="0" w:space="0" w:color="auto"/>
        <w:right w:val="none" w:sz="0" w:space="0" w:color="auto"/>
      </w:divBdr>
    </w:div>
    <w:div w:id="69040411">
      <w:bodyDiv w:val="1"/>
      <w:marLeft w:val="0"/>
      <w:marRight w:val="0"/>
      <w:marTop w:val="0"/>
      <w:marBottom w:val="0"/>
      <w:divBdr>
        <w:top w:val="none" w:sz="0" w:space="0" w:color="auto"/>
        <w:left w:val="none" w:sz="0" w:space="0" w:color="auto"/>
        <w:bottom w:val="none" w:sz="0" w:space="0" w:color="auto"/>
        <w:right w:val="none" w:sz="0" w:space="0" w:color="auto"/>
      </w:divBdr>
    </w:div>
    <w:div w:id="279260853">
      <w:bodyDiv w:val="1"/>
      <w:marLeft w:val="0"/>
      <w:marRight w:val="0"/>
      <w:marTop w:val="0"/>
      <w:marBottom w:val="0"/>
      <w:divBdr>
        <w:top w:val="none" w:sz="0" w:space="0" w:color="auto"/>
        <w:left w:val="none" w:sz="0" w:space="0" w:color="auto"/>
        <w:bottom w:val="none" w:sz="0" w:space="0" w:color="auto"/>
        <w:right w:val="none" w:sz="0" w:space="0" w:color="auto"/>
      </w:divBdr>
    </w:div>
    <w:div w:id="588466932">
      <w:bodyDiv w:val="1"/>
      <w:marLeft w:val="0"/>
      <w:marRight w:val="0"/>
      <w:marTop w:val="0"/>
      <w:marBottom w:val="0"/>
      <w:divBdr>
        <w:top w:val="none" w:sz="0" w:space="0" w:color="auto"/>
        <w:left w:val="none" w:sz="0" w:space="0" w:color="auto"/>
        <w:bottom w:val="none" w:sz="0" w:space="0" w:color="auto"/>
        <w:right w:val="none" w:sz="0" w:space="0" w:color="auto"/>
      </w:divBdr>
    </w:div>
    <w:div w:id="603268542">
      <w:bodyDiv w:val="1"/>
      <w:marLeft w:val="0"/>
      <w:marRight w:val="0"/>
      <w:marTop w:val="0"/>
      <w:marBottom w:val="0"/>
      <w:divBdr>
        <w:top w:val="none" w:sz="0" w:space="0" w:color="auto"/>
        <w:left w:val="none" w:sz="0" w:space="0" w:color="auto"/>
        <w:bottom w:val="none" w:sz="0" w:space="0" w:color="auto"/>
        <w:right w:val="none" w:sz="0" w:space="0" w:color="auto"/>
      </w:divBdr>
    </w:div>
    <w:div w:id="742677194">
      <w:bodyDiv w:val="1"/>
      <w:marLeft w:val="0"/>
      <w:marRight w:val="0"/>
      <w:marTop w:val="0"/>
      <w:marBottom w:val="0"/>
      <w:divBdr>
        <w:top w:val="none" w:sz="0" w:space="0" w:color="auto"/>
        <w:left w:val="none" w:sz="0" w:space="0" w:color="auto"/>
        <w:bottom w:val="none" w:sz="0" w:space="0" w:color="auto"/>
        <w:right w:val="none" w:sz="0" w:space="0" w:color="auto"/>
      </w:divBdr>
    </w:div>
    <w:div w:id="794131917">
      <w:bodyDiv w:val="1"/>
      <w:marLeft w:val="0"/>
      <w:marRight w:val="0"/>
      <w:marTop w:val="0"/>
      <w:marBottom w:val="0"/>
      <w:divBdr>
        <w:top w:val="none" w:sz="0" w:space="0" w:color="auto"/>
        <w:left w:val="none" w:sz="0" w:space="0" w:color="auto"/>
        <w:bottom w:val="none" w:sz="0" w:space="0" w:color="auto"/>
        <w:right w:val="none" w:sz="0" w:space="0" w:color="auto"/>
      </w:divBdr>
    </w:div>
    <w:div w:id="920063789">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033534442">
      <w:bodyDiv w:val="1"/>
      <w:marLeft w:val="0"/>
      <w:marRight w:val="0"/>
      <w:marTop w:val="0"/>
      <w:marBottom w:val="0"/>
      <w:divBdr>
        <w:top w:val="none" w:sz="0" w:space="0" w:color="auto"/>
        <w:left w:val="none" w:sz="0" w:space="0" w:color="auto"/>
        <w:bottom w:val="none" w:sz="0" w:space="0" w:color="auto"/>
        <w:right w:val="none" w:sz="0" w:space="0" w:color="auto"/>
      </w:divBdr>
    </w:div>
    <w:div w:id="1159930489">
      <w:bodyDiv w:val="1"/>
      <w:marLeft w:val="0"/>
      <w:marRight w:val="0"/>
      <w:marTop w:val="0"/>
      <w:marBottom w:val="0"/>
      <w:divBdr>
        <w:top w:val="none" w:sz="0" w:space="0" w:color="auto"/>
        <w:left w:val="none" w:sz="0" w:space="0" w:color="auto"/>
        <w:bottom w:val="none" w:sz="0" w:space="0" w:color="auto"/>
        <w:right w:val="none" w:sz="0" w:space="0" w:color="auto"/>
      </w:divBdr>
    </w:div>
    <w:div w:id="1224297559">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404179365">
      <w:bodyDiv w:val="1"/>
      <w:marLeft w:val="0"/>
      <w:marRight w:val="0"/>
      <w:marTop w:val="0"/>
      <w:marBottom w:val="0"/>
      <w:divBdr>
        <w:top w:val="none" w:sz="0" w:space="0" w:color="auto"/>
        <w:left w:val="none" w:sz="0" w:space="0" w:color="auto"/>
        <w:bottom w:val="none" w:sz="0" w:space="0" w:color="auto"/>
        <w:right w:val="none" w:sz="0" w:space="0" w:color="auto"/>
      </w:divBdr>
    </w:div>
    <w:div w:id="1458836689">
      <w:bodyDiv w:val="1"/>
      <w:marLeft w:val="0"/>
      <w:marRight w:val="0"/>
      <w:marTop w:val="0"/>
      <w:marBottom w:val="0"/>
      <w:divBdr>
        <w:top w:val="none" w:sz="0" w:space="0" w:color="auto"/>
        <w:left w:val="none" w:sz="0" w:space="0" w:color="auto"/>
        <w:bottom w:val="none" w:sz="0" w:space="0" w:color="auto"/>
        <w:right w:val="none" w:sz="0" w:space="0" w:color="auto"/>
      </w:divBdr>
    </w:div>
    <w:div w:id="15743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F:\MSc%20Students\Naseri-PhD\Final%20Data%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file:///F:\MSc%20Students\Naseri-PhD\Final%20Data%20(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IO-USR\Desktop\New%20folder%20(2)\Fin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809744055591537E-2"/>
          <c:y val="1.696826379558531E-2"/>
          <c:w val="0.86919776332306276"/>
          <c:h val="0.86745288724091796"/>
        </c:manualLayout>
      </c:layout>
      <c:scatterChart>
        <c:scatterStyle val="lineMarker"/>
        <c:varyColors val="0"/>
        <c:ser>
          <c:idx val="0"/>
          <c:order val="0"/>
          <c:tx>
            <c:v>water Exp</c:v>
          </c:tx>
          <c:spPr>
            <a:ln w="25400" cap="rnd">
              <a:noFill/>
              <a:round/>
            </a:ln>
            <a:effectLst/>
          </c:spPr>
          <c:marker>
            <c:symbol val="square"/>
            <c:size val="6"/>
            <c:spPr>
              <a:solidFill>
                <a:schemeClr val="accent1"/>
              </a:solidFill>
              <a:ln w="9525">
                <a:no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Data'!$B$4:$B$16</c:f>
              <c:numCache>
                <c:formatCode>#,##0.000;[Red]#,##0.000</c:formatCode>
                <c:ptCount val="13"/>
                <c:pt idx="0">
                  <c:v>23.105590062111801</c:v>
                </c:pt>
                <c:pt idx="1">
                  <c:v>33.54037267080745</c:v>
                </c:pt>
                <c:pt idx="2">
                  <c:v>43.229813664596278</c:v>
                </c:pt>
                <c:pt idx="3">
                  <c:v>59.627329192546583</c:v>
                </c:pt>
                <c:pt idx="4">
                  <c:v>69.316770186335404</c:v>
                </c:pt>
                <c:pt idx="5">
                  <c:v>77.515527950310556</c:v>
                </c:pt>
                <c:pt idx="6">
                  <c:v>87.204968944099377</c:v>
                </c:pt>
                <c:pt idx="7">
                  <c:v>93.913043478260875</c:v>
                </c:pt>
                <c:pt idx="8">
                  <c:v>108.07453416149069</c:v>
                </c:pt>
                <c:pt idx="9">
                  <c:v>120.74534161490682</c:v>
                </c:pt>
                <c:pt idx="10">
                  <c:v>133.41614906832297</c:v>
                </c:pt>
                <c:pt idx="11">
                  <c:v>144.59627329192548</c:v>
                </c:pt>
                <c:pt idx="12">
                  <c:v>157.26708074534162</c:v>
                </c:pt>
              </c:numCache>
            </c:numRef>
          </c:yVal>
          <c:smooth val="0"/>
          <c:extLst xmlns:c16r2="http://schemas.microsoft.com/office/drawing/2015/06/chart">
            <c:ext xmlns:c16="http://schemas.microsoft.com/office/drawing/2014/chart" uri="{C3380CC4-5D6E-409C-BE32-E72D297353CC}">
              <c16:uniqueId val="{00000000-5228-4356-8420-2BF0B34CE95B}"/>
            </c:ext>
          </c:extLst>
        </c:ser>
        <c:ser>
          <c:idx val="1"/>
          <c:order val="1"/>
          <c:tx>
            <c:v>water Sim</c:v>
          </c:tx>
          <c:spPr>
            <a:ln w="25400" cap="rnd">
              <a:noFill/>
              <a:round/>
            </a:ln>
            <a:effectLst/>
          </c:spPr>
          <c:marker>
            <c:symbol val="square"/>
            <c:size val="6"/>
            <c:spPr>
              <a:solidFill>
                <a:schemeClr val="accent2"/>
              </a:solidFill>
              <a:ln w="9525">
                <a:solidFill>
                  <a:schemeClr val="accent2"/>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Data'!$C$4:$C$16</c:f>
              <c:numCache>
                <c:formatCode>#,##0.000;[Red]#,##0.000</c:formatCode>
                <c:ptCount val="13"/>
                <c:pt idx="0">
                  <c:v>23.42</c:v>
                </c:pt>
                <c:pt idx="1">
                  <c:v>34.01</c:v>
                </c:pt>
                <c:pt idx="2">
                  <c:v>43.12</c:v>
                </c:pt>
                <c:pt idx="3">
                  <c:v>60.69</c:v>
                </c:pt>
                <c:pt idx="4">
                  <c:v>71.459999999999994</c:v>
                </c:pt>
                <c:pt idx="5">
                  <c:v>80.02</c:v>
                </c:pt>
                <c:pt idx="6">
                  <c:v>89.9</c:v>
                </c:pt>
                <c:pt idx="7">
                  <c:v>95.18</c:v>
                </c:pt>
                <c:pt idx="8">
                  <c:v>109.38</c:v>
                </c:pt>
                <c:pt idx="9">
                  <c:v>123.13</c:v>
                </c:pt>
                <c:pt idx="10">
                  <c:v>134.72</c:v>
                </c:pt>
                <c:pt idx="11">
                  <c:v>147.38999999999999</c:v>
                </c:pt>
                <c:pt idx="12">
                  <c:v>159.85</c:v>
                </c:pt>
              </c:numCache>
            </c:numRef>
          </c:yVal>
          <c:smooth val="0"/>
          <c:extLst xmlns:c16r2="http://schemas.microsoft.com/office/drawing/2015/06/chart">
            <c:ext xmlns:c16="http://schemas.microsoft.com/office/drawing/2014/chart" uri="{C3380CC4-5D6E-409C-BE32-E72D297353CC}">
              <c16:uniqueId val="{00000001-5228-4356-8420-2BF0B34CE95B}"/>
            </c:ext>
          </c:extLst>
        </c:ser>
        <c:ser>
          <c:idx val="2"/>
          <c:order val="2"/>
          <c:tx>
            <c:v>Exp0.02%</c:v>
          </c:tx>
          <c:spPr>
            <a:ln w="25400" cap="rnd">
              <a:noFill/>
              <a:round/>
            </a:ln>
            <a:effectLst/>
          </c:spPr>
          <c:marker>
            <c:symbol val="triangle"/>
            <c:size val="6"/>
            <c:spPr>
              <a:solidFill>
                <a:schemeClr val="accent3"/>
              </a:solidFill>
              <a:ln w="9525">
                <a:solidFill>
                  <a:schemeClr val="accent3"/>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Data'!$G$4:$G$16</c:f>
              <c:numCache>
                <c:formatCode>#,##0.000;[Red]#,##0.000</c:formatCode>
                <c:ptCount val="13"/>
                <c:pt idx="0">
                  <c:v>24.596273291925467</c:v>
                </c:pt>
                <c:pt idx="1">
                  <c:v>38.012422360248443</c:v>
                </c:pt>
                <c:pt idx="2">
                  <c:v>47.701863354037265</c:v>
                </c:pt>
                <c:pt idx="3">
                  <c:v>63.354037267080741</c:v>
                </c:pt>
                <c:pt idx="4">
                  <c:v>71.552795031055908</c:v>
                </c:pt>
                <c:pt idx="5">
                  <c:v>79.75155279503106</c:v>
                </c:pt>
                <c:pt idx="6">
                  <c:v>90.931677018633536</c:v>
                </c:pt>
                <c:pt idx="7">
                  <c:v>96.894409937888199</c:v>
                </c:pt>
                <c:pt idx="8">
                  <c:v>111.05590062111801</c:v>
                </c:pt>
                <c:pt idx="9">
                  <c:v>122.98136645962734</c:v>
                </c:pt>
                <c:pt idx="10">
                  <c:v>141.61490683229815</c:v>
                </c:pt>
                <c:pt idx="11">
                  <c:v>160.99378881987579</c:v>
                </c:pt>
                <c:pt idx="12">
                  <c:v>172.17391304347825</c:v>
                </c:pt>
              </c:numCache>
            </c:numRef>
          </c:yVal>
          <c:smooth val="0"/>
          <c:extLst xmlns:c16r2="http://schemas.microsoft.com/office/drawing/2015/06/chart">
            <c:ext xmlns:c16="http://schemas.microsoft.com/office/drawing/2014/chart" uri="{C3380CC4-5D6E-409C-BE32-E72D297353CC}">
              <c16:uniqueId val="{00000002-5228-4356-8420-2BF0B34CE95B}"/>
            </c:ext>
          </c:extLst>
        </c:ser>
        <c:ser>
          <c:idx val="3"/>
          <c:order val="3"/>
          <c:tx>
            <c:v>Sim 0.02%</c:v>
          </c:tx>
          <c:spPr>
            <a:ln w="25400" cap="rnd">
              <a:noFill/>
              <a:round/>
            </a:ln>
            <a:effectLst/>
          </c:spPr>
          <c:marker>
            <c:symbol val="triangle"/>
            <c:size val="6"/>
            <c:spPr>
              <a:solidFill>
                <a:schemeClr val="accent4"/>
              </a:solidFill>
              <a:ln w="9525">
                <a:solidFill>
                  <a:schemeClr val="accent4"/>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Data'!$H$4:$H$16</c:f>
              <c:numCache>
                <c:formatCode>#,##0.000;[Red]#,##0.000</c:formatCode>
                <c:ptCount val="13"/>
                <c:pt idx="0">
                  <c:v>24.9</c:v>
                </c:pt>
                <c:pt idx="1">
                  <c:v>38.74</c:v>
                </c:pt>
                <c:pt idx="2">
                  <c:v>48.8</c:v>
                </c:pt>
                <c:pt idx="3">
                  <c:v>65.16</c:v>
                </c:pt>
                <c:pt idx="4">
                  <c:v>73.3</c:v>
                </c:pt>
                <c:pt idx="5">
                  <c:v>82.1</c:v>
                </c:pt>
                <c:pt idx="6">
                  <c:v>93.97</c:v>
                </c:pt>
                <c:pt idx="7">
                  <c:v>99.96</c:v>
                </c:pt>
                <c:pt idx="8">
                  <c:v>114.2</c:v>
                </c:pt>
                <c:pt idx="9">
                  <c:v>127.01</c:v>
                </c:pt>
                <c:pt idx="10">
                  <c:v>146.68</c:v>
                </c:pt>
                <c:pt idx="11">
                  <c:v>166.24</c:v>
                </c:pt>
                <c:pt idx="12">
                  <c:v>178.34</c:v>
                </c:pt>
              </c:numCache>
            </c:numRef>
          </c:yVal>
          <c:smooth val="0"/>
          <c:extLst xmlns:c16r2="http://schemas.microsoft.com/office/drawing/2015/06/chart">
            <c:ext xmlns:c16="http://schemas.microsoft.com/office/drawing/2014/chart" uri="{C3380CC4-5D6E-409C-BE32-E72D297353CC}">
              <c16:uniqueId val="{00000003-5228-4356-8420-2BF0B34CE95B}"/>
            </c:ext>
          </c:extLst>
        </c:ser>
        <c:ser>
          <c:idx val="4"/>
          <c:order val="4"/>
          <c:tx>
            <c:v>Exp 0.1%</c:v>
          </c:tx>
          <c:spPr>
            <a:ln w="25400" cap="rnd">
              <a:noFill/>
              <a:round/>
            </a:ln>
            <a:effectLst/>
          </c:spPr>
          <c:marker>
            <c:symbol val="circle"/>
            <c:size val="6"/>
            <c:spPr>
              <a:solidFill>
                <a:schemeClr val="accent5"/>
              </a:solidFill>
              <a:ln w="9525">
                <a:solidFill>
                  <a:schemeClr val="accent5"/>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Data'!$L$4:$L$16</c:f>
              <c:numCache>
                <c:formatCode>#,##0.000;[Red]#,##0.000</c:formatCode>
                <c:ptCount val="13"/>
                <c:pt idx="0">
                  <c:v>26.832298136645964</c:v>
                </c:pt>
                <c:pt idx="1">
                  <c:v>38.757763975155278</c:v>
                </c:pt>
                <c:pt idx="2">
                  <c:v>46.211180124223603</c:v>
                </c:pt>
                <c:pt idx="3">
                  <c:v>64.099378881987576</c:v>
                </c:pt>
                <c:pt idx="4">
                  <c:v>74.534161490683218</c:v>
                </c:pt>
                <c:pt idx="5">
                  <c:v>83.478260869565219</c:v>
                </c:pt>
                <c:pt idx="6">
                  <c:v>93.913043478260875</c:v>
                </c:pt>
                <c:pt idx="7">
                  <c:v>98.385093167701868</c:v>
                </c:pt>
                <c:pt idx="8">
                  <c:v>117.7639751552795</c:v>
                </c:pt>
                <c:pt idx="9">
                  <c:v>132.67080745341616</c:v>
                </c:pt>
                <c:pt idx="10">
                  <c:v>152.04968944099377</c:v>
                </c:pt>
                <c:pt idx="11">
                  <c:v>166.2111801242236</c:v>
                </c:pt>
                <c:pt idx="12">
                  <c:v>182.60869565217394</c:v>
                </c:pt>
              </c:numCache>
            </c:numRef>
          </c:yVal>
          <c:smooth val="0"/>
          <c:extLst xmlns:c16r2="http://schemas.microsoft.com/office/drawing/2015/06/chart">
            <c:ext xmlns:c16="http://schemas.microsoft.com/office/drawing/2014/chart" uri="{C3380CC4-5D6E-409C-BE32-E72D297353CC}">
              <c16:uniqueId val="{00000004-5228-4356-8420-2BF0B34CE95B}"/>
            </c:ext>
          </c:extLst>
        </c:ser>
        <c:ser>
          <c:idx val="5"/>
          <c:order val="5"/>
          <c:tx>
            <c:v>Sim 0.1%</c:v>
          </c:tx>
          <c:spPr>
            <a:ln w="25400" cap="rnd">
              <a:noFill/>
              <a:round/>
            </a:ln>
            <a:effectLst/>
          </c:spPr>
          <c:marker>
            <c:symbol val="circle"/>
            <c:size val="6"/>
            <c:spPr>
              <a:solidFill>
                <a:schemeClr val="accent6"/>
              </a:solidFill>
              <a:ln w="9525">
                <a:solidFill>
                  <a:schemeClr val="accent6"/>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Data'!$M$4:$M$16</c:f>
              <c:numCache>
                <c:formatCode>#,##0.000;[Red]#,##0.000</c:formatCode>
                <c:ptCount val="13"/>
                <c:pt idx="0">
                  <c:v>27</c:v>
                </c:pt>
                <c:pt idx="1">
                  <c:v>39.86</c:v>
                </c:pt>
                <c:pt idx="2">
                  <c:v>47.52</c:v>
                </c:pt>
                <c:pt idx="3">
                  <c:v>66.010000000000005</c:v>
                </c:pt>
                <c:pt idx="4">
                  <c:v>76.8</c:v>
                </c:pt>
                <c:pt idx="5">
                  <c:v>88</c:v>
                </c:pt>
                <c:pt idx="6">
                  <c:v>101.18</c:v>
                </c:pt>
                <c:pt idx="7">
                  <c:v>108.59</c:v>
                </c:pt>
                <c:pt idx="8">
                  <c:v>130.01</c:v>
                </c:pt>
                <c:pt idx="9">
                  <c:v>144.82</c:v>
                </c:pt>
                <c:pt idx="10">
                  <c:v>166.08</c:v>
                </c:pt>
                <c:pt idx="11">
                  <c:v>181.43</c:v>
                </c:pt>
                <c:pt idx="12">
                  <c:v>200.13</c:v>
                </c:pt>
              </c:numCache>
            </c:numRef>
          </c:yVal>
          <c:smooth val="0"/>
          <c:extLst xmlns:c16r2="http://schemas.microsoft.com/office/drawing/2015/06/chart">
            <c:ext xmlns:c16="http://schemas.microsoft.com/office/drawing/2014/chart" uri="{C3380CC4-5D6E-409C-BE32-E72D297353CC}">
              <c16:uniqueId val="{00000005-5228-4356-8420-2BF0B34CE95B}"/>
            </c:ext>
          </c:extLst>
        </c:ser>
        <c:ser>
          <c:idx val="6"/>
          <c:order val="6"/>
          <c:tx>
            <c:v>Exp 0.3%</c:v>
          </c:tx>
          <c:spPr>
            <a:ln w="25400" cap="rnd">
              <a:noFill/>
              <a:round/>
            </a:ln>
            <a:effectLst/>
          </c:spPr>
          <c:marker>
            <c:symbol val="plus"/>
            <c:size val="6"/>
            <c:spPr>
              <a:noFill/>
              <a:ln w="9525">
                <a:solidFill>
                  <a:schemeClr val="accent1">
                    <a:lumMod val="60000"/>
                  </a:schemeClr>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Data'!$Q$4:$Q$16</c:f>
              <c:numCache>
                <c:formatCode>#,##0.000;[Red]#,##0.000</c:formatCode>
                <c:ptCount val="13"/>
                <c:pt idx="0">
                  <c:v>26.832298136645964</c:v>
                </c:pt>
                <c:pt idx="1">
                  <c:v>40.993788819875775</c:v>
                </c:pt>
                <c:pt idx="2">
                  <c:v>50.683229813664596</c:v>
                </c:pt>
                <c:pt idx="3">
                  <c:v>65.590062111801245</c:v>
                </c:pt>
                <c:pt idx="4">
                  <c:v>76.770186335403722</c:v>
                </c:pt>
                <c:pt idx="5">
                  <c:v>87.204968944099377</c:v>
                </c:pt>
                <c:pt idx="6">
                  <c:v>96.894409937888199</c:v>
                </c:pt>
                <c:pt idx="7">
                  <c:v>108.07453416149069</c:v>
                </c:pt>
                <c:pt idx="8">
                  <c:v>130.43478260869566</c:v>
                </c:pt>
                <c:pt idx="9">
                  <c:v>145.34161490683229</c:v>
                </c:pt>
                <c:pt idx="10">
                  <c:v>164.72049689440993</c:v>
                </c:pt>
                <c:pt idx="11">
                  <c:v>179.6273291925466</c:v>
                </c:pt>
                <c:pt idx="12">
                  <c:v>194.53416149068323</c:v>
                </c:pt>
              </c:numCache>
            </c:numRef>
          </c:yVal>
          <c:smooth val="0"/>
          <c:extLst xmlns:c16r2="http://schemas.microsoft.com/office/drawing/2015/06/chart">
            <c:ext xmlns:c16="http://schemas.microsoft.com/office/drawing/2014/chart" uri="{C3380CC4-5D6E-409C-BE32-E72D297353CC}">
              <c16:uniqueId val="{00000006-5228-4356-8420-2BF0B34CE95B}"/>
            </c:ext>
          </c:extLst>
        </c:ser>
        <c:ser>
          <c:idx val="7"/>
          <c:order val="7"/>
          <c:tx>
            <c:v>Sim 0.3%</c:v>
          </c:tx>
          <c:spPr>
            <a:ln w="25400" cap="rnd">
              <a:noFill/>
              <a:round/>
            </a:ln>
            <a:effectLst/>
          </c:spPr>
          <c:marker>
            <c:symbol val="plus"/>
            <c:size val="6"/>
            <c:spPr>
              <a:noFill/>
              <a:ln w="9525">
                <a:solidFill>
                  <a:schemeClr val="accent2">
                    <a:lumMod val="60000"/>
                  </a:schemeClr>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Data'!$R$4:$R$16</c:f>
              <c:numCache>
                <c:formatCode>#,##0.000;[Red]#,##0.000</c:formatCode>
                <c:ptCount val="13"/>
                <c:pt idx="0">
                  <c:v>27.01</c:v>
                </c:pt>
                <c:pt idx="1">
                  <c:v>42.21</c:v>
                </c:pt>
                <c:pt idx="2">
                  <c:v>52.83</c:v>
                </c:pt>
                <c:pt idx="3">
                  <c:v>68.069999999999993</c:v>
                </c:pt>
                <c:pt idx="4">
                  <c:v>79.819999999999993</c:v>
                </c:pt>
                <c:pt idx="5">
                  <c:v>91.32</c:v>
                </c:pt>
                <c:pt idx="6">
                  <c:v>103.18</c:v>
                </c:pt>
                <c:pt idx="7">
                  <c:v>117.49</c:v>
                </c:pt>
                <c:pt idx="8">
                  <c:v>141.76</c:v>
                </c:pt>
                <c:pt idx="9">
                  <c:v>159.88999999999999</c:v>
                </c:pt>
                <c:pt idx="10">
                  <c:v>176.34</c:v>
                </c:pt>
                <c:pt idx="11">
                  <c:v>190.02</c:v>
                </c:pt>
                <c:pt idx="12">
                  <c:v>214.43</c:v>
                </c:pt>
              </c:numCache>
            </c:numRef>
          </c:yVal>
          <c:smooth val="0"/>
          <c:extLst xmlns:c16r2="http://schemas.microsoft.com/office/drawing/2015/06/chart">
            <c:ext xmlns:c16="http://schemas.microsoft.com/office/drawing/2014/chart" uri="{C3380CC4-5D6E-409C-BE32-E72D297353CC}">
              <c16:uniqueId val="{00000007-5228-4356-8420-2BF0B34CE95B}"/>
            </c:ext>
          </c:extLst>
        </c:ser>
        <c:ser>
          <c:idx val="8"/>
          <c:order val="8"/>
          <c:tx>
            <c:v>Exp 0.6%</c:v>
          </c:tx>
          <c:spPr>
            <a:ln w="25400" cap="rnd">
              <a:noFill/>
              <a:round/>
            </a:ln>
            <a:effectLst/>
          </c:spPr>
          <c:marker>
            <c:symbol val="diamond"/>
            <c:size val="6"/>
            <c:spPr>
              <a:solidFill>
                <a:schemeClr val="accent3">
                  <a:lumMod val="60000"/>
                </a:schemeClr>
              </a:solidFill>
              <a:ln w="9525">
                <a:solidFill>
                  <a:schemeClr val="accent3">
                    <a:lumMod val="60000"/>
                  </a:schemeClr>
                </a:solidFill>
                <a:round/>
              </a:ln>
              <a:effectLst/>
            </c:spPr>
          </c:marker>
          <c:xVal>
            <c:numRef>
              <c:f>'New Data'!$U$4:$U$16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Data'!$V$4:$V$16</c:f>
              <c:numCache>
                <c:formatCode>#,##0.000;[Red]#,##0.000</c:formatCode>
                <c:ptCount val="13"/>
                <c:pt idx="0">
                  <c:v>29.06832298136646</c:v>
                </c:pt>
                <c:pt idx="1">
                  <c:v>43.229813664596278</c:v>
                </c:pt>
                <c:pt idx="2">
                  <c:v>54.409937888198762</c:v>
                </c:pt>
                <c:pt idx="3">
                  <c:v>68.571428571428569</c:v>
                </c:pt>
                <c:pt idx="4">
                  <c:v>80.496894409937894</c:v>
                </c:pt>
                <c:pt idx="5">
                  <c:v>96.149068322981364</c:v>
                </c:pt>
                <c:pt idx="6">
                  <c:v>104.34782608695652</c:v>
                </c:pt>
                <c:pt idx="7">
                  <c:v>122.98136645962734</c:v>
                </c:pt>
                <c:pt idx="8">
                  <c:v>138.63354037267081</c:v>
                </c:pt>
                <c:pt idx="9">
                  <c:v>163.9751552795031</c:v>
                </c:pt>
                <c:pt idx="10">
                  <c:v>175.90062111801242</c:v>
                </c:pt>
                <c:pt idx="11">
                  <c:v>196.0248447204969</c:v>
                </c:pt>
                <c:pt idx="12">
                  <c:v>217.63975155279505</c:v>
                </c:pt>
              </c:numCache>
            </c:numRef>
          </c:yVal>
          <c:smooth val="0"/>
          <c:extLst xmlns:c16r2="http://schemas.microsoft.com/office/drawing/2015/06/chart">
            <c:ext xmlns:c16="http://schemas.microsoft.com/office/drawing/2014/chart" uri="{C3380CC4-5D6E-409C-BE32-E72D297353CC}">
              <c16:uniqueId val="{00000008-5228-4356-8420-2BF0B34CE95B}"/>
            </c:ext>
          </c:extLst>
        </c:ser>
        <c:ser>
          <c:idx val="9"/>
          <c:order val="9"/>
          <c:tx>
            <c:v>Sim 0.6%</c:v>
          </c:tx>
          <c:spPr>
            <a:ln w="25400" cap="rnd">
              <a:no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'New Data'!$U$4:$U$16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Data'!$W$4:$W$16</c:f>
              <c:numCache>
                <c:formatCode>#,##0.000;[Red]#,##0.000</c:formatCode>
                <c:ptCount val="13"/>
                <c:pt idx="0">
                  <c:v>29.6</c:v>
                </c:pt>
                <c:pt idx="1">
                  <c:v>44.5</c:v>
                </c:pt>
                <c:pt idx="2">
                  <c:v>56.53</c:v>
                </c:pt>
                <c:pt idx="3">
                  <c:v>71.623999999999995</c:v>
                </c:pt>
                <c:pt idx="4">
                  <c:v>84.52</c:v>
                </c:pt>
                <c:pt idx="5">
                  <c:v>103.28400000000001</c:v>
                </c:pt>
                <c:pt idx="6">
                  <c:v>114.248</c:v>
                </c:pt>
                <c:pt idx="7">
                  <c:v>134.881</c:v>
                </c:pt>
                <c:pt idx="8">
                  <c:v>152.78399999999999</c:v>
                </c:pt>
                <c:pt idx="9">
                  <c:v>180.73500000000001</c:v>
                </c:pt>
                <c:pt idx="10">
                  <c:v>193.42099999999999</c:v>
                </c:pt>
                <c:pt idx="11">
                  <c:v>215.4</c:v>
                </c:pt>
                <c:pt idx="12">
                  <c:v>239.36</c:v>
                </c:pt>
              </c:numCache>
            </c:numRef>
          </c:yVal>
          <c:smooth val="0"/>
          <c:extLst xmlns:c16r2="http://schemas.microsoft.com/office/drawing/2015/06/chart">
            <c:ext xmlns:c16="http://schemas.microsoft.com/office/drawing/2014/chart" uri="{C3380CC4-5D6E-409C-BE32-E72D297353CC}">
              <c16:uniqueId val="{00000009-5228-4356-8420-2BF0B34CE95B}"/>
            </c:ext>
          </c:extLst>
        </c:ser>
        <c:dLbls>
          <c:showLegendKey val="0"/>
          <c:showVal val="0"/>
          <c:showCatName val="0"/>
          <c:showSerName val="0"/>
          <c:showPercent val="0"/>
          <c:showBubbleSize val="0"/>
        </c:dLbls>
        <c:axId val="831549472"/>
        <c:axId val="828169840"/>
      </c:scatterChart>
      <c:valAx>
        <c:axId val="831549472"/>
        <c:scaling>
          <c:orientation val="minMax"/>
          <c:max val="23000"/>
          <c:min val="2500"/>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re</a:t>
                </a:r>
              </a:p>
            </c:rich>
          </c:tx>
          <c:layout>
            <c:manualLayout>
              <c:xMode val="edge"/>
              <c:yMode val="edge"/>
              <c:x val="0.52345117540041175"/>
              <c:y val="0.9262115751142253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828169840"/>
        <c:crosses val="autoZero"/>
        <c:crossBetween val="midCat"/>
      </c:valAx>
      <c:valAx>
        <c:axId val="828169840"/>
        <c:scaling>
          <c:orientation val="minMax"/>
          <c:min val="1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Nu</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Red]#,##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549472"/>
        <c:crosses val="autoZero"/>
        <c:crossBetween val="midCat"/>
        <c:majorUnit val="50"/>
      </c:valAx>
      <c:spPr>
        <a:noFill/>
        <a:ln w="12700" cmpd="sng">
          <a:solidFill>
            <a:sysClr val="windowText" lastClr="000000">
              <a:alpha val="99000"/>
            </a:sysClr>
          </a:solidFill>
        </a:ln>
        <a:effectLst/>
      </c:spPr>
    </c:plotArea>
    <c:legend>
      <c:legendPos val="r"/>
      <c:layout>
        <c:manualLayout>
          <c:xMode val="edge"/>
          <c:yMode val="edge"/>
          <c:x val="0.11846900776249707"/>
          <c:y val="7.1417872610764613E-2"/>
          <c:w val="0.14150906862235887"/>
          <c:h val="0.45880527461009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0966231422331"/>
          <c:y val="3.6282744068756242E-2"/>
          <c:w val="0.81670832026499829"/>
          <c:h val="0.83729272811486788"/>
        </c:manualLayout>
      </c:layout>
      <c:scatterChart>
        <c:scatterStyle val="lineMarker"/>
        <c:varyColors val="0"/>
        <c:ser>
          <c:idx val="0"/>
          <c:order val="0"/>
          <c:tx>
            <c:v>Nu Cor-sim</c:v>
          </c:tx>
          <c:spPr>
            <a:ln>
              <a:noFill/>
            </a:ln>
          </c:spPr>
          <c:marker>
            <c:symbol val="circle"/>
            <c:size val="3"/>
            <c:spPr>
              <a:solidFill>
                <a:schemeClr val="accent1"/>
              </a:solidFill>
            </c:spPr>
          </c:marker>
          <c:xVal>
            <c:numRef>
              <c:f>'Nu cor-sim-exp'!$B$2:$B$66</c:f>
              <c:numCache>
                <c:formatCode>0.00</c:formatCode>
                <c:ptCount val="65"/>
                <c:pt idx="0">
                  <c:v>23.419999999999987</c:v>
                </c:pt>
                <c:pt idx="1">
                  <c:v>34.01</c:v>
                </c:pt>
                <c:pt idx="2">
                  <c:v>43.120000000000012</c:v>
                </c:pt>
                <c:pt idx="3">
                  <c:v>60.690000000000012</c:v>
                </c:pt>
                <c:pt idx="4">
                  <c:v>71.459999999999994</c:v>
                </c:pt>
                <c:pt idx="5">
                  <c:v>80.02</c:v>
                </c:pt>
                <c:pt idx="6">
                  <c:v>89.9</c:v>
                </c:pt>
                <c:pt idx="7">
                  <c:v>95.179999999999978</c:v>
                </c:pt>
                <c:pt idx="8">
                  <c:v>109.38</c:v>
                </c:pt>
                <c:pt idx="9">
                  <c:v>123.13</c:v>
                </c:pt>
                <c:pt idx="10">
                  <c:v>134.72</c:v>
                </c:pt>
                <c:pt idx="11">
                  <c:v>147.39000000000001</c:v>
                </c:pt>
                <c:pt idx="12">
                  <c:v>159.85000000000048</c:v>
                </c:pt>
                <c:pt idx="13">
                  <c:v>24.9</c:v>
                </c:pt>
                <c:pt idx="14">
                  <c:v>38.74</c:v>
                </c:pt>
                <c:pt idx="15">
                  <c:v>48.8</c:v>
                </c:pt>
                <c:pt idx="16">
                  <c:v>65.16</c:v>
                </c:pt>
                <c:pt idx="17">
                  <c:v>73.3</c:v>
                </c:pt>
                <c:pt idx="18">
                  <c:v>82.1</c:v>
                </c:pt>
                <c:pt idx="19">
                  <c:v>93.97</c:v>
                </c:pt>
                <c:pt idx="20">
                  <c:v>99.960000000000022</c:v>
                </c:pt>
                <c:pt idx="21">
                  <c:v>114.2</c:v>
                </c:pt>
                <c:pt idx="22">
                  <c:v>127.01</c:v>
                </c:pt>
                <c:pt idx="23">
                  <c:v>146.68</c:v>
                </c:pt>
                <c:pt idx="24">
                  <c:v>166.23999999999998</c:v>
                </c:pt>
                <c:pt idx="25">
                  <c:v>178.34</c:v>
                </c:pt>
                <c:pt idx="26">
                  <c:v>27</c:v>
                </c:pt>
                <c:pt idx="27">
                  <c:v>39.86</c:v>
                </c:pt>
                <c:pt idx="28">
                  <c:v>47.52</c:v>
                </c:pt>
                <c:pt idx="29">
                  <c:v>66.010000000000005</c:v>
                </c:pt>
                <c:pt idx="30">
                  <c:v>76.8</c:v>
                </c:pt>
                <c:pt idx="31">
                  <c:v>85</c:v>
                </c:pt>
                <c:pt idx="32">
                  <c:v>95.179999999999978</c:v>
                </c:pt>
                <c:pt idx="33">
                  <c:v>100.59</c:v>
                </c:pt>
                <c:pt idx="34">
                  <c:v>120.01</c:v>
                </c:pt>
                <c:pt idx="35">
                  <c:v>136.82000000000048</c:v>
                </c:pt>
                <c:pt idx="36">
                  <c:v>158.08000000000001</c:v>
                </c:pt>
                <c:pt idx="37">
                  <c:v>173.43</c:v>
                </c:pt>
                <c:pt idx="38">
                  <c:v>190.13</c:v>
                </c:pt>
                <c:pt idx="39">
                  <c:v>27.01</c:v>
                </c:pt>
                <c:pt idx="40">
                  <c:v>41.21</c:v>
                </c:pt>
                <c:pt idx="41">
                  <c:v>50.83</c:v>
                </c:pt>
                <c:pt idx="42">
                  <c:v>66.069999999999993</c:v>
                </c:pt>
                <c:pt idx="43">
                  <c:v>79.819999999999993</c:v>
                </c:pt>
                <c:pt idx="44">
                  <c:v>88.32</c:v>
                </c:pt>
                <c:pt idx="45">
                  <c:v>98.179999999999978</c:v>
                </c:pt>
                <c:pt idx="46">
                  <c:v>111.49000000000002</c:v>
                </c:pt>
                <c:pt idx="47">
                  <c:v>134.76</c:v>
                </c:pt>
                <c:pt idx="48">
                  <c:v>150.89000000000001</c:v>
                </c:pt>
                <c:pt idx="49">
                  <c:v>171.34</c:v>
                </c:pt>
                <c:pt idx="50">
                  <c:v>187.02</c:v>
                </c:pt>
                <c:pt idx="51">
                  <c:v>202.03200000000001</c:v>
                </c:pt>
                <c:pt idx="52">
                  <c:v>29.6</c:v>
                </c:pt>
                <c:pt idx="53">
                  <c:v>44.5</c:v>
                </c:pt>
                <c:pt idx="54">
                  <c:v>56.53</c:v>
                </c:pt>
                <c:pt idx="55">
                  <c:v>71.623999999999981</c:v>
                </c:pt>
                <c:pt idx="56">
                  <c:v>84.52</c:v>
                </c:pt>
                <c:pt idx="57">
                  <c:v>103.28400000000002</c:v>
                </c:pt>
                <c:pt idx="58">
                  <c:v>114.248</c:v>
                </c:pt>
                <c:pt idx="59">
                  <c:v>134.88100000000048</c:v>
                </c:pt>
                <c:pt idx="60">
                  <c:v>152.78399999999999</c:v>
                </c:pt>
                <c:pt idx="61">
                  <c:v>180.73499999999999</c:v>
                </c:pt>
                <c:pt idx="62">
                  <c:v>193.42100000000048</c:v>
                </c:pt>
                <c:pt idx="63">
                  <c:v>215.4</c:v>
                </c:pt>
                <c:pt idx="64">
                  <c:v>239.36</c:v>
                </c:pt>
              </c:numCache>
            </c:numRef>
          </c:xVal>
          <c:yVal>
            <c:numRef>
              <c:f>'Nu cor-sim-exp'!$D$2:$D$66</c:f>
              <c:numCache>
                <c:formatCode>General</c:formatCode>
                <c:ptCount val="65"/>
                <c:pt idx="0">
                  <c:v>25.483980314296399</c:v>
                </c:pt>
                <c:pt idx="1">
                  <c:v>32.715163266074875</c:v>
                </c:pt>
                <c:pt idx="2">
                  <c:v>44.495188433567101</c:v>
                </c:pt>
                <c:pt idx="3">
                  <c:v>60.944013887665989</c:v>
                </c:pt>
                <c:pt idx="4">
                  <c:v>76.319315022819978</c:v>
                </c:pt>
                <c:pt idx="5">
                  <c:v>83.007735793833348</c:v>
                </c:pt>
                <c:pt idx="6">
                  <c:v>85.940714486660795</c:v>
                </c:pt>
                <c:pt idx="7">
                  <c:v>97.710944539761883</c:v>
                </c:pt>
                <c:pt idx="8">
                  <c:v>115.89414688419212</c:v>
                </c:pt>
                <c:pt idx="9">
                  <c:v>131.20523502419542</c:v>
                </c:pt>
                <c:pt idx="10">
                  <c:v>147.87197224355592</c:v>
                </c:pt>
                <c:pt idx="11">
                  <c:v>162.46296457913795</c:v>
                </c:pt>
                <c:pt idx="12">
                  <c:v>172.38600000000048</c:v>
                </c:pt>
                <c:pt idx="13">
                  <c:v>24.581927330186787</c:v>
                </c:pt>
                <c:pt idx="14">
                  <c:v>37.619298149908502</c:v>
                </c:pt>
                <c:pt idx="15">
                  <c:v>48.350154160421702</c:v>
                </c:pt>
                <c:pt idx="16">
                  <c:v>61.267830521743996</c:v>
                </c:pt>
                <c:pt idx="17">
                  <c:v>76.826702936578442</c:v>
                </c:pt>
                <c:pt idx="18">
                  <c:v>83.595201381989199</c:v>
                </c:pt>
                <c:pt idx="19">
                  <c:v>86.442820844486548</c:v>
                </c:pt>
                <c:pt idx="20">
                  <c:v>98.474793707933301</c:v>
                </c:pt>
                <c:pt idx="21">
                  <c:v>115.58884352307598</c:v>
                </c:pt>
                <c:pt idx="22">
                  <c:v>131.07798842588099</c:v>
                </c:pt>
                <c:pt idx="23">
                  <c:v>147.50623688528296</c:v>
                </c:pt>
                <c:pt idx="24">
                  <c:v>163.571907476104</c:v>
                </c:pt>
                <c:pt idx="25">
                  <c:v>178.82676274623</c:v>
                </c:pt>
                <c:pt idx="26">
                  <c:v>26.225186254409035</c:v>
                </c:pt>
                <c:pt idx="27">
                  <c:v>36.327505781459202</c:v>
                </c:pt>
                <c:pt idx="28">
                  <c:v>46.403415286377601</c:v>
                </c:pt>
                <c:pt idx="29">
                  <c:v>62.989367180882503</c:v>
                </c:pt>
                <c:pt idx="30">
                  <c:v>77.979600223190005</c:v>
                </c:pt>
                <c:pt idx="31">
                  <c:v>85.519086393520297</c:v>
                </c:pt>
                <c:pt idx="32">
                  <c:v>91.302433146772458</c:v>
                </c:pt>
                <c:pt idx="33">
                  <c:v>101.122183585575</c:v>
                </c:pt>
                <c:pt idx="34">
                  <c:v>117.270865949099</c:v>
                </c:pt>
                <c:pt idx="35">
                  <c:v>134.41230924157699</c:v>
                </c:pt>
                <c:pt idx="36">
                  <c:v>150.73175545084948</c:v>
                </c:pt>
                <c:pt idx="37">
                  <c:v>172.59879733273067</c:v>
                </c:pt>
                <c:pt idx="38">
                  <c:v>188.155197604774</c:v>
                </c:pt>
                <c:pt idx="39">
                  <c:v>28.637692853951599</c:v>
                </c:pt>
                <c:pt idx="40">
                  <c:v>39.737389640084203</c:v>
                </c:pt>
                <c:pt idx="41">
                  <c:v>48.943044355998794</c:v>
                </c:pt>
                <c:pt idx="42">
                  <c:v>66.134564161911257</c:v>
                </c:pt>
                <c:pt idx="43">
                  <c:v>83.007427516431179</c:v>
                </c:pt>
                <c:pt idx="44">
                  <c:v>89.99634225737168</c:v>
                </c:pt>
                <c:pt idx="45">
                  <c:v>93.498942382849478</c:v>
                </c:pt>
                <c:pt idx="46">
                  <c:v>107.55943712431898</c:v>
                </c:pt>
                <c:pt idx="47">
                  <c:v>125.74328299714612</c:v>
                </c:pt>
                <c:pt idx="48">
                  <c:v>144.54101266401995</c:v>
                </c:pt>
                <c:pt idx="49">
                  <c:v>161.90042314023648</c:v>
                </c:pt>
                <c:pt idx="50">
                  <c:v>177.79257977080036</c:v>
                </c:pt>
                <c:pt idx="51">
                  <c:v>196.31823768776266</c:v>
                </c:pt>
                <c:pt idx="52">
                  <c:v>32.5979016176287</c:v>
                </c:pt>
                <c:pt idx="53">
                  <c:v>44.678565414084311</c:v>
                </c:pt>
                <c:pt idx="54">
                  <c:v>57.475153365650812</c:v>
                </c:pt>
                <c:pt idx="55">
                  <c:v>76.651909424086398</c:v>
                </c:pt>
                <c:pt idx="56">
                  <c:v>90.670133874428657</c:v>
                </c:pt>
                <c:pt idx="57">
                  <c:v>107.83533624777962</c:v>
                </c:pt>
                <c:pt idx="58">
                  <c:v>115.63449121067298</c:v>
                </c:pt>
                <c:pt idx="59">
                  <c:v>127.67335007761453</c:v>
                </c:pt>
                <c:pt idx="60">
                  <c:v>150.06100610193101</c:v>
                </c:pt>
                <c:pt idx="61">
                  <c:v>172.58145889020147</c:v>
                </c:pt>
                <c:pt idx="62">
                  <c:v>192.15316872344351</c:v>
                </c:pt>
                <c:pt idx="63">
                  <c:v>212.41911636948899</c:v>
                </c:pt>
                <c:pt idx="64">
                  <c:v>227.82342003723866</c:v>
                </c:pt>
              </c:numCache>
            </c:numRef>
          </c:yVal>
          <c:smooth val="0"/>
          <c:extLst xmlns:c16r2="http://schemas.microsoft.com/office/drawing/2015/06/chart">
            <c:ext xmlns:c16="http://schemas.microsoft.com/office/drawing/2014/chart" uri="{C3380CC4-5D6E-409C-BE32-E72D297353CC}">
              <c16:uniqueId val="{00000000-4CFE-49D5-980E-235E3C778846}"/>
            </c:ext>
          </c:extLst>
        </c:ser>
        <c:ser>
          <c:idx val="1"/>
          <c:order val="1"/>
          <c:spPr>
            <a:ln w="28575">
              <a:noFill/>
            </a:ln>
          </c:spPr>
          <c:marker>
            <c:symbol val="none"/>
          </c:marker>
          <c:trendline>
            <c:spPr>
              <a:ln w="15875"/>
            </c:spPr>
            <c:trendlineType val="linear"/>
            <c:dispRSqr val="0"/>
            <c:dispEq val="0"/>
          </c:trendline>
          <c:xVal>
            <c:numRef>
              <c:f>'Nu cor-sim-exp'!$V$5:$V$7</c:f>
              <c:numCache>
                <c:formatCode>General</c:formatCode>
                <c:ptCount val="3"/>
                <c:pt idx="0">
                  <c:v>0</c:v>
                </c:pt>
                <c:pt idx="1">
                  <c:v>10</c:v>
                </c:pt>
                <c:pt idx="2">
                  <c:v>260</c:v>
                </c:pt>
              </c:numCache>
            </c:numRef>
          </c:xVal>
          <c:yVal>
            <c:numRef>
              <c:f>'Nu cor-sim-exp'!$W$5:$W$7</c:f>
              <c:numCache>
                <c:formatCode>General</c:formatCode>
                <c:ptCount val="3"/>
                <c:pt idx="0">
                  <c:v>0</c:v>
                </c:pt>
                <c:pt idx="1">
                  <c:v>10</c:v>
                </c:pt>
                <c:pt idx="2">
                  <c:v>260</c:v>
                </c:pt>
              </c:numCache>
            </c:numRef>
          </c:yVal>
          <c:smooth val="0"/>
          <c:extLst xmlns:c16r2="http://schemas.microsoft.com/office/drawing/2015/06/chart">
            <c:ext xmlns:c16="http://schemas.microsoft.com/office/drawing/2014/chart" uri="{C3380CC4-5D6E-409C-BE32-E72D297353CC}">
              <c16:uniqueId val="{00000002-4CFE-49D5-980E-235E3C778846}"/>
            </c:ext>
          </c:extLst>
        </c:ser>
        <c:ser>
          <c:idx val="2"/>
          <c:order val="2"/>
          <c:spPr>
            <a:ln w="28575">
              <a:noFill/>
            </a:ln>
          </c:spPr>
          <c:marker>
            <c:symbol val="none"/>
          </c:marker>
          <c:trendline>
            <c:spPr>
              <a:ln w="9525">
                <a:prstDash val="solid"/>
              </a:ln>
            </c:spPr>
            <c:trendlineType val="linear"/>
            <c:dispRSqr val="0"/>
            <c:dispEq val="0"/>
          </c:trendline>
          <c:xVal>
            <c:numLit>
              <c:formatCode>General</c:formatCode>
              <c:ptCount val="4"/>
              <c:pt idx="0">
                <c:v>0</c:v>
              </c:pt>
              <c:pt idx="1">
                <c:v>134.72</c:v>
              </c:pt>
              <c:pt idx="2">
                <c:v>182.31540000000001</c:v>
              </c:pt>
              <c:pt idx="3">
                <c:v>227.89425700000001</c:v>
              </c:pt>
            </c:numLit>
          </c:xVal>
          <c:yVal>
            <c:numLit>
              <c:formatCode>General</c:formatCode>
              <c:ptCount val="4"/>
              <c:pt idx="0">
                <c:v>0</c:v>
              </c:pt>
              <c:pt idx="1">
                <c:v>147.87</c:v>
              </c:pt>
              <c:pt idx="2">
                <c:v>200</c:v>
              </c:pt>
              <c:pt idx="3">
                <c:v>250</c:v>
              </c:pt>
            </c:numLit>
          </c:yVal>
          <c:smooth val="0"/>
          <c:extLst xmlns:c16r2="http://schemas.microsoft.com/office/drawing/2015/06/chart">
            <c:ext xmlns:c16="http://schemas.microsoft.com/office/drawing/2014/chart" uri="{C3380CC4-5D6E-409C-BE32-E72D297353CC}">
              <c16:uniqueId val="{00000004-4CFE-49D5-980E-235E3C778846}"/>
            </c:ext>
          </c:extLst>
        </c:ser>
        <c:ser>
          <c:idx val="3"/>
          <c:order val="3"/>
          <c:spPr>
            <a:ln w="28575">
              <a:noFill/>
            </a:ln>
          </c:spPr>
          <c:marker>
            <c:symbol val="none"/>
          </c:marker>
          <c:trendline>
            <c:spPr>
              <a:ln w="9525">
                <a:prstDash val="solid"/>
              </a:ln>
            </c:spPr>
            <c:trendlineType val="linear"/>
            <c:dispRSqr val="0"/>
            <c:dispEq val="0"/>
          </c:trendline>
          <c:xVal>
            <c:numLit>
              <c:formatCode>General</c:formatCode>
              <c:ptCount val="3"/>
              <c:pt idx="0">
                <c:v>0</c:v>
              </c:pt>
              <c:pt idx="1">
                <c:v>93.97</c:v>
              </c:pt>
              <c:pt idx="2">
                <c:v>250</c:v>
              </c:pt>
            </c:numLit>
          </c:xVal>
          <c:yVal>
            <c:numLit>
              <c:formatCode>General</c:formatCode>
              <c:ptCount val="3"/>
              <c:pt idx="0">
                <c:v>0</c:v>
              </c:pt>
              <c:pt idx="1">
                <c:v>86.442800000000005</c:v>
              </c:pt>
              <c:pt idx="2">
                <c:v>229.75</c:v>
              </c:pt>
            </c:numLit>
          </c:yVal>
          <c:smooth val="0"/>
          <c:extLst xmlns:c16r2="http://schemas.microsoft.com/office/drawing/2015/06/chart">
            <c:ext xmlns:c16="http://schemas.microsoft.com/office/drawing/2014/chart" uri="{C3380CC4-5D6E-409C-BE32-E72D297353CC}">
              <c16:uniqueId val="{00000006-4CFE-49D5-980E-235E3C778846}"/>
            </c:ext>
          </c:extLst>
        </c:ser>
        <c:dLbls>
          <c:showLegendKey val="0"/>
          <c:showVal val="0"/>
          <c:showCatName val="0"/>
          <c:showSerName val="0"/>
          <c:showPercent val="0"/>
          <c:showBubbleSize val="0"/>
        </c:dLbls>
        <c:axId val="887070576"/>
        <c:axId val="887071136"/>
      </c:scatterChart>
      <c:valAx>
        <c:axId val="887070576"/>
        <c:scaling>
          <c:orientation val="minMax"/>
          <c:max val="250"/>
          <c:min val="0"/>
        </c:scaling>
        <c:delete val="0"/>
        <c:axPos val="b"/>
        <c:title>
          <c:tx>
            <c:rich>
              <a:bodyPr/>
              <a:lstStyle/>
              <a:p>
                <a:pPr>
                  <a:defRPr/>
                </a:pPr>
                <a:r>
                  <a:rPr lang="en-US"/>
                  <a:t>Nu (sim.)</a:t>
                </a:r>
              </a:p>
            </c:rich>
          </c:tx>
          <c:overlay val="0"/>
        </c:title>
        <c:numFmt formatCode="0" sourceLinked="0"/>
        <c:majorTickMark val="out"/>
        <c:minorTickMark val="none"/>
        <c:tickLblPos val="nextTo"/>
        <c:crossAx val="887071136"/>
        <c:crosses val="autoZero"/>
        <c:crossBetween val="midCat"/>
        <c:majorUnit val="50"/>
      </c:valAx>
      <c:valAx>
        <c:axId val="887071136"/>
        <c:scaling>
          <c:orientation val="minMax"/>
          <c:max val="250"/>
          <c:min val="0"/>
        </c:scaling>
        <c:delete val="0"/>
        <c:axPos val="l"/>
        <c:title>
          <c:tx>
            <c:rich>
              <a:bodyPr/>
              <a:lstStyle/>
              <a:p>
                <a:pPr>
                  <a:defRPr/>
                </a:pPr>
                <a:r>
                  <a:rPr lang="en-US"/>
                  <a:t>Nu (corr.)</a:t>
                </a:r>
              </a:p>
            </c:rich>
          </c:tx>
          <c:overlay val="0"/>
        </c:title>
        <c:numFmt formatCode="General" sourceLinked="1"/>
        <c:majorTickMark val="out"/>
        <c:minorTickMark val="none"/>
        <c:tickLblPos val="nextTo"/>
        <c:crossAx val="887070576"/>
        <c:crosses val="autoZero"/>
        <c:crossBetween val="midCat"/>
        <c:majorUnit val="50"/>
      </c:valAx>
      <c:spPr>
        <a:ln w="25400">
          <a:solidFill>
            <a:schemeClr val="tx1"/>
          </a:solidFill>
        </a:ln>
      </c:spPr>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71282900917211"/>
          <c:y val="3.5667099713968121E-2"/>
          <c:w val="0.84071223278515672"/>
          <c:h val="0.863504306928077"/>
        </c:manualLayout>
      </c:layout>
      <c:scatterChart>
        <c:scatterStyle val="lineMarker"/>
        <c:varyColors val="0"/>
        <c:ser>
          <c:idx val="0"/>
          <c:order val="0"/>
          <c:tx>
            <c:v>water Exp</c:v>
          </c:tx>
          <c:spPr>
            <a:ln w="25400" cap="rnd">
              <a:noFill/>
              <a:round/>
            </a:ln>
            <a:effectLst/>
          </c:spPr>
          <c:marker>
            <c:symbol val="diamond"/>
            <c:size val="6"/>
            <c:spPr>
              <a:solidFill>
                <a:schemeClr val="accent1"/>
              </a:solidFill>
              <a:ln w="9525">
                <a:solidFill>
                  <a:schemeClr val="accent1"/>
                </a:solidFill>
                <a:round/>
              </a:ln>
              <a:effectLst/>
            </c:spPr>
          </c:marker>
          <c:dPt>
            <c:idx val="0"/>
            <c:marker>
              <c:symbol val="square"/>
              <c:size val="6"/>
              <c:spPr>
                <a:solidFill>
                  <a:schemeClr val="accent1"/>
                </a:solidFill>
                <a:ln w="9525">
                  <a:solidFill>
                    <a:schemeClr val="accent1"/>
                  </a:solidFill>
                  <a:round/>
                </a:ln>
                <a:effectLst/>
              </c:spPr>
            </c:marker>
            <c:bubble3D val="0"/>
            <c:extLst xmlns:c16r2="http://schemas.microsoft.com/office/drawing/2015/06/chart">
              <c:ext xmlns:c16="http://schemas.microsoft.com/office/drawing/2014/chart" uri="{C3380CC4-5D6E-409C-BE32-E72D297353CC}">
                <c16:uniqueId val="{00000001-2C3E-4248-99CC-25D17C5692BD}"/>
              </c:ext>
            </c:extLst>
          </c:dPt>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Data'!$D$4:$D$16</c:f>
              <c:numCache>
                <c:formatCode>#,##0.0000;[Red]#,##0.0000</c:formatCode>
                <c:ptCount val="13"/>
                <c:pt idx="0">
                  <c:v>4.41E-2</c:v>
                </c:pt>
                <c:pt idx="1">
                  <c:v>4.2999999999999997E-2</c:v>
                </c:pt>
                <c:pt idx="2">
                  <c:v>4.0899999999999999E-2</c:v>
                </c:pt>
                <c:pt idx="3">
                  <c:v>3.9300000000000002E-2</c:v>
                </c:pt>
                <c:pt idx="4">
                  <c:v>3.7900000000000003E-2</c:v>
                </c:pt>
                <c:pt idx="5">
                  <c:v>3.6999999999999998E-2</c:v>
                </c:pt>
                <c:pt idx="6" formatCode="0.0000">
                  <c:v>3.4700000000000002E-2</c:v>
                </c:pt>
                <c:pt idx="7" formatCode="0.0000">
                  <c:v>3.3000000000000002E-2</c:v>
                </c:pt>
                <c:pt idx="8" formatCode="0.0000">
                  <c:v>3.2599999999999997E-2</c:v>
                </c:pt>
                <c:pt idx="9" formatCode="0.0000">
                  <c:v>2.93E-2</c:v>
                </c:pt>
                <c:pt idx="10" formatCode="0.0000">
                  <c:v>2.9600000000000001E-2</c:v>
                </c:pt>
                <c:pt idx="11" formatCode="0.0000">
                  <c:v>2.7400000000000001E-2</c:v>
                </c:pt>
                <c:pt idx="12" formatCode="0.0000">
                  <c:v>2.64E-2</c:v>
                </c:pt>
              </c:numCache>
            </c:numRef>
          </c:yVal>
          <c:smooth val="0"/>
          <c:extLst xmlns:c16r2="http://schemas.microsoft.com/office/drawing/2015/06/chart">
            <c:ext xmlns:c16="http://schemas.microsoft.com/office/drawing/2014/chart" uri="{C3380CC4-5D6E-409C-BE32-E72D297353CC}">
              <c16:uniqueId val="{00000000-97DE-4B45-B176-2EED6133DDCE}"/>
            </c:ext>
          </c:extLst>
        </c:ser>
        <c:ser>
          <c:idx val="1"/>
          <c:order val="1"/>
          <c:tx>
            <c:v>water Sim</c:v>
          </c:tx>
          <c:spPr>
            <a:ln w="25400" cap="rnd">
              <a:noFill/>
              <a:round/>
            </a:ln>
            <a:effectLst/>
          </c:spPr>
          <c:marker>
            <c:symbol val="square"/>
            <c:size val="6"/>
            <c:spPr>
              <a:solidFill>
                <a:schemeClr val="accent2"/>
              </a:solidFill>
              <a:ln w="9525">
                <a:solidFill>
                  <a:schemeClr val="accent2"/>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Data'!$E$4:$E$16</c:f>
              <c:numCache>
                <c:formatCode>#,##0.0000;[Red]#,##0.0000</c:formatCode>
                <c:ptCount val="13"/>
                <c:pt idx="0">
                  <c:v>4.8000000000000001E-2</c:v>
                </c:pt>
                <c:pt idx="1">
                  <c:v>4.3999999999999997E-2</c:v>
                </c:pt>
                <c:pt idx="2">
                  <c:v>4.0500000000000001E-2</c:v>
                </c:pt>
                <c:pt idx="3">
                  <c:v>3.8199999999999998E-2</c:v>
                </c:pt>
                <c:pt idx="4">
                  <c:v>3.6799999999999999E-2</c:v>
                </c:pt>
                <c:pt idx="5">
                  <c:v>3.4599999999999999E-2</c:v>
                </c:pt>
                <c:pt idx="6" formatCode="0.0000">
                  <c:v>3.32E-2</c:v>
                </c:pt>
                <c:pt idx="7" formatCode="0.0000">
                  <c:v>3.15E-2</c:v>
                </c:pt>
                <c:pt idx="8" formatCode="0.0000">
                  <c:v>3.0800000000000001E-2</c:v>
                </c:pt>
                <c:pt idx="9" formatCode="0.0000">
                  <c:v>2.8299999999999999E-2</c:v>
                </c:pt>
                <c:pt idx="10" formatCode="0.0000">
                  <c:v>2.7900000000000001E-2</c:v>
                </c:pt>
                <c:pt idx="11" formatCode="0.0000">
                  <c:v>2.5899999999999999E-2</c:v>
                </c:pt>
                <c:pt idx="12" formatCode="0.0000">
                  <c:v>2.5100000000000001E-2</c:v>
                </c:pt>
              </c:numCache>
            </c:numRef>
          </c:yVal>
          <c:smooth val="0"/>
          <c:extLst xmlns:c16r2="http://schemas.microsoft.com/office/drawing/2015/06/chart">
            <c:ext xmlns:c16="http://schemas.microsoft.com/office/drawing/2014/chart" uri="{C3380CC4-5D6E-409C-BE32-E72D297353CC}">
              <c16:uniqueId val="{00000001-97DE-4B45-B176-2EED6133DDCE}"/>
            </c:ext>
          </c:extLst>
        </c:ser>
        <c:ser>
          <c:idx val="2"/>
          <c:order val="2"/>
          <c:tx>
            <c:v>Exp 0.02%</c:v>
          </c:tx>
          <c:spPr>
            <a:ln w="25400" cap="rnd">
              <a:noFill/>
              <a:round/>
            </a:ln>
            <a:effectLst/>
          </c:spPr>
          <c:marker>
            <c:symbol val="triangle"/>
            <c:size val="6"/>
            <c:spPr>
              <a:solidFill>
                <a:schemeClr val="accent3"/>
              </a:solidFill>
              <a:ln w="9525">
                <a:solidFill>
                  <a:schemeClr val="accent3"/>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Data'!$I$4:$I$16</c:f>
              <c:numCache>
                <c:formatCode>#,##0.0000;[Red]#,##0.0000</c:formatCode>
                <c:ptCount val="13"/>
                <c:pt idx="0">
                  <c:v>4.6016260162601623E-2</c:v>
                </c:pt>
                <c:pt idx="1">
                  <c:v>4.4065040650406506E-2</c:v>
                </c:pt>
                <c:pt idx="2">
                  <c:v>4.2113821138211383E-2</c:v>
                </c:pt>
                <c:pt idx="3">
                  <c:v>4.0054200542005411E-2</c:v>
                </c:pt>
                <c:pt idx="4">
                  <c:v>3.8102981029810301E-2</c:v>
                </c:pt>
                <c:pt idx="5">
                  <c:v>3.7560975609756096E-2</c:v>
                </c:pt>
                <c:pt idx="6">
                  <c:v>3.5718157181571814E-2</c:v>
                </c:pt>
                <c:pt idx="7">
                  <c:v>3.452574525745257E-2</c:v>
                </c:pt>
                <c:pt idx="8">
                  <c:v>3.3224932249322492E-2</c:v>
                </c:pt>
                <c:pt idx="9">
                  <c:v>3.0081300813008128E-2</c:v>
                </c:pt>
                <c:pt idx="10">
                  <c:v>3.0840108401084008E-2</c:v>
                </c:pt>
                <c:pt idx="11">
                  <c:v>2.8672086720867209E-2</c:v>
                </c:pt>
                <c:pt idx="12">
                  <c:v>2.7913279132791326E-2</c:v>
                </c:pt>
              </c:numCache>
            </c:numRef>
          </c:yVal>
          <c:smooth val="0"/>
          <c:extLst xmlns:c16r2="http://schemas.microsoft.com/office/drawing/2015/06/chart">
            <c:ext xmlns:c16="http://schemas.microsoft.com/office/drawing/2014/chart" uri="{C3380CC4-5D6E-409C-BE32-E72D297353CC}">
              <c16:uniqueId val="{00000002-97DE-4B45-B176-2EED6133DDCE}"/>
            </c:ext>
          </c:extLst>
        </c:ser>
        <c:ser>
          <c:idx val="3"/>
          <c:order val="3"/>
          <c:tx>
            <c:v>Sim 0.02%</c:v>
          </c:tx>
          <c:spPr>
            <a:ln w="25400" cap="rnd">
              <a:noFill/>
              <a:round/>
            </a:ln>
            <a:effectLst/>
          </c:spPr>
          <c:marker>
            <c:symbol val="triangle"/>
            <c:size val="6"/>
            <c:spPr>
              <a:solidFill>
                <a:schemeClr val="accent4"/>
              </a:solidFill>
              <a:ln w="9525">
                <a:solidFill>
                  <a:schemeClr val="accent4"/>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Data'!$J$4:$J$16</c:f>
              <c:numCache>
                <c:formatCode>#,##0.0000;[Red]#,##0.0000</c:formatCode>
                <c:ptCount val="13"/>
                <c:pt idx="0">
                  <c:v>4.8899999999999999E-2</c:v>
                </c:pt>
                <c:pt idx="1">
                  <c:v>4.4499999999999998E-2</c:v>
                </c:pt>
                <c:pt idx="2">
                  <c:v>4.2000000000000003E-2</c:v>
                </c:pt>
                <c:pt idx="3">
                  <c:v>0.04</c:v>
                </c:pt>
                <c:pt idx="4">
                  <c:v>3.7499999999999999E-2</c:v>
                </c:pt>
                <c:pt idx="5">
                  <c:v>3.5299999999999998E-2</c:v>
                </c:pt>
                <c:pt idx="6">
                  <c:v>3.44E-2</c:v>
                </c:pt>
                <c:pt idx="7">
                  <c:v>3.3099999999999997E-2</c:v>
                </c:pt>
                <c:pt idx="8">
                  <c:v>3.1699999999999999E-2</c:v>
                </c:pt>
                <c:pt idx="9">
                  <c:v>2.8899999999999999E-2</c:v>
                </c:pt>
                <c:pt idx="10">
                  <c:v>2.9000000000000001E-2</c:v>
                </c:pt>
                <c:pt idx="11">
                  <c:v>2.7199999999999998E-2</c:v>
                </c:pt>
                <c:pt idx="12">
                  <c:v>2.6800000000000001E-2</c:v>
                </c:pt>
              </c:numCache>
            </c:numRef>
          </c:yVal>
          <c:smooth val="0"/>
          <c:extLst xmlns:c16r2="http://schemas.microsoft.com/office/drawing/2015/06/chart">
            <c:ext xmlns:c16="http://schemas.microsoft.com/office/drawing/2014/chart" uri="{C3380CC4-5D6E-409C-BE32-E72D297353CC}">
              <c16:uniqueId val="{00000003-97DE-4B45-B176-2EED6133DDCE}"/>
            </c:ext>
          </c:extLst>
        </c:ser>
        <c:ser>
          <c:idx val="4"/>
          <c:order val="4"/>
          <c:tx>
            <c:v>Exp 0.1%</c:v>
          </c:tx>
          <c:spPr>
            <a:ln w="25400" cap="rnd">
              <a:noFill/>
              <a:round/>
            </a:ln>
            <a:effectLst/>
          </c:spPr>
          <c:marker>
            <c:symbol val="circle"/>
            <c:size val="6"/>
            <c:spPr>
              <a:solidFill>
                <a:schemeClr val="accent5"/>
              </a:solidFill>
              <a:ln w="9525">
                <a:solidFill>
                  <a:schemeClr val="accent5"/>
                </a:solidFill>
                <a:round/>
              </a:ln>
              <a:effectLst/>
            </c:spPr>
          </c:marker>
          <c:xVal>
            <c:numRef>
              <c:f>'New Data'!$A$4:$A$16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Data'!$N$4:$N$16</c:f>
              <c:numCache>
                <c:formatCode>#,##0.0000;[Red]#,##0.0000</c:formatCode>
                <c:ptCount val="13"/>
                <c:pt idx="0">
                  <c:v>4.8000000000000001E-2</c:v>
                </c:pt>
                <c:pt idx="1">
                  <c:v>4.4999999999999998E-2</c:v>
                </c:pt>
                <c:pt idx="2">
                  <c:v>4.3499999999999997E-2</c:v>
                </c:pt>
                <c:pt idx="3">
                  <c:v>4.1200000000000001E-2</c:v>
                </c:pt>
                <c:pt idx="4">
                  <c:v>3.9800000000000002E-2</c:v>
                </c:pt>
                <c:pt idx="5">
                  <c:v>3.8600000000000002E-2</c:v>
                </c:pt>
                <c:pt idx="6">
                  <c:v>3.6600000000000001E-2</c:v>
                </c:pt>
                <c:pt idx="7">
                  <c:v>3.5700000000000003E-2</c:v>
                </c:pt>
                <c:pt idx="8">
                  <c:v>3.4599999999999999E-2</c:v>
                </c:pt>
                <c:pt idx="9">
                  <c:v>3.2599999999999997E-2</c:v>
                </c:pt>
                <c:pt idx="10">
                  <c:v>3.1800000000000002E-2</c:v>
                </c:pt>
                <c:pt idx="11">
                  <c:v>3.0599999999999999E-2</c:v>
                </c:pt>
                <c:pt idx="12">
                  <c:v>2.8899999999999999E-2</c:v>
                </c:pt>
              </c:numCache>
            </c:numRef>
          </c:yVal>
          <c:smooth val="0"/>
          <c:extLst xmlns:c16r2="http://schemas.microsoft.com/office/drawing/2015/06/chart">
            <c:ext xmlns:c16="http://schemas.microsoft.com/office/drawing/2014/chart" uri="{C3380CC4-5D6E-409C-BE32-E72D297353CC}">
              <c16:uniqueId val="{00000004-97DE-4B45-B176-2EED6133DDCE}"/>
            </c:ext>
          </c:extLst>
        </c:ser>
        <c:ser>
          <c:idx val="5"/>
          <c:order val="5"/>
          <c:tx>
            <c:v>Sim 0.1%</c:v>
          </c:tx>
          <c:spPr>
            <a:ln w="25400" cap="rnd">
              <a:noFill/>
              <a:round/>
            </a:ln>
            <a:effectLst/>
          </c:spPr>
          <c:marker>
            <c:symbol val="circle"/>
            <c:size val="6"/>
            <c:spPr>
              <a:solidFill>
                <a:schemeClr val="accent6"/>
              </a:solidFill>
              <a:ln w="9525">
                <a:solidFill>
                  <a:schemeClr val="accent6"/>
                </a:solidFill>
                <a:round/>
              </a:ln>
              <a:effectLst/>
            </c:spPr>
          </c:marker>
          <c:xVal>
            <c:numRef>
              <c:f>'New Data'!$O$4:$O$16</c:f>
              <c:numCache>
                <c:formatCode>#,##0.0000;[Red]#,##0.0000</c:formatCode>
                <c:ptCount val="13"/>
                <c:pt idx="0">
                  <c:v>4.82E-2</c:v>
                </c:pt>
                <c:pt idx="1">
                  <c:v>4.5100000000000001E-2</c:v>
                </c:pt>
                <c:pt idx="2">
                  <c:v>4.3400000000000001E-2</c:v>
                </c:pt>
                <c:pt idx="3">
                  <c:v>4.0099999999999997E-2</c:v>
                </c:pt>
                <c:pt idx="4">
                  <c:v>3.8800000000000001E-2</c:v>
                </c:pt>
                <c:pt idx="5">
                  <c:v>3.7199999999999997E-2</c:v>
                </c:pt>
                <c:pt idx="6">
                  <c:v>3.5299999999999998E-2</c:v>
                </c:pt>
                <c:pt idx="7">
                  <c:v>3.49E-2</c:v>
                </c:pt>
                <c:pt idx="8">
                  <c:v>3.27E-2</c:v>
                </c:pt>
                <c:pt idx="9">
                  <c:v>3.1800000000000002E-2</c:v>
                </c:pt>
                <c:pt idx="10">
                  <c:v>3.0200000000000001E-2</c:v>
                </c:pt>
                <c:pt idx="11">
                  <c:v>2.9000000000000001E-2</c:v>
                </c:pt>
                <c:pt idx="12">
                  <c:v>2.7699999999999999E-2</c:v>
                </c:pt>
              </c:numCache>
            </c:numRef>
          </c:xVal>
          <c:yVal>
            <c:numLit>
              <c:formatCode>General</c:formatCode>
              <c:ptCount val="1"/>
              <c:pt idx="0">
                <c:v>1</c:v>
              </c:pt>
            </c:numLit>
          </c:yVal>
          <c:smooth val="0"/>
          <c:extLst xmlns:c16r2="http://schemas.microsoft.com/office/drawing/2015/06/chart">
            <c:ext xmlns:c16="http://schemas.microsoft.com/office/drawing/2014/chart" uri="{C3380CC4-5D6E-409C-BE32-E72D297353CC}">
              <c16:uniqueId val="{00000005-97DE-4B45-B176-2EED6133DDCE}"/>
            </c:ext>
          </c:extLst>
        </c:ser>
        <c:ser>
          <c:idx val="6"/>
          <c:order val="6"/>
          <c:tx>
            <c:v>Exp 0.3%</c:v>
          </c:tx>
          <c:spPr>
            <a:ln w="25400" cap="rnd">
              <a:noFill/>
              <a:round/>
            </a:ln>
            <a:effectLst/>
          </c:spPr>
          <c:marker>
            <c:symbol val="plus"/>
            <c:size val="8"/>
            <c:spPr>
              <a:noFill/>
              <a:ln w="9525">
                <a:solidFill>
                  <a:schemeClr val="accent1">
                    <a:lumMod val="60000"/>
                  </a:schemeClr>
                </a:solidFill>
                <a:round/>
              </a:ln>
              <a:effectLst/>
            </c:spPr>
          </c:marker>
          <c:xVal>
            <c:numRef>
              <c:f>'New Data'!$P$4:$P$16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Data'!$S$4:$S$16</c:f>
              <c:numCache>
                <c:formatCode>#,##0.0000;[Red]#,##0.0000</c:formatCode>
                <c:ptCount val="13"/>
                <c:pt idx="0">
                  <c:v>5.0352303523035227E-2</c:v>
                </c:pt>
                <c:pt idx="1">
                  <c:v>4.7425474254742542E-2</c:v>
                </c:pt>
                <c:pt idx="2">
                  <c:v>4.5799457994579941E-2</c:v>
                </c:pt>
                <c:pt idx="3">
                  <c:v>4.4065040650406506E-2</c:v>
                </c:pt>
                <c:pt idx="4">
                  <c:v>4.1571815718157185E-2</c:v>
                </c:pt>
                <c:pt idx="5">
                  <c:v>3.9512195121951213E-2</c:v>
                </c:pt>
                <c:pt idx="6">
                  <c:v>3.7669376693766937E-2</c:v>
                </c:pt>
                <c:pt idx="7">
                  <c:v>3.6802168021680216E-2</c:v>
                </c:pt>
                <c:pt idx="8">
                  <c:v>3.5392953929539291E-2</c:v>
                </c:pt>
                <c:pt idx="9">
                  <c:v>3.4092140921409213E-2</c:v>
                </c:pt>
                <c:pt idx="10">
                  <c:v>3.300813008130081E-2</c:v>
                </c:pt>
                <c:pt idx="11">
                  <c:v>3.1273712737127368E-2</c:v>
                </c:pt>
                <c:pt idx="12">
                  <c:v>3.0948509485094849E-2</c:v>
                </c:pt>
              </c:numCache>
            </c:numRef>
          </c:yVal>
          <c:smooth val="0"/>
          <c:extLst xmlns:c16r2="http://schemas.microsoft.com/office/drawing/2015/06/chart">
            <c:ext xmlns:c16="http://schemas.microsoft.com/office/drawing/2014/chart" uri="{C3380CC4-5D6E-409C-BE32-E72D297353CC}">
              <c16:uniqueId val="{00000006-97DE-4B45-B176-2EED6133DDCE}"/>
            </c:ext>
          </c:extLst>
        </c:ser>
        <c:ser>
          <c:idx val="7"/>
          <c:order val="7"/>
          <c:tx>
            <c:v>Sim 0.3%</c:v>
          </c:tx>
          <c:spPr>
            <a:ln w="25400" cap="rnd">
              <a:noFill/>
              <a:round/>
            </a:ln>
            <a:effectLst/>
          </c:spPr>
          <c:marker>
            <c:symbol val="plus"/>
            <c:size val="8"/>
            <c:spPr>
              <a:noFill/>
              <a:ln w="9525">
                <a:solidFill>
                  <a:schemeClr val="accent2">
                    <a:lumMod val="60000"/>
                  </a:schemeClr>
                </a:solidFill>
                <a:round/>
              </a:ln>
              <a:effectLst/>
            </c:spPr>
          </c:marker>
          <c:xVal>
            <c:numRef>
              <c:f>'New Data'!$P$4:$P$16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Data'!$T$4:$T$16</c:f>
              <c:numCache>
                <c:formatCode>#,##0.0000;[Red]#,##0.0000</c:formatCode>
                <c:ptCount val="13"/>
                <c:pt idx="0">
                  <c:v>5.0599999999999999E-2</c:v>
                </c:pt>
                <c:pt idx="1">
                  <c:v>4.7800000000000002E-2</c:v>
                </c:pt>
                <c:pt idx="2">
                  <c:v>4.5600000000000002E-2</c:v>
                </c:pt>
                <c:pt idx="3">
                  <c:v>4.36E-2</c:v>
                </c:pt>
                <c:pt idx="4">
                  <c:v>4.0099999999999997E-2</c:v>
                </c:pt>
                <c:pt idx="5">
                  <c:v>3.8199999999999998E-2</c:v>
                </c:pt>
                <c:pt idx="6">
                  <c:v>3.6600000000000001E-2</c:v>
                </c:pt>
                <c:pt idx="7">
                  <c:v>3.5700000000000003E-2</c:v>
                </c:pt>
                <c:pt idx="8">
                  <c:v>3.4799999999999998E-2</c:v>
                </c:pt>
                <c:pt idx="9">
                  <c:v>3.3700000000000001E-2</c:v>
                </c:pt>
                <c:pt idx="10">
                  <c:v>3.2000000000000001E-2</c:v>
                </c:pt>
                <c:pt idx="11">
                  <c:v>3.09E-2</c:v>
                </c:pt>
                <c:pt idx="12">
                  <c:v>2.9600000000000001E-2</c:v>
                </c:pt>
              </c:numCache>
            </c:numRef>
          </c:yVal>
          <c:smooth val="0"/>
          <c:extLst xmlns:c16r2="http://schemas.microsoft.com/office/drawing/2015/06/chart">
            <c:ext xmlns:c16="http://schemas.microsoft.com/office/drawing/2014/chart" uri="{C3380CC4-5D6E-409C-BE32-E72D297353CC}">
              <c16:uniqueId val="{00000007-97DE-4B45-B176-2EED6133DDCE}"/>
            </c:ext>
          </c:extLst>
        </c:ser>
        <c:ser>
          <c:idx val="8"/>
          <c:order val="8"/>
          <c:tx>
            <c:v>Exp 0.6%</c:v>
          </c:tx>
          <c:spPr>
            <a:ln w="25400" cap="rnd">
              <a:noFill/>
              <a:round/>
            </a:ln>
            <a:effectLst/>
          </c:spPr>
          <c:marker>
            <c:symbol val="diamond"/>
            <c:size val="6"/>
            <c:spPr>
              <a:solidFill>
                <a:schemeClr val="accent3">
                  <a:lumMod val="60000"/>
                </a:schemeClr>
              </a:solidFill>
              <a:ln w="9525">
                <a:solidFill>
                  <a:schemeClr val="accent3">
                    <a:lumMod val="60000"/>
                  </a:schemeClr>
                </a:solidFill>
                <a:round/>
              </a:ln>
              <a:effectLst/>
            </c:spPr>
          </c:marker>
          <c:xVal>
            <c:numRef>
              <c:f>'New Data'!$U$4:$U$16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Data'!$X$4:$X$16</c:f>
              <c:numCache>
                <c:formatCode>#,##0.0000;[Red]#,##0.0000</c:formatCode>
                <c:ptCount val="13"/>
                <c:pt idx="0">
                  <c:v>5.0999999999999997E-2</c:v>
                </c:pt>
                <c:pt idx="1">
                  <c:v>4.9799999999999997E-2</c:v>
                </c:pt>
                <c:pt idx="2">
                  <c:v>4.7500000000000001E-2</c:v>
                </c:pt>
                <c:pt idx="3">
                  <c:v>4.5400000000000003E-2</c:v>
                </c:pt>
                <c:pt idx="4">
                  <c:v>4.4299999999999999E-2</c:v>
                </c:pt>
                <c:pt idx="5">
                  <c:v>4.19E-2</c:v>
                </c:pt>
                <c:pt idx="6">
                  <c:v>3.9300000000000002E-2</c:v>
                </c:pt>
                <c:pt idx="7">
                  <c:v>3.7499999999999999E-2</c:v>
                </c:pt>
                <c:pt idx="8">
                  <c:v>3.6900000000000002E-2</c:v>
                </c:pt>
                <c:pt idx="9">
                  <c:v>3.5799999999999998E-2</c:v>
                </c:pt>
                <c:pt idx="10">
                  <c:v>3.4299999999999997E-2</c:v>
                </c:pt>
                <c:pt idx="11">
                  <c:v>3.2599999999999997E-2</c:v>
                </c:pt>
                <c:pt idx="12">
                  <c:v>3.15E-2</c:v>
                </c:pt>
              </c:numCache>
            </c:numRef>
          </c:yVal>
          <c:smooth val="0"/>
          <c:extLst xmlns:c16r2="http://schemas.microsoft.com/office/drawing/2015/06/chart">
            <c:ext xmlns:c16="http://schemas.microsoft.com/office/drawing/2014/chart" uri="{C3380CC4-5D6E-409C-BE32-E72D297353CC}">
              <c16:uniqueId val="{00000008-97DE-4B45-B176-2EED6133DDCE}"/>
            </c:ext>
          </c:extLst>
        </c:ser>
        <c:ser>
          <c:idx val="9"/>
          <c:order val="9"/>
          <c:tx>
            <c:v>Sim 0.6%</c:v>
          </c:tx>
          <c:spPr>
            <a:ln w="25400" cap="rnd">
              <a:noFill/>
              <a:round/>
            </a:ln>
            <a:effectLst/>
          </c:spPr>
          <c:marker>
            <c:symbol val="diamond"/>
            <c:size val="6"/>
            <c:spPr>
              <a:solidFill>
                <a:schemeClr val="accent4">
                  <a:lumMod val="60000"/>
                </a:schemeClr>
              </a:solidFill>
              <a:ln w="9525">
                <a:solidFill>
                  <a:schemeClr val="accent4">
                    <a:lumMod val="60000"/>
                  </a:schemeClr>
                </a:solidFill>
                <a:round/>
              </a:ln>
              <a:effectLst/>
            </c:spPr>
          </c:marker>
          <c:xVal>
            <c:numRef>
              <c:f>'New Data'!$U$4:$U$16</c:f>
              <c:numCache>
                <c:formatCode>#,##0;[Red]#,##0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'New Data'!$Y$4:$Y$16</c:f>
              <c:numCache>
                <c:formatCode>#,##0.0000;[Red]#,##0.0000</c:formatCode>
                <c:ptCount val="13"/>
                <c:pt idx="0">
                  <c:v>5.0900000000000001E-2</c:v>
                </c:pt>
                <c:pt idx="1">
                  <c:v>4.9200000000000001E-2</c:v>
                </c:pt>
                <c:pt idx="2">
                  <c:v>4.6800000000000001E-2</c:v>
                </c:pt>
                <c:pt idx="3">
                  <c:v>4.41E-2</c:v>
                </c:pt>
                <c:pt idx="4">
                  <c:v>4.2299999999999997E-2</c:v>
                </c:pt>
                <c:pt idx="5">
                  <c:v>3.9899999999999998E-2</c:v>
                </c:pt>
                <c:pt idx="6">
                  <c:v>3.7999999999999999E-2</c:v>
                </c:pt>
                <c:pt idx="7">
                  <c:v>3.6999999999999998E-2</c:v>
                </c:pt>
                <c:pt idx="8">
                  <c:v>3.61E-2</c:v>
                </c:pt>
                <c:pt idx="9">
                  <c:v>3.4799999999999998E-2</c:v>
                </c:pt>
                <c:pt idx="10">
                  <c:v>3.3700000000000001E-2</c:v>
                </c:pt>
                <c:pt idx="11">
                  <c:v>3.1899999999999998E-2</c:v>
                </c:pt>
                <c:pt idx="12">
                  <c:v>3.0099999999999998E-2</c:v>
                </c:pt>
              </c:numCache>
            </c:numRef>
          </c:yVal>
          <c:smooth val="0"/>
          <c:extLst xmlns:c16r2="http://schemas.microsoft.com/office/drawing/2015/06/chart">
            <c:ext xmlns:c16="http://schemas.microsoft.com/office/drawing/2014/chart" uri="{C3380CC4-5D6E-409C-BE32-E72D297353CC}">
              <c16:uniqueId val="{00000009-97DE-4B45-B176-2EED6133DDCE}"/>
            </c:ext>
          </c:extLst>
        </c:ser>
        <c:dLbls>
          <c:showLegendKey val="0"/>
          <c:showVal val="0"/>
          <c:showCatName val="0"/>
          <c:showSerName val="0"/>
          <c:showPercent val="0"/>
          <c:showBubbleSize val="0"/>
        </c:dLbls>
        <c:axId val="887009680"/>
        <c:axId val="887010240"/>
      </c:scatterChart>
      <c:valAx>
        <c:axId val="887009680"/>
        <c:scaling>
          <c:orientation val="minMax"/>
          <c:max val="25000"/>
          <c:min val="2500"/>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Re</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10240"/>
        <c:crosses val="autoZero"/>
        <c:crossBetween val="midCat"/>
      </c:valAx>
      <c:valAx>
        <c:axId val="887010240"/>
        <c:scaling>
          <c:orientation val="minMax"/>
          <c:max val="5.5000000000000007E-2"/>
          <c:min val="2.0000000000000004E-2"/>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 friction factor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00;[Red]#,##0.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09680"/>
        <c:crosses val="autoZero"/>
        <c:crossBetween val="midCat"/>
      </c:valAx>
      <c:spPr>
        <a:noFill/>
        <a:ln cap="rnd">
          <a:solidFill>
            <a:schemeClr val="tx1"/>
          </a:solidFill>
        </a:ln>
        <a:effectLst/>
      </c:spPr>
    </c:plotArea>
    <c:legend>
      <c:legendPos val="tr"/>
      <c:layout>
        <c:manualLayout>
          <c:xMode val="edge"/>
          <c:yMode val="edge"/>
          <c:x val="0.77794782401659834"/>
          <c:y val="6.174496644295302E-2"/>
          <c:w val="0.11597557864662165"/>
          <c:h val="0.4530233049727844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17138167175357"/>
          <c:y val="2.1793869299824811E-2"/>
          <c:w val="0.78324952707400275"/>
          <c:h val="0.83707066028511234"/>
        </c:manualLayout>
      </c:layout>
      <c:scatterChart>
        <c:scatterStyle val="lineMarker"/>
        <c:varyColors val="0"/>
        <c:ser>
          <c:idx val="0"/>
          <c:order val="0"/>
          <c:tx>
            <c:v>corr-sim</c:v>
          </c:tx>
          <c:spPr>
            <a:ln>
              <a:noFill/>
            </a:ln>
          </c:spPr>
          <c:marker>
            <c:symbol val="circle"/>
            <c:size val="3"/>
          </c:marker>
          <c:xVal>
            <c:numRef>
              <c:f>'Fr cor-sim-exp'!$C$4:$C$68</c:f>
              <c:numCache>
                <c:formatCode>#,##0.0000;[Red]#,##0.0000</c:formatCode>
                <c:ptCount val="65"/>
                <c:pt idx="0">
                  <c:v>4.8000000000000001E-2</c:v>
                </c:pt>
                <c:pt idx="1">
                  <c:v>4.3999999999999997E-2</c:v>
                </c:pt>
                <c:pt idx="2">
                  <c:v>4.0500000000000001E-2</c:v>
                </c:pt>
                <c:pt idx="3">
                  <c:v>3.8199999999999998E-2</c:v>
                </c:pt>
                <c:pt idx="4">
                  <c:v>3.6799999999999999E-2</c:v>
                </c:pt>
                <c:pt idx="5">
                  <c:v>3.4599999999999999E-2</c:v>
                </c:pt>
                <c:pt idx="6" formatCode="0.0000">
                  <c:v>3.32E-2</c:v>
                </c:pt>
                <c:pt idx="7" formatCode="0.0000">
                  <c:v>3.15E-2</c:v>
                </c:pt>
                <c:pt idx="8" formatCode="0.0000">
                  <c:v>3.0800000000000011E-2</c:v>
                </c:pt>
                <c:pt idx="9" formatCode="0.0000">
                  <c:v>2.8299999999999999E-2</c:v>
                </c:pt>
                <c:pt idx="10" formatCode="0.0000">
                  <c:v>2.7900000000000012E-2</c:v>
                </c:pt>
                <c:pt idx="11" formatCode="0.0000">
                  <c:v>2.5900000000000006E-2</c:v>
                </c:pt>
                <c:pt idx="12" formatCode="0.0000">
                  <c:v>2.5100000000000001E-2</c:v>
                </c:pt>
                <c:pt idx="13">
                  <c:v>4.8899999999999999E-2</c:v>
                </c:pt>
                <c:pt idx="14">
                  <c:v>4.4500000000000033E-2</c:v>
                </c:pt>
                <c:pt idx="15">
                  <c:v>4.2000000000000023E-2</c:v>
                </c:pt>
                <c:pt idx="16">
                  <c:v>4.0000000000000022E-2</c:v>
                </c:pt>
                <c:pt idx="17">
                  <c:v>3.7500000000000006E-2</c:v>
                </c:pt>
                <c:pt idx="18">
                  <c:v>3.5300000000000005E-2</c:v>
                </c:pt>
                <c:pt idx="19">
                  <c:v>3.44E-2</c:v>
                </c:pt>
                <c:pt idx="20">
                  <c:v>3.3099999999999997E-2</c:v>
                </c:pt>
                <c:pt idx="21">
                  <c:v>3.1700000000000006E-2</c:v>
                </c:pt>
                <c:pt idx="22">
                  <c:v>2.8899999999999999E-2</c:v>
                </c:pt>
                <c:pt idx="23">
                  <c:v>2.9000000000000001E-2</c:v>
                </c:pt>
                <c:pt idx="24">
                  <c:v>2.7200000000000012E-2</c:v>
                </c:pt>
                <c:pt idx="25">
                  <c:v>2.6800000000000056E-2</c:v>
                </c:pt>
                <c:pt idx="26">
                  <c:v>4.82E-2</c:v>
                </c:pt>
                <c:pt idx="27">
                  <c:v>4.5100000000000001E-2</c:v>
                </c:pt>
                <c:pt idx="28">
                  <c:v>4.3400000000000001E-2</c:v>
                </c:pt>
                <c:pt idx="29">
                  <c:v>4.0100000000000004E-2</c:v>
                </c:pt>
                <c:pt idx="30">
                  <c:v>3.8800000000000001E-2</c:v>
                </c:pt>
                <c:pt idx="31">
                  <c:v>3.7200000000000052E-2</c:v>
                </c:pt>
                <c:pt idx="32">
                  <c:v>3.5300000000000005E-2</c:v>
                </c:pt>
                <c:pt idx="33">
                  <c:v>3.49E-2</c:v>
                </c:pt>
                <c:pt idx="34">
                  <c:v>3.2700000000000014E-2</c:v>
                </c:pt>
                <c:pt idx="35">
                  <c:v>3.1800000000000002E-2</c:v>
                </c:pt>
                <c:pt idx="36">
                  <c:v>3.0200000000000012E-2</c:v>
                </c:pt>
                <c:pt idx="37">
                  <c:v>2.9000000000000001E-2</c:v>
                </c:pt>
                <c:pt idx="38">
                  <c:v>2.7700000000000002E-2</c:v>
                </c:pt>
                <c:pt idx="39">
                  <c:v>5.0599999999999999E-2</c:v>
                </c:pt>
                <c:pt idx="40">
                  <c:v>4.7800000000000023E-2</c:v>
                </c:pt>
                <c:pt idx="41">
                  <c:v>4.5600000000000002E-2</c:v>
                </c:pt>
                <c:pt idx="42">
                  <c:v>4.36E-2</c:v>
                </c:pt>
                <c:pt idx="43">
                  <c:v>4.0100000000000004E-2</c:v>
                </c:pt>
                <c:pt idx="44">
                  <c:v>3.8199999999999998E-2</c:v>
                </c:pt>
                <c:pt idx="45">
                  <c:v>3.6600000000000042E-2</c:v>
                </c:pt>
                <c:pt idx="46">
                  <c:v>3.570000000000001E-2</c:v>
                </c:pt>
                <c:pt idx="47">
                  <c:v>3.4799999999999998E-2</c:v>
                </c:pt>
                <c:pt idx="48">
                  <c:v>3.3700000000000001E-2</c:v>
                </c:pt>
                <c:pt idx="49">
                  <c:v>3.2000000000000042E-2</c:v>
                </c:pt>
                <c:pt idx="50">
                  <c:v>3.09E-2</c:v>
                </c:pt>
                <c:pt idx="51">
                  <c:v>2.9600000000000001E-2</c:v>
                </c:pt>
                <c:pt idx="52">
                  <c:v>5.0900000000000001E-2</c:v>
                </c:pt>
                <c:pt idx="53">
                  <c:v>4.9200000000000021E-2</c:v>
                </c:pt>
                <c:pt idx="54">
                  <c:v>4.6800000000000001E-2</c:v>
                </c:pt>
                <c:pt idx="55">
                  <c:v>4.4100000000000014E-2</c:v>
                </c:pt>
                <c:pt idx="56">
                  <c:v>4.2299999999999997E-2</c:v>
                </c:pt>
                <c:pt idx="57">
                  <c:v>3.9900000000000005E-2</c:v>
                </c:pt>
                <c:pt idx="58">
                  <c:v>3.7999999999999999E-2</c:v>
                </c:pt>
                <c:pt idx="59">
                  <c:v>3.6999999999999998E-2</c:v>
                </c:pt>
                <c:pt idx="60">
                  <c:v>3.61E-2</c:v>
                </c:pt>
                <c:pt idx="61">
                  <c:v>3.4799999999999998E-2</c:v>
                </c:pt>
                <c:pt idx="62">
                  <c:v>3.3700000000000001E-2</c:v>
                </c:pt>
                <c:pt idx="63">
                  <c:v>3.1900000000000005E-2</c:v>
                </c:pt>
                <c:pt idx="64">
                  <c:v>3.0100000000000002E-2</c:v>
                </c:pt>
              </c:numCache>
            </c:numRef>
          </c:xVal>
          <c:yVal>
            <c:numRef>
              <c:f>'Fr cor-sim-exp'!$B$4:$B$68</c:f>
              <c:numCache>
                <c:formatCode>General</c:formatCode>
                <c:ptCount val="65"/>
                <c:pt idx="0">
                  <c:v>4.8309308176489665E-2</c:v>
                </c:pt>
                <c:pt idx="1">
                  <c:v>4.5021976908135912E-2</c:v>
                </c:pt>
                <c:pt idx="2">
                  <c:v>4.1280202471762978E-2</c:v>
                </c:pt>
                <c:pt idx="3">
                  <c:v>3.7774387480656202E-2</c:v>
                </c:pt>
                <c:pt idx="4">
                  <c:v>3.5451296078381898E-2</c:v>
                </c:pt>
                <c:pt idx="5">
                  <c:v>3.4620932684777138E-2</c:v>
                </c:pt>
                <c:pt idx="6">
                  <c:v>3.4283416418534829E-2</c:v>
                </c:pt>
                <c:pt idx="7">
                  <c:v>3.3064109089578603E-2</c:v>
                </c:pt>
                <c:pt idx="8">
                  <c:v>3.1509799628621056E-2</c:v>
                </c:pt>
                <c:pt idx="9">
                  <c:v>3.0425772479033879E-2</c:v>
                </c:pt>
                <c:pt idx="10">
                  <c:v>2.9416374283807299E-2</c:v>
                </c:pt>
                <c:pt idx="11">
                  <c:v>2.754565819721751E-2</c:v>
                </c:pt>
                <c:pt idx="12">
                  <c:v>2.688024876077549E-2</c:v>
                </c:pt>
                <c:pt idx="13">
                  <c:v>4.9128723231415816E-2</c:v>
                </c:pt>
                <c:pt idx="14">
                  <c:v>4.3571133537305295E-2</c:v>
                </c:pt>
                <c:pt idx="15">
                  <c:v>4.0592895203447422E-2</c:v>
                </c:pt>
                <c:pt idx="16">
                  <c:v>3.7969687871559611E-2</c:v>
                </c:pt>
                <c:pt idx="17">
                  <c:v>3.5621247516917608E-2</c:v>
                </c:pt>
                <c:pt idx="18">
                  <c:v>3.4782721785788479E-2</c:v>
                </c:pt>
                <c:pt idx="19">
                  <c:v>3.4683860580957362E-2</c:v>
                </c:pt>
                <c:pt idx="20">
                  <c:v>3.3211737724651115E-2</c:v>
                </c:pt>
                <c:pt idx="21">
                  <c:v>3.1743715468737728E-2</c:v>
                </c:pt>
                <c:pt idx="22">
                  <c:v>3.0637224034455606E-2</c:v>
                </c:pt>
                <c:pt idx="23">
                  <c:v>2.9633399824799161E-2</c:v>
                </c:pt>
                <c:pt idx="24">
                  <c:v>2.8781551307685817E-2</c:v>
                </c:pt>
                <c:pt idx="25">
                  <c:v>2.8066545016620752E-2</c:v>
                </c:pt>
                <c:pt idx="26">
                  <c:v>4.9540076103528112E-2</c:v>
                </c:pt>
                <c:pt idx="27">
                  <c:v>4.5916491409433997E-2</c:v>
                </c:pt>
                <c:pt idx="28">
                  <c:v>4.2173084969868199E-2</c:v>
                </c:pt>
                <c:pt idx="29">
                  <c:v>3.8689355824291415E-2</c:v>
                </c:pt>
                <c:pt idx="30">
                  <c:v>3.6427882590648497E-2</c:v>
                </c:pt>
                <c:pt idx="31">
                  <c:v>3.5491591730564098E-2</c:v>
                </c:pt>
                <c:pt idx="32">
                  <c:v>3.4842352278299626E-2</c:v>
                </c:pt>
                <c:pt idx="33">
                  <c:v>3.3852513004344199E-2</c:v>
                </c:pt>
                <c:pt idx="34">
                  <c:v>3.2466648745557804E-2</c:v>
                </c:pt>
                <c:pt idx="35">
                  <c:v>3.1240747403098058E-2</c:v>
                </c:pt>
                <c:pt idx="36">
                  <c:v>3.0246901127361406E-2</c:v>
                </c:pt>
                <c:pt idx="37">
                  <c:v>2.91126794939729E-2</c:v>
                </c:pt>
                <c:pt idx="38">
                  <c:v>2.8412423976004998E-2</c:v>
                </c:pt>
                <c:pt idx="39">
                  <c:v>5.1642593559767302E-2</c:v>
                </c:pt>
                <c:pt idx="40">
                  <c:v>4.7423588965330804E-2</c:v>
                </c:pt>
                <c:pt idx="41">
                  <c:v>4.4395694823567991E-2</c:v>
                </c:pt>
                <c:pt idx="42">
                  <c:v>4.0780781743227065E-2</c:v>
                </c:pt>
                <c:pt idx="43">
                  <c:v>3.824831598800605E-2</c:v>
                </c:pt>
                <c:pt idx="44">
                  <c:v>3.7385847977975832E-2</c:v>
                </c:pt>
                <c:pt idx="45">
                  <c:v>3.6985284070437399E-2</c:v>
                </c:pt>
                <c:pt idx="46">
                  <c:v>3.5551955960619455E-2</c:v>
                </c:pt>
                <c:pt idx="47">
                  <c:v>3.4019245493966919E-2</c:v>
                </c:pt>
                <c:pt idx="48">
                  <c:v>3.2707991799547101E-2</c:v>
                </c:pt>
                <c:pt idx="49">
                  <c:v>3.1677938204636852E-2</c:v>
                </c:pt>
                <c:pt idx="50">
                  <c:v>3.0852034175529293E-2</c:v>
                </c:pt>
                <c:pt idx="51">
                  <c:v>3.0001214700542612E-2</c:v>
                </c:pt>
                <c:pt idx="52">
                  <c:v>5.4989718170227096E-2</c:v>
                </c:pt>
                <c:pt idx="53">
                  <c:v>5.0310061042680647E-2</c:v>
                </c:pt>
                <c:pt idx="54">
                  <c:v>4.6859205956283512E-2</c:v>
                </c:pt>
                <c:pt idx="55">
                  <c:v>4.2890415231968695E-2</c:v>
                </c:pt>
                <c:pt idx="56">
                  <c:v>4.0348275184796001E-2</c:v>
                </c:pt>
                <c:pt idx="57">
                  <c:v>3.9236789759856699E-2</c:v>
                </c:pt>
                <c:pt idx="58">
                  <c:v>3.8471350449823721E-2</c:v>
                </c:pt>
                <c:pt idx="59">
                  <c:v>3.7411239975438201E-2</c:v>
                </c:pt>
                <c:pt idx="60">
                  <c:v>3.5744196424585206E-2</c:v>
                </c:pt>
                <c:pt idx="61">
                  <c:v>3.4361544486868498E-2</c:v>
                </c:pt>
                <c:pt idx="62">
                  <c:v>3.3335749867427752E-2</c:v>
                </c:pt>
                <c:pt idx="63">
                  <c:v>3.2405928597967149E-2</c:v>
                </c:pt>
                <c:pt idx="64">
                  <c:v>3.177212739436211E-2</c:v>
                </c:pt>
              </c:numCache>
            </c:numRef>
          </c:yVal>
          <c:smooth val="0"/>
          <c:extLst xmlns:c16r2="http://schemas.microsoft.com/office/drawing/2015/06/chart">
            <c:ext xmlns:c16="http://schemas.microsoft.com/office/drawing/2014/chart" uri="{C3380CC4-5D6E-409C-BE32-E72D297353CC}">
              <c16:uniqueId val="{00000000-83E0-4DF0-8D60-178CA489B39E}"/>
            </c:ext>
          </c:extLst>
        </c:ser>
        <c:ser>
          <c:idx val="1"/>
          <c:order val="1"/>
          <c:spPr>
            <a:ln w="28575">
              <a:noFill/>
            </a:ln>
          </c:spPr>
          <c:marker>
            <c:symbol val="none"/>
          </c:marker>
          <c:trendline>
            <c:spPr>
              <a:ln w="19050"/>
            </c:spPr>
            <c:trendlineType val="linear"/>
            <c:dispRSqr val="0"/>
            <c:dispEq val="0"/>
          </c:trendline>
          <c:xVal>
            <c:numRef>
              <c:f>'Fr cor-sim-exp'!$F$4:$F$6</c:f>
              <c:numCache>
                <c:formatCode>General</c:formatCode>
                <c:ptCount val="3"/>
                <c:pt idx="0">
                  <c:v>0</c:v>
                </c:pt>
                <c:pt idx="1">
                  <c:v>1.0000000000000005E-2</c:v>
                </c:pt>
                <c:pt idx="2">
                  <c:v>6.0000000000000032E-2</c:v>
                </c:pt>
              </c:numCache>
            </c:numRef>
          </c:xVal>
          <c:yVal>
            <c:numRef>
              <c:f>'Fr cor-sim-exp'!$G$4:$G$6</c:f>
              <c:numCache>
                <c:formatCode>General</c:formatCode>
                <c:ptCount val="3"/>
                <c:pt idx="0">
                  <c:v>0</c:v>
                </c:pt>
                <c:pt idx="1">
                  <c:v>1.0000000000000005E-2</c:v>
                </c:pt>
                <c:pt idx="2">
                  <c:v>6.0000000000000032E-2</c:v>
                </c:pt>
              </c:numCache>
            </c:numRef>
          </c:yVal>
          <c:smooth val="0"/>
          <c:extLst xmlns:c16r2="http://schemas.microsoft.com/office/drawing/2015/06/chart">
            <c:ext xmlns:c16="http://schemas.microsoft.com/office/drawing/2014/chart" uri="{C3380CC4-5D6E-409C-BE32-E72D297353CC}">
              <c16:uniqueId val="{00000002-83E0-4DF0-8D60-178CA489B39E}"/>
            </c:ext>
          </c:extLst>
        </c:ser>
        <c:ser>
          <c:idx val="2"/>
          <c:order val="2"/>
          <c:spPr>
            <a:ln w="28575">
              <a:noFill/>
            </a:ln>
          </c:spPr>
          <c:marker>
            <c:symbol val="none"/>
          </c:marker>
          <c:trendline>
            <c:spPr>
              <a:ln w="9525">
                <a:prstDash val="solid"/>
              </a:ln>
            </c:spPr>
            <c:trendlineType val="linear"/>
            <c:dispRSqr val="0"/>
            <c:dispEq val="0"/>
          </c:trendline>
          <c:xVal>
            <c:numLit>
              <c:formatCode>General</c:formatCode>
              <c:ptCount val="3"/>
              <c:pt idx="0">
                <c:v>0</c:v>
              </c:pt>
              <c:pt idx="1">
                <c:v>5.0900000000000001E-2</c:v>
              </c:pt>
              <c:pt idx="2">
                <c:v>5.5555559999999955E-2</c:v>
              </c:pt>
            </c:numLit>
          </c:xVal>
          <c:yVal>
            <c:numLit>
              <c:formatCode>General</c:formatCode>
              <c:ptCount val="3"/>
              <c:pt idx="0">
                <c:v>0</c:v>
              </c:pt>
              <c:pt idx="1">
                <c:v>5.4989700000000002E-2</c:v>
              </c:pt>
              <c:pt idx="2">
                <c:v>6.0000000000000032E-2</c:v>
              </c:pt>
            </c:numLit>
          </c:yVal>
          <c:smooth val="0"/>
          <c:extLst xmlns:c16r2="http://schemas.microsoft.com/office/drawing/2015/06/chart">
            <c:ext xmlns:c16="http://schemas.microsoft.com/office/drawing/2014/chart" uri="{C3380CC4-5D6E-409C-BE32-E72D297353CC}">
              <c16:uniqueId val="{00000004-83E0-4DF0-8D60-178CA489B39E}"/>
            </c:ext>
          </c:extLst>
        </c:ser>
        <c:ser>
          <c:idx val="3"/>
          <c:order val="3"/>
          <c:spPr>
            <a:ln w="28575">
              <a:noFill/>
            </a:ln>
          </c:spPr>
          <c:marker>
            <c:symbol val="none"/>
          </c:marker>
          <c:trendline>
            <c:spPr>
              <a:ln w="9525">
                <a:prstDash val="solid"/>
              </a:ln>
            </c:spPr>
            <c:trendlineType val="linear"/>
            <c:dispRSqr val="0"/>
            <c:dispEq val="0"/>
          </c:trendline>
          <c:xVal>
            <c:numLit>
              <c:formatCode>General</c:formatCode>
              <c:ptCount val="3"/>
              <c:pt idx="0">
                <c:v>0</c:v>
              </c:pt>
              <c:pt idx="1">
                <c:v>4.36E-2</c:v>
              </c:pt>
              <c:pt idx="2">
                <c:v>6.0000000000000032E-2</c:v>
              </c:pt>
            </c:numLit>
          </c:xVal>
          <c:yVal>
            <c:numLit>
              <c:formatCode>General</c:formatCode>
              <c:ptCount val="3"/>
              <c:pt idx="0">
                <c:v>0</c:v>
              </c:pt>
              <c:pt idx="1">
                <c:v>4.0078000000000003E-2</c:v>
              </c:pt>
              <c:pt idx="2">
                <c:v>5.5140000000000002E-2</c:v>
              </c:pt>
            </c:numLit>
          </c:yVal>
          <c:smooth val="0"/>
          <c:extLst xmlns:c16r2="http://schemas.microsoft.com/office/drawing/2015/06/chart">
            <c:ext xmlns:c16="http://schemas.microsoft.com/office/drawing/2014/chart" uri="{C3380CC4-5D6E-409C-BE32-E72D297353CC}">
              <c16:uniqueId val="{00000006-83E0-4DF0-8D60-178CA489B39E}"/>
            </c:ext>
          </c:extLst>
        </c:ser>
        <c:dLbls>
          <c:showLegendKey val="0"/>
          <c:showVal val="0"/>
          <c:showCatName val="0"/>
          <c:showSerName val="0"/>
          <c:showPercent val="0"/>
          <c:showBubbleSize val="0"/>
        </c:dLbls>
        <c:axId val="887014160"/>
        <c:axId val="887014720"/>
      </c:scatterChart>
      <c:valAx>
        <c:axId val="887014160"/>
        <c:scaling>
          <c:orientation val="minMax"/>
          <c:max val="6.0000000000000032E-2"/>
          <c:min val="0"/>
        </c:scaling>
        <c:delete val="0"/>
        <c:axPos val="b"/>
        <c:title>
          <c:tx>
            <c:rich>
              <a:bodyPr/>
              <a:lstStyle/>
              <a:p>
                <a:pPr>
                  <a:defRPr/>
                </a:pPr>
                <a:r>
                  <a:rPr lang="en-US" sz="1000" b="1" i="0" u="none" strike="noStrike" baseline="0"/>
                  <a:t>Fr (Sim.)</a:t>
                </a:r>
                <a:endParaRPr lang="en-US"/>
              </a:p>
            </c:rich>
          </c:tx>
          <c:overlay val="0"/>
        </c:title>
        <c:numFmt formatCode="#,##0.00;[Red]#,##0.00" sourceLinked="0"/>
        <c:majorTickMark val="out"/>
        <c:minorTickMark val="none"/>
        <c:tickLblPos val="nextTo"/>
        <c:crossAx val="887014720"/>
        <c:crosses val="autoZero"/>
        <c:crossBetween val="midCat"/>
      </c:valAx>
      <c:valAx>
        <c:axId val="887014720"/>
        <c:scaling>
          <c:orientation val="minMax"/>
          <c:max val="6.0000000000000032E-2"/>
        </c:scaling>
        <c:delete val="0"/>
        <c:axPos val="l"/>
        <c:title>
          <c:tx>
            <c:rich>
              <a:bodyPr rot="-5400000" vert="horz"/>
              <a:lstStyle/>
              <a:p>
                <a:pPr>
                  <a:defRPr/>
                </a:pPr>
                <a:r>
                  <a:rPr lang="en-US" sz="1000" b="1" i="0" u="none" strike="noStrike" baseline="0"/>
                  <a:t>Fr (corr.)</a:t>
                </a:r>
                <a:endParaRPr lang="en-US"/>
              </a:p>
            </c:rich>
          </c:tx>
          <c:overlay val="0"/>
        </c:title>
        <c:numFmt formatCode="General" sourceLinked="1"/>
        <c:majorTickMark val="out"/>
        <c:minorTickMark val="none"/>
        <c:tickLblPos val="nextTo"/>
        <c:crossAx val="887014160"/>
        <c:crosses val="autoZero"/>
        <c:crossBetween val="midCat"/>
      </c:valAx>
      <c:spPr>
        <a:ln w="19050">
          <a:solidFill>
            <a:sysClr val="windowText" lastClr="000000">
              <a:shade val="95000"/>
              <a:satMod val="105000"/>
            </a:sysClr>
          </a:solidFill>
        </a:ln>
      </c:spPr>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12571528023163"/>
          <c:y val="0.14434739016569142"/>
          <c:w val="0.83724931570425765"/>
          <c:h val="0.72312436796113977"/>
        </c:manualLayout>
      </c:layout>
      <c:scatterChart>
        <c:scatterStyle val="lineMarker"/>
        <c:varyColors val="0"/>
        <c:ser>
          <c:idx val="0"/>
          <c:order val="0"/>
          <c:tx>
            <c:strRef>
              <c:f>THP!$B$3</c:f>
              <c:strCache>
                <c:ptCount val="1"/>
                <c:pt idx="0">
                  <c:v>ø=0.02%</c:v>
                </c:pt>
              </c:strCache>
            </c:strRef>
          </c:tx>
          <c:spPr>
            <a:ln w="25400" cap="rnd">
              <a:noFill/>
              <a:round/>
            </a:ln>
            <a:effectLst/>
          </c:spPr>
          <c:marker>
            <c:symbol val="square"/>
            <c:size val="6"/>
            <c:spPr>
              <a:solidFill>
                <a:schemeClr val="accent1"/>
              </a:solidFill>
              <a:ln w="9525">
                <a:solidFill>
                  <a:schemeClr val="accent1"/>
                </a:solidFill>
                <a:round/>
              </a:ln>
              <a:effectLst/>
            </c:spPr>
          </c:marker>
          <c:xVal>
            <c:numRef>
              <c:f>THP!$A$4:$A$16</c:f>
              <c:numCache>
                <c:formatCode>#,##0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THP!$B$4:$B$16</c:f>
              <c:numCache>
                <c:formatCode>General</c:formatCode>
                <c:ptCount val="13"/>
                <c:pt idx="0">
                  <c:v>1.0566961891210052</c:v>
                </c:pt>
                <c:pt idx="1">
                  <c:v>1.1348372013662016</c:v>
                </c:pt>
                <c:pt idx="2">
                  <c:v>1.1182243927608737</c:v>
                </c:pt>
                <c:pt idx="3">
                  <c:v>1.0574626838546592</c:v>
                </c:pt>
                <c:pt idx="4">
                  <c:v>1.0193901306237667</c:v>
                </c:pt>
                <c:pt idx="5">
                  <c:v>1.0192343926430174</c:v>
                </c:pt>
                <c:pt idx="6">
                  <c:v>1.033096325118338</c:v>
                </c:pt>
                <c:pt idx="7">
                  <c:v>1.033189042943446</c:v>
                </c:pt>
                <c:pt idx="8">
                  <c:v>1.0341900730980362</c:v>
                </c:pt>
                <c:pt idx="9">
                  <c:v>1.0243945804398433</c:v>
                </c:pt>
                <c:pt idx="10">
                  <c:v>1.0749713135207415</c:v>
                </c:pt>
                <c:pt idx="11">
                  <c:v>1.1098101570201522</c:v>
                </c:pt>
                <c:pt idx="12">
                  <c:v>1.0918022067268478</c:v>
                </c:pt>
              </c:numCache>
            </c:numRef>
          </c:yVal>
          <c:smooth val="0"/>
          <c:extLst xmlns:c16r2="http://schemas.microsoft.com/office/drawing/2015/06/chart">
            <c:ext xmlns:c16="http://schemas.microsoft.com/office/drawing/2014/chart" uri="{C3380CC4-5D6E-409C-BE32-E72D297353CC}">
              <c16:uniqueId val="{00000000-1FB4-42F6-BBCF-C505A75D552E}"/>
            </c:ext>
          </c:extLst>
        </c:ser>
        <c:ser>
          <c:idx val="1"/>
          <c:order val="1"/>
          <c:tx>
            <c:strRef>
              <c:f>THP!$C$3</c:f>
              <c:strCache>
                <c:ptCount val="1"/>
                <c:pt idx="0">
                  <c:v>ø=0.1%</c:v>
                </c:pt>
              </c:strCache>
            </c:strRef>
          </c:tx>
          <c:spPr>
            <a:ln w="25400" cap="rnd">
              <a:noFill/>
              <a:round/>
            </a:ln>
            <a:effectLst/>
          </c:spPr>
          <c:marker>
            <c:symbol val="square"/>
            <c:size val="6"/>
            <c:spPr>
              <a:solidFill>
                <a:schemeClr val="accent2"/>
              </a:solidFill>
              <a:ln w="9525">
                <a:solidFill>
                  <a:schemeClr val="accent2"/>
                </a:solidFill>
                <a:round/>
              </a:ln>
              <a:effectLst/>
            </c:spPr>
          </c:marker>
          <c:xVal>
            <c:numRef>
              <c:f>THP!$A$4:$A$16</c:f>
              <c:numCache>
                <c:formatCode>#,##0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THP!$C$4:$C$16</c:f>
              <c:numCache>
                <c:formatCode>General</c:formatCode>
                <c:ptCount val="13"/>
                <c:pt idx="0">
                  <c:v>1.1512799972437409</c:v>
                </c:pt>
                <c:pt idx="1">
                  <c:v>1.1624968555944444</c:v>
                </c:pt>
                <c:pt idx="2">
                  <c:v>1.07717490410724</c:v>
                </c:pt>
                <c:pt idx="3">
                  <c:v>1.0703747659279572</c:v>
                </c:pt>
                <c:pt idx="4">
                  <c:v>1.0561206124302733</c:v>
                </c:pt>
                <c:pt idx="5">
                  <c:v>1.0737423126128567</c:v>
                </c:pt>
                <c:pt idx="6">
                  <c:v>1.1029222501408427</c:v>
                </c:pt>
                <c:pt idx="7">
                  <c:v>1.1029459352984636</c:v>
                </c:pt>
                <c:pt idx="8">
                  <c:v>1.1653592221015781</c:v>
                </c:pt>
                <c:pt idx="9">
                  <c:v>1.1317571263429624</c:v>
                </c:pt>
                <c:pt idx="10">
                  <c:v>1.2009705502233341</c:v>
                </c:pt>
                <c:pt idx="11">
                  <c:v>1.1858743199954884</c:v>
                </c:pt>
                <c:pt idx="12">
                  <c:v>1.2119189018645387</c:v>
                </c:pt>
              </c:numCache>
            </c:numRef>
          </c:yVal>
          <c:smooth val="0"/>
          <c:extLst xmlns:c16r2="http://schemas.microsoft.com/office/drawing/2015/06/chart">
            <c:ext xmlns:c16="http://schemas.microsoft.com/office/drawing/2014/chart" uri="{C3380CC4-5D6E-409C-BE32-E72D297353CC}">
              <c16:uniqueId val="{00000001-1FB4-42F6-BBCF-C505A75D552E}"/>
            </c:ext>
          </c:extLst>
        </c:ser>
        <c:ser>
          <c:idx val="2"/>
          <c:order val="2"/>
          <c:tx>
            <c:strRef>
              <c:f>THP!$D$3</c:f>
              <c:strCache>
                <c:ptCount val="1"/>
                <c:pt idx="0">
                  <c:v>ø=0.3%</c:v>
                </c:pt>
              </c:strCache>
            </c:strRef>
          </c:tx>
          <c:spPr>
            <a:ln w="25400" cap="rnd">
              <a:noFill/>
              <a:round/>
            </a:ln>
            <a:effectLst/>
          </c:spPr>
          <c:marker>
            <c:symbol val="triangle"/>
            <c:size val="6"/>
            <c:spPr>
              <a:solidFill>
                <a:schemeClr val="accent3"/>
              </a:solidFill>
              <a:ln w="9525">
                <a:solidFill>
                  <a:schemeClr val="accent3"/>
                </a:solidFill>
                <a:round/>
              </a:ln>
              <a:effectLst/>
            </c:spPr>
          </c:marker>
          <c:xVal>
            <c:numRef>
              <c:f>THP!$A$4:$A$16</c:f>
              <c:numCache>
                <c:formatCode>#,##0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THP!$D$4:$D$16</c:f>
              <c:numCache>
                <c:formatCode>General</c:formatCode>
                <c:ptCount val="13"/>
                <c:pt idx="0">
                  <c:v>1.1333854453155998</c:v>
                </c:pt>
                <c:pt idx="1">
                  <c:v>1.207638354086062</c:v>
                </c:pt>
                <c:pt idx="2">
                  <c:v>1.1781582211507216</c:v>
                </c:pt>
                <c:pt idx="3">
                  <c:v>1.0737149037993583</c:v>
                </c:pt>
                <c:pt idx="4">
                  <c:v>1.0857775275610004</c:v>
                </c:pt>
                <c:pt idx="5">
                  <c:v>1.1045402810579665</c:v>
                </c:pt>
                <c:pt idx="6">
                  <c:v>1.1113801641267989</c:v>
                </c:pt>
                <c:pt idx="7">
                  <c:v>1.1844512068245154</c:v>
                </c:pt>
                <c:pt idx="8">
                  <c:v>1.2448481305646193</c:v>
                </c:pt>
                <c:pt idx="9">
                  <c:v>1.2258267081795411</c:v>
                </c:pt>
                <c:pt idx="10">
                  <c:v>1.2510326853905491</c:v>
                </c:pt>
                <c:pt idx="11">
                  <c:v>1.2162809897107312</c:v>
                </c:pt>
                <c:pt idx="12">
                  <c:v>1.2703955634547488</c:v>
                </c:pt>
              </c:numCache>
            </c:numRef>
          </c:yVal>
          <c:smooth val="0"/>
          <c:extLst xmlns:c16r2="http://schemas.microsoft.com/office/drawing/2015/06/chart">
            <c:ext xmlns:c16="http://schemas.microsoft.com/office/drawing/2014/chart" uri="{C3380CC4-5D6E-409C-BE32-E72D297353CC}">
              <c16:uniqueId val="{00000002-1FB4-42F6-BBCF-C505A75D552E}"/>
            </c:ext>
          </c:extLst>
        </c:ser>
        <c:ser>
          <c:idx val="3"/>
          <c:order val="3"/>
          <c:tx>
            <c:strRef>
              <c:f>THP!$E$3</c:f>
              <c:strCache>
                <c:ptCount val="1"/>
                <c:pt idx="0">
                  <c:v>ø=0.6%</c:v>
                </c:pt>
              </c:strCache>
            </c:strRef>
          </c:tx>
          <c:spPr>
            <a:ln w="25400" cap="rnd">
              <a:noFill/>
              <a:round/>
            </a:ln>
            <a:effectLst/>
          </c:spPr>
          <c:marker>
            <c:symbol val="triangle"/>
            <c:size val="6"/>
            <c:spPr>
              <a:solidFill>
                <a:schemeClr val="accent4"/>
              </a:solidFill>
              <a:ln w="9525">
                <a:solidFill>
                  <a:schemeClr val="accent4"/>
                </a:solidFill>
                <a:round/>
              </a:ln>
              <a:effectLst/>
            </c:spPr>
          </c:marker>
          <c:xVal>
            <c:numRef>
              <c:f>THP!$A$4:$A$16</c:f>
              <c:numCache>
                <c:formatCode>#,##0</c:formatCode>
                <c:ptCount val="13"/>
                <c:pt idx="0">
                  <c:v>3200</c:v>
                </c:pt>
                <c:pt idx="1">
                  <c:v>4300</c:v>
                </c:pt>
                <c:pt idx="2">
                  <c:v>5600</c:v>
                </c:pt>
                <c:pt idx="3">
                  <c:v>7400</c:v>
                </c:pt>
                <c:pt idx="4">
                  <c:v>9200</c:v>
                </c:pt>
                <c:pt idx="5">
                  <c:v>10000</c:v>
                </c:pt>
                <c:pt idx="6">
                  <c:v>10400</c:v>
                </c:pt>
                <c:pt idx="7">
                  <c:v>11750</c:v>
                </c:pt>
                <c:pt idx="8">
                  <c:v>13700</c:v>
                </c:pt>
                <c:pt idx="9">
                  <c:v>15550</c:v>
                </c:pt>
                <c:pt idx="10">
                  <c:v>17400</c:v>
                </c:pt>
                <c:pt idx="11">
                  <c:v>19200</c:v>
                </c:pt>
                <c:pt idx="12">
                  <c:v>20950</c:v>
                </c:pt>
              </c:numCache>
            </c:numRef>
          </c:xVal>
          <c:yVal>
            <c:numRef>
              <c:f>THP!$E$4:$E$16</c:f>
              <c:numCache>
                <c:formatCode>General</c:formatCode>
                <c:ptCount val="13"/>
                <c:pt idx="0">
                  <c:v>1.2396456491786325</c:v>
                </c:pt>
                <c:pt idx="1">
                  <c:v>1.261084762992541</c:v>
                </c:pt>
                <c:pt idx="2">
                  <c:v>1.2499114872146815</c:v>
                </c:pt>
                <c:pt idx="3">
                  <c:v>1.1255313839495058</c:v>
                </c:pt>
                <c:pt idx="4">
                  <c:v>1.1296240640191901</c:v>
                </c:pt>
                <c:pt idx="5">
                  <c:v>1.2314266806962624</c:v>
                </c:pt>
                <c:pt idx="6">
                  <c:v>1.2154466337247878</c:v>
                </c:pt>
                <c:pt idx="7">
                  <c:v>1.3438196599091108</c:v>
                </c:pt>
                <c:pt idx="8">
                  <c:v>1.3255139929448563</c:v>
                </c:pt>
                <c:pt idx="9">
                  <c:v>1.3710293665245281</c:v>
                </c:pt>
                <c:pt idx="10">
                  <c:v>1.3489724181379534</c:v>
                </c:pt>
                <c:pt idx="11">
                  <c:v>1.3643182131565434</c:v>
                </c:pt>
                <c:pt idx="12">
                  <c:v>1.4102766655251742</c:v>
                </c:pt>
              </c:numCache>
            </c:numRef>
          </c:yVal>
          <c:smooth val="0"/>
          <c:extLst xmlns:c16r2="http://schemas.microsoft.com/office/drawing/2015/06/chart">
            <c:ext xmlns:c16="http://schemas.microsoft.com/office/drawing/2014/chart" uri="{C3380CC4-5D6E-409C-BE32-E72D297353CC}">
              <c16:uniqueId val="{00000003-1FB4-42F6-BBCF-C505A75D552E}"/>
            </c:ext>
          </c:extLst>
        </c:ser>
        <c:dLbls>
          <c:showLegendKey val="0"/>
          <c:showVal val="0"/>
          <c:showCatName val="0"/>
          <c:showSerName val="0"/>
          <c:showPercent val="0"/>
          <c:showBubbleSize val="0"/>
        </c:dLbls>
        <c:axId val="887018640"/>
        <c:axId val="887019200"/>
      </c:scatterChart>
      <c:valAx>
        <c:axId val="887018640"/>
        <c:scaling>
          <c:orientation val="minMax"/>
          <c:min val="2500"/>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Re</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19200"/>
        <c:crosses val="autoZero"/>
        <c:crossBetween val="midCat"/>
      </c:valAx>
      <c:valAx>
        <c:axId val="887019200"/>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THP</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7018640"/>
        <c:crosses val="autoZero"/>
        <c:crossBetween val="midCat"/>
        <c:majorUnit val="0.1"/>
      </c:valAx>
      <c:spPr>
        <a:noFill/>
        <a:ln>
          <a:solidFill>
            <a:schemeClr val="tx1"/>
          </a:solidFill>
        </a:ln>
        <a:effectLst/>
      </c:spPr>
    </c:plotArea>
    <c:legend>
      <c:legendPos val="t"/>
      <c:layout>
        <c:manualLayout>
          <c:xMode val="edge"/>
          <c:yMode val="edge"/>
          <c:x val="0.11304259773958263"/>
          <c:y val="0.17124039517014267"/>
          <c:w val="0.51403536714642084"/>
          <c:h val="0.100439596532321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0.42936</cdr:x>
      <cdr:y>0.2402</cdr:y>
    </cdr:from>
    <cdr:to>
      <cdr:x>0.57409</cdr:x>
      <cdr:y>0.32598</cdr:y>
    </cdr:to>
    <cdr:sp macro="" textlink="">
      <cdr:nvSpPr>
        <cdr:cNvPr id="10" name="TextBox 9"/>
        <cdr:cNvSpPr txBox="1"/>
      </cdr:nvSpPr>
      <cdr:spPr>
        <a:xfrm xmlns:a="http://schemas.openxmlformats.org/drawingml/2006/main">
          <a:off x="1978027" y="933450"/>
          <a:ext cx="666750"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+10%</a:t>
          </a:r>
        </a:p>
      </cdr:txBody>
    </cdr:sp>
  </cdr:relSizeAnchor>
  <cdr:relSizeAnchor xmlns:cdr="http://schemas.openxmlformats.org/drawingml/2006/chartDrawing">
    <cdr:from>
      <cdr:x>0.65472</cdr:x>
      <cdr:y>0.43382</cdr:y>
    </cdr:from>
    <cdr:to>
      <cdr:x>0.76223</cdr:x>
      <cdr:y>0.52206</cdr:y>
    </cdr:to>
    <cdr:sp macro="" textlink="">
      <cdr:nvSpPr>
        <cdr:cNvPr id="15" name="TextBox 14"/>
        <cdr:cNvSpPr txBox="1"/>
      </cdr:nvSpPr>
      <cdr:spPr>
        <a:xfrm xmlns:a="http://schemas.openxmlformats.org/drawingml/2006/main">
          <a:off x="3016252" y="1685925"/>
          <a:ext cx="495300"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-8%</a:t>
          </a:r>
        </a:p>
      </cdr:txBody>
    </cdr:sp>
  </cdr:relSizeAnchor>
</c:userShapes>
</file>

<file path=word/drawings/drawing2.xml><?xml version="1.0" encoding="utf-8"?>
<c:userShapes xmlns:c="http://schemas.openxmlformats.org/drawingml/2006/chart">
  <cdr:relSizeAnchor xmlns:cdr="http://schemas.openxmlformats.org/drawingml/2006/chartDrawing">
    <cdr:from>
      <cdr:x>0.48268</cdr:x>
      <cdr:y>0.18701</cdr:y>
    </cdr:from>
    <cdr:to>
      <cdr:x>0.61239</cdr:x>
      <cdr:y>0.30524</cdr:y>
    </cdr:to>
    <cdr:sp macro="" textlink="">
      <cdr:nvSpPr>
        <cdr:cNvPr id="4" name="TextBox 3"/>
        <cdr:cNvSpPr txBox="1"/>
      </cdr:nvSpPr>
      <cdr:spPr>
        <a:xfrm xmlns:a="http://schemas.openxmlformats.org/drawingml/2006/main">
          <a:off x="2124076" y="685800"/>
          <a:ext cx="570778" cy="4335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600" b="1"/>
            <a:t>+</a:t>
          </a:r>
          <a:r>
            <a:rPr lang="en-US" sz="1600" b="1" baseline="0"/>
            <a:t>8%</a:t>
          </a:r>
          <a:endParaRPr lang="en-US" sz="1600" b="1"/>
        </a:p>
      </cdr:txBody>
    </cdr:sp>
  </cdr:relSizeAnchor>
  <cdr:relSizeAnchor xmlns:cdr="http://schemas.openxmlformats.org/drawingml/2006/chartDrawing">
    <cdr:from>
      <cdr:x>0.68376</cdr:x>
      <cdr:y>0.3797</cdr:y>
    </cdr:from>
    <cdr:to>
      <cdr:x>0.88387</cdr:x>
      <cdr:y>0.59574</cdr:y>
    </cdr:to>
    <cdr:sp macro="" textlink="">
      <cdr:nvSpPr>
        <cdr:cNvPr id="9" name="TextBox 8"/>
        <cdr:cNvSpPr txBox="1"/>
      </cdr:nvSpPr>
      <cdr:spPr>
        <a:xfrm xmlns:a="http://schemas.openxmlformats.org/drawingml/2006/main">
          <a:off x="2253744" y="758992"/>
          <a:ext cx="659578" cy="4318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-6.5%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50F3-E116-4C15-8497-3D643BA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Parvareh</cp:lastModifiedBy>
  <cp:revision>3</cp:revision>
  <cp:lastPrinted>2021-12-09T08:32:00Z</cp:lastPrinted>
  <dcterms:created xsi:type="dcterms:W3CDTF">2021-12-09T08:33:00Z</dcterms:created>
  <dcterms:modified xsi:type="dcterms:W3CDTF">2021-12-09T09:01:00Z</dcterms:modified>
</cp:coreProperties>
</file>