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28C69029" w14:textId="2A6A49D1" w:rsidR="00E73A2A" w:rsidRPr="00200DAF" w:rsidRDefault="00B70AE8" w:rsidP="00D12D2B">
      <w:pPr>
        <w:bidi/>
        <w:rPr>
          <w:rFonts w:cs="B Nazanin"/>
          <w:b/>
          <w:bCs/>
          <w:sz w:val="38"/>
          <w:szCs w:val="38"/>
          <w:rtl/>
          <w:lang w:bidi="fa-IR"/>
        </w:rPr>
      </w:pPr>
      <w:r w:rsidRPr="00200DAF">
        <w:rPr>
          <w:rFonts w:cs="B Nazanin" w:hint="cs"/>
          <w:b/>
          <w:bCs/>
          <w:sz w:val="38"/>
          <w:szCs w:val="38"/>
          <w:rtl/>
          <w:lang w:bidi="fa-IR"/>
        </w:rPr>
        <w:t xml:space="preserve">مدلسازی </w:t>
      </w:r>
      <w:r w:rsidR="00D12D2B">
        <w:rPr>
          <w:rFonts w:cs="B Nazanin" w:hint="cs"/>
          <w:b/>
          <w:bCs/>
          <w:sz w:val="38"/>
          <w:szCs w:val="38"/>
          <w:rtl/>
          <w:lang w:bidi="fa-IR"/>
        </w:rPr>
        <w:t>تصفیه</w:t>
      </w:r>
      <w:r w:rsidRPr="00200DAF">
        <w:rPr>
          <w:rFonts w:cs="B Nazanin" w:hint="cs"/>
          <w:b/>
          <w:bCs/>
          <w:sz w:val="38"/>
          <w:szCs w:val="38"/>
          <w:rtl/>
          <w:lang w:bidi="fa-IR"/>
        </w:rPr>
        <w:t xml:space="preserve"> گاز سنتز </w:t>
      </w:r>
      <w:r w:rsidR="00D12D2B">
        <w:rPr>
          <w:rFonts w:cs="B Nazanin" w:hint="cs"/>
          <w:b/>
          <w:bCs/>
          <w:sz w:val="38"/>
          <w:szCs w:val="38"/>
          <w:rtl/>
          <w:lang w:bidi="fa-IR"/>
        </w:rPr>
        <w:t xml:space="preserve">از دی اکسید کربن </w:t>
      </w:r>
      <w:r w:rsidRPr="00200DAF">
        <w:rPr>
          <w:rFonts w:cs="B Nazanin" w:hint="cs"/>
          <w:b/>
          <w:bCs/>
          <w:sz w:val="38"/>
          <w:szCs w:val="38"/>
          <w:rtl/>
          <w:lang w:bidi="fa-IR"/>
        </w:rPr>
        <w:t>توسط غشای وایکورگلاس برای تولید متانل در یک راکتور حبابی-دوغابی</w:t>
      </w:r>
    </w:p>
    <w:p w14:paraId="64953482" w14:textId="15E6D26C" w:rsidR="00E73A2A" w:rsidRPr="00200DAF" w:rsidRDefault="00B70AE8" w:rsidP="007C2B35">
      <w:pPr>
        <w:bidi/>
        <w:rPr>
          <w:rFonts w:cs="B Nazanin"/>
          <w:sz w:val="22"/>
          <w:szCs w:val="24"/>
          <w:vertAlign w:val="superscript"/>
          <w:rtl/>
        </w:rPr>
      </w:pPr>
      <w:r w:rsidRPr="00200DAF">
        <w:rPr>
          <w:rFonts w:cs="B Nazanin" w:hint="cs"/>
          <w:sz w:val="24"/>
          <w:szCs w:val="24"/>
          <w:rtl/>
          <w:lang w:val="en-GB" w:bidi="fa-IR"/>
        </w:rPr>
        <w:t>کبری صالحی</w:t>
      </w:r>
      <w:r w:rsidRPr="00200DAF">
        <w:rPr>
          <w:rFonts w:cs="B Nazanin" w:hint="cs"/>
          <w:sz w:val="24"/>
          <w:szCs w:val="24"/>
          <w:vertAlign w:val="superscript"/>
          <w:rtl/>
          <w:lang w:val="en-GB" w:bidi="fa-IR"/>
        </w:rPr>
        <w:t>1*</w:t>
      </w:r>
      <w:r w:rsidRPr="00200DAF">
        <w:rPr>
          <w:rFonts w:cs="B Nazanin"/>
          <w:sz w:val="24"/>
          <w:szCs w:val="24"/>
          <w:rtl/>
          <w:lang w:val="en-GB" w:bidi="fa-IR"/>
        </w:rPr>
        <w:t xml:space="preserve">، </w:t>
      </w:r>
      <w:r w:rsidRPr="00200DAF">
        <w:rPr>
          <w:rFonts w:cs="B Nazanin" w:hint="cs"/>
          <w:sz w:val="24"/>
          <w:szCs w:val="24"/>
          <w:rtl/>
          <w:lang w:val="en-GB" w:bidi="fa-IR"/>
        </w:rPr>
        <w:t>معصومه حسامی زاده</w:t>
      </w:r>
      <w:r w:rsidRPr="00200DAF">
        <w:rPr>
          <w:rFonts w:cs="B Nazanin" w:hint="cs"/>
          <w:sz w:val="24"/>
          <w:szCs w:val="24"/>
          <w:vertAlign w:val="superscript"/>
          <w:rtl/>
          <w:lang w:val="en-GB" w:bidi="fa-IR"/>
        </w:rPr>
        <w:t>2</w:t>
      </w:r>
    </w:p>
    <w:p w14:paraId="302F64C1" w14:textId="3DCD8C1F" w:rsidR="00E73A2A" w:rsidRPr="00200DAF" w:rsidRDefault="00E73A2A" w:rsidP="00E4412B">
      <w:pPr>
        <w:pStyle w:val="Affiliations"/>
        <w:bidi/>
        <w:rPr>
          <w:rFonts w:cs="B Nazanin"/>
          <w:rtl/>
          <w:lang w:bidi="fa-IR"/>
        </w:rPr>
      </w:pPr>
      <w:r w:rsidRPr="00200DAF">
        <w:rPr>
          <w:rFonts w:cs="B Nazanin" w:hint="cs"/>
          <w:vertAlign w:val="superscript"/>
          <w:rtl/>
          <w:lang w:bidi="fa-IR"/>
        </w:rPr>
        <w:t>1</w:t>
      </w:r>
      <w:r w:rsidR="007C2B35" w:rsidRPr="00200DAF">
        <w:rPr>
          <w:rFonts w:cs="B Nazanin"/>
          <w:lang w:bidi="fa-IR"/>
        </w:rPr>
        <w:t xml:space="preserve"> </w:t>
      </w:r>
      <w:r w:rsidR="00E4412B">
        <w:rPr>
          <w:rFonts w:cs="B Nazanin" w:hint="cs"/>
          <w:rtl/>
          <w:lang w:bidi="fa-IR"/>
        </w:rPr>
        <w:t>استادیار، گروه</w:t>
      </w:r>
      <w:r w:rsidR="00B70AE8" w:rsidRPr="00200DAF">
        <w:rPr>
          <w:rFonts w:cs="B Nazanin" w:hint="cs"/>
          <w:rtl/>
        </w:rPr>
        <w:t xml:space="preserve"> مهندسی شیمی، دانشگاه آزاد اسلامی واحد داراب، داراب، ایران</w:t>
      </w:r>
    </w:p>
    <w:p w14:paraId="2538FE4E" w14:textId="6EA3E6E1" w:rsidR="00E73A2A" w:rsidRPr="00200DAF" w:rsidRDefault="00E73A2A" w:rsidP="00A52960">
      <w:pPr>
        <w:pStyle w:val="Affiliations"/>
        <w:bidi/>
        <w:rPr>
          <w:rFonts w:ascii="Times New Roman" w:hAnsi="Times New Roman" w:cs="B Nazanin"/>
          <w:lang w:bidi="fa-IR"/>
        </w:rPr>
      </w:pPr>
      <w:r w:rsidRPr="00200DAF">
        <w:rPr>
          <w:rFonts w:cs="B Nazanin" w:hint="cs"/>
          <w:vertAlign w:val="superscript"/>
          <w:rtl/>
          <w:lang w:bidi="fa-IR"/>
        </w:rPr>
        <w:t>2</w:t>
      </w:r>
      <w:r w:rsidR="0051713B" w:rsidRPr="00200DAF">
        <w:rPr>
          <w:rFonts w:cs="B Nazanin" w:hint="cs"/>
          <w:rtl/>
          <w:lang w:bidi="fa-IR"/>
        </w:rPr>
        <w:t xml:space="preserve"> </w:t>
      </w:r>
      <w:r w:rsidR="00E4412B">
        <w:rPr>
          <w:rFonts w:cs="B Nazanin" w:hint="cs"/>
          <w:rtl/>
          <w:lang w:bidi="fa-IR"/>
        </w:rPr>
        <w:t xml:space="preserve">دانش آموخته </w:t>
      </w:r>
      <w:r w:rsidR="00A52960">
        <w:rPr>
          <w:rFonts w:cs="B Nazanin" w:hint="cs"/>
          <w:rtl/>
          <w:lang w:bidi="fa-IR"/>
        </w:rPr>
        <w:t xml:space="preserve">بخش </w:t>
      </w:r>
      <w:r w:rsidR="00B70AE8" w:rsidRPr="00200DAF">
        <w:rPr>
          <w:rFonts w:cs="B Nazanin" w:hint="cs"/>
          <w:rtl/>
        </w:rPr>
        <w:t>مهندسی شیمی، دانشگاه آزاد اسلامی واحد شیراز،شیراز، ایران</w:t>
      </w:r>
    </w:p>
    <w:p w14:paraId="65606FCC" w14:textId="0E3A1870" w:rsidR="007C2B35" w:rsidRPr="003A016A" w:rsidRDefault="00B70AE8" w:rsidP="00B70AE8">
      <w:pPr>
        <w:pStyle w:val="Affiliations"/>
        <w:bidi/>
        <w:jc w:val="right"/>
        <w:rPr>
          <w:rFonts w:asciiTheme="majorBidi" w:hAnsiTheme="majorBidi" w:cstheme="majorBidi"/>
          <w:rtl/>
          <w:lang w:bidi="fa-IR"/>
        </w:rPr>
      </w:pPr>
      <w:r w:rsidRPr="003A016A">
        <w:rPr>
          <w:rFonts w:asciiTheme="majorBidi" w:hAnsiTheme="majorBidi" w:cstheme="majorBidi"/>
          <w:lang w:bidi="fa-IR"/>
        </w:rPr>
        <w:t>kobrasalehi@iaudarab.ac.ir</w:t>
      </w:r>
      <w:r w:rsidR="007C2B35" w:rsidRPr="003A016A">
        <w:rPr>
          <w:rFonts w:asciiTheme="majorBidi" w:hAnsiTheme="majorBidi" w:cstheme="majorBidi"/>
          <w:rtl/>
          <w:lang w:bidi="fa-IR"/>
        </w:rPr>
        <w:t xml:space="preserve"> </w:t>
      </w:r>
      <w:r w:rsidR="007C2B35" w:rsidRPr="003A016A">
        <w:rPr>
          <w:rFonts w:asciiTheme="majorBidi" w:hAnsiTheme="majorBidi" w:cstheme="majorBidi"/>
          <w:vertAlign w:val="superscript"/>
          <w:rtl/>
          <w:lang w:bidi="fa-IR"/>
        </w:rPr>
        <w:t>*</w:t>
      </w:r>
    </w:p>
    <w:p w14:paraId="3FADC28C" w14:textId="77777777" w:rsidR="00E73A2A" w:rsidRPr="00200DAF" w:rsidRDefault="00E73A2A" w:rsidP="00E73A2A">
      <w:pPr>
        <w:pStyle w:val="Affiliations"/>
        <w:bidi/>
        <w:rPr>
          <w:rFonts w:cs="B Nazanin"/>
          <w:lang w:bidi="fa-IR"/>
        </w:rPr>
      </w:pPr>
    </w:p>
    <w:p w14:paraId="080D3BBF" w14:textId="77777777" w:rsidR="00E73A2A" w:rsidRPr="00200DAF" w:rsidRDefault="00E73A2A" w:rsidP="00E73A2A">
      <w:pPr>
        <w:bidi/>
        <w:spacing w:before="240" w:after="60"/>
        <w:jc w:val="both"/>
        <w:outlineLvl w:val="0"/>
        <w:rPr>
          <w:rFonts w:cs="B Nazanin"/>
          <w:sz w:val="22"/>
          <w:szCs w:val="22"/>
        </w:rPr>
      </w:pPr>
      <w:r w:rsidRPr="00200DAF">
        <w:rPr>
          <w:rFonts w:cs="B Nazanin" w:hint="cs"/>
          <w:b/>
          <w:bCs/>
          <w:sz w:val="24"/>
          <w:szCs w:val="24"/>
          <w:rtl/>
        </w:rPr>
        <w:t>چکيده</w:t>
      </w:r>
    </w:p>
    <w:p w14:paraId="35F77309" w14:textId="77777777" w:rsidR="008E5359" w:rsidRDefault="00B70AE8" w:rsidP="008E5359">
      <w:pPr>
        <w:bidi/>
        <w:jc w:val="both"/>
        <w:outlineLvl w:val="0"/>
        <w:rPr>
          <w:rFonts w:cs="B Nazanin"/>
          <w:sz w:val="22"/>
          <w:szCs w:val="22"/>
          <w:rtl/>
          <w:lang w:bidi="fa-IR"/>
        </w:rPr>
      </w:pPr>
      <w:r w:rsidRPr="00200DAF">
        <w:rPr>
          <w:rFonts w:cs="B Nazanin" w:hint="cs"/>
          <w:sz w:val="22"/>
          <w:szCs w:val="22"/>
          <w:rtl/>
          <w:lang w:bidi="fa-IR"/>
        </w:rPr>
        <w:t xml:space="preserve">بررسی سینتیک تولید متانول در راکتور حبابی- دوغابی نشان داده است که متانول عمدتا از منوکسید کربن و هیدروژن تولید می گردد. بنابراین هر شرایطی که منجر به غنی سازی گاز سنتز از منوکسید کربن و هیدروژن شده و میزان دی اکسید کربن را کاهش دهد، باعث افزایش بازدهی تولید متانل می گردد. یکی از روش های غنی سازی گاز سنتز، جداسازی غشایی منوکسید کربن است. در این تحقیق برای بهبود کیفیت گاز سنتز </w:t>
      </w:r>
      <w:r w:rsidR="00EA2DDD">
        <w:rPr>
          <w:rFonts w:cs="B Nazanin" w:hint="cs"/>
          <w:sz w:val="22"/>
          <w:szCs w:val="22"/>
          <w:rtl/>
          <w:lang w:bidi="fa-IR"/>
        </w:rPr>
        <w:t xml:space="preserve">پتروشیمی شیراز به عوان </w:t>
      </w:r>
      <w:r w:rsidRPr="00200DAF">
        <w:rPr>
          <w:rFonts w:cs="B Nazanin" w:hint="cs"/>
          <w:sz w:val="22"/>
          <w:szCs w:val="22"/>
          <w:rtl/>
          <w:lang w:bidi="fa-IR"/>
        </w:rPr>
        <w:t xml:space="preserve">خوراک یک راکتور حبابی-دوغابی پیشنهادی </w:t>
      </w:r>
      <w:r w:rsidR="00EA2DDD">
        <w:rPr>
          <w:rFonts w:cs="B Nazanin" w:hint="cs"/>
          <w:sz w:val="22"/>
          <w:szCs w:val="22"/>
          <w:rtl/>
          <w:lang w:bidi="fa-IR"/>
        </w:rPr>
        <w:t xml:space="preserve">برای </w:t>
      </w:r>
      <w:r w:rsidRPr="00200DAF">
        <w:rPr>
          <w:rFonts w:cs="B Nazanin" w:hint="cs"/>
          <w:sz w:val="22"/>
          <w:szCs w:val="22"/>
          <w:rtl/>
          <w:lang w:bidi="fa-IR"/>
        </w:rPr>
        <w:t>تولید متانل</w:t>
      </w:r>
      <w:r w:rsidR="00EA2DDD">
        <w:rPr>
          <w:rFonts w:cs="B Nazanin" w:hint="cs"/>
          <w:sz w:val="22"/>
          <w:szCs w:val="22"/>
          <w:rtl/>
          <w:lang w:bidi="fa-IR"/>
        </w:rPr>
        <w:t xml:space="preserve"> در پتروشیمی شیراز به جای راکتور فازی گازی موجود</w:t>
      </w:r>
      <w:r w:rsidRPr="00200DAF">
        <w:rPr>
          <w:rFonts w:cs="B Nazanin" w:hint="cs"/>
          <w:sz w:val="22"/>
          <w:szCs w:val="22"/>
          <w:rtl/>
          <w:lang w:bidi="fa-IR"/>
        </w:rPr>
        <w:t xml:space="preserve">، غشای وایکورگلاس پیشنهاد شده و جداسازی گازی توسط آن مدلسازی گردید، نتایج نشان داد که </w:t>
      </w:r>
      <w:r w:rsidR="008E5359" w:rsidRPr="00200DAF">
        <w:rPr>
          <w:rFonts w:cs="B Nazanin" w:hint="cs"/>
          <w:sz w:val="22"/>
          <w:szCs w:val="22"/>
          <w:rtl/>
          <w:lang w:bidi="fa-IR"/>
        </w:rPr>
        <w:t>نتایج نشان داد که</w:t>
      </w:r>
      <w:r w:rsidR="008E5359">
        <w:rPr>
          <w:rFonts w:cs="B Nazanin" w:hint="cs"/>
          <w:sz w:val="22"/>
          <w:szCs w:val="22"/>
          <w:rtl/>
          <w:lang w:bidi="fa-IR"/>
        </w:rPr>
        <w:t xml:space="preserve"> </w:t>
      </w:r>
      <w:r w:rsidR="008E5359" w:rsidRPr="00200DAF">
        <w:rPr>
          <w:rFonts w:cs="B Nazanin" w:hint="cs"/>
          <w:sz w:val="22"/>
          <w:szCs w:val="22"/>
          <w:rtl/>
          <w:lang w:bidi="fa-IR"/>
        </w:rPr>
        <w:t xml:space="preserve">گاز </w:t>
      </w:r>
      <w:r w:rsidR="008E5359">
        <w:rPr>
          <w:rFonts w:cs="B Nazanin" w:hint="cs"/>
          <w:sz w:val="22"/>
          <w:szCs w:val="22"/>
          <w:rtl/>
          <w:lang w:bidi="fa-IR"/>
        </w:rPr>
        <w:t>نفوذ</w:t>
      </w:r>
      <w:r w:rsidR="008E5359" w:rsidRPr="00200DAF">
        <w:rPr>
          <w:rFonts w:cs="B Nazanin" w:hint="cs"/>
          <w:sz w:val="22"/>
          <w:szCs w:val="22"/>
          <w:rtl/>
          <w:lang w:bidi="fa-IR"/>
        </w:rPr>
        <w:t xml:space="preserve"> یافته از غشای وایکور </w:t>
      </w:r>
      <w:r w:rsidR="008E5359">
        <w:rPr>
          <w:rFonts w:cs="B Nazanin" w:hint="cs"/>
          <w:sz w:val="22"/>
          <w:szCs w:val="22"/>
          <w:rtl/>
          <w:lang w:bidi="fa-IR"/>
        </w:rPr>
        <w:t>گلاس دارای کیفیت بسیار بهتری نسبت به گاز سنتز اولیه</w:t>
      </w:r>
      <w:r w:rsidR="008E5359" w:rsidRPr="00200DAF">
        <w:rPr>
          <w:rFonts w:cs="B Nazanin" w:hint="cs"/>
          <w:sz w:val="22"/>
          <w:szCs w:val="22"/>
          <w:rtl/>
          <w:lang w:bidi="fa-IR"/>
        </w:rPr>
        <w:t xml:space="preserve"> برای تولید متانول در راکتور حبابی-دوغابی است، زیرا درصد دی اکسید کربن در آن بسیار کاهش یافته، در حالی که درصد منوکسید کربن به میزان قابل توجهی افزایش می یابد</w:t>
      </w:r>
      <w:r w:rsidR="008E5359">
        <w:rPr>
          <w:rFonts w:cs="B Nazanin" w:hint="cs"/>
          <w:sz w:val="22"/>
          <w:szCs w:val="22"/>
          <w:rtl/>
          <w:lang w:bidi="fa-IR"/>
        </w:rPr>
        <w:t>، همچنین  تغییرات دما و فشار بر کیفیت گاز نفوذ یافته و سرعت جداسازی غشایی تاثیر ناچیزی داشته، اما با افزایش ضخامت غشا میزان جداسازی دی اکسیید کربن و نیز سرعت جداسازی کاهش قابل ملاحظه ای دارد.</w:t>
      </w:r>
    </w:p>
    <w:p w14:paraId="62C30678" w14:textId="77777777" w:rsidR="008E5359" w:rsidRDefault="008E5359" w:rsidP="008E5359">
      <w:pPr>
        <w:bidi/>
        <w:jc w:val="both"/>
        <w:outlineLvl w:val="0"/>
        <w:rPr>
          <w:rFonts w:cs="B Nazanin"/>
          <w:sz w:val="22"/>
          <w:szCs w:val="22"/>
          <w:rtl/>
          <w:lang w:bidi="fa-IR"/>
        </w:rPr>
      </w:pPr>
    </w:p>
    <w:p w14:paraId="630959CB" w14:textId="7104DDEF" w:rsidR="00E73A2A" w:rsidRPr="00200DAF" w:rsidRDefault="00E73A2A" w:rsidP="008E5359">
      <w:pPr>
        <w:bidi/>
        <w:jc w:val="both"/>
        <w:outlineLvl w:val="0"/>
        <w:rPr>
          <w:rFonts w:cs="B Nazanin"/>
          <w:b/>
          <w:bCs/>
          <w:sz w:val="24"/>
          <w:szCs w:val="24"/>
          <w:rtl/>
          <w:lang w:bidi="fa-IR"/>
        </w:rPr>
      </w:pPr>
      <w:r w:rsidRPr="00200DAF">
        <w:rPr>
          <w:rFonts w:cs="B Nazanin" w:hint="cs"/>
          <w:b/>
          <w:bCs/>
          <w:sz w:val="24"/>
          <w:szCs w:val="24"/>
          <w:rtl/>
        </w:rPr>
        <w:t>واژ</w:t>
      </w:r>
      <w:r w:rsidR="003F3F32" w:rsidRPr="00200DAF">
        <w:rPr>
          <w:rFonts w:cs="B Nazanin" w:hint="cs"/>
          <w:b/>
          <w:bCs/>
          <w:sz w:val="24"/>
          <w:szCs w:val="24"/>
          <w:rtl/>
        </w:rPr>
        <w:t xml:space="preserve">گان </w:t>
      </w:r>
      <w:r w:rsidRPr="00200DAF">
        <w:rPr>
          <w:rFonts w:cs="B Nazanin" w:hint="cs"/>
          <w:b/>
          <w:bCs/>
          <w:sz w:val="24"/>
          <w:szCs w:val="24"/>
          <w:rtl/>
        </w:rPr>
        <w:t>كليدي</w:t>
      </w:r>
      <w:r w:rsidR="003F3F32" w:rsidRPr="00200DAF">
        <w:rPr>
          <w:rFonts w:cs="B Nazanin" w:hint="cs"/>
          <w:b/>
          <w:bCs/>
          <w:sz w:val="24"/>
          <w:szCs w:val="24"/>
          <w:rtl/>
        </w:rPr>
        <w:t>:</w:t>
      </w:r>
    </w:p>
    <w:p w14:paraId="78C6BB7A" w14:textId="32FCE05E" w:rsidR="00E73A2A" w:rsidRPr="00200DAF" w:rsidRDefault="0051713B" w:rsidP="00B70AE8">
      <w:pPr>
        <w:pBdr>
          <w:bottom w:val="single" w:sz="6" w:space="1" w:color="auto"/>
        </w:pBdr>
        <w:bidi/>
        <w:jc w:val="both"/>
        <w:rPr>
          <w:rFonts w:cs="B Nazanin"/>
          <w:sz w:val="22"/>
          <w:szCs w:val="22"/>
          <w:rtl/>
          <w:lang w:bidi="fa-IR"/>
        </w:rPr>
      </w:pPr>
      <w:r w:rsidRPr="00200DAF">
        <w:rPr>
          <w:rFonts w:cs="B Nazanin" w:hint="cs"/>
          <w:sz w:val="22"/>
          <w:szCs w:val="22"/>
          <w:rtl/>
        </w:rPr>
        <w:t xml:space="preserve"> </w:t>
      </w:r>
      <w:r w:rsidR="00B70AE8" w:rsidRPr="00200DAF">
        <w:rPr>
          <w:rFonts w:cs="B Nazanin" w:hint="cs"/>
          <w:sz w:val="22"/>
          <w:szCs w:val="22"/>
          <w:rtl/>
          <w:lang w:bidi="fa-IR"/>
        </w:rPr>
        <w:t>راکتور، دوغابی- حبابی، جداسازی. غشای وایکورگلاس</w:t>
      </w:r>
    </w:p>
    <w:p w14:paraId="7B132563" w14:textId="77777777" w:rsidR="00E73A2A" w:rsidRPr="00200DAF" w:rsidRDefault="00E73A2A" w:rsidP="00E73A2A">
      <w:pPr>
        <w:pStyle w:val="Els-Title"/>
        <w:tabs>
          <w:tab w:val="left" w:pos="1752"/>
          <w:tab w:val="center" w:pos="4513"/>
        </w:tabs>
        <w:jc w:val="both"/>
        <w:rPr>
          <w:rFonts w:cs="B Nazanin"/>
          <w:sz w:val="22"/>
          <w:szCs w:val="22"/>
          <w:rtl/>
        </w:rPr>
      </w:pPr>
    </w:p>
    <w:p w14:paraId="288E40BA" w14:textId="6905B225" w:rsidR="00E73A2A" w:rsidRPr="00200DAF" w:rsidRDefault="00200DAF" w:rsidP="00D06B4E">
      <w:pPr>
        <w:pStyle w:val="Els-footnote"/>
        <w:numPr>
          <w:ilvl w:val="0"/>
          <w:numId w:val="18"/>
        </w:numPr>
        <w:bidi/>
        <w:spacing w:before="120" w:after="120" w:line="240" w:lineRule="auto"/>
        <w:ind w:left="403"/>
        <w:rPr>
          <w:rFonts w:cs="B Nazanin"/>
          <w:b/>
          <w:bCs/>
          <w:sz w:val="22"/>
          <w:szCs w:val="22"/>
          <w:rtl/>
          <w:lang w:bidi="fa-IR"/>
        </w:rPr>
      </w:pPr>
      <w:r w:rsidRPr="00200DAF">
        <w:rPr>
          <w:rFonts w:cs="B Nazanin" w:hint="cs"/>
          <w:b/>
          <w:bCs/>
          <w:sz w:val="22"/>
          <w:szCs w:val="22"/>
          <w:rtl/>
          <w:lang w:bidi="fa-IR"/>
        </w:rPr>
        <w:t>مقدمه</w:t>
      </w:r>
    </w:p>
    <w:p w14:paraId="67B1EC5F" w14:textId="77777777" w:rsidR="00F32B6B" w:rsidRDefault="00C73AA5" w:rsidP="0088668E">
      <w:pPr>
        <w:bidi/>
        <w:jc w:val="both"/>
        <w:rPr>
          <w:rFonts w:cs="B Nazanin"/>
          <w:sz w:val="22"/>
          <w:szCs w:val="22"/>
          <w:rtl/>
          <w:lang w:bidi="fa-IR"/>
        </w:rPr>
      </w:pPr>
      <w:r w:rsidRPr="00200DAF">
        <w:rPr>
          <w:rFonts w:cs="B Nazanin" w:hint="cs"/>
          <w:sz w:val="22"/>
          <w:szCs w:val="22"/>
          <w:rtl/>
          <w:lang w:bidi="fa-IR"/>
        </w:rPr>
        <w:t xml:space="preserve">امروزه تولید متانول از گاز سنتز در راکتورهای بستر ثابت و درفاز گازی صورت می گیرد اما بدلیل شدت پایین انتفال حرارت،انجام واکنش های جانبی و مخرب و حتی تجزیه محصول، افت فشار نسبتا زیاد، گرفتگی بستر و خرد شدن کاتالیست، عدم امکان تعویض کاتالیست های غیر فعال در حین فرآیند، بازدهی پایین کاتالیست ، تغییر راندمان و گزینش پذیری محصولات در طول زمان کارکرد کاتالیست در سال های اخیر راکتورهای مختلفی ازجمله راکتورهای حبابی-دوغابی </w:t>
      </w:r>
      <w:r w:rsidRPr="00200DAF">
        <w:rPr>
          <w:rFonts w:asciiTheme="majorBidi" w:hAnsiTheme="majorBidi" w:cstheme="majorBidi"/>
          <w:lang w:bidi="fa-IR"/>
        </w:rPr>
        <w:t>SBCR)</w:t>
      </w:r>
      <w:r w:rsidRPr="00200DAF">
        <w:rPr>
          <w:rFonts w:asciiTheme="majorBidi" w:hAnsiTheme="majorBidi" w:cstheme="majorBidi"/>
          <w:rtl/>
          <w:lang w:bidi="fa-IR"/>
        </w:rPr>
        <w:t>)</w:t>
      </w:r>
      <w:r w:rsidR="00200DAF">
        <w:rPr>
          <w:rFonts w:cs="B Nazanin" w:hint="cs"/>
          <w:sz w:val="22"/>
          <w:szCs w:val="22"/>
          <w:rtl/>
          <w:lang w:bidi="fa-IR"/>
        </w:rPr>
        <w:t xml:space="preserve"> </w:t>
      </w:r>
      <w:r w:rsidRPr="00200DAF">
        <w:rPr>
          <w:rFonts w:cs="B Nazanin" w:hint="cs"/>
          <w:sz w:val="22"/>
          <w:szCs w:val="22"/>
          <w:rtl/>
          <w:lang w:bidi="fa-IR"/>
        </w:rPr>
        <w:t xml:space="preserve">پیشنهادگردیده است </w:t>
      </w:r>
      <w:r w:rsidRPr="00200DAF">
        <w:rPr>
          <w:rFonts w:cs="B Nazanin"/>
          <w:sz w:val="22"/>
          <w:szCs w:val="22"/>
          <w:lang w:bidi="fa-IR"/>
        </w:rPr>
        <w:t>]</w:t>
      </w:r>
      <w:r w:rsidRPr="00200DAF">
        <w:rPr>
          <w:rFonts w:cs="B Nazanin" w:hint="cs"/>
          <w:sz w:val="22"/>
          <w:szCs w:val="22"/>
          <w:rtl/>
          <w:lang w:bidi="fa-IR"/>
        </w:rPr>
        <w:t>1</w:t>
      </w:r>
      <w:r w:rsidRPr="00200DAF">
        <w:rPr>
          <w:rFonts w:cs="B Nazanin"/>
          <w:sz w:val="22"/>
          <w:szCs w:val="22"/>
          <w:lang w:bidi="fa-IR"/>
        </w:rPr>
        <w:t>[</w:t>
      </w:r>
      <w:r w:rsidRPr="00200DAF">
        <w:rPr>
          <w:rFonts w:cs="B Nazanin"/>
          <w:sz w:val="22"/>
          <w:szCs w:val="22"/>
          <w:rtl/>
          <w:lang w:bidi="fa-IR"/>
        </w:rPr>
        <w:t>.</w:t>
      </w:r>
      <w:r w:rsidR="00200DAF">
        <w:rPr>
          <w:rFonts w:cs="B Nazanin" w:hint="cs"/>
          <w:sz w:val="22"/>
          <w:szCs w:val="22"/>
          <w:rtl/>
          <w:lang w:bidi="fa-IR"/>
        </w:rPr>
        <w:t xml:space="preserve"> </w:t>
      </w:r>
    </w:p>
    <w:p w14:paraId="543D4BB1" w14:textId="77777777" w:rsidR="00F32B6B" w:rsidRDefault="00C73AA5" w:rsidP="00F32B6B">
      <w:pPr>
        <w:bidi/>
        <w:jc w:val="both"/>
        <w:rPr>
          <w:rFonts w:cs="B Nazanin"/>
          <w:sz w:val="22"/>
          <w:szCs w:val="22"/>
          <w:rtl/>
          <w:lang w:bidi="fa-IR"/>
        </w:rPr>
      </w:pPr>
      <w:r w:rsidRPr="00200DAF">
        <w:rPr>
          <w:rFonts w:cs="B Nazanin" w:hint="cs"/>
          <w:sz w:val="22"/>
          <w:szCs w:val="22"/>
          <w:rtl/>
          <w:lang w:bidi="fa-IR"/>
        </w:rPr>
        <w:t xml:space="preserve">راکتور حبابی-دوغابی شامل یک مایع خنثی با دمای جوش و ظرفیت گرمایی ویژه بالا مانند روغن پارافینی، موم پارافین، دکا هیدرونفتالین و تترا هیدرونفتالین می باشد که ذرات ریز کاتالیست در مایع توزیع شده و تشکیل دوغاب </w:t>
      </w:r>
      <w:r w:rsidR="00200DAF" w:rsidRPr="00200DAF">
        <w:rPr>
          <w:rFonts w:cs="B Nazanin" w:hint="cs"/>
          <w:sz w:val="22"/>
          <w:szCs w:val="22"/>
          <w:rtl/>
          <w:lang w:bidi="fa-IR"/>
        </w:rPr>
        <w:t>می دهد. خوراک گاز سنتز از پایین وارد راکتور شده و پس از عبور از توزیع کننده، اجزای گازی به نسبت شدت جریان گاز به صورت حباب های ریز و درشت وارد فاز مایع شده و پس از رسیدن به سطح کاتالیست، واکنش داده، سپس متانول حاصل، از فاز مایع به فاز گازی منتقل شده و از راکتور خارج می گردد</w:t>
      </w:r>
      <w:r w:rsidR="00200DAF" w:rsidRPr="00200DAF">
        <w:rPr>
          <w:rFonts w:cs="B Nazanin"/>
          <w:sz w:val="22"/>
          <w:szCs w:val="22"/>
          <w:lang w:bidi="fa-IR"/>
        </w:rPr>
        <w:t>]</w:t>
      </w:r>
      <w:r w:rsidR="00200DAF" w:rsidRPr="00200DAF">
        <w:rPr>
          <w:rFonts w:cs="B Nazanin" w:hint="cs"/>
          <w:sz w:val="22"/>
          <w:szCs w:val="22"/>
          <w:rtl/>
          <w:lang w:bidi="fa-IR"/>
        </w:rPr>
        <w:t>1</w:t>
      </w:r>
      <w:r w:rsidR="00200DAF" w:rsidRPr="00200DAF">
        <w:rPr>
          <w:rFonts w:cs="B Nazanin"/>
          <w:sz w:val="22"/>
          <w:szCs w:val="22"/>
          <w:lang w:bidi="fa-IR"/>
        </w:rPr>
        <w:t>[</w:t>
      </w:r>
      <w:r w:rsidR="00200DAF" w:rsidRPr="00200DAF">
        <w:rPr>
          <w:rFonts w:cs="B Nazanin" w:hint="cs"/>
          <w:sz w:val="22"/>
          <w:szCs w:val="22"/>
          <w:rtl/>
          <w:lang w:bidi="fa-IR"/>
        </w:rPr>
        <w:t xml:space="preserve">. </w:t>
      </w:r>
    </w:p>
    <w:p w14:paraId="2CC55B3B" w14:textId="77777777" w:rsidR="00F32B6B" w:rsidRDefault="00200DAF" w:rsidP="00F32B6B">
      <w:pPr>
        <w:bidi/>
        <w:jc w:val="both"/>
        <w:rPr>
          <w:rFonts w:cs="B Nazanin"/>
          <w:sz w:val="22"/>
          <w:szCs w:val="22"/>
          <w:rtl/>
          <w:lang w:bidi="fa-IR"/>
        </w:rPr>
      </w:pPr>
      <w:r w:rsidRPr="00200DAF">
        <w:rPr>
          <w:rFonts w:cs="B Nazanin" w:hint="cs"/>
          <w:sz w:val="22"/>
          <w:szCs w:val="22"/>
          <w:rtl/>
          <w:lang w:bidi="fa-IR"/>
        </w:rPr>
        <w:t>بررسی سینتیک واکنش تولید متانول نشان می دهد عمده متانل از کربن منوکسید و هیدروژن تولید شده و واکنش جانبی هیدروژناسیون</w:t>
      </w:r>
      <w:r w:rsidRPr="00200DAF">
        <w:rPr>
          <w:rFonts w:cs="B Nazanin"/>
          <w:lang w:bidi="fa-IR"/>
        </w:rPr>
        <w:t>CO</w:t>
      </w:r>
      <w:r w:rsidRPr="00200DAF">
        <w:rPr>
          <w:rFonts w:cs="B Nazanin"/>
          <w:vertAlign w:val="subscript"/>
          <w:lang w:bidi="fa-IR"/>
        </w:rPr>
        <w:t>2</w:t>
      </w:r>
      <w:r w:rsidRPr="00200DAF">
        <w:rPr>
          <w:rFonts w:cs="B Nazanin" w:hint="cs"/>
          <w:sz w:val="22"/>
          <w:szCs w:val="22"/>
          <w:rtl/>
          <w:lang w:bidi="fa-IR"/>
        </w:rPr>
        <w:t xml:space="preserve"> باعث تولید آب شده و آب  حاصل با غیرفعال کردن کاتالیست باعث کاهش سرعت تولید متانول می گردد. بنابراین، کاهش مقدار</w:t>
      </w:r>
      <w:r w:rsidR="0088668E">
        <w:rPr>
          <w:rFonts w:cs="B Nazanin" w:hint="cs"/>
          <w:sz w:val="22"/>
          <w:szCs w:val="22"/>
          <w:rtl/>
          <w:lang w:bidi="fa-IR"/>
        </w:rPr>
        <w:t xml:space="preserve"> </w:t>
      </w:r>
      <w:r w:rsidRPr="00200DAF">
        <w:rPr>
          <w:rFonts w:cs="B Nazanin"/>
          <w:lang w:bidi="fa-IR"/>
        </w:rPr>
        <w:t>CO</w:t>
      </w:r>
      <w:r w:rsidRPr="00200DAF">
        <w:rPr>
          <w:rFonts w:cs="B Nazanin"/>
          <w:vertAlign w:val="subscript"/>
          <w:lang w:bidi="fa-IR"/>
        </w:rPr>
        <w:t>2</w:t>
      </w:r>
      <w:r w:rsidR="0088668E">
        <w:rPr>
          <w:rFonts w:cs="B Nazanin" w:hint="cs"/>
          <w:vertAlign w:val="subscript"/>
          <w:rtl/>
          <w:lang w:bidi="fa-IR"/>
        </w:rPr>
        <w:t xml:space="preserve"> </w:t>
      </w:r>
      <w:r w:rsidRPr="00200DAF">
        <w:rPr>
          <w:rFonts w:cs="B Nazanin" w:hint="cs"/>
          <w:sz w:val="22"/>
          <w:szCs w:val="22"/>
          <w:rtl/>
          <w:lang w:bidi="fa-IR"/>
        </w:rPr>
        <w:t xml:space="preserve"> می تواند </w:t>
      </w:r>
      <w:r w:rsidRPr="00200DAF">
        <w:rPr>
          <w:rFonts w:cs="B Nazanin" w:hint="cs"/>
          <w:sz w:val="22"/>
          <w:szCs w:val="22"/>
          <w:rtl/>
          <w:lang w:bidi="fa-IR"/>
        </w:rPr>
        <w:lastRenderedPageBreak/>
        <w:t>باعث بهبود فرآیند گردد</w:t>
      </w:r>
      <w:r w:rsidRPr="00200DAF">
        <w:rPr>
          <w:rFonts w:cs="B Nazanin"/>
          <w:sz w:val="22"/>
          <w:szCs w:val="22"/>
          <w:lang w:bidi="fa-IR"/>
        </w:rPr>
        <w:t>]</w:t>
      </w:r>
      <w:r w:rsidRPr="00200DAF">
        <w:rPr>
          <w:rFonts w:cs="B Nazanin" w:hint="cs"/>
          <w:sz w:val="22"/>
          <w:szCs w:val="22"/>
          <w:rtl/>
          <w:lang w:bidi="fa-IR"/>
        </w:rPr>
        <w:t>2و3</w:t>
      </w:r>
      <w:r w:rsidRPr="00200DAF">
        <w:rPr>
          <w:rFonts w:cs="B Nazanin"/>
          <w:sz w:val="22"/>
          <w:szCs w:val="22"/>
          <w:lang w:bidi="fa-IR"/>
        </w:rPr>
        <w:t>[</w:t>
      </w:r>
      <w:r w:rsidRPr="00200DAF">
        <w:rPr>
          <w:rFonts w:cs="B Nazanin" w:hint="cs"/>
          <w:sz w:val="22"/>
          <w:szCs w:val="22"/>
          <w:rtl/>
          <w:lang w:bidi="fa-IR"/>
        </w:rPr>
        <w:t>. يکی از روش هاى نوين براى جداسازى دى اكسيدكربن ازجريان هاى گازى، استفاده از غشاهاى انتخابگر خيلی نازك با ضخامت كمتر از 5/0 میکرومتر یا حتی کمتر از 1/0 میکرومتر است[3].</w:t>
      </w:r>
      <w:r w:rsidR="00F128E2">
        <w:rPr>
          <w:rFonts w:cs="B Nazanin" w:hint="cs"/>
          <w:sz w:val="22"/>
          <w:szCs w:val="22"/>
          <w:rtl/>
          <w:lang w:bidi="fa-IR"/>
        </w:rPr>
        <w:t xml:space="preserve"> </w:t>
      </w:r>
    </w:p>
    <w:p w14:paraId="463CB8C9" w14:textId="4E7619AE" w:rsidR="0088668E" w:rsidRPr="0088668E" w:rsidRDefault="00A66DFA" w:rsidP="00F32B6B">
      <w:pPr>
        <w:bidi/>
        <w:jc w:val="both"/>
        <w:rPr>
          <w:rFonts w:cs="B Nazanin"/>
          <w:sz w:val="22"/>
          <w:szCs w:val="22"/>
          <w:rtl/>
          <w:lang w:bidi="fa-IR"/>
        </w:rPr>
      </w:pPr>
      <w:r>
        <w:rPr>
          <w:rFonts w:cs="B Nazanin" w:hint="cs"/>
          <w:sz w:val="22"/>
          <w:szCs w:val="22"/>
          <w:rtl/>
          <w:lang w:bidi="fa-IR"/>
        </w:rPr>
        <w:t xml:space="preserve">محققین </w:t>
      </w:r>
      <w:r w:rsidR="00F32B6B">
        <w:rPr>
          <w:rFonts w:cs="B Nazanin" w:hint="cs"/>
          <w:sz w:val="22"/>
          <w:szCs w:val="22"/>
          <w:rtl/>
          <w:lang w:bidi="fa-IR"/>
        </w:rPr>
        <w:t>بسیاری</w:t>
      </w:r>
      <w:r>
        <w:rPr>
          <w:rFonts w:cs="B Nazanin" w:hint="cs"/>
          <w:sz w:val="22"/>
          <w:szCs w:val="22"/>
          <w:rtl/>
          <w:lang w:bidi="fa-IR"/>
        </w:rPr>
        <w:t xml:space="preserve"> جداسازی دی اکسید کربن از گازها را مورد بررسی قرار داده اند.</w:t>
      </w:r>
      <w:r w:rsidR="0088668E">
        <w:rPr>
          <w:rFonts w:cs="B Nazanin" w:hint="cs"/>
          <w:sz w:val="22"/>
          <w:szCs w:val="22"/>
          <w:rtl/>
          <w:lang w:bidi="fa-IR"/>
        </w:rPr>
        <w:t xml:space="preserve"> </w:t>
      </w:r>
      <w:r w:rsidRPr="006C76B8">
        <w:rPr>
          <w:rFonts w:cs="B Nazanin" w:hint="cs"/>
          <w:rtl/>
          <w:lang w:bidi="fa-IR"/>
        </w:rPr>
        <w:t>حیدری</w:t>
      </w:r>
      <w:r>
        <w:rPr>
          <w:rFonts w:cs="B Nazanin" w:hint="cs"/>
          <w:rtl/>
          <w:lang w:bidi="fa-IR"/>
        </w:rPr>
        <w:t xml:space="preserve"> </w:t>
      </w:r>
      <w:r w:rsidRPr="006C76B8">
        <w:rPr>
          <w:rFonts w:cs="B Nazanin" w:hint="cs"/>
          <w:rtl/>
          <w:lang w:bidi="fa-IR"/>
        </w:rPr>
        <w:t>گرجی</w:t>
      </w:r>
      <w:r>
        <w:rPr>
          <w:rFonts w:cs="B Nazanin" w:hint="cs"/>
          <w:rtl/>
          <w:lang w:bidi="fa-IR"/>
        </w:rPr>
        <w:t xml:space="preserve"> </w:t>
      </w:r>
      <w:r w:rsidRPr="006C76B8">
        <w:rPr>
          <w:rFonts w:cs="B Nazanin" w:hint="cs"/>
          <w:rtl/>
          <w:lang w:bidi="fa-IR"/>
        </w:rPr>
        <w:t>و</w:t>
      </w:r>
      <w:r>
        <w:rPr>
          <w:rFonts w:cs="B Nazanin" w:hint="cs"/>
          <w:rtl/>
          <w:lang w:bidi="fa-IR"/>
        </w:rPr>
        <w:t xml:space="preserve"> </w:t>
      </w:r>
      <w:r w:rsidRPr="006C76B8">
        <w:rPr>
          <w:rFonts w:cs="B Nazanin" w:hint="cs"/>
          <w:rtl/>
          <w:lang w:bidi="fa-IR"/>
        </w:rPr>
        <w:t>همکاران</w:t>
      </w:r>
      <w:r>
        <w:rPr>
          <w:rFonts w:cs="B Nazanin" w:hint="cs"/>
          <w:rtl/>
          <w:lang w:bidi="fa-IR"/>
        </w:rPr>
        <w:t xml:space="preserve"> (</w:t>
      </w:r>
      <w:r w:rsidRPr="006C76B8">
        <w:rPr>
          <w:rFonts w:cs="B Nazanin"/>
          <w:rtl/>
          <w:lang w:bidi="fa-IR"/>
        </w:rPr>
        <w:t xml:space="preserve"> 2008</w:t>
      </w:r>
      <w:r>
        <w:rPr>
          <w:rFonts w:cs="B Nazanin" w:hint="cs"/>
          <w:rtl/>
          <w:lang w:bidi="fa-IR"/>
        </w:rPr>
        <w:t>)</w:t>
      </w:r>
      <w:r w:rsidRPr="006C76B8">
        <w:rPr>
          <w:rFonts w:cs="B Nazanin"/>
          <w:rtl/>
          <w:lang w:bidi="fa-IR"/>
        </w:rPr>
        <w:t xml:space="preserve"> </w:t>
      </w:r>
      <w:r w:rsidRPr="006C76B8">
        <w:rPr>
          <w:rFonts w:cs="B Nazanin" w:hint="cs"/>
          <w:rtl/>
          <w:lang w:bidi="fa-IR"/>
        </w:rPr>
        <w:t>جداسازی</w:t>
      </w:r>
      <w:r>
        <w:rPr>
          <w:rFonts w:cs="B Nazanin" w:hint="cs"/>
          <w:rtl/>
          <w:lang w:bidi="fa-IR"/>
        </w:rPr>
        <w:t xml:space="preserve"> </w:t>
      </w:r>
      <w:r w:rsidRPr="006C76B8">
        <w:rPr>
          <w:rFonts w:cs="B Nazanin" w:hint="cs"/>
          <w:rtl/>
          <w:lang w:bidi="fa-IR"/>
        </w:rPr>
        <w:t>وحذف</w:t>
      </w:r>
      <w:r>
        <w:rPr>
          <w:rFonts w:cs="B Nazanin" w:hint="cs"/>
          <w:rtl/>
          <w:lang w:bidi="fa-IR"/>
        </w:rPr>
        <w:t xml:space="preserve"> </w:t>
      </w:r>
      <w:r w:rsidRPr="006C76B8">
        <w:rPr>
          <w:rFonts w:cs="B Nazanin" w:hint="cs"/>
          <w:rtl/>
          <w:lang w:bidi="fa-IR"/>
        </w:rPr>
        <w:t>انتخابی</w:t>
      </w:r>
      <w:r>
        <w:rPr>
          <w:rFonts w:cs="B Nazanin" w:hint="cs"/>
          <w:rtl/>
          <w:lang w:bidi="fa-IR"/>
        </w:rPr>
        <w:t xml:space="preserve"> </w:t>
      </w:r>
      <w:r w:rsidRPr="006C76B8">
        <w:rPr>
          <w:rFonts w:cs="B Nazanin" w:hint="cs"/>
          <w:rtl/>
          <w:lang w:bidi="fa-IR"/>
        </w:rPr>
        <w:t>دی</w:t>
      </w:r>
      <w:r>
        <w:rPr>
          <w:rFonts w:cs="B Nazanin" w:hint="cs"/>
          <w:rtl/>
          <w:lang w:bidi="fa-IR"/>
        </w:rPr>
        <w:t xml:space="preserve"> </w:t>
      </w:r>
      <w:r w:rsidRPr="006C76B8">
        <w:rPr>
          <w:rFonts w:cs="B Nazanin" w:hint="cs"/>
          <w:rtl/>
          <w:lang w:bidi="fa-IR"/>
        </w:rPr>
        <w:t>اکسیدکربن</w:t>
      </w:r>
      <w:r>
        <w:rPr>
          <w:rFonts w:cs="B Nazanin" w:hint="cs"/>
          <w:rtl/>
          <w:lang w:bidi="fa-IR"/>
        </w:rPr>
        <w:t xml:space="preserve"> </w:t>
      </w:r>
      <w:r w:rsidRPr="006C76B8">
        <w:rPr>
          <w:rFonts w:cs="B Nazanin" w:hint="cs"/>
          <w:rtl/>
          <w:lang w:bidi="fa-IR"/>
        </w:rPr>
        <w:t>از</w:t>
      </w:r>
      <w:r>
        <w:rPr>
          <w:rFonts w:cs="B Nazanin" w:hint="cs"/>
          <w:rtl/>
          <w:lang w:bidi="fa-IR"/>
        </w:rPr>
        <w:t xml:space="preserve"> </w:t>
      </w:r>
      <w:r w:rsidRPr="006C76B8">
        <w:rPr>
          <w:rFonts w:asciiTheme="majorBidi" w:hAnsiTheme="majorBidi" w:cstheme="majorBidi"/>
          <w:lang w:bidi="fa-IR"/>
        </w:rPr>
        <w:t>H</w:t>
      </w:r>
      <w:r w:rsidRPr="006C76B8">
        <w:rPr>
          <w:rFonts w:asciiTheme="majorBidi" w:hAnsiTheme="majorBidi" w:cstheme="majorBidi"/>
          <w:vertAlign w:val="subscript"/>
          <w:lang w:bidi="fa-IR"/>
        </w:rPr>
        <w:t>2</w:t>
      </w:r>
      <w:r>
        <w:rPr>
          <w:rFonts w:asciiTheme="majorBidi" w:hAnsiTheme="majorBidi" w:cstheme="majorBidi" w:hint="cs"/>
          <w:vertAlign w:val="subscript"/>
          <w:rtl/>
          <w:lang w:bidi="fa-IR"/>
        </w:rPr>
        <w:t xml:space="preserve"> </w:t>
      </w:r>
      <w:r w:rsidRPr="006C76B8">
        <w:rPr>
          <w:rFonts w:cs="B Nazanin" w:hint="cs"/>
          <w:rtl/>
          <w:lang w:bidi="fa-IR"/>
        </w:rPr>
        <w:t>به</w:t>
      </w:r>
      <w:r>
        <w:rPr>
          <w:rFonts w:cs="B Nazanin" w:hint="cs"/>
          <w:rtl/>
          <w:lang w:bidi="fa-IR"/>
        </w:rPr>
        <w:t xml:space="preserve"> </w:t>
      </w:r>
      <w:r w:rsidRPr="006C76B8">
        <w:rPr>
          <w:rFonts w:cs="B Nazanin" w:hint="cs"/>
          <w:rtl/>
          <w:lang w:bidi="fa-IR"/>
        </w:rPr>
        <w:t>وسیله</w:t>
      </w:r>
      <w:r>
        <w:rPr>
          <w:rFonts w:cs="B Nazanin" w:hint="cs"/>
          <w:rtl/>
          <w:lang w:bidi="fa-IR"/>
        </w:rPr>
        <w:t xml:space="preserve"> </w:t>
      </w:r>
      <w:r w:rsidRPr="006C76B8">
        <w:rPr>
          <w:rFonts w:cs="B Nazanin" w:hint="cs"/>
          <w:rtl/>
          <w:lang w:bidi="fa-IR"/>
        </w:rPr>
        <w:t>غشاهای</w:t>
      </w:r>
      <w:r>
        <w:rPr>
          <w:rFonts w:cs="B Nazanin" w:hint="cs"/>
          <w:rtl/>
          <w:lang w:bidi="fa-IR"/>
        </w:rPr>
        <w:t xml:space="preserve"> </w:t>
      </w:r>
      <w:r w:rsidRPr="006C76B8">
        <w:rPr>
          <w:rFonts w:cs="B Nazanin" w:hint="cs"/>
          <w:rtl/>
          <w:lang w:bidi="fa-IR"/>
        </w:rPr>
        <w:t>فعال شده</w:t>
      </w:r>
      <w:r>
        <w:rPr>
          <w:rFonts w:cs="B Nazanin" w:hint="cs"/>
          <w:rtl/>
          <w:lang w:bidi="fa-IR"/>
        </w:rPr>
        <w:t xml:space="preserve"> با </w:t>
      </w:r>
      <w:r w:rsidRPr="006C76B8">
        <w:rPr>
          <w:rFonts w:cs="B Nazanin" w:hint="cs"/>
          <w:rtl/>
          <w:lang w:bidi="fa-IR"/>
        </w:rPr>
        <w:t>آمین</w:t>
      </w:r>
      <w:r>
        <w:rPr>
          <w:rFonts w:cs="B Nazanin" w:hint="cs"/>
          <w:rtl/>
          <w:lang w:bidi="fa-IR"/>
        </w:rPr>
        <w:t xml:space="preserve"> </w:t>
      </w:r>
      <w:r w:rsidRPr="006C76B8">
        <w:rPr>
          <w:rFonts w:cs="B Nazanin" w:hint="cs"/>
          <w:rtl/>
          <w:lang w:bidi="fa-IR"/>
        </w:rPr>
        <w:t>ها</w:t>
      </w:r>
      <w:r>
        <w:rPr>
          <w:rFonts w:cs="B Nazanin" w:hint="cs"/>
          <w:rtl/>
          <w:lang w:bidi="fa-IR"/>
        </w:rPr>
        <w:t xml:space="preserve"> </w:t>
      </w:r>
      <w:r w:rsidRPr="006C76B8">
        <w:rPr>
          <w:rFonts w:cs="B Nazanin" w:hint="cs"/>
          <w:rtl/>
          <w:lang w:bidi="fa-IR"/>
        </w:rPr>
        <w:t>را مورد بررسی قرار دادند</w:t>
      </w:r>
      <w:r w:rsidRPr="006C76B8">
        <w:rPr>
          <w:rFonts w:cs="B Nazanin"/>
          <w:rtl/>
          <w:lang w:bidi="fa-IR"/>
        </w:rPr>
        <w:t xml:space="preserve">. </w:t>
      </w:r>
      <w:r w:rsidRPr="006C76B8">
        <w:rPr>
          <w:rFonts w:cs="B Nazanin" w:hint="cs"/>
          <w:rtl/>
          <w:lang w:bidi="fa-IR"/>
        </w:rPr>
        <w:t xml:space="preserve">[4]. اسچولیز و همکاران </w:t>
      </w:r>
      <w:r>
        <w:rPr>
          <w:rFonts w:cs="B Nazanin" w:hint="cs"/>
          <w:rtl/>
          <w:lang w:bidi="fa-IR"/>
        </w:rPr>
        <w:t>(</w:t>
      </w:r>
      <w:r w:rsidRPr="006C76B8">
        <w:rPr>
          <w:rFonts w:cs="B Nazanin" w:hint="cs"/>
          <w:rtl/>
          <w:lang w:bidi="fa-IR"/>
        </w:rPr>
        <w:t xml:space="preserve"> 2012</w:t>
      </w:r>
      <w:r>
        <w:rPr>
          <w:rFonts w:cs="B Nazanin" w:hint="cs"/>
          <w:rtl/>
          <w:lang w:bidi="fa-IR"/>
        </w:rPr>
        <w:t>)</w:t>
      </w:r>
      <w:r w:rsidRPr="006C76B8">
        <w:rPr>
          <w:rFonts w:cs="B Nazanin" w:hint="cs"/>
          <w:rtl/>
          <w:lang w:bidi="fa-IR"/>
        </w:rPr>
        <w:t xml:space="preserve"> جداسازی </w:t>
      </w:r>
      <w:r w:rsidRPr="006C76B8">
        <w:rPr>
          <w:rFonts w:asciiTheme="majorBidi" w:hAnsiTheme="majorBidi" w:cstheme="majorBidi"/>
          <w:lang w:bidi="fa-IR"/>
        </w:rPr>
        <w:t>CO</w:t>
      </w:r>
      <w:r w:rsidRPr="006C76B8">
        <w:rPr>
          <w:rFonts w:asciiTheme="majorBidi" w:hAnsiTheme="majorBidi" w:cstheme="majorBidi"/>
          <w:vertAlign w:val="subscript"/>
          <w:lang w:bidi="fa-IR"/>
        </w:rPr>
        <w:t>2</w:t>
      </w:r>
      <w:r w:rsidRPr="006C76B8">
        <w:rPr>
          <w:rFonts w:cs="B Nazanin" w:hint="cs"/>
          <w:rtl/>
          <w:lang w:bidi="fa-IR"/>
        </w:rPr>
        <w:t xml:space="preserve">  از گاز سنتز را با استفاده از  غشاهای پلیمری</w:t>
      </w:r>
      <w:r>
        <w:rPr>
          <w:rFonts w:cs="B Nazanin" w:hint="cs"/>
          <w:rtl/>
          <w:lang w:bidi="fa-IR"/>
        </w:rPr>
        <w:t xml:space="preserve"> </w:t>
      </w:r>
      <w:r w:rsidRPr="006C76B8">
        <w:rPr>
          <w:rFonts w:cs="B Nazanin" w:hint="cs"/>
          <w:rtl/>
          <w:lang w:bidi="fa-IR"/>
        </w:rPr>
        <w:t>رابری شامل پلی دی متیل سیلوکسان</w:t>
      </w:r>
      <w:r w:rsidRPr="006C76B8">
        <w:rPr>
          <w:rFonts w:asciiTheme="majorBidi" w:hAnsiTheme="majorBidi" w:cstheme="majorBidi"/>
          <w:lang w:bidi="fa-IR"/>
        </w:rPr>
        <w:t>PDMS</w:t>
      </w:r>
      <w:r w:rsidRPr="006C76B8">
        <w:rPr>
          <w:rFonts w:cs="B Nazanin" w:hint="cs"/>
          <w:rtl/>
          <w:lang w:bidi="fa-IR"/>
        </w:rPr>
        <w:t xml:space="preserve">، پلی اتیلنگلیکول خطی </w:t>
      </w:r>
      <w:r w:rsidRPr="0088668E">
        <w:rPr>
          <w:rFonts w:asciiTheme="majorBidi" w:hAnsiTheme="majorBidi" w:cstheme="majorBidi"/>
          <w:lang w:bidi="fa-IR"/>
        </w:rPr>
        <w:t>PEG</w:t>
      </w:r>
      <w:r w:rsidRPr="0088668E">
        <w:rPr>
          <w:rFonts w:cs="B Nazanin" w:hint="cs"/>
          <w:sz w:val="22"/>
          <w:szCs w:val="22"/>
          <w:rtl/>
          <w:lang w:bidi="fa-IR"/>
        </w:rPr>
        <w:t xml:space="preserve"> و پلی(اتر- </w:t>
      </w:r>
      <w:r w:rsidRPr="0088668E">
        <w:rPr>
          <w:rFonts w:asciiTheme="majorBidi" w:hAnsiTheme="majorBidi" w:cstheme="majorBidi"/>
          <w:sz w:val="22"/>
          <w:szCs w:val="22"/>
          <w:lang w:bidi="fa-IR"/>
        </w:rPr>
        <w:t>b</w:t>
      </w:r>
      <w:r w:rsidRPr="0088668E">
        <w:rPr>
          <w:rFonts w:cs="B Nazanin" w:hint="cs"/>
          <w:sz w:val="22"/>
          <w:szCs w:val="22"/>
          <w:rtl/>
          <w:lang w:bidi="fa-IR"/>
        </w:rPr>
        <w:t xml:space="preserve">-آمید) </w:t>
      </w:r>
      <w:r w:rsidRPr="0088668E">
        <w:rPr>
          <w:rFonts w:asciiTheme="majorBidi" w:hAnsiTheme="majorBidi" w:cstheme="majorBidi"/>
          <w:lang w:bidi="fa-IR"/>
        </w:rPr>
        <w:t>PEBAX2533</w:t>
      </w:r>
      <w:r w:rsidRPr="0088668E">
        <w:rPr>
          <w:rFonts w:asciiTheme="majorBidi" w:hAnsiTheme="majorBidi" w:cstheme="majorBidi" w:hint="cs"/>
          <w:sz w:val="22"/>
          <w:szCs w:val="22"/>
          <w:rtl/>
          <w:lang w:bidi="fa-IR"/>
        </w:rPr>
        <w:t xml:space="preserve"> </w:t>
      </w:r>
      <w:r w:rsidRPr="0088668E">
        <w:rPr>
          <w:rFonts w:cs="B Nazanin" w:hint="cs"/>
          <w:sz w:val="22"/>
          <w:szCs w:val="22"/>
          <w:rtl/>
          <w:lang w:bidi="fa-IR"/>
        </w:rPr>
        <w:t xml:space="preserve"> مورد بررسی قرار دادند </w:t>
      </w:r>
      <w:r w:rsidR="00F32B6B">
        <w:rPr>
          <w:rFonts w:cs="B Nazanin" w:hint="cs"/>
          <w:sz w:val="22"/>
          <w:szCs w:val="22"/>
          <w:rtl/>
          <w:lang w:bidi="fa-IR"/>
        </w:rPr>
        <w:t xml:space="preserve">و </w:t>
      </w:r>
      <w:r w:rsidR="00F32B6B" w:rsidRPr="00F32B6B">
        <w:rPr>
          <w:rFonts w:cs="B Nazanin" w:hint="cs"/>
          <w:sz w:val="22"/>
          <w:szCs w:val="22"/>
          <w:rtl/>
          <w:lang w:bidi="fa-IR"/>
        </w:rPr>
        <w:t xml:space="preserve">نتایج نشان داد که هر سه غشاء برای جداسازی دی اکسیدکربن از گاز سنتز در دماهای پایین کارایی خوبی از خود نشان می دهند اما غشاء </w:t>
      </w:r>
      <w:r w:rsidR="00F32B6B" w:rsidRPr="003A016A">
        <w:rPr>
          <w:rFonts w:cs="B Nazanin"/>
          <w:lang w:bidi="fa-IR"/>
        </w:rPr>
        <w:t>PDMS</w:t>
      </w:r>
      <w:r w:rsidR="00F32B6B" w:rsidRPr="00F32B6B">
        <w:rPr>
          <w:rFonts w:cs="B Nazanin" w:hint="cs"/>
          <w:sz w:val="22"/>
          <w:szCs w:val="22"/>
          <w:rtl/>
          <w:lang w:bidi="fa-IR"/>
        </w:rPr>
        <w:t xml:space="preserve"> برای جداسازی </w:t>
      </w:r>
      <w:r w:rsidR="00F32B6B" w:rsidRPr="00F32B6B">
        <w:rPr>
          <w:rFonts w:cs="B Nazanin"/>
          <w:sz w:val="22"/>
          <w:szCs w:val="22"/>
          <w:lang w:bidi="fa-IR"/>
        </w:rPr>
        <w:t>CO</w:t>
      </w:r>
      <w:r w:rsidR="00F32B6B" w:rsidRPr="00F32B6B">
        <w:rPr>
          <w:rFonts w:cs="B Nazanin"/>
          <w:sz w:val="22"/>
          <w:szCs w:val="22"/>
          <w:vertAlign w:val="subscript"/>
          <w:lang w:bidi="fa-IR"/>
        </w:rPr>
        <w:t>2</w:t>
      </w:r>
      <w:r w:rsidR="00F32B6B" w:rsidRPr="00F32B6B">
        <w:rPr>
          <w:rFonts w:cs="B Nazanin" w:hint="cs"/>
          <w:sz w:val="22"/>
          <w:szCs w:val="22"/>
          <w:rtl/>
          <w:lang w:bidi="fa-IR"/>
        </w:rPr>
        <w:t xml:space="preserve"> از گاز سنتز مناسب تر است </w:t>
      </w:r>
      <w:r w:rsidRPr="0088668E">
        <w:rPr>
          <w:rFonts w:cs="B Nazanin" w:hint="cs"/>
          <w:sz w:val="22"/>
          <w:szCs w:val="22"/>
          <w:rtl/>
          <w:lang w:bidi="fa-IR"/>
        </w:rPr>
        <w:t xml:space="preserve">[5]. توزون و همکاران ( 2012 ) </w:t>
      </w:r>
      <w:r w:rsidR="00F739A9" w:rsidRPr="0088668E">
        <w:rPr>
          <w:rFonts w:cs="B Nazanin" w:hint="cs"/>
          <w:sz w:val="22"/>
          <w:szCs w:val="22"/>
          <w:rtl/>
          <w:lang w:bidi="fa-IR"/>
        </w:rPr>
        <w:t>طی پژوهشی</w:t>
      </w:r>
      <w:r w:rsidRPr="0088668E">
        <w:rPr>
          <w:rFonts w:cs="B Nazanin" w:hint="cs"/>
          <w:sz w:val="22"/>
          <w:szCs w:val="22"/>
          <w:rtl/>
          <w:lang w:bidi="fa-IR"/>
        </w:rPr>
        <w:t xml:space="preserve"> نفوذپذیری و انتخاب پذیری غشاهای آلومینا و وایکور</w:t>
      </w:r>
      <w:r w:rsidR="00F32B6B">
        <w:rPr>
          <w:rFonts w:cs="B Nazanin" w:hint="cs"/>
          <w:sz w:val="22"/>
          <w:szCs w:val="22"/>
          <w:rtl/>
          <w:lang w:bidi="fa-IR"/>
        </w:rPr>
        <w:t>گلاس</w:t>
      </w:r>
      <w:r w:rsidRPr="0088668E">
        <w:rPr>
          <w:rFonts w:cs="B Nazanin" w:hint="cs"/>
          <w:sz w:val="22"/>
          <w:szCs w:val="22"/>
          <w:rtl/>
          <w:lang w:bidi="fa-IR"/>
        </w:rPr>
        <w:t xml:space="preserve"> را مورد بررسی </w:t>
      </w:r>
      <w:r w:rsidR="00F739A9" w:rsidRPr="0088668E">
        <w:rPr>
          <w:rFonts w:cs="B Nazanin" w:hint="cs"/>
          <w:sz w:val="22"/>
          <w:szCs w:val="22"/>
          <w:rtl/>
          <w:lang w:bidi="fa-IR"/>
        </w:rPr>
        <w:t xml:space="preserve">و مقایسه </w:t>
      </w:r>
      <w:r w:rsidRPr="0088668E">
        <w:rPr>
          <w:rFonts w:cs="B Nazanin" w:hint="cs"/>
          <w:sz w:val="22"/>
          <w:szCs w:val="22"/>
          <w:rtl/>
          <w:lang w:bidi="fa-IR"/>
        </w:rPr>
        <w:t xml:space="preserve">قرار دادند [6]. </w:t>
      </w:r>
      <w:r w:rsidR="0088668E" w:rsidRPr="0088668E">
        <w:rPr>
          <w:rFonts w:cs="B Nazanin" w:hint="cs"/>
          <w:sz w:val="22"/>
          <w:szCs w:val="22"/>
          <w:rtl/>
          <w:lang w:bidi="fa-IR"/>
        </w:rPr>
        <w:t xml:space="preserve">ونا و کارئون در سال 2014 تحقیقاتی را روی غشاهای فلزی آلی با توانایی جداسازی دی اکسیدکربن از گازهای سبک مختلف انجام دادند و مزیت استفاده از </w:t>
      </w:r>
      <w:r w:rsidR="0088668E" w:rsidRPr="0088668E">
        <w:rPr>
          <w:rFonts w:cs="B Nazanin"/>
          <w:lang w:bidi="fa-IR"/>
        </w:rPr>
        <w:t>MOF</w:t>
      </w:r>
      <w:r w:rsidR="0088668E" w:rsidRPr="0088668E">
        <w:rPr>
          <w:rFonts w:cs="B Nazanin" w:hint="cs"/>
          <w:sz w:val="22"/>
          <w:szCs w:val="22"/>
          <w:rtl/>
          <w:lang w:bidi="fa-IR"/>
        </w:rPr>
        <w:t xml:space="preserve">ها در غشاهای شبکه ای و جداسازی گاز با </w:t>
      </w:r>
      <w:r w:rsidR="0088668E" w:rsidRPr="0088668E">
        <w:rPr>
          <w:rFonts w:cs="B Nazanin"/>
          <w:lang w:bidi="fa-IR"/>
        </w:rPr>
        <w:t>MOF</w:t>
      </w:r>
      <w:r w:rsidR="0088668E" w:rsidRPr="0088668E">
        <w:rPr>
          <w:rFonts w:cs="B Nazanin" w:hint="cs"/>
          <w:sz w:val="22"/>
          <w:szCs w:val="22"/>
          <w:rtl/>
          <w:lang w:bidi="fa-IR"/>
        </w:rPr>
        <w:t xml:space="preserve"> را مورد بررسی قراردادند. [7]. نورتن و همکاران در سال 2014 به مطالعه نفوذ پذیری غشاهای دو فازی کربنات سریا-سریم  ( </w:t>
      </w:r>
      <w:r w:rsidR="0088668E" w:rsidRPr="0088668E">
        <w:rPr>
          <w:rFonts w:cs="B Nazanin"/>
          <w:lang w:bidi="fa-IR"/>
        </w:rPr>
        <w:t>SDC</w:t>
      </w:r>
      <w:r w:rsidR="0088668E" w:rsidRPr="0088668E">
        <w:rPr>
          <w:rFonts w:cs="B Nazanin" w:hint="cs"/>
          <w:rtl/>
          <w:lang w:bidi="fa-IR"/>
        </w:rPr>
        <w:t>)</w:t>
      </w:r>
      <w:r w:rsidR="0088668E" w:rsidRPr="0088668E">
        <w:rPr>
          <w:rFonts w:cs="B Nazanin" w:hint="cs"/>
          <w:sz w:val="22"/>
          <w:szCs w:val="22"/>
          <w:rtl/>
          <w:lang w:bidi="fa-IR"/>
        </w:rPr>
        <w:t xml:space="preserve"> پر منفذ با  </w:t>
      </w:r>
      <w:r w:rsidR="0088668E" w:rsidRPr="0088668E">
        <w:rPr>
          <w:rFonts w:cs="B Nazanin"/>
          <w:lang w:bidi="fa-IR"/>
        </w:rPr>
        <w:t>Li/Na/K</w:t>
      </w:r>
      <w:r w:rsidR="0088668E" w:rsidRPr="0088668E">
        <w:rPr>
          <w:rFonts w:cs="B Nazanin" w:hint="cs"/>
          <w:sz w:val="22"/>
          <w:szCs w:val="22"/>
          <w:rtl/>
          <w:lang w:bidi="fa-IR"/>
        </w:rPr>
        <w:t xml:space="preserve"> ذوب شده نسبت به دی اکسیدکربن پرداختند. [8]. شن و همکاران در سال 2016 غشاء شبکه ای آمیخته، حاوی ساختار آلی فلزی را برای جداسازی دی اکسیدکربن مورد مطالعه قرار دادند. [9].</w:t>
      </w:r>
    </w:p>
    <w:p w14:paraId="2289DE1F" w14:textId="77777777" w:rsidR="0088668E" w:rsidRPr="0088668E" w:rsidRDefault="0088668E" w:rsidP="0088668E">
      <w:pPr>
        <w:bidi/>
        <w:jc w:val="both"/>
        <w:rPr>
          <w:rFonts w:cs="B Nazanin"/>
          <w:sz w:val="22"/>
          <w:szCs w:val="22"/>
          <w:rtl/>
          <w:lang w:bidi="fa-IR"/>
        </w:rPr>
      </w:pPr>
      <w:r w:rsidRPr="0088668E">
        <w:rPr>
          <w:rFonts w:cs="B Nazanin" w:hint="cs"/>
          <w:sz w:val="22"/>
          <w:szCs w:val="22"/>
          <w:rtl/>
          <w:lang w:bidi="fa-IR"/>
        </w:rPr>
        <w:t xml:space="preserve">با توجه به اینکه قبلا مدلسازی راکتور حبابی-دوغابی برای تولید متانول در واحد تولید متانول مجتمع پتروشیمی شیراز مورد بررسی قرار گرفت[7] و سرعت تولید متانول از خوراک کنونی نسبت به فاز گازی کاهش قابل ملاحظه ای داشت، لذا هدف از این تحقیق مدل کردن جداسازی غشایی دی اکسید کربن از گاز سنتز پتروشیمی شیراز و کاهش نسبت </w:t>
      </w:r>
      <w:r w:rsidRPr="0088668E">
        <w:rPr>
          <w:rFonts w:cs="B Nazanin"/>
          <w:lang w:bidi="fa-IR"/>
        </w:rPr>
        <w:t>CO</w:t>
      </w:r>
      <w:r w:rsidRPr="0088668E">
        <w:rPr>
          <w:rFonts w:cs="B Nazanin"/>
          <w:vertAlign w:val="subscript"/>
          <w:lang w:bidi="fa-IR"/>
        </w:rPr>
        <w:t>2</w:t>
      </w:r>
      <w:r w:rsidRPr="0088668E">
        <w:rPr>
          <w:rFonts w:cs="B Nazanin"/>
          <w:lang w:bidi="fa-IR"/>
        </w:rPr>
        <w:t>/CO</w:t>
      </w:r>
      <w:r w:rsidRPr="0088668E">
        <w:rPr>
          <w:rFonts w:cs="B Nazanin" w:hint="cs"/>
          <w:sz w:val="22"/>
          <w:szCs w:val="22"/>
          <w:rtl/>
          <w:lang w:bidi="fa-IR"/>
        </w:rPr>
        <w:t xml:space="preserve"> برای افزایش تولید متانول در راکتور حبابی-دوغابی پیشنهادی است.</w:t>
      </w:r>
    </w:p>
    <w:p w14:paraId="3387990E" w14:textId="59D47296" w:rsidR="00200DAF" w:rsidRPr="00200DAF" w:rsidRDefault="00200DAF" w:rsidP="0088668E">
      <w:pPr>
        <w:bidi/>
        <w:jc w:val="both"/>
        <w:rPr>
          <w:rFonts w:cs="B Nazanin"/>
          <w:sz w:val="28"/>
          <w:szCs w:val="28"/>
          <w:rtl/>
          <w:lang w:bidi="fa-IR"/>
        </w:rPr>
      </w:pPr>
    </w:p>
    <w:p w14:paraId="74077C75" w14:textId="23D370FB" w:rsidR="00200DAF" w:rsidRPr="008A4976" w:rsidRDefault="00200DAF" w:rsidP="00405566">
      <w:pPr>
        <w:pStyle w:val="ListParagraph"/>
        <w:numPr>
          <w:ilvl w:val="0"/>
          <w:numId w:val="18"/>
        </w:numPr>
        <w:bidi/>
        <w:spacing w:before="120" w:after="120"/>
        <w:jc w:val="left"/>
        <w:rPr>
          <w:rFonts w:cs="B Nazanin"/>
          <w:b/>
          <w:bCs/>
          <w:sz w:val="22"/>
          <w:szCs w:val="22"/>
          <w:rtl/>
          <w:lang w:bidi="fa-IR"/>
        </w:rPr>
      </w:pPr>
      <w:r w:rsidRPr="008A4976">
        <w:rPr>
          <w:rFonts w:cs="B Nazanin" w:hint="cs"/>
          <w:b/>
          <w:bCs/>
          <w:sz w:val="22"/>
          <w:szCs w:val="22"/>
          <w:rtl/>
          <w:lang w:bidi="fa-IR"/>
        </w:rPr>
        <w:t xml:space="preserve"> مدلسازی</w:t>
      </w:r>
    </w:p>
    <w:p w14:paraId="5E3E948E" w14:textId="77777777" w:rsidR="00200DAF" w:rsidRPr="008A4976" w:rsidRDefault="00200DAF" w:rsidP="008A4976">
      <w:pPr>
        <w:bidi/>
        <w:jc w:val="both"/>
        <w:rPr>
          <w:rFonts w:cs="B Nazanin"/>
          <w:sz w:val="22"/>
          <w:szCs w:val="22"/>
          <w:lang w:bidi="fa-IR"/>
        </w:rPr>
      </w:pPr>
      <w:r w:rsidRPr="008A4976">
        <w:rPr>
          <w:rFonts w:cs="B Nazanin" w:hint="cs"/>
          <w:sz w:val="22"/>
          <w:szCs w:val="22"/>
          <w:rtl/>
          <w:lang w:bidi="fa-IR"/>
        </w:rPr>
        <w:t>در غشاهای جداسازی گازی، انتقال گاز معمولا از طریق نفوذ نادسن اتفاق می افتد. بنابراین شار مولی از طریق نفوذ نادسن و قانون اول فیک به دست می آید و معادله (1) نفوذپذیری سرعت انتقال گاز را محاسبه می کند [10]:</w:t>
      </w:r>
    </w:p>
    <w:p w14:paraId="21D5F5C3" w14:textId="77777777" w:rsidR="00200DAF" w:rsidRPr="008A4976" w:rsidRDefault="00200DAF" w:rsidP="00200DAF">
      <w:pPr>
        <w:bidi/>
        <w:contextualSpacing/>
        <w:jc w:val="both"/>
        <w:rPr>
          <w:rFonts w:cs="B Nazanin"/>
          <w:b/>
          <w:bCs/>
          <w:sz w:val="22"/>
          <w:szCs w:val="22"/>
          <w:rtl/>
          <w:lang w:bidi="fa-IR"/>
        </w:rPr>
      </w:pPr>
    </w:p>
    <w:p w14:paraId="2841FC14" w14:textId="1FAFC5A4" w:rsidR="00200DAF" w:rsidRPr="008A4976" w:rsidRDefault="00200DAF" w:rsidP="00200DAF">
      <w:pPr>
        <w:contextualSpacing/>
        <w:jc w:val="both"/>
        <w:rPr>
          <w:rFonts w:cs="B Nazanin"/>
          <w:b/>
          <w:bCs/>
          <w:sz w:val="22"/>
          <w:szCs w:val="22"/>
          <w:lang w:bidi="fa-IR"/>
        </w:rPr>
      </w:pPr>
      <w:r w:rsidRPr="008A4976">
        <w:rPr>
          <w:rFonts w:cs="B Nazanin"/>
          <w:b/>
          <w:bCs/>
          <w:position w:val="-24"/>
          <w:sz w:val="22"/>
          <w:szCs w:val="22"/>
          <w:lang w:bidi="fa-IR"/>
        </w:rPr>
        <w:object w:dxaOrig="2520" w:dyaOrig="680" w14:anchorId="36A9A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4pt" o:ole="">
            <v:imagedata r:id="rId8" o:title=""/>
          </v:shape>
          <o:OLEObject Type="Embed" ProgID="Equation.3" ShapeID="_x0000_i1025" DrawAspect="Content" ObjectID="_1696076090" r:id="rId9"/>
        </w:object>
      </w:r>
      <w:r w:rsidRPr="008A4976">
        <w:rPr>
          <w:rFonts w:cs="B Nazanin"/>
          <w:b/>
          <w:bCs/>
          <w:sz w:val="22"/>
          <w:szCs w:val="22"/>
          <w:lang w:bidi="fa-IR"/>
        </w:rPr>
        <w:t xml:space="preserve">      </w:t>
      </w:r>
      <w:r w:rsidRPr="008A4976">
        <w:rPr>
          <w:rFonts w:cs="B Nazanin"/>
          <w:b/>
          <w:bCs/>
          <w:sz w:val="22"/>
          <w:szCs w:val="22"/>
          <w:lang w:bidi="fa-IR"/>
        </w:rPr>
        <w:tab/>
      </w:r>
      <w:r w:rsidRPr="008A4976">
        <w:rPr>
          <w:rFonts w:cs="B Nazanin"/>
          <w:b/>
          <w:bCs/>
          <w:sz w:val="22"/>
          <w:szCs w:val="22"/>
          <w:lang w:bidi="fa-IR"/>
        </w:rPr>
        <w:tab/>
      </w:r>
      <w:r w:rsidRPr="008A4976">
        <w:rPr>
          <w:rFonts w:cs="B Nazanin"/>
          <w:b/>
          <w:bCs/>
          <w:sz w:val="22"/>
          <w:szCs w:val="22"/>
          <w:lang w:bidi="fa-IR"/>
        </w:rPr>
        <w:tab/>
      </w:r>
      <w:r w:rsidRPr="008A4976">
        <w:rPr>
          <w:rFonts w:cs="B Nazanin"/>
          <w:b/>
          <w:bCs/>
          <w:sz w:val="22"/>
          <w:szCs w:val="22"/>
          <w:lang w:bidi="fa-IR"/>
        </w:rPr>
        <w:tab/>
      </w:r>
      <w:r w:rsidRPr="008A4976">
        <w:rPr>
          <w:rFonts w:cs="B Nazanin"/>
          <w:b/>
          <w:bCs/>
          <w:sz w:val="22"/>
          <w:szCs w:val="22"/>
          <w:lang w:bidi="fa-IR"/>
        </w:rPr>
        <w:tab/>
      </w:r>
      <w:r w:rsidRPr="008A4976">
        <w:rPr>
          <w:rFonts w:cs="B Nazanin"/>
          <w:b/>
          <w:bCs/>
          <w:sz w:val="22"/>
          <w:szCs w:val="22"/>
          <w:lang w:bidi="fa-IR"/>
        </w:rPr>
        <w:tab/>
      </w:r>
      <w:r w:rsidRPr="008A4976">
        <w:rPr>
          <w:rFonts w:cs="B Nazanin"/>
          <w:b/>
          <w:bCs/>
          <w:sz w:val="22"/>
          <w:szCs w:val="22"/>
          <w:lang w:bidi="fa-IR"/>
        </w:rPr>
        <w:tab/>
      </w:r>
      <w:r w:rsidR="008A4976">
        <w:rPr>
          <w:rFonts w:cs="B Nazanin"/>
          <w:b/>
          <w:bCs/>
          <w:sz w:val="22"/>
          <w:szCs w:val="22"/>
          <w:lang w:bidi="fa-IR"/>
        </w:rPr>
        <w:t xml:space="preserve">               </w:t>
      </w:r>
      <w:r w:rsidRPr="008A4976">
        <w:rPr>
          <w:rFonts w:cs="B Nazanin"/>
          <w:b/>
          <w:bCs/>
          <w:sz w:val="22"/>
          <w:szCs w:val="22"/>
          <w:lang w:bidi="fa-IR"/>
        </w:rPr>
        <w:tab/>
      </w:r>
      <w:r w:rsidRPr="008A4976">
        <w:rPr>
          <w:rFonts w:cs="B Nazanin" w:hint="cs"/>
          <w:sz w:val="22"/>
          <w:szCs w:val="22"/>
          <w:rtl/>
          <w:lang w:bidi="fa-IR"/>
        </w:rPr>
        <w:t>(1)</w:t>
      </w:r>
      <w:r w:rsidRPr="008A4976">
        <w:rPr>
          <w:rFonts w:cs="B Nazanin"/>
          <w:sz w:val="22"/>
          <w:szCs w:val="22"/>
          <w:lang w:bidi="fa-IR"/>
        </w:rPr>
        <w:t xml:space="preserve"> </w:t>
      </w:r>
      <w:r w:rsidRPr="008A4976">
        <w:rPr>
          <w:rFonts w:cs="B Nazanin"/>
          <w:sz w:val="22"/>
          <w:szCs w:val="22"/>
          <w:lang w:bidi="fa-IR"/>
        </w:rPr>
        <w:tab/>
      </w:r>
    </w:p>
    <w:p w14:paraId="067054A0" w14:textId="77777777" w:rsidR="00200DAF" w:rsidRPr="008A4976" w:rsidRDefault="00200DAF" w:rsidP="00200DAF">
      <w:pPr>
        <w:bidi/>
        <w:jc w:val="both"/>
        <w:rPr>
          <w:rFonts w:cs="B Nazanin"/>
          <w:sz w:val="22"/>
          <w:szCs w:val="22"/>
          <w:rtl/>
          <w:lang w:bidi="fa-IR"/>
        </w:rPr>
      </w:pPr>
    </w:p>
    <w:p w14:paraId="03AA5DC1" w14:textId="77777777" w:rsidR="000D30A4" w:rsidRDefault="00200DAF" w:rsidP="000D30A4">
      <w:pPr>
        <w:bidi/>
        <w:jc w:val="both"/>
        <w:rPr>
          <w:rFonts w:cs="B Nazanin"/>
          <w:sz w:val="22"/>
          <w:szCs w:val="22"/>
          <w:rtl/>
          <w:lang w:bidi="fa-IR"/>
        </w:rPr>
      </w:pPr>
      <w:r w:rsidRPr="008A4976">
        <w:rPr>
          <w:rFonts w:cs="B Nazanin" w:hint="cs"/>
          <w:sz w:val="22"/>
          <w:szCs w:val="22"/>
          <w:rtl/>
          <w:lang w:bidi="fa-IR"/>
        </w:rPr>
        <w:t>در رابطه فوق،</w:t>
      </w:r>
      <m:oMath>
        <m:r>
          <w:rPr>
            <w:rFonts w:ascii="Cambria Math" w:eastAsia="Times New Roman" w:hAnsi="Cambria Math" w:cstheme="majorBidi"/>
            <w:lang w:bidi="fa-IR"/>
          </w:rPr>
          <m:t>Q</m:t>
        </m:r>
      </m:oMath>
      <w:r w:rsidRPr="008A4976">
        <w:rPr>
          <w:rFonts w:cs="B Nazanin" w:hint="cs"/>
          <w:sz w:val="22"/>
          <w:szCs w:val="22"/>
          <w:rtl/>
          <w:lang w:bidi="fa-IR"/>
        </w:rPr>
        <w:t xml:space="preserve"> تراوایی( </w:t>
      </w:r>
      <m:oMath>
        <m:r>
          <w:rPr>
            <w:rFonts w:ascii="Cambria Math" w:eastAsia="Times New Roman" w:hAnsi="Cambria Math" w:cstheme="majorBidi"/>
            <w:lang w:bidi="fa-IR"/>
          </w:rPr>
          <m:t xml:space="preserve">mol </m:t>
        </m:r>
        <m:sSup>
          <m:sSupPr>
            <m:ctrlPr>
              <w:rPr>
                <w:rFonts w:ascii="Cambria Math" w:eastAsia="Times New Roman" w:hAnsi="Cambria Math" w:cstheme="majorBidi"/>
                <w:i/>
                <w:lang w:bidi="fa-IR"/>
              </w:rPr>
            </m:ctrlPr>
          </m:sSupPr>
          <m:e>
            <m:r>
              <w:rPr>
                <w:rFonts w:ascii="Cambria Math" w:eastAsia="Times New Roman" w:hAnsi="Cambria Math" w:cstheme="majorBidi"/>
                <w:lang w:bidi="fa-IR"/>
              </w:rPr>
              <m:t>m</m:t>
            </m:r>
          </m:e>
          <m:sup>
            <m:r>
              <w:rPr>
                <w:rFonts w:ascii="Cambria Math" w:eastAsia="Times New Roman" w:hAnsi="Cambria Math" w:cstheme="majorBidi"/>
                <w:lang w:bidi="fa-IR"/>
              </w:rPr>
              <m:t>-2</m:t>
            </m:r>
          </m:sup>
        </m:sSup>
        <m:sSup>
          <m:sSupPr>
            <m:ctrlPr>
              <w:rPr>
                <w:rFonts w:ascii="Cambria Math" w:eastAsia="Times New Roman" w:hAnsi="Cambria Math" w:cstheme="majorBidi"/>
                <w:i/>
                <w:lang w:bidi="fa-IR"/>
              </w:rPr>
            </m:ctrlPr>
          </m:sSupPr>
          <m:e>
            <m:r>
              <w:rPr>
                <w:rFonts w:ascii="Cambria Math" w:eastAsia="Times New Roman" w:hAnsi="Cambria Math" w:cstheme="majorBidi"/>
                <w:lang w:bidi="fa-IR"/>
              </w:rPr>
              <m:t>s</m:t>
            </m:r>
          </m:e>
          <m:sup>
            <m:r>
              <w:rPr>
                <w:rFonts w:ascii="Cambria Math" w:eastAsia="Times New Roman" w:hAnsi="Cambria Math" w:cstheme="majorBidi"/>
                <w:lang w:bidi="fa-IR"/>
              </w:rPr>
              <m:t>-1</m:t>
            </m:r>
          </m:sup>
        </m:sSup>
        <m:sSup>
          <m:sSupPr>
            <m:ctrlPr>
              <w:rPr>
                <w:rFonts w:ascii="Cambria Math" w:eastAsia="Times New Roman" w:hAnsi="Cambria Math" w:cstheme="majorBidi"/>
                <w:i/>
                <w:lang w:bidi="fa-IR"/>
              </w:rPr>
            </m:ctrlPr>
          </m:sSupPr>
          <m:e>
            <m:r>
              <w:rPr>
                <w:rFonts w:ascii="Cambria Math" w:eastAsia="Times New Roman" w:hAnsi="Cambria Math" w:cstheme="majorBidi"/>
                <w:lang w:bidi="fa-IR"/>
              </w:rPr>
              <m:t>pa</m:t>
            </m:r>
          </m:e>
          <m:sup>
            <m:r>
              <w:rPr>
                <w:rFonts w:ascii="Cambria Math" w:eastAsia="Times New Roman" w:hAnsi="Cambria Math" w:cstheme="majorBidi"/>
                <w:lang w:bidi="fa-IR"/>
              </w:rPr>
              <m:t>-1</m:t>
            </m:r>
          </m:sup>
        </m:sSup>
      </m:oMath>
      <w:r w:rsidRPr="008A4976">
        <w:rPr>
          <w:rFonts w:ascii="Cambria Math" w:hAnsi="Cambria Math" w:cs="B Nazanin" w:hint="cs"/>
          <w:i/>
          <w:sz w:val="22"/>
          <w:szCs w:val="22"/>
          <w:rtl/>
          <w:lang w:bidi="fa-IR"/>
        </w:rPr>
        <w:t>)،</w:t>
      </w:r>
      <m:oMath>
        <m:r>
          <w:rPr>
            <w:rFonts w:ascii="Cambria Math" w:eastAsia="Times New Roman" w:hAnsi="Cambria Math" w:cstheme="majorBidi"/>
            <w:lang w:bidi="fa-IR"/>
          </w:rPr>
          <m:t xml:space="preserve"> M</m:t>
        </m:r>
      </m:oMath>
      <w:r w:rsidRPr="008A4976">
        <w:rPr>
          <w:rFonts w:cs="B Nazanin" w:hint="cs"/>
          <w:sz w:val="22"/>
          <w:szCs w:val="22"/>
          <w:rtl/>
          <w:lang w:bidi="fa-IR"/>
        </w:rPr>
        <w:t xml:space="preserve">جرم ملکولی </w:t>
      </w:r>
      <w:r w:rsidRPr="008A4976">
        <w:rPr>
          <w:rFonts w:cs="B Nazanin"/>
          <w:sz w:val="22"/>
          <w:szCs w:val="22"/>
          <w:rtl/>
          <w:lang w:bidi="fa-IR"/>
        </w:rPr>
        <w:t>(</w:t>
      </w:r>
      <m:oMath>
        <m:r>
          <w:rPr>
            <w:rFonts w:ascii="Cambria Math" w:eastAsia="Times New Roman" w:hAnsi="Cambria Math" w:cstheme="majorBidi"/>
            <w:lang w:bidi="fa-IR"/>
          </w:rPr>
          <m:t xml:space="preserve">Kg K </m:t>
        </m:r>
        <m:sSup>
          <m:sSupPr>
            <m:ctrlPr>
              <w:rPr>
                <w:rFonts w:ascii="Cambria Math" w:eastAsia="Times New Roman" w:hAnsi="Cambria Math" w:cstheme="majorBidi"/>
                <w:i/>
                <w:lang w:bidi="fa-IR"/>
              </w:rPr>
            </m:ctrlPr>
          </m:sSupPr>
          <m:e>
            <m:r>
              <w:rPr>
                <w:rFonts w:ascii="Cambria Math" w:eastAsia="Times New Roman" w:hAnsi="Cambria Math" w:cstheme="majorBidi"/>
                <w:lang w:bidi="fa-IR"/>
              </w:rPr>
              <m:t>mol</m:t>
            </m:r>
          </m:e>
          <m:sup>
            <m:r>
              <w:rPr>
                <w:rFonts w:ascii="Cambria Math" w:eastAsia="Times New Roman" w:hAnsi="Cambria Math" w:cstheme="majorBidi"/>
                <w:lang w:bidi="fa-IR"/>
              </w:rPr>
              <m:t>-1</m:t>
            </m:r>
          </m:sup>
        </m:sSup>
      </m:oMath>
      <w:r w:rsidRPr="008A4976">
        <w:rPr>
          <w:rFonts w:asciiTheme="majorBidi" w:hAnsiTheme="majorBidi" w:cstheme="majorBidi"/>
          <w:rtl/>
          <w:lang w:bidi="fa-IR"/>
        </w:rPr>
        <w:t xml:space="preserve">)، </w:t>
      </w:r>
      <m:oMath>
        <m:r>
          <w:rPr>
            <w:rFonts w:ascii="Cambria Math" w:eastAsia="Times New Roman" w:hAnsi="Cambria Math" w:cstheme="majorBidi"/>
            <w:lang w:bidi="fa-IR"/>
          </w:rPr>
          <m:t>T</m:t>
        </m:r>
      </m:oMath>
      <w:r w:rsidRPr="008A4976">
        <w:rPr>
          <w:rFonts w:cs="B Nazanin" w:hint="cs"/>
          <w:sz w:val="22"/>
          <w:szCs w:val="22"/>
          <w:rtl/>
          <w:lang w:bidi="fa-IR"/>
        </w:rPr>
        <w:t xml:space="preserve"> دما </w:t>
      </w:r>
      <w:r w:rsidRPr="008A4976">
        <w:rPr>
          <w:rFonts w:asciiTheme="majorBidi" w:hAnsiTheme="majorBidi" w:cstheme="majorBidi"/>
          <w:rtl/>
          <w:lang w:bidi="fa-IR"/>
        </w:rPr>
        <w:t>(</w:t>
      </w:r>
      <m:oMath>
        <m:r>
          <w:rPr>
            <w:rFonts w:ascii="Cambria Math" w:eastAsia="Times New Roman" w:hAnsi="Cambria Math" w:cstheme="majorBidi"/>
            <w:lang w:bidi="fa-IR"/>
          </w:rPr>
          <m:t>K</m:t>
        </m:r>
      </m:oMath>
      <w:r w:rsidRPr="008A4976">
        <w:rPr>
          <w:rFonts w:asciiTheme="majorBidi" w:hAnsiTheme="majorBidi" w:cstheme="majorBidi"/>
          <w:rtl/>
          <w:lang w:bidi="fa-IR"/>
        </w:rPr>
        <w:t>)</w:t>
      </w:r>
      <w:r w:rsidRPr="008A4976">
        <w:rPr>
          <w:rFonts w:cs="B Nazanin" w:hint="cs"/>
          <w:sz w:val="22"/>
          <w:szCs w:val="22"/>
          <w:rtl/>
          <w:lang w:bidi="fa-IR"/>
        </w:rPr>
        <w:t xml:space="preserve">، </w:t>
      </w:r>
      <m:oMath>
        <m:r>
          <w:rPr>
            <w:rFonts w:ascii="Cambria Math" w:hAnsi="Cambria Math" w:cs="Cambria Math" w:hint="cs"/>
            <w:sz w:val="22"/>
            <w:szCs w:val="22"/>
            <w:rtl/>
            <w:lang w:bidi="fa-IR"/>
          </w:rPr>
          <m:t>ε</m:t>
        </m:r>
      </m:oMath>
      <w:r w:rsidRPr="008A4976">
        <w:rPr>
          <w:rFonts w:cs="B Nazanin" w:hint="cs"/>
          <w:sz w:val="22"/>
          <w:szCs w:val="22"/>
          <w:rtl/>
          <w:lang w:bidi="fa-IR"/>
        </w:rPr>
        <w:t xml:space="preserve"> تخلخل،</w:t>
      </w:r>
      <m:oMath>
        <m:sSub>
          <m:sSubPr>
            <m:ctrlPr>
              <w:rPr>
                <w:rFonts w:ascii="Cambria Math" w:eastAsia="Times New Roman" w:hAnsi="Cambria Math" w:cstheme="majorBidi"/>
                <w:i/>
                <w:lang w:bidi="fa-IR"/>
              </w:rPr>
            </m:ctrlPr>
          </m:sSubPr>
          <m:e>
            <m:r>
              <w:rPr>
                <w:rFonts w:ascii="Cambria Math" w:eastAsia="Times New Roman" w:hAnsi="Cambria Math" w:cstheme="majorBidi"/>
                <w:lang w:bidi="fa-IR"/>
              </w:rPr>
              <m:t>d</m:t>
            </m:r>
          </m:e>
          <m:sub>
            <m:r>
              <w:rPr>
                <w:rFonts w:ascii="Cambria Math" w:eastAsia="Times New Roman" w:hAnsi="Cambria Math" w:cstheme="majorBidi"/>
                <w:lang w:bidi="fa-IR"/>
              </w:rPr>
              <m:t>p</m:t>
            </m:r>
          </m:sub>
        </m:sSub>
      </m:oMath>
      <w:r w:rsidRPr="008A4976">
        <w:rPr>
          <w:rFonts w:cs="B Nazanin" w:hint="cs"/>
          <w:sz w:val="22"/>
          <w:szCs w:val="22"/>
          <w:rtl/>
          <w:lang w:bidi="fa-IR"/>
        </w:rPr>
        <w:t xml:space="preserve"> اندازه متوسط حفره ها</w:t>
      </w:r>
      <w:r w:rsidRPr="008A4976">
        <w:rPr>
          <w:rFonts w:asciiTheme="majorBidi" w:hAnsiTheme="majorBidi" w:cstheme="majorBidi"/>
          <w:rtl/>
          <w:lang w:bidi="fa-IR"/>
        </w:rPr>
        <w:t>(</w:t>
      </w:r>
      <m:oMath>
        <m:r>
          <w:rPr>
            <w:rFonts w:ascii="Cambria Math" w:eastAsia="Times New Roman" w:hAnsi="Cambria Math" w:cstheme="majorBidi"/>
            <w:lang w:bidi="fa-IR"/>
          </w:rPr>
          <m:t>m</m:t>
        </m:r>
      </m:oMath>
      <w:r w:rsidRPr="008A4976">
        <w:rPr>
          <w:rFonts w:asciiTheme="majorBidi" w:hAnsiTheme="majorBidi" w:cstheme="majorBidi"/>
          <w:rtl/>
          <w:lang w:bidi="fa-IR"/>
        </w:rPr>
        <w:t xml:space="preserve"> )، </w:t>
      </w:r>
      <m:oMath>
        <m:r>
          <w:rPr>
            <w:rFonts w:ascii="Cambria Math" w:hAnsi="Cambria Math" w:cs="Cambria Math" w:hint="cs"/>
            <w:rtl/>
            <w:lang w:bidi="fa-IR"/>
          </w:rPr>
          <m:t>τ</m:t>
        </m:r>
      </m:oMath>
      <w:r w:rsidRPr="008A4976">
        <w:rPr>
          <w:rFonts w:asciiTheme="majorBidi" w:hAnsiTheme="majorBidi" w:cstheme="majorBidi"/>
          <w:rtl/>
          <w:lang w:bidi="fa-IR"/>
        </w:rPr>
        <w:t xml:space="preserve"> </w:t>
      </w:r>
      <w:r w:rsidRPr="008A4976">
        <w:rPr>
          <w:rFonts w:cs="B Nazanin" w:hint="cs"/>
          <w:sz w:val="22"/>
          <w:szCs w:val="22"/>
          <w:rtl/>
          <w:lang w:bidi="fa-IR"/>
        </w:rPr>
        <w:t xml:space="preserve">طول مسیر نفوذ درون غشاء، </w:t>
      </w:r>
      <m:oMath>
        <m:r>
          <w:rPr>
            <w:rFonts w:ascii="Cambria Math" w:hAnsi="Cambria Math" w:cstheme="majorBidi"/>
            <w:lang w:bidi="fa-IR"/>
          </w:rPr>
          <m:t>L</m:t>
        </m:r>
      </m:oMath>
      <w:r w:rsidRPr="008A4976">
        <w:rPr>
          <w:rFonts w:cs="B Nazanin" w:hint="cs"/>
          <w:sz w:val="22"/>
          <w:szCs w:val="22"/>
          <w:rtl/>
          <w:lang w:bidi="fa-IR"/>
        </w:rPr>
        <w:t xml:space="preserve"> ضخامت غشاء</w:t>
      </w:r>
      <w:r w:rsidRPr="008A4976">
        <w:rPr>
          <w:rFonts w:asciiTheme="majorBidi" w:hAnsiTheme="majorBidi" w:cstheme="majorBidi"/>
          <w:rtl/>
          <w:lang w:bidi="fa-IR"/>
        </w:rPr>
        <w:t>(</w:t>
      </w:r>
      <m:oMath>
        <m:r>
          <w:rPr>
            <w:rFonts w:ascii="Cambria Math" w:hAnsi="Cambria Math" w:cstheme="majorBidi"/>
            <w:lang w:bidi="fa-IR"/>
          </w:rPr>
          <m:t>m</m:t>
        </m:r>
      </m:oMath>
      <w:r w:rsidRPr="008A4976">
        <w:rPr>
          <w:rFonts w:asciiTheme="majorBidi" w:hAnsiTheme="majorBidi" w:cstheme="majorBidi"/>
          <w:rtl/>
          <w:lang w:bidi="fa-IR"/>
        </w:rPr>
        <w:t>)</w:t>
      </w:r>
      <w:r w:rsidRPr="008A4976">
        <w:rPr>
          <w:rFonts w:cs="B Nazanin" w:hint="cs"/>
          <w:sz w:val="22"/>
          <w:szCs w:val="22"/>
          <w:rtl/>
          <w:lang w:bidi="fa-IR"/>
        </w:rPr>
        <w:t xml:space="preserve"> و </w:t>
      </w:r>
      <m:oMath>
        <m:r>
          <w:rPr>
            <w:rFonts w:ascii="Cambria Math" w:hAnsi="Cambria Math" w:cstheme="majorBidi"/>
            <w:lang w:bidi="fa-IR"/>
          </w:rPr>
          <m:t>R</m:t>
        </m:r>
      </m:oMath>
      <w:r w:rsidRPr="008A4976">
        <w:rPr>
          <w:rFonts w:cs="B Nazanin" w:hint="cs"/>
          <w:sz w:val="22"/>
          <w:szCs w:val="22"/>
          <w:rtl/>
        </w:rPr>
        <w:t xml:space="preserve"> ثابت گازها(</w:t>
      </w:r>
      <m:oMath>
        <m:r>
          <w:rPr>
            <w:rFonts w:ascii="Cambria Math" w:hAnsi="Cambria Math" w:cstheme="majorBidi"/>
            <w:lang w:bidi="fa-IR"/>
          </w:rPr>
          <m:t xml:space="preserve">J </m:t>
        </m:r>
        <m:sSup>
          <m:sSupPr>
            <m:ctrlPr>
              <w:rPr>
                <w:rFonts w:ascii="Cambria Math" w:hAnsi="Cambria Math" w:cstheme="majorBidi"/>
                <w:i/>
                <w:lang w:bidi="fa-IR"/>
              </w:rPr>
            </m:ctrlPr>
          </m:sSupPr>
          <m:e>
            <m:r>
              <w:rPr>
                <w:rFonts w:ascii="Cambria Math" w:hAnsi="Cambria Math" w:cstheme="majorBidi"/>
                <w:lang w:bidi="fa-IR"/>
              </w:rPr>
              <m:t>mol</m:t>
            </m:r>
          </m:e>
          <m:sup>
            <m:r>
              <w:rPr>
                <w:rFonts w:ascii="Cambria Math" w:hAnsi="Cambria Math" w:cstheme="majorBidi"/>
                <w:lang w:bidi="fa-IR"/>
              </w:rPr>
              <m:t>-1</m:t>
            </m:r>
          </m:sup>
        </m:sSup>
        <m:sSup>
          <m:sSupPr>
            <m:ctrlPr>
              <w:rPr>
                <w:rFonts w:ascii="Cambria Math" w:hAnsi="Cambria Math" w:cstheme="majorBidi"/>
                <w:i/>
                <w:lang w:bidi="fa-IR"/>
              </w:rPr>
            </m:ctrlPr>
          </m:sSupPr>
          <m:e>
            <m:r>
              <w:rPr>
                <w:rFonts w:ascii="Cambria Math" w:hAnsi="Cambria Math" w:cstheme="majorBidi"/>
                <w:lang w:bidi="fa-IR"/>
              </w:rPr>
              <m:t>K</m:t>
            </m:r>
          </m:e>
          <m:sup>
            <m:r>
              <w:rPr>
                <w:rFonts w:ascii="Cambria Math" w:hAnsi="Cambria Math" w:cstheme="majorBidi"/>
                <w:lang w:bidi="fa-IR"/>
              </w:rPr>
              <m:t>-1</m:t>
            </m:r>
          </m:sup>
        </m:sSup>
      </m:oMath>
      <w:r w:rsidRPr="008A4976">
        <w:rPr>
          <w:rFonts w:asciiTheme="majorBidi" w:hAnsiTheme="majorBidi" w:cstheme="majorBidi"/>
          <w:rtl/>
        </w:rPr>
        <w:t>)</w:t>
      </w:r>
      <w:r w:rsidR="000D30A4">
        <w:rPr>
          <w:rFonts w:cs="B Nazanin" w:hint="cs"/>
          <w:sz w:val="22"/>
          <w:szCs w:val="22"/>
          <w:rtl/>
          <w:lang w:bidi="fa-IR"/>
        </w:rPr>
        <w:t xml:space="preserve"> می باشند.  </w:t>
      </w:r>
    </w:p>
    <w:p w14:paraId="71045DFE" w14:textId="0830BC99" w:rsidR="000D30A4" w:rsidRPr="000D30A4" w:rsidRDefault="000D30A4" w:rsidP="000D30A4">
      <w:pPr>
        <w:bidi/>
        <w:jc w:val="both"/>
        <w:rPr>
          <w:rFonts w:cs="B Nazanin"/>
          <w:sz w:val="22"/>
          <w:szCs w:val="22"/>
          <w:rtl/>
          <w:lang w:bidi="fa-IR"/>
        </w:rPr>
      </w:pPr>
      <w:r w:rsidRPr="000D30A4">
        <w:rPr>
          <w:rFonts w:cs="B Nazanin" w:hint="cs"/>
          <w:sz w:val="22"/>
          <w:szCs w:val="22"/>
          <w:rtl/>
          <w:lang w:bidi="fa-IR"/>
        </w:rPr>
        <w:t>در این غشاء با اندازه متوسط حفرات 6/3 نانومتر، تخلخل 28/ و طول مسیر نفوذ غشاء 9/5  هنگامی که دما بین 873-300 کلوین و فشار 1 بار است تراوایی گا</w:t>
      </w:r>
      <w:r>
        <w:rPr>
          <w:rFonts w:cs="B Nazanin" w:hint="cs"/>
          <w:sz w:val="22"/>
          <w:szCs w:val="22"/>
          <w:rtl/>
          <w:lang w:bidi="fa-IR"/>
        </w:rPr>
        <w:t>ز ها بدر شکل (1) آورده شده است.</w:t>
      </w:r>
    </w:p>
    <w:p w14:paraId="4F96DCC6" w14:textId="77777777" w:rsidR="000D30A4" w:rsidRPr="000D30A4" w:rsidRDefault="000D30A4" w:rsidP="000D30A4">
      <w:pPr>
        <w:bidi/>
        <w:contextualSpacing/>
        <w:jc w:val="both"/>
        <w:rPr>
          <w:rFonts w:cs="B Nazanin"/>
          <w:sz w:val="22"/>
          <w:szCs w:val="22"/>
          <w:rtl/>
          <w:lang w:bidi="fa-IR"/>
        </w:rPr>
      </w:pPr>
    </w:p>
    <w:p w14:paraId="69A06960" w14:textId="77777777" w:rsidR="000D30A4" w:rsidRPr="000D30A4" w:rsidRDefault="000D30A4" w:rsidP="000D30A4">
      <w:pPr>
        <w:bidi/>
        <w:contextualSpacing/>
        <w:rPr>
          <w:rFonts w:cs="B Nazanin"/>
          <w:sz w:val="22"/>
          <w:szCs w:val="22"/>
          <w:rtl/>
          <w:lang w:bidi="fa-IR"/>
        </w:rPr>
      </w:pPr>
      <w:r w:rsidRPr="000D30A4">
        <w:rPr>
          <w:rFonts w:cs="B Nazanin"/>
          <w:noProof/>
          <w:sz w:val="22"/>
          <w:szCs w:val="22"/>
          <w:rtl/>
        </w:rPr>
        <w:drawing>
          <wp:inline distT="0" distB="0" distL="0" distR="0" wp14:anchorId="16D93A35" wp14:editId="46C4FAC0">
            <wp:extent cx="2311400" cy="1589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0096" cy="1601941"/>
                    </a:xfrm>
                    <a:prstGeom prst="rect">
                      <a:avLst/>
                    </a:prstGeom>
                    <a:noFill/>
                    <a:ln>
                      <a:noFill/>
                    </a:ln>
                  </pic:spPr>
                </pic:pic>
              </a:graphicData>
            </a:graphic>
          </wp:inline>
        </w:drawing>
      </w:r>
    </w:p>
    <w:p w14:paraId="49F772B9" w14:textId="101C891D" w:rsidR="000D30A4" w:rsidRPr="000D30A4" w:rsidRDefault="000D30A4" w:rsidP="006F4E00">
      <w:pPr>
        <w:bidi/>
        <w:contextualSpacing/>
        <w:rPr>
          <w:rFonts w:cs="B Nazanin"/>
          <w:sz w:val="22"/>
          <w:szCs w:val="22"/>
          <w:rtl/>
          <w:lang w:bidi="fa-IR"/>
        </w:rPr>
      </w:pPr>
      <w:r w:rsidRPr="000D30A4">
        <w:rPr>
          <w:rFonts w:cs="B Nazanin" w:hint="cs"/>
          <w:sz w:val="22"/>
          <w:szCs w:val="22"/>
          <w:rtl/>
          <w:lang w:bidi="fa-IR"/>
        </w:rPr>
        <w:t xml:space="preserve">شکل </w:t>
      </w:r>
      <w:r w:rsidR="006F4E00">
        <w:rPr>
          <w:rFonts w:cs="B Nazanin" w:hint="cs"/>
          <w:sz w:val="22"/>
          <w:szCs w:val="22"/>
          <w:rtl/>
          <w:lang w:bidi="fa-IR"/>
        </w:rPr>
        <w:t>1.</w:t>
      </w:r>
      <w:r w:rsidRPr="000D30A4">
        <w:rPr>
          <w:rFonts w:cs="B Nazanin" w:hint="cs"/>
          <w:sz w:val="22"/>
          <w:szCs w:val="22"/>
          <w:rtl/>
          <w:lang w:bidi="fa-IR"/>
        </w:rPr>
        <w:t xml:space="preserve"> تراوایی غشای وایکور بر حسب دما  [10]</w:t>
      </w:r>
    </w:p>
    <w:p w14:paraId="34F8FDCC" w14:textId="77777777" w:rsidR="000D30A4" w:rsidRPr="000D30A4" w:rsidRDefault="000D30A4" w:rsidP="000D30A4">
      <w:pPr>
        <w:bidi/>
        <w:contextualSpacing/>
        <w:jc w:val="both"/>
        <w:rPr>
          <w:rFonts w:cs="B Nazanin"/>
          <w:sz w:val="22"/>
          <w:szCs w:val="22"/>
          <w:lang w:bidi="fa-IR"/>
        </w:rPr>
      </w:pPr>
    </w:p>
    <w:p w14:paraId="105ADE21" w14:textId="4F2D45BD" w:rsidR="00200DAF" w:rsidRDefault="000D30A4" w:rsidP="000D30A4">
      <w:pPr>
        <w:bidi/>
        <w:contextualSpacing/>
        <w:jc w:val="both"/>
        <w:rPr>
          <w:rFonts w:cs="B Nazanin"/>
          <w:sz w:val="22"/>
          <w:szCs w:val="22"/>
          <w:lang w:bidi="fa-IR"/>
        </w:rPr>
      </w:pPr>
      <w:r w:rsidRPr="000D30A4">
        <w:rPr>
          <w:rFonts w:cs="B Nazanin" w:hint="cs"/>
          <w:sz w:val="22"/>
          <w:szCs w:val="22"/>
          <w:rtl/>
          <w:lang w:bidi="fa-IR"/>
        </w:rPr>
        <w:t xml:space="preserve">با افزایش دما، سرعت انتقال گازهای سنگین ( </w:t>
      </w:r>
      <w:r w:rsidRPr="00F32B6B">
        <w:rPr>
          <w:rFonts w:asciiTheme="majorBidi" w:hAnsiTheme="majorBidi" w:cstheme="majorBidi"/>
          <w:lang w:bidi="fa-IR"/>
        </w:rPr>
        <w:t>CH</w:t>
      </w:r>
      <w:r w:rsidRPr="00F32B6B">
        <w:rPr>
          <w:rFonts w:asciiTheme="majorBidi" w:hAnsiTheme="majorBidi" w:cstheme="majorBidi"/>
          <w:vertAlign w:val="subscript"/>
          <w:lang w:bidi="fa-IR"/>
        </w:rPr>
        <w:t>4</w:t>
      </w:r>
      <w:r w:rsidRPr="00F32B6B">
        <w:rPr>
          <w:rFonts w:asciiTheme="majorBidi" w:hAnsiTheme="majorBidi" w:cstheme="majorBidi"/>
          <w:rtl/>
          <w:lang w:bidi="fa-IR"/>
        </w:rPr>
        <w:t xml:space="preserve">، </w:t>
      </w:r>
      <w:r w:rsidRPr="00F32B6B">
        <w:rPr>
          <w:rFonts w:asciiTheme="majorBidi" w:hAnsiTheme="majorBidi" w:cstheme="majorBidi"/>
          <w:lang w:bidi="fa-IR"/>
        </w:rPr>
        <w:t>CO</w:t>
      </w:r>
      <w:r w:rsidRPr="00F32B6B">
        <w:rPr>
          <w:rFonts w:asciiTheme="majorBidi" w:hAnsiTheme="majorBidi" w:cstheme="majorBidi"/>
          <w:rtl/>
          <w:lang w:bidi="fa-IR"/>
        </w:rPr>
        <w:t xml:space="preserve">، </w:t>
      </w:r>
      <w:r w:rsidRPr="00F32B6B">
        <w:rPr>
          <w:rFonts w:cs="B Nazanin"/>
          <w:lang w:bidi="fa-IR"/>
        </w:rPr>
        <w:t>CO</w:t>
      </w:r>
      <w:r w:rsidRPr="00F32B6B">
        <w:rPr>
          <w:rFonts w:cs="B Nazanin"/>
          <w:vertAlign w:val="subscript"/>
          <w:lang w:bidi="fa-IR"/>
        </w:rPr>
        <w:t>2</w:t>
      </w:r>
      <w:r w:rsidRPr="000D30A4">
        <w:rPr>
          <w:rFonts w:cs="B Nazanin" w:hint="cs"/>
          <w:sz w:val="22"/>
          <w:szCs w:val="22"/>
          <w:rtl/>
          <w:lang w:bidi="fa-IR"/>
        </w:rPr>
        <w:t xml:space="preserve">) کاهش می یابد. بعلاوه </w:t>
      </w:r>
      <w:r w:rsidR="00200DAF" w:rsidRPr="008A4976">
        <w:rPr>
          <w:rFonts w:cs="B Nazanin" w:hint="cs"/>
          <w:sz w:val="22"/>
          <w:szCs w:val="22"/>
          <w:rtl/>
          <w:lang w:bidi="fa-IR"/>
        </w:rPr>
        <w:t>در دماهای پایین مکانیسم نفوذ نادسن همزمان با نفوذ سطحی اتفاق می افتد که نفوذپذیری سطحی از معادله (2) محاسبه می گردد[10]:</w:t>
      </w:r>
    </w:p>
    <w:p w14:paraId="65483C7C" w14:textId="77777777" w:rsidR="008A4976" w:rsidRPr="008A4976" w:rsidRDefault="008A4976" w:rsidP="008A4976">
      <w:pPr>
        <w:bidi/>
        <w:contextualSpacing/>
        <w:jc w:val="both"/>
        <w:rPr>
          <w:rFonts w:cs="B Nazanin"/>
          <w:sz w:val="22"/>
          <w:szCs w:val="22"/>
          <w:lang w:bidi="fa-IR"/>
        </w:rPr>
      </w:pPr>
    </w:p>
    <w:p w14:paraId="401C1239" w14:textId="23CF5DA5" w:rsidR="00200DAF" w:rsidRPr="008A4976" w:rsidRDefault="00200DAF" w:rsidP="008A4976">
      <w:pPr>
        <w:contextualSpacing/>
        <w:jc w:val="left"/>
        <w:rPr>
          <w:rFonts w:cs="B Nazanin"/>
          <w:sz w:val="22"/>
          <w:szCs w:val="22"/>
          <w:lang w:bidi="fa-IR"/>
        </w:rPr>
      </w:pPr>
      <w:r w:rsidRPr="008A4976">
        <w:rPr>
          <w:rFonts w:cs="B Nazanin"/>
          <w:position w:val="-24"/>
          <w:sz w:val="22"/>
          <w:szCs w:val="22"/>
          <w:lang w:bidi="fa-IR"/>
        </w:rPr>
        <w:object w:dxaOrig="5860" w:dyaOrig="620" w14:anchorId="275E4A5D">
          <v:shape id="_x0000_i1026" type="#_x0000_t75" style="width:293.5pt;height:31pt" o:ole="">
            <v:imagedata r:id="rId11" o:title=""/>
          </v:shape>
          <o:OLEObject Type="Embed" ProgID="Equation.3" ShapeID="_x0000_i1026" DrawAspect="Content" ObjectID="_1696076091" r:id="rId12"/>
        </w:object>
      </w:r>
      <w:r w:rsidR="008A4976">
        <w:rPr>
          <w:rFonts w:cs="B Nazanin"/>
          <w:sz w:val="22"/>
          <w:szCs w:val="22"/>
          <w:lang w:bidi="fa-IR"/>
        </w:rPr>
        <w:t xml:space="preserve">                                                   </w:t>
      </w:r>
      <w:r w:rsidRPr="008A4976">
        <w:rPr>
          <w:rFonts w:cs="B Nazanin" w:hint="cs"/>
          <w:sz w:val="22"/>
          <w:szCs w:val="22"/>
          <w:rtl/>
          <w:lang w:bidi="fa-IR"/>
        </w:rPr>
        <w:t>(2)</w:t>
      </w:r>
    </w:p>
    <w:p w14:paraId="0FF3DB5E" w14:textId="77777777" w:rsidR="00200DAF" w:rsidRPr="008A4976" w:rsidRDefault="00200DAF" w:rsidP="00200DAF">
      <w:pPr>
        <w:contextualSpacing/>
        <w:jc w:val="both"/>
        <w:rPr>
          <w:rFonts w:cs="B Nazanin"/>
          <w:sz w:val="22"/>
          <w:szCs w:val="22"/>
          <w:lang w:bidi="fa-IR"/>
        </w:rPr>
      </w:pPr>
    </w:p>
    <w:p w14:paraId="193363A4" w14:textId="4913A083" w:rsidR="00200DAF" w:rsidRPr="008A4976" w:rsidRDefault="00F32B6B" w:rsidP="00200DAF">
      <w:pPr>
        <w:bidi/>
        <w:contextualSpacing/>
        <w:jc w:val="both"/>
        <w:rPr>
          <w:rFonts w:cs="B Nazanin"/>
          <w:sz w:val="22"/>
          <w:szCs w:val="22"/>
          <w:rtl/>
          <w:lang w:bidi="fa-IR"/>
        </w:rPr>
      </w:pPr>
      <w:r>
        <w:rPr>
          <w:rFonts w:cs="B Nazanin" w:hint="cs"/>
          <w:rtl/>
          <w:lang w:bidi="fa-IR"/>
        </w:rPr>
        <w:t xml:space="preserve">که </w:t>
      </w:r>
      <m:oMath>
        <m:r>
          <w:rPr>
            <w:rFonts w:ascii="Cambria Math" w:hAnsi="Cambria Math" w:cs="Cambria Math" w:hint="cs"/>
            <w:rtl/>
            <w:lang w:bidi="fa-IR"/>
          </w:rPr>
          <m:t>ρ</m:t>
        </m:r>
      </m:oMath>
      <w:r w:rsidR="00200DAF" w:rsidRPr="008A4976">
        <w:rPr>
          <w:rFonts w:cs="B Nazanin" w:hint="cs"/>
          <w:sz w:val="22"/>
          <w:szCs w:val="22"/>
          <w:rtl/>
          <w:lang w:bidi="fa-IR"/>
        </w:rPr>
        <w:t xml:space="preserve"> دانسیته غشاء بر حسب </w:t>
      </w:r>
      <w:r w:rsidR="00200DAF" w:rsidRPr="008A4976">
        <w:rPr>
          <w:rFonts w:cs="B Nazanin"/>
          <w:sz w:val="22"/>
          <w:szCs w:val="22"/>
          <w:rtl/>
          <w:lang w:bidi="fa-IR"/>
        </w:rPr>
        <w:t xml:space="preserve">( </w:t>
      </w:r>
      <m:oMath>
        <m:r>
          <w:rPr>
            <w:rFonts w:ascii="Cambria Math" w:hAnsi="Cambria Math" w:cstheme="majorBidi"/>
            <w:lang w:bidi="fa-IR"/>
          </w:rPr>
          <m:t xml:space="preserve">Kg </m:t>
        </m:r>
        <m:sSup>
          <m:sSupPr>
            <m:ctrlPr>
              <w:rPr>
                <w:rFonts w:ascii="Cambria Math" w:hAnsi="Cambria Math" w:cstheme="majorBidi"/>
                <w:i/>
                <w:lang w:bidi="fa-IR"/>
              </w:rPr>
            </m:ctrlPr>
          </m:sSupPr>
          <m:e>
            <m:r>
              <w:rPr>
                <w:rFonts w:ascii="Cambria Math" w:hAnsi="Cambria Math" w:cstheme="majorBidi"/>
                <w:lang w:bidi="fa-IR"/>
              </w:rPr>
              <m:t>m</m:t>
            </m:r>
          </m:e>
          <m:sup>
            <m:r>
              <w:rPr>
                <w:rFonts w:ascii="Cambria Math" w:hAnsi="Cambria Math" w:cstheme="majorBidi"/>
                <w:lang w:bidi="fa-IR"/>
              </w:rPr>
              <m:t>-3</m:t>
            </m:r>
          </m:sup>
        </m:sSup>
      </m:oMath>
      <w:r w:rsidR="00200DAF" w:rsidRPr="008A4976">
        <w:rPr>
          <w:rFonts w:cs="B Nazanin"/>
          <w:sz w:val="22"/>
          <w:szCs w:val="22"/>
          <w:rtl/>
          <w:lang w:bidi="fa-IR"/>
        </w:rPr>
        <w:t>)،</w:t>
      </w:r>
      <w:r w:rsidR="00200DAF" w:rsidRPr="008A4976">
        <w:rPr>
          <w:rFonts w:cs="B Nazanin" w:hint="cs"/>
          <w:sz w:val="22"/>
          <w:szCs w:val="22"/>
          <w:rtl/>
          <w:lang w:bidi="fa-IR"/>
        </w:rPr>
        <w:t xml:space="preserve"> </w:t>
      </w:r>
      <m:oMath>
        <m:sSub>
          <m:sSubPr>
            <m:ctrlPr>
              <w:rPr>
                <w:rFonts w:ascii="Cambria Math" w:hAnsi="Cambria Math" w:cstheme="majorBidi"/>
                <w:i/>
                <w:lang w:bidi="fa-IR"/>
              </w:rPr>
            </m:ctrlPr>
          </m:sSubPr>
          <m:e>
            <m:r>
              <w:rPr>
                <w:rFonts w:ascii="Cambria Math" w:hAnsi="Cambria Math" w:cstheme="majorBidi"/>
                <w:lang w:bidi="fa-IR"/>
              </w:rPr>
              <m:t>D</m:t>
            </m:r>
          </m:e>
          <m:sub>
            <m:r>
              <w:rPr>
                <w:rFonts w:ascii="Cambria Math" w:hAnsi="Cambria Math" w:cstheme="majorBidi"/>
                <w:lang w:bidi="fa-IR"/>
              </w:rPr>
              <m:t>0</m:t>
            </m:r>
          </m:sub>
        </m:sSub>
      </m:oMath>
      <w:r w:rsidR="00200DAF" w:rsidRPr="008A4976">
        <w:rPr>
          <w:rFonts w:cs="B Nazanin" w:hint="cs"/>
          <w:sz w:val="22"/>
          <w:szCs w:val="22"/>
          <w:rtl/>
          <w:lang w:bidi="fa-IR"/>
        </w:rPr>
        <w:t xml:space="preserve"> ثابت نفوذ و </w:t>
      </w:r>
      <m:oMath>
        <m:sSub>
          <m:sSubPr>
            <m:ctrlPr>
              <w:rPr>
                <w:rFonts w:ascii="Cambria Math" w:hAnsi="Cambria Math" w:cstheme="majorBidi"/>
                <w:i/>
                <w:lang w:bidi="fa-IR"/>
              </w:rPr>
            </m:ctrlPr>
          </m:sSubPr>
          <m:e>
            <m:r>
              <w:rPr>
                <w:rFonts w:ascii="Cambria Math" w:hAnsi="Cambria Math" w:cstheme="majorBidi"/>
                <w:lang w:bidi="fa-IR"/>
              </w:rPr>
              <m:t>K</m:t>
            </m:r>
          </m:e>
          <m:sub>
            <m:r>
              <w:rPr>
                <w:rFonts w:ascii="Cambria Math" w:hAnsi="Cambria Math" w:cstheme="majorBidi"/>
                <w:lang w:bidi="fa-IR"/>
              </w:rPr>
              <m:t>0</m:t>
            </m:r>
          </m:sub>
        </m:sSub>
      </m:oMath>
      <w:r w:rsidR="00200DAF" w:rsidRPr="008A4976">
        <w:rPr>
          <w:rFonts w:cs="B Nazanin" w:hint="cs"/>
          <w:sz w:val="22"/>
          <w:szCs w:val="22"/>
          <w:rtl/>
          <w:lang w:bidi="fa-IR"/>
        </w:rPr>
        <w:t xml:space="preserve"> ثابت هنری است. </w:t>
      </w:r>
    </w:p>
    <w:p w14:paraId="638250C9" w14:textId="77777777" w:rsidR="00200DAF" w:rsidRPr="008A4976" w:rsidRDefault="00200DAF" w:rsidP="00200DAF">
      <w:pPr>
        <w:bidi/>
        <w:contextualSpacing/>
        <w:jc w:val="both"/>
        <w:rPr>
          <w:rFonts w:cs="B Nazanin"/>
          <w:sz w:val="22"/>
          <w:szCs w:val="22"/>
          <w:lang w:bidi="fa-IR"/>
        </w:rPr>
      </w:pPr>
      <w:r w:rsidRPr="008A4976">
        <w:rPr>
          <w:rFonts w:cs="B Nazanin" w:hint="cs"/>
          <w:sz w:val="22"/>
          <w:szCs w:val="22"/>
          <w:rtl/>
          <w:lang w:bidi="fa-IR"/>
        </w:rPr>
        <w:t xml:space="preserve">بنابراین در غشای وایکورگلاس در دماهای پایین برای انتقال گازهای سنگین تراوایی کل به صورت زیر بدست می آید [10]: </w:t>
      </w:r>
    </w:p>
    <w:p w14:paraId="1962106E" w14:textId="77777777" w:rsidR="00200DAF" w:rsidRPr="008A4976" w:rsidRDefault="00200DAF" w:rsidP="00200DAF">
      <w:pPr>
        <w:contextualSpacing/>
        <w:jc w:val="both"/>
        <w:rPr>
          <w:rFonts w:cs="B Nazanin"/>
          <w:sz w:val="22"/>
          <w:szCs w:val="22"/>
          <w:lang w:bidi="fa-IR"/>
        </w:rPr>
      </w:pPr>
    </w:p>
    <w:p w14:paraId="621D0488" w14:textId="532F9FA0" w:rsidR="00200DAF" w:rsidRPr="008A4976" w:rsidRDefault="00200DAF" w:rsidP="008A4976">
      <w:pPr>
        <w:contextualSpacing/>
        <w:jc w:val="both"/>
        <w:rPr>
          <w:rFonts w:cs="B Nazanin"/>
          <w:sz w:val="22"/>
          <w:szCs w:val="22"/>
          <w:rtl/>
          <w:lang w:bidi="fa-IR"/>
        </w:rPr>
      </w:pPr>
      <w:r w:rsidRPr="008A4976">
        <w:rPr>
          <w:rFonts w:cs="B Nazanin"/>
          <w:position w:val="-10"/>
          <w:sz w:val="22"/>
          <w:szCs w:val="22"/>
          <w:lang w:bidi="fa-IR"/>
        </w:rPr>
        <w:object w:dxaOrig="3660" w:dyaOrig="320" w14:anchorId="71655431">
          <v:shape id="_x0000_i1027" type="#_x0000_t75" style="width:183pt;height:16pt" o:ole="">
            <v:imagedata r:id="rId13" o:title=""/>
          </v:shape>
          <o:OLEObject Type="Embed" ProgID="Equation.3" ShapeID="_x0000_i1027" DrawAspect="Content" ObjectID="_1696076092" r:id="rId14"/>
        </w:object>
      </w:r>
      <w:r w:rsidR="008A4976">
        <w:rPr>
          <w:rFonts w:cs="B Nazanin"/>
          <w:sz w:val="22"/>
          <w:szCs w:val="22"/>
          <w:lang w:bidi="fa-IR"/>
        </w:rPr>
        <w:t xml:space="preserve">                                                                                            </w:t>
      </w:r>
      <w:r w:rsidRPr="008A4976">
        <w:rPr>
          <w:rFonts w:cs="B Nazanin" w:hint="cs"/>
          <w:sz w:val="22"/>
          <w:szCs w:val="22"/>
          <w:rtl/>
          <w:lang w:bidi="fa-IR"/>
        </w:rPr>
        <w:t xml:space="preserve"> (3)</w:t>
      </w:r>
    </w:p>
    <w:p w14:paraId="4C822A9A" w14:textId="77777777" w:rsidR="003825C7" w:rsidRDefault="003825C7" w:rsidP="00200DAF">
      <w:pPr>
        <w:bidi/>
        <w:ind w:firstLine="566"/>
        <w:contextualSpacing/>
        <w:jc w:val="both"/>
        <w:rPr>
          <w:rFonts w:cs="B Nazanin"/>
          <w:sz w:val="22"/>
          <w:szCs w:val="22"/>
          <w:rtl/>
          <w:lang w:bidi="fa-IR"/>
        </w:rPr>
      </w:pPr>
    </w:p>
    <w:p w14:paraId="532ED4D6" w14:textId="77777777" w:rsidR="003825C7" w:rsidRPr="003825C7" w:rsidRDefault="00200DAF" w:rsidP="003825C7">
      <w:pPr>
        <w:bidi/>
        <w:ind w:firstLine="566"/>
        <w:contextualSpacing/>
        <w:jc w:val="both"/>
        <w:rPr>
          <w:rFonts w:cs="B Nazanin"/>
          <w:sz w:val="22"/>
          <w:szCs w:val="22"/>
          <w:lang w:bidi="fa-IR"/>
        </w:rPr>
      </w:pPr>
      <w:r w:rsidRPr="008A4976">
        <w:rPr>
          <w:rFonts w:cs="B Nazanin" w:hint="cs"/>
          <w:sz w:val="22"/>
          <w:szCs w:val="22"/>
          <w:rtl/>
          <w:lang w:bidi="fa-IR"/>
        </w:rPr>
        <w:t xml:space="preserve"> </w:t>
      </w:r>
      <w:r w:rsidR="003825C7" w:rsidRPr="003825C7">
        <w:rPr>
          <w:rFonts w:cs="B Nazanin" w:hint="cs"/>
          <w:sz w:val="22"/>
          <w:szCs w:val="22"/>
          <w:rtl/>
        </w:rPr>
        <w:t xml:space="preserve">تعدادی از مدل های جذب نیز بر اساس فرضیات مختلف درباره حالت های جذب گاز پیشنهاد شده است، اما از آنجایی که در فرآیندهای غشایی برای جداسازی گاز، جذب سطحی معمولا به صورت چند لایه نیست، مدل جذب لانگمویر به صورت زیر مورد استفاده قرار می گیرد [12،11،10] : </w:t>
      </w:r>
    </w:p>
    <w:p w14:paraId="46A7FD5E" w14:textId="27BDA692" w:rsidR="003825C7" w:rsidRPr="003825C7" w:rsidRDefault="003825C7" w:rsidP="003825C7">
      <w:pPr>
        <w:ind w:firstLine="566"/>
        <w:contextualSpacing/>
        <w:jc w:val="both"/>
        <w:rPr>
          <w:rFonts w:cs="B Nazanin"/>
          <w:sz w:val="22"/>
          <w:szCs w:val="22"/>
          <w:rtl/>
          <w:lang w:bidi="fa-IR"/>
        </w:rPr>
      </w:pPr>
      <w:r w:rsidRPr="003825C7">
        <w:rPr>
          <w:rFonts w:cs="B Nazanin"/>
          <w:sz w:val="22"/>
          <w:szCs w:val="22"/>
          <w:lang w:bidi="fa-IR"/>
        </w:rPr>
        <w:object w:dxaOrig="1560" w:dyaOrig="680" w14:anchorId="4BEF4D26">
          <v:shape id="_x0000_i1028" type="#_x0000_t75" style="width:78pt;height:34pt" o:ole="">
            <v:imagedata r:id="rId15" o:title=""/>
          </v:shape>
          <o:OLEObject Type="Embed" ProgID="Equation.3" ShapeID="_x0000_i1028" DrawAspect="Content" ObjectID="_1696076093" r:id="rId16"/>
        </w:object>
      </w:r>
      <w:r w:rsidRPr="003825C7">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Pr>
          <w:rFonts w:cs="B Nazanin" w:hint="cs"/>
          <w:sz w:val="22"/>
          <w:szCs w:val="22"/>
          <w:rtl/>
          <w:lang w:bidi="fa-IR"/>
        </w:rPr>
        <w:t xml:space="preserve">    </w:t>
      </w:r>
      <w:r>
        <w:rPr>
          <w:rFonts w:cs="B Nazanin"/>
          <w:sz w:val="22"/>
          <w:szCs w:val="22"/>
          <w:lang w:bidi="fa-IR"/>
        </w:rPr>
        <w:t xml:space="preserve">    </w:t>
      </w:r>
      <w:r>
        <w:rPr>
          <w:rFonts w:cs="B Nazanin"/>
          <w:sz w:val="22"/>
          <w:szCs w:val="22"/>
          <w:lang w:bidi="fa-IR"/>
        </w:rPr>
        <w:tab/>
      </w:r>
      <w:r>
        <w:rPr>
          <w:rFonts w:cs="B Nazanin"/>
          <w:sz w:val="22"/>
          <w:szCs w:val="22"/>
          <w:lang w:bidi="fa-IR"/>
        </w:rPr>
        <w:tab/>
      </w:r>
      <w:r w:rsidRPr="003825C7">
        <w:rPr>
          <w:rFonts w:cs="B Nazanin"/>
          <w:sz w:val="22"/>
          <w:szCs w:val="22"/>
          <w:lang w:bidi="fa-IR"/>
        </w:rPr>
        <w:tab/>
      </w:r>
      <w:r w:rsidRPr="003825C7">
        <w:rPr>
          <w:rFonts w:cs="B Nazanin" w:hint="cs"/>
          <w:sz w:val="22"/>
          <w:szCs w:val="22"/>
          <w:rtl/>
          <w:lang w:bidi="fa-IR"/>
        </w:rPr>
        <w:t>(4)</w:t>
      </w:r>
    </w:p>
    <w:p w14:paraId="35AFE101" w14:textId="77777777" w:rsidR="003825C7" w:rsidRPr="003825C7" w:rsidRDefault="003825C7" w:rsidP="003825C7">
      <w:pPr>
        <w:bidi/>
        <w:ind w:firstLine="566"/>
        <w:contextualSpacing/>
        <w:jc w:val="both"/>
        <w:rPr>
          <w:rFonts w:cs="B Nazanin"/>
          <w:sz w:val="22"/>
          <w:szCs w:val="22"/>
          <w:rtl/>
        </w:rPr>
      </w:pPr>
    </w:p>
    <w:p w14:paraId="3757C5BF" w14:textId="11C0A1E9" w:rsidR="003825C7" w:rsidRPr="003825C7" w:rsidRDefault="003825C7" w:rsidP="003825C7">
      <w:pPr>
        <w:bidi/>
        <w:ind w:firstLine="566"/>
        <w:contextualSpacing/>
        <w:jc w:val="both"/>
        <w:rPr>
          <w:rFonts w:cs="B Nazanin"/>
          <w:sz w:val="22"/>
          <w:szCs w:val="22"/>
          <w:rtl/>
        </w:rPr>
      </w:pPr>
      <w:r w:rsidRPr="003825C7">
        <w:rPr>
          <w:rFonts w:cs="B Nazanin" w:hint="cs"/>
          <w:sz w:val="22"/>
          <w:szCs w:val="22"/>
          <w:rtl/>
        </w:rPr>
        <w:t>در رابطه فوق،</w:t>
      </w:r>
      <m:oMath>
        <m:r>
          <w:rPr>
            <w:rFonts w:ascii="Cambria Math" w:hAnsi="Cambria Math" w:cs="B Nazanin"/>
            <w:sz w:val="22"/>
            <w:szCs w:val="22"/>
            <w:lang w:bidi="fa-IR"/>
          </w:rPr>
          <m:t xml:space="preserve"> q</m:t>
        </m:r>
      </m:oMath>
      <w:r w:rsidRPr="003825C7">
        <w:rPr>
          <w:rFonts w:cs="B Nazanin" w:hint="cs"/>
          <w:sz w:val="22"/>
          <w:szCs w:val="22"/>
          <w:rtl/>
          <w:lang w:bidi="fa-IR"/>
        </w:rPr>
        <w:t xml:space="preserve"> مقدار جذب ملکول گازی خالص در واحد جرم جاذب ( </w:t>
      </w:r>
      <m:oMath>
        <m:r>
          <w:rPr>
            <w:rFonts w:ascii="Cambria Math" w:hAnsi="Cambria Math" w:cs="B Nazanin"/>
            <w:sz w:val="22"/>
            <w:szCs w:val="22"/>
            <w:lang w:bidi="fa-IR"/>
          </w:rPr>
          <m:t xml:space="preserve">mol </m:t>
        </m:r>
        <m:sSup>
          <m:sSupPr>
            <m:ctrlPr>
              <w:rPr>
                <w:rFonts w:ascii="Cambria Math" w:hAnsi="Cambria Math" w:cs="B Nazanin"/>
                <w:i/>
                <w:sz w:val="22"/>
                <w:szCs w:val="22"/>
                <w:lang w:bidi="fa-IR"/>
              </w:rPr>
            </m:ctrlPr>
          </m:sSupPr>
          <m:e>
            <m:r>
              <w:rPr>
                <w:rFonts w:ascii="Cambria Math" w:hAnsi="Cambria Math" w:cs="B Nazanin"/>
                <w:sz w:val="22"/>
                <w:szCs w:val="22"/>
                <w:lang w:bidi="fa-IR"/>
              </w:rPr>
              <m:t>g</m:t>
            </m:r>
          </m:e>
          <m:sup>
            <m:r>
              <w:rPr>
                <w:rFonts w:ascii="Cambria Math" w:hAnsi="Cambria Math" w:cs="B Nazanin"/>
                <w:sz w:val="22"/>
                <w:szCs w:val="22"/>
                <w:lang w:bidi="fa-IR"/>
              </w:rPr>
              <m:t>-1</m:t>
            </m:r>
          </m:sup>
        </m:sSup>
      </m:oMath>
      <w:r w:rsidRPr="003825C7">
        <w:rPr>
          <w:rFonts w:cs="B Nazanin" w:hint="cs"/>
          <w:i/>
          <w:sz w:val="22"/>
          <w:szCs w:val="22"/>
          <w:rtl/>
          <w:lang w:bidi="fa-IR"/>
        </w:rPr>
        <w:t>)،</w:t>
      </w:r>
      <m:oMath>
        <m:sSub>
          <m:sSubPr>
            <m:ctrlPr>
              <w:rPr>
                <w:rFonts w:ascii="Cambria Math" w:hAnsi="Cambria Math" w:cs="B Nazanin"/>
                <w:i/>
                <w:sz w:val="22"/>
                <w:szCs w:val="22"/>
                <w:lang w:bidi="fa-IR"/>
              </w:rPr>
            </m:ctrlPr>
          </m:sSubPr>
          <m:e>
            <m:r>
              <w:rPr>
                <w:rFonts w:ascii="Cambria Math" w:hAnsi="Cambria Math" w:cs="B Nazanin"/>
                <w:sz w:val="22"/>
                <w:szCs w:val="22"/>
                <w:lang w:bidi="fa-IR"/>
              </w:rPr>
              <m:t>q</m:t>
            </m:r>
          </m:e>
          <m:sub>
            <m:r>
              <w:rPr>
                <w:rFonts w:ascii="Cambria Math" w:hAnsi="Cambria Math" w:cs="B Nazanin"/>
                <w:sz w:val="22"/>
                <w:szCs w:val="22"/>
                <w:lang w:bidi="fa-IR"/>
              </w:rPr>
              <m:t>s</m:t>
            </m:r>
          </m:sub>
        </m:sSub>
      </m:oMath>
      <w:r w:rsidRPr="003825C7">
        <w:rPr>
          <w:rFonts w:cs="B Nazanin" w:hint="cs"/>
          <w:sz w:val="22"/>
          <w:szCs w:val="22"/>
          <w:rtl/>
          <w:lang w:bidi="fa-IR"/>
        </w:rPr>
        <w:t xml:space="preserve"> مقدار اشباع جذب ملکولی (</w:t>
      </w:r>
      <m:oMath>
        <m:r>
          <w:rPr>
            <w:rFonts w:ascii="Cambria Math" w:hAnsi="Cambria Math" w:cs="B Nazanin"/>
            <w:sz w:val="22"/>
            <w:szCs w:val="22"/>
            <w:lang w:bidi="fa-IR"/>
          </w:rPr>
          <m:t xml:space="preserve">mol </m:t>
        </m:r>
        <m:sSup>
          <m:sSupPr>
            <m:ctrlPr>
              <w:rPr>
                <w:rFonts w:ascii="Cambria Math" w:hAnsi="Cambria Math" w:cs="B Nazanin"/>
                <w:i/>
                <w:sz w:val="22"/>
                <w:szCs w:val="22"/>
                <w:lang w:bidi="fa-IR"/>
              </w:rPr>
            </m:ctrlPr>
          </m:sSupPr>
          <m:e>
            <m:r>
              <w:rPr>
                <w:rFonts w:ascii="Cambria Math" w:hAnsi="Cambria Math" w:cs="B Nazanin"/>
                <w:sz w:val="22"/>
                <w:szCs w:val="22"/>
                <w:lang w:bidi="fa-IR"/>
              </w:rPr>
              <m:t>g</m:t>
            </m:r>
          </m:e>
          <m:sup>
            <m:r>
              <w:rPr>
                <w:rFonts w:ascii="Cambria Math" w:hAnsi="Cambria Math" w:cs="B Nazanin"/>
                <w:sz w:val="22"/>
                <w:szCs w:val="22"/>
                <w:lang w:bidi="fa-IR"/>
              </w:rPr>
              <m:t>-1</m:t>
            </m:r>
          </m:sup>
        </m:sSup>
      </m:oMath>
      <w:r w:rsidRPr="003825C7">
        <w:rPr>
          <w:rFonts w:cs="B Nazanin" w:hint="cs"/>
          <w:i/>
          <w:sz w:val="22"/>
          <w:szCs w:val="22"/>
          <w:rtl/>
          <w:lang w:bidi="fa-IR"/>
        </w:rPr>
        <w:t>) و</w:t>
      </w:r>
      <m:oMath>
        <m:r>
          <w:rPr>
            <w:rFonts w:ascii="Cambria Math" w:hAnsi="Cambria Math" w:cs="B Nazanin"/>
            <w:sz w:val="22"/>
            <w:szCs w:val="22"/>
            <w:lang w:bidi="fa-IR"/>
          </w:rPr>
          <m:t>P</m:t>
        </m:r>
      </m:oMath>
      <w:r w:rsidRPr="003825C7">
        <w:rPr>
          <w:rFonts w:cs="B Nazanin" w:hint="cs"/>
          <w:sz w:val="22"/>
          <w:szCs w:val="22"/>
          <w:rtl/>
          <w:lang w:bidi="fa-IR"/>
        </w:rPr>
        <w:t xml:space="preserve">فشار کل ( </w:t>
      </w:r>
      <m:oMath>
        <m:r>
          <w:rPr>
            <w:rFonts w:ascii="Cambria Math" w:hAnsi="Cambria Math" w:cs="B Nazanin"/>
            <w:sz w:val="22"/>
            <w:szCs w:val="22"/>
            <w:lang w:bidi="fa-IR"/>
          </w:rPr>
          <m:t>Pa</m:t>
        </m:r>
      </m:oMath>
      <w:r w:rsidRPr="003825C7">
        <w:rPr>
          <w:rFonts w:cs="B Nazanin" w:hint="cs"/>
          <w:sz w:val="22"/>
          <w:szCs w:val="22"/>
          <w:rtl/>
          <w:lang w:bidi="fa-IR"/>
        </w:rPr>
        <w:t xml:space="preserve">) و </w:t>
      </w:r>
      <m:oMath>
        <m:r>
          <w:rPr>
            <w:rFonts w:ascii="Cambria Math" w:hAnsi="Cambria Math" w:cs="B Nazanin"/>
            <w:sz w:val="22"/>
            <w:szCs w:val="22"/>
            <w:lang w:bidi="fa-IR"/>
          </w:rPr>
          <m:t>b</m:t>
        </m:r>
      </m:oMath>
      <w:r w:rsidRPr="003825C7">
        <w:rPr>
          <w:rFonts w:cs="B Nazanin" w:hint="cs"/>
          <w:sz w:val="22"/>
          <w:szCs w:val="22"/>
          <w:rtl/>
          <w:lang w:bidi="fa-IR"/>
        </w:rPr>
        <w:t xml:space="preserve">ثابت تعادلی جذب بر حسب </w:t>
      </w:r>
      <m:oMath>
        <m:sSup>
          <m:sSupPr>
            <m:ctrlPr>
              <w:rPr>
                <w:rFonts w:ascii="Cambria Math" w:hAnsi="Cambria Math" w:cs="B Nazanin"/>
                <w:i/>
                <w:sz w:val="22"/>
                <w:szCs w:val="22"/>
                <w:lang w:bidi="fa-IR"/>
              </w:rPr>
            </m:ctrlPr>
          </m:sSupPr>
          <m:e>
            <m:r>
              <w:rPr>
                <w:rFonts w:ascii="Cambria Math" w:hAnsi="Cambria Math" w:cs="B Nazanin"/>
                <w:sz w:val="22"/>
                <w:szCs w:val="22"/>
                <w:lang w:bidi="fa-IR"/>
              </w:rPr>
              <m:t>pa</m:t>
            </m:r>
          </m:e>
          <m:sup>
            <m:r>
              <w:rPr>
                <w:rFonts w:ascii="Cambria Math" w:hAnsi="Cambria Math" w:cs="B Nazanin"/>
                <w:sz w:val="22"/>
                <w:szCs w:val="22"/>
                <w:lang w:bidi="fa-IR"/>
              </w:rPr>
              <m:t>-1</m:t>
            </m:r>
          </m:sup>
        </m:sSup>
      </m:oMath>
      <w:r w:rsidRPr="003825C7">
        <w:rPr>
          <w:rFonts w:cs="B Nazanin" w:hint="cs"/>
          <w:sz w:val="22"/>
          <w:szCs w:val="22"/>
          <w:rtl/>
          <w:lang w:bidi="fa-IR"/>
        </w:rPr>
        <w:t xml:space="preserve"> می باشد. بنابراین</w:t>
      </w:r>
      <w:r w:rsidRPr="003825C7">
        <w:rPr>
          <w:rFonts w:cs="B Nazanin" w:hint="cs"/>
          <w:sz w:val="22"/>
          <w:szCs w:val="22"/>
          <w:rtl/>
        </w:rPr>
        <w:t xml:space="preserve"> ثابت تعادلی جذب</w:t>
      </w:r>
      <m:oMath>
        <m:r>
          <w:rPr>
            <w:rFonts w:ascii="Cambria Math" w:hAnsi="Cambria Math" w:cs="B Nazanin"/>
            <w:sz w:val="22"/>
            <w:szCs w:val="22"/>
            <w:lang w:bidi="fa-IR"/>
          </w:rPr>
          <m:t xml:space="preserve"> b</m:t>
        </m:r>
      </m:oMath>
      <w:r w:rsidRPr="003825C7">
        <w:rPr>
          <w:rFonts w:cs="B Nazanin" w:hint="cs"/>
          <w:sz w:val="22"/>
          <w:szCs w:val="22"/>
          <w:rtl/>
        </w:rPr>
        <w:t xml:space="preserve"> و وابستگی آن به دما از طریق رابطه زیر بیان می شود [10] :</w:t>
      </w:r>
    </w:p>
    <w:p w14:paraId="3D49F6D2" w14:textId="11019FB4" w:rsidR="003825C7" w:rsidRPr="003825C7" w:rsidRDefault="003825C7" w:rsidP="00F32B6B">
      <w:pPr>
        <w:contextualSpacing/>
        <w:jc w:val="both"/>
        <w:rPr>
          <w:rFonts w:cs="B Nazanin"/>
          <w:sz w:val="22"/>
          <w:szCs w:val="22"/>
          <w:rtl/>
          <w:lang w:bidi="fa-IR"/>
        </w:rPr>
      </w:pPr>
      <w:r w:rsidRPr="003825C7">
        <w:rPr>
          <w:rFonts w:cs="B Nazanin"/>
          <w:sz w:val="22"/>
          <w:szCs w:val="22"/>
          <w:lang w:bidi="fa-IR"/>
        </w:rPr>
        <w:object w:dxaOrig="1660" w:dyaOrig="620" w14:anchorId="366F9162">
          <v:shape id="_x0000_i1029" type="#_x0000_t75" style="width:83pt;height:31pt" o:ole="">
            <v:imagedata r:id="rId17" o:title=""/>
          </v:shape>
          <o:OLEObject Type="Embed" ProgID="Equation.3" ShapeID="_x0000_i1029" DrawAspect="Content" ObjectID="_1696076094" r:id="rId18"/>
        </w:object>
      </w:r>
      <w:r w:rsidRPr="003825C7">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Pr>
          <w:rFonts w:cs="B Nazanin"/>
          <w:sz w:val="22"/>
          <w:szCs w:val="22"/>
          <w:lang w:bidi="fa-IR"/>
        </w:rPr>
        <w:tab/>
      </w:r>
      <w:r>
        <w:rPr>
          <w:rFonts w:cs="B Nazanin"/>
          <w:sz w:val="22"/>
          <w:szCs w:val="22"/>
          <w:lang w:bidi="fa-IR"/>
        </w:rPr>
        <w:tab/>
      </w:r>
      <w:r>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sidR="00F32B6B">
        <w:rPr>
          <w:rFonts w:cs="B Nazanin"/>
          <w:sz w:val="22"/>
          <w:szCs w:val="22"/>
          <w:lang w:bidi="fa-IR"/>
        </w:rPr>
        <w:t xml:space="preserve">              </w:t>
      </w:r>
      <w:r w:rsidRPr="003825C7">
        <w:rPr>
          <w:rFonts w:cs="B Nazanin"/>
          <w:sz w:val="22"/>
          <w:szCs w:val="22"/>
          <w:lang w:bidi="fa-IR"/>
        </w:rPr>
        <w:tab/>
      </w:r>
      <w:r w:rsidRPr="003825C7">
        <w:rPr>
          <w:rFonts w:cs="B Nazanin" w:hint="cs"/>
          <w:sz w:val="22"/>
          <w:szCs w:val="22"/>
          <w:rtl/>
          <w:lang w:bidi="fa-IR"/>
        </w:rPr>
        <w:t>(5)</w:t>
      </w:r>
    </w:p>
    <w:p w14:paraId="598EA63C" w14:textId="77777777" w:rsidR="003825C7" w:rsidRPr="003825C7" w:rsidRDefault="003825C7" w:rsidP="003825C7">
      <w:pPr>
        <w:bidi/>
        <w:ind w:firstLine="566"/>
        <w:contextualSpacing/>
        <w:jc w:val="both"/>
        <w:rPr>
          <w:rFonts w:cs="B Nazanin"/>
          <w:sz w:val="22"/>
          <w:szCs w:val="22"/>
          <w:rtl/>
        </w:rPr>
      </w:pPr>
    </w:p>
    <w:p w14:paraId="508C44BB" w14:textId="77777777" w:rsidR="003825C7" w:rsidRPr="003825C7" w:rsidRDefault="003825C7" w:rsidP="003825C7">
      <w:pPr>
        <w:bidi/>
        <w:ind w:firstLine="566"/>
        <w:contextualSpacing/>
        <w:jc w:val="both"/>
        <w:rPr>
          <w:rFonts w:cs="B Nazanin"/>
          <w:sz w:val="22"/>
          <w:szCs w:val="22"/>
          <w:rtl/>
        </w:rPr>
      </w:pPr>
      <w:r w:rsidRPr="003825C7">
        <w:rPr>
          <w:rFonts w:cs="B Nazanin" w:hint="cs"/>
          <w:sz w:val="22"/>
          <w:szCs w:val="22"/>
          <w:rtl/>
        </w:rPr>
        <w:t xml:space="preserve">در فشار پایین و دمای بالا ( مقدار </w:t>
      </w:r>
      <w:r w:rsidRPr="003825C7">
        <w:rPr>
          <w:rFonts w:cs="B Nazanin"/>
          <w:sz w:val="22"/>
          <w:szCs w:val="22"/>
          <w:lang w:bidi="fa-IR"/>
        </w:rPr>
        <w:t>b</w:t>
      </w:r>
      <w:r w:rsidRPr="003825C7">
        <w:rPr>
          <w:rFonts w:cs="B Nazanin" w:hint="cs"/>
          <w:sz w:val="22"/>
          <w:szCs w:val="22"/>
          <w:rtl/>
        </w:rPr>
        <w:t>کوچک بوده)و معادله لانگمویر ممکن است به صورت زیر در آید [10]:</w:t>
      </w:r>
    </w:p>
    <w:p w14:paraId="30359A38" w14:textId="06587544" w:rsidR="003825C7" w:rsidRPr="003825C7" w:rsidRDefault="003825C7" w:rsidP="00F32B6B">
      <w:pPr>
        <w:contextualSpacing/>
        <w:jc w:val="both"/>
        <w:rPr>
          <w:rFonts w:cs="B Nazanin"/>
          <w:sz w:val="22"/>
          <w:szCs w:val="22"/>
          <w:rtl/>
          <w:lang w:bidi="fa-IR"/>
        </w:rPr>
      </w:pPr>
      <w:r w:rsidRPr="003825C7">
        <w:rPr>
          <w:rFonts w:cs="B Nazanin"/>
          <w:sz w:val="22"/>
          <w:szCs w:val="22"/>
          <w:lang w:bidi="fa-IR"/>
        </w:rPr>
        <w:object w:dxaOrig="3200" w:dyaOrig="620" w14:anchorId="712929A0">
          <v:shape id="_x0000_i1030" type="#_x0000_t75" style="width:160pt;height:31pt" o:ole="">
            <v:imagedata r:id="rId19" o:title=""/>
          </v:shape>
          <o:OLEObject Type="Embed" ProgID="Equation.3" ShapeID="_x0000_i1030" DrawAspect="Content" ObjectID="_1696076095" r:id="rId20"/>
        </w:object>
      </w:r>
      <w:r w:rsidRPr="003825C7">
        <w:rPr>
          <w:rFonts w:cs="B Nazanin"/>
          <w:sz w:val="22"/>
          <w:szCs w:val="22"/>
          <w:lang w:bidi="fa-IR"/>
        </w:rPr>
        <w:tab/>
      </w:r>
      <w:r>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sidRPr="003825C7">
        <w:rPr>
          <w:rFonts w:cs="B Nazanin"/>
          <w:sz w:val="22"/>
          <w:szCs w:val="22"/>
          <w:lang w:bidi="fa-IR"/>
        </w:rPr>
        <w:tab/>
      </w:r>
      <w:r w:rsidR="00F32B6B">
        <w:rPr>
          <w:rFonts w:cs="B Nazanin"/>
          <w:sz w:val="22"/>
          <w:szCs w:val="22"/>
          <w:lang w:bidi="fa-IR"/>
        </w:rPr>
        <w:t xml:space="preserve">                     </w:t>
      </w:r>
      <w:r w:rsidRPr="003825C7">
        <w:rPr>
          <w:rFonts w:cs="B Nazanin"/>
          <w:sz w:val="22"/>
          <w:szCs w:val="22"/>
          <w:lang w:bidi="fa-IR"/>
        </w:rPr>
        <w:tab/>
      </w:r>
      <w:r w:rsidRPr="003825C7">
        <w:rPr>
          <w:rFonts w:cs="B Nazanin"/>
          <w:sz w:val="22"/>
          <w:szCs w:val="22"/>
          <w:lang w:bidi="fa-IR"/>
        </w:rPr>
        <w:tab/>
      </w:r>
      <w:r w:rsidRPr="003825C7">
        <w:rPr>
          <w:rFonts w:cs="B Nazanin" w:hint="cs"/>
          <w:sz w:val="22"/>
          <w:szCs w:val="22"/>
          <w:rtl/>
          <w:lang w:bidi="fa-IR"/>
        </w:rPr>
        <w:t>(6)</w:t>
      </w:r>
    </w:p>
    <w:p w14:paraId="136A197C" w14:textId="77777777" w:rsidR="003825C7" w:rsidRPr="003825C7" w:rsidRDefault="003825C7" w:rsidP="003825C7">
      <w:pPr>
        <w:bidi/>
        <w:ind w:firstLine="566"/>
        <w:contextualSpacing/>
        <w:jc w:val="both"/>
        <w:rPr>
          <w:rFonts w:cs="B Nazanin"/>
          <w:sz w:val="22"/>
          <w:szCs w:val="22"/>
          <w:rtl/>
        </w:rPr>
      </w:pPr>
    </w:p>
    <w:p w14:paraId="5672EC60" w14:textId="63A23284" w:rsidR="00200DAF" w:rsidRPr="008A4976" w:rsidRDefault="003825C7" w:rsidP="00C443AA">
      <w:pPr>
        <w:bidi/>
        <w:contextualSpacing/>
        <w:jc w:val="both"/>
        <w:rPr>
          <w:rFonts w:cs="B Nazanin"/>
          <w:sz w:val="22"/>
          <w:szCs w:val="22"/>
          <w:lang w:bidi="fa-IR"/>
        </w:rPr>
      </w:pPr>
      <w:r w:rsidRPr="003825C7">
        <w:rPr>
          <w:rFonts w:cs="B Nazanin" w:hint="cs"/>
          <w:sz w:val="22"/>
          <w:szCs w:val="22"/>
          <w:rtl/>
          <w:lang w:bidi="fa-IR"/>
        </w:rPr>
        <w:t xml:space="preserve">در روابط فوق، </w:t>
      </w:r>
      <m:oMath>
        <m:r>
          <w:rPr>
            <w:rFonts w:ascii="Cambria Math" w:hAnsi="Cambria Math" w:cs="B Nazanin"/>
            <w:sz w:val="22"/>
            <w:szCs w:val="22"/>
            <w:lang w:bidi="fa-IR"/>
          </w:rPr>
          <m:t>q</m:t>
        </m:r>
      </m:oMath>
      <w:r w:rsidRPr="003825C7">
        <w:rPr>
          <w:rFonts w:cs="B Nazanin" w:hint="cs"/>
          <w:sz w:val="22"/>
          <w:szCs w:val="22"/>
          <w:rtl/>
          <w:lang w:bidi="fa-IR"/>
        </w:rPr>
        <w:t xml:space="preserve"> مقدار جذب ملکول گازی خالص در واحد جرم جاذب </w:t>
      </w:r>
      <w:r w:rsidRPr="00F32B6B">
        <w:rPr>
          <w:rFonts w:cs="B Nazanin" w:hint="cs"/>
          <w:rtl/>
          <w:lang w:bidi="fa-IR"/>
        </w:rPr>
        <w:t xml:space="preserve">( </w:t>
      </w:r>
      <m:oMath>
        <m:r>
          <w:rPr>
            <w:rFonts w:ascii="Cambria Math" w:hAnsi="Cambria Math" w:cs="B Nazanin"/>
            <w:lang w:bidi="fa-IR"/>
          </w:rPr>
          <m:t xml:space="preserve">mol </m:t>
        </m:r>
        <m:sSup>
          <m:sSupPr>
            <m:ctrlPr>
              <w:rPr>
                <w:rFonts w:ascii="Cambria Math" w:hAnsi="Cambria Math" w:cs="B Nazanin"/>
                <w:i/>
                <w:lang w:bidi="fa-IR"/>
              </w:rPr>
            </m:ctrlPr>
          </m:sSupPr>
          <m:e>
            <m:r>
              <w:rPr>
                <w:rFonts w:ascii="Cambria Math" w:hAnsi="Cambria Math" w:cs="B Nazanin"/>
                <w:lang w:bidi="fa-IR"/>
              </w:rPr>
              <m:t>g</m:t>
            </m:r>
          </m:e>
          <m:sup>
            <m:r>
              <w:rPr>
                <w:rFonts w:ascii="Cambria Math" w:hAnsi="Cambria Math" w:cs="B Nazanin"/>
                <w:lang w:bidi="fa-IR"/>
              </w:rPr>
              <m:t>-1</m:t>
            </m:r>
          </m:sup>
        </m:sSup>
      </m:oMath>
      <w:r w:rsidRPr="00F32B6B">
        <w:rPr>
          <w:rFonts w:cs="B Nazanin" w:hint="cs"/>
          <w:rtl/>
          <w:lang w:bidi="fa-IR"/>
        </w:rPr>
        <w:t>)،</w:t>
      </w:r>
      <w:r w:rsidRPr="003825C7">
        <w:rPr>
          <w:rFonts w:cs="B Nazanin" w:hint="cs"/>
          <w:sz w:val="22"/>
          <w:szCs w:val="22"/>
          <w:rtl/>
          <w:lang w:bidi="fa-IR"/>
        </w:rPr>
        <w:t xml:space="preserve"> </w:t>
      </w:r>
      <m:oMath>
        <m:sSub>
          <m:sSubPr>
            <m:ctrlPr>
              <w:rPr>
                <w:rFonts w:ascii="Cambria Math" w:hAnsi="Cambria Math" w:cs="B Nazanin"/>
                <w:i/>
                <w:sz w:val="22"/>
                <w:szCs w:val="22"/>
                <w:lang w:bidi="fa-IR"/>
              </w:rPr>
            </m:ctrlPr>
          </m:sSubPr>
          <m:e>
            <m:r>
              <w:rPr>
                <w:rFonts w:ascii="Cambria Math" w:hAnsi="Cambria Math" w:cs="B Nazanin"/>
                <w:sz w:val="22"/>
                <w:szCs w:val="22"/>
                <w:lang w:bidi="fa-IR"/>
              </w:rPr>
              <m:t>q</m:t>
            </m:r>
          </m:e>
          <m:sub>
            <m:r>
              <w:rPr>
                <w:rFonts w:ascii="Cambria Math" w:hAnsi="Cambria Math" w:cs="B Nazanin"/>
                <w:sz w:val="22"/>
                <w:szCs w:val="22"/>
                <w:lang w:bidi="fa-IR"/>
              </w:rPr>
              <m:t>s</m:t>
            </m:r>
          </m:sub>
        </m:sSub>
      </m:oMath>
      <w:r w:rsidRPr="003825C7">
        <w:rPr>
          <w:rFonts w:cs="B Nazanin" w:hint="cs"/>
          <w:sz w:val="22"/>
          <w:szCs w:val="22"/>
          <w:rtl/>
          <w:lang w:bidi="fa-IR"/>
        </w:rPr>
        <w:t>مقدار اشباع جذب ملکولی (</w:t>
      </w:r>
      <m:oMath>
        <m:r>
          <w:rPr>
            <w:rFonts w:ascii="Cambria Math" w:hAnsi="Cambria Math" w:cs="B Nazanin"/>
            <w:lang w:bidi="fa-IR"/>
          </w:rPr>
          <m:t xml:space="preserve">mol </m:t>
        </m:r>
        <m:sSup>
          <m:sSupPr>
            <m:ctrlPr>
              <w:rPr>
                <w:rFonts w:ascii="Cambria Math" w:hAnsi="Cambria Math" w:cs="B Nazanin"/>
                <w:i/>
                <w:lang w:bidi="fa-IR"/>
              </w:rPr>
            </m:ctrlPr>
          </m:sSupPr>
          <m:e>
            <m:r>
              <w:rPr>
                <w:rFonts w:ascii="Cambria Math" w:hAnsi="Cambria Math" w:cs="B Nazanin"/>
                <w:lang w:bidi="fa-IR"/>
              </w:rPr>
              <m:t>g</m:t>
            </m:r>
          </m:e>
          <m:sup>
            <m:r>
              <w:rPr>
                <w:rFonts w:ascii="Cambria Math" w:hAnsi="Cambria Math" w:cs="B Nazanin"/>
                <w:lang w:bidi="fa-IR"/>
              </w:rPr>
              <m:t>-1</m:t>
            </m:r>
          </m:sup>
        </m:sSup>
      </m:oMath>
      <w:r w:rsidRPr="00F32B6B">
        <w:rPr>
          <w:rFonts w:cs="B Nazanin" w:hint="cs"/>
          <w:rtl/>
          <w:lang w:bidi="fa-IR"/>
        </w:rPr>
        <w:t xml:space="preserve">) </w:t>
      </w:r>
      <w:r w:rsidRPr="003825C7">
        <w:rPr>
          <w:rFonts w:cs="B Nazanin" w:hint="cs"/>
          <w:sz w:val="22"/>
          <w:szCs w:val="22"/>
          <w:rtl/>
          <w:lang w:bidi="fa-IR"/>
        </w:rPr>
        <w:t xml:space="preserve">و </w:t>
      </w:r>
      <m:oMath>
        <m:r>
          <w:rPr>
            <w:rFonts w:ascii="Cambria Math" w:hAnsi="Cambria Math" w:cs="B Nazanin"/>
            <w:sz w:val="22"/>
            <w:szCs w:val="22"/>
            <w:lang w:bidi="fa-IR"/>
          </w:rPr>
          <m:t>b</m:t>
        </m:r>
      </m:oMath>
      <w:r w:rsidRPr="003825C7">
        <w:rPr>
          <w:rFonts w:cs="B Nazanin" w:hint="cs"/>
          <w:sz w:val="22"/>
          <w:szCs w:val="22"/>
          <w:rtl/>
          <w:lang w:bidi="fa-IR"/>
        </w:rPr>
        <w:t xml:space="preserve">ثابت تعادلی جذب بر حسب </w:t>
      </w:r>
      <m:oMath>
        <m:sSup>
          <m:sSupPr>
            <m:ctrlPr>
              <w:rPr>
                <w:rFonts w:ascii="Cambria Math" w:hAnsi="Cambria Math" w:cs="B Nazanin"/>
                <w:i/>
                <w:lang w:bidi="fa-IR"/>
              </w:rPr>
            </m:ctrlPr>
          </m:sSupPr>
          <m:e>
            <m:r>
              <w:rPr>
                <w:rFonts w:ascii="Cambria Math" w:hAnsi="Cambria Math" w:cs="B Nazanin"/>
                <w:lang w:bidi="fa-IR"/>
              </w:rPr>
              <m:t>pa</m:t>
            </m:r>
          </m:e>
          <m:sup>
            <m:r>
              <w:rPr>
                <w:rFonts w:ascii="Cambria Math" w:hAnsi="Cambria Math" w:cs="B Nazanin"/>
                <w:lang w:bidi="fa-IR"/>
              </w:rPr>
              <m:t>-1</m:t>
            </m:r>
          </m:sup>
        </m:sSup>
      </m:oMath>
      <w:r w:rsidRPr="00F32B6B">
        <w:rPr>
          <w:rFonts w:cs="B Nazanin" w:hint="cs"/>
          <w:i/>
          <w:rtl/>
          <w:lang w:bidi="fa-IR"/>
        </w:rPr>
        <w:t>،</w:t>
      </w:r>
      <m:oMath>
        <m:r>
          <w:rPr>
            <w:rFonts w:ascii="Cambria Math" w:hAnsi="Cambria Math" w:cs="B Nazanin"/>
            <w:sz w:val="22"/>
            <w:szCs w:val="22"/>
            <w:lang w:bidi="fa-IR"/>
          </w:rPr>
          <m:t xml:space="preserve"> P</m:t>
        </m:r>
      </m:oMath>
      <w:r w:rsidRPr="003825C7">
        <w:rPr>
          <w:rFonts w:cs="B Nazanin" w:hint="cs"/>
          <w:sz w:val="22"/>
          <w:szCs w:val="22"/>
          <w:rtl/>
          <w:lang w:bidi="fa-IR"/>
        </w:rPr>
        <w:t xml:space="preserve"> فشار کل ( </w:t>
      </w:r>
      <m:oMath>
        <m:r>
          <w:rPr>
            <w:rFonts w:ascii="Cambria Math" w:hAnsi="Cambria Math" w:cs="B Nazanin"/>
            <w:lang w:bidi="fa-IR"/>
          </w:rPr>
          <m:t>Pa</m:t>
        </m:r>
      </m:oMath>
      <w:r w:rsidRPr="00F32B6B">
        <w:rPr>
          <w:rFonts w:cs="B Nazanin" w:hint="cs"/>
          <w:i/>
          <w:rtl/>
          <w:lang w:bidi="fa-IR"/>
        </w:rPr>
        <w:t>)،</w:t>
      </w:r>
      <m:oMath>
        <m:r>
          <w:rPr>
            <w:rFonts w:ascii="Cambria Math" w:hAnsi="Cambria Math" w:cs="B Nazanin"/>
            <w:lang w:bidi="fa-IR"/>
          </w:rPr>
          <m:t>K</m:t>
        </m:r>
      </m:oMath>
      <w:r w:rsidRPr="003825C7">
        <w:rPr>
          <w:rFonts w:cs="B Nazanin" w:hint="cs"/>
          <w:sz w:val="22"/>
          <w:szCs w:val="22"/>
          <w:rtl/>
          <w:lang w:bidi="fa-IR"/>
        </w:rPr>
        <w:t xml:space="preserve"> ثابت هنری بر اساس </w:t>
      </w:r>
      <m:oMath>
        <m:r>
          <m:rPr>
            <m:sty m:val="p"/>
          </m:rPr>
          <w:rPr>
            <w:rFonts w:ascii="Cambria Math" w:hAnsi="Cambria Math" w:cs="B Nazanin"/>
            <w:lang w:bidi="fa-IR"/>
          </w:rPr>
          <m:t>(</m:t>
        </m:r>
        <m:r>
          <w:rPr>
            <w:rFonts w:ascii="Cambria Math" w:hAnsi="Cambria Math" w:cs="B Nazanin"/>
            <w:lang w:bidi="fa-IR"/>
          </w:rPr>
          <m:t xml:space="preserve">mol </m:t>
        </m:r>
        <m:sSup>
          <m:sSupPr>
            <m:ctrlPr>
              <w:rPr>
                <w:rFonts w:ascii="Cambria Math" w:hAnsi="Cambria Math" w:cs="B Nazanin"/>
                <w:i/>
                <w:lang w:bidi="fa-IR"/>
              </w:rPr>
            </m:ctrlPr>
          </m:sSupPr>
          <m:e>
            <m:r>
              <w:rPr>
                <w:rFonts w:ascii="Cambria Math" w:hAnsi="Cambria Math" w:cs="B Nazanin"/>
                <w:lang w:bidi="fa-IR"/>
              </w:rPr>
              <m:t>g</m:t>
            </m:r>
          </m:e>
          <m:sup>
            <m:r>
              <w:rPr>
                <w:rFonts w:ascii="Cambria Math" w:hAnsi="Cambria Math" w:cs="B Nazanin"/>
                <w:lang w:bidi="fa-IR"/>
              </w:rPr>
              <m:t>-1</m:t>
            </m:r>
          </m:sup>
        </m:sSup>
        <m:sSup>
          <m:sSupPr>
            <m:ctrlPr>
              <w:rPr>
                <w:rFonts w:ascii="Cambria Math" w:hAnsi="Cambria Math" w:cs="B Nazanin"/>
                <w:i/>
                <w:lang w:bidi="fa-IR"/>
              </w:rPr>
            </m:ctrlPr>
          </m:sSupPr>
          <m:e>
            <m:r>
              <w:rPr>
                <w:rFonts w:ascii="Cambria Math" w:hAnsi="Cambria Math" w:cs="B Nazanin"/>
                <w:lang w:bidi="fa-IR"/>
              </w:rPr>
              <m:t>pa</m:t>
            </m:r>
          </m:e>
          <m:sup>
            <m:r>
              <w:rPr>
                <w:rFonts w:ascii="Cambria Math" w:hAnsi="Cambria Math" w:cs="B Nazanin"/>
                <w:lang w:bidi="fa-IR"/>
              </w:rPr>
              <m:t>-1</m:t>
            </m:r>
          </m:sup>
        </m:sSup>
        <m:r>
          <w:rPr>
            <w:rFonts w:ascii="Cambria Math" w:hAnsi="Cambria Math" w:cs="B Nazanin"/>
            <w:lang w:bidi="fa-IR"/>
          </w:rPr>
          <m:t>)</m:t>
        </m:r>
      </m:oMath>
      <w:r w:rsidRPr="003825C7">
        <w:rPr>
          <w:rFonts w:cs="B Nazanin" w:hint="cs"/>
          <w:sz w:val="22"/>
          <w:szCs w:val="22"/>
          <w:rtl/>
          <w:lang w:bidi="fa-IR"/>
        </w:rPr>
        <w:t xml:space="preserve"> ،</w:t>
      </w:r>
      <m:oMath>
        <m:sSub>
          <m:sSubPr>
            <m:ctrlPr>
              <w:rPr>
                <w:rFonts w:ascii="Cambria Math" w:hAnsi="Cambria Math" w:cs="B Nazanin"/>
                <w:i/>
                <w:lang w:bidi="fa-IR"/>
              </w:rPr>
            </m:ctrlPr>
          </m:sSubPr>
          <m:e>
            <m:r>
              <w:rPr>
                <w:rFonts w:ascii="Cambria Math" w:hAnsi="Cambria Math" w:cs="B Nazanin"/>
                <w:lang w:bidi="fa-IR"/>
              </w:rPr>
              <m:t>∆H</m:t>
            </m:r>
          </m:e>
          <m:sub>
            <m:r>
              <w:rPr>
                <w:rFonts w:ascii="Cambria Math" w:hAnsi="Cambria Math" w:cs="B Nazanin"/>
                <w:lang w:bidi="fa-IR"/>
              </w:rPr>
              <m:t>a</m:t>
            </m:r>
          </m:sub>
        </m:sSub>
      </m:oMath>
      <w:r w:rsidRPr="003825C7">
        <w:rPr>
          <w:rFonts w:cs="B Nazanin" w:hint="cs"/>
          <w:sz w:val="22"/>
          <w:szCs w:val="22"/>
          <w:rtl/>
        </w:rPr>
        <w:t xml:space="preserve"> آنتالپی واکنش ( </w:t>
      </w:r>
      <m:oMath>
        <m:r>
          <w:rPr>
            <w:rFonts w:ascii="Cambria Math" w:hAnsi="Cambria Math" w:cs="B Nazanin"/>
            <w:lang w:bidi="fa-IR"/>
          </w:rPr>
          <m:t xml:space="preserve">J </m:t>
        </m:r>
        <m:sSup>
          <m:sSupPr>
            <m:ctrlPr>
              <w:rPr>
                <w:rFonts w:ascii="Cambria Math" w:hAnsi="Cambria Math" w:cs="B Nazanin"/>
                <w:i/>
                <w:lang w:bidi="fa-IR"/>
              </w:rPr>
            </m:ctrlPr>
          </m:sSupPr>
          <m:e>
            <m:r>
              <w:rPr>
                <w:rFonts w:ascii="Cambria Math" w:hAnsi="Cambria Math" w:cs="B Nazanin"/>
                <w:lang w:bidi="fa-IR"/>
              </w:rPr>
              <m:t>mol</m:t>
            </m:r>
          </m:e>
          <m:sup>
            <m:r>
              <w:rPr>
                <w:rFonts w:ascii="Cambria Math" w:hAnsi="Cambria Math" w:cs="B Nazanin"/>
                <w:lang w:bidi="fa-IR"/>
              </w:rPr>
              <m:t>-1</m:t>
            </m:r>
          </m:sup>
        </m:sSup>
      </m:oMath>
      <w:r w:rsidRPr="003825C7">
        <w:rPr>
          <w:rFonts w:cs="B Nazanin" w:hint="cs"/>
          <w:sz w:val="22"/>
          <w:szCs w:val="22"/>
          <w:rtl/>
        </w:rPr>
        <w:t xml:space="preserve">)، </w:t>
      </w:r>
      <m:oMath>
        <m:r>
          <w:rPr>
            <w:rFonts w:ascii="Cambria Math" w:hAnsi="Cambria Math" w:cs="B Nazanin"/>
            <w:lang w:bidi="fa-IR"/>
          </w:rPr>
          <m:t>R</m:t>
        </m:r>
      </m:oMath>
      <w:r w:rsidRPr="003825C7">
        <w:rPr>
          <w:rFonts w:cs="B Nazanin" w:hint="cs"/>
          <w:sz w:val="22"/>
          <w:szCs w:val="22"/>
          <w:rtl/>
        </w:rPr>
        <w:t>ثابت گازها (</w:t>
      </w:r>
      <m:oMath>
        <m:r>
          <w:rPr>
            <w:rFonts w:ascii="Cambria Math" w:hAnsi="Cambria Math" w:cstheme="majorBidi"/>
            <w:lang w:bidi="fa-IR"/>
          </w:rPr>
          <m:t xml:space="preserve">J </m:t>
        </m:r>
        <m:sSup>
          <m:sSupPr>
            <m:ctrlPr>
              <w:rPr>
                <w:rFonts w:ascii="Cambria Math" w:hAnsi="Cambria Math" w:cstheme="majorBidi"/>
                <w:i/>
                <w:lang w:bidi="fa-IR"/>
              </w:rPr>
            </m:ctrlPr>
          </m:sSupPr>
          <m:e>
            <m:r>
              <w:rPr>
                <w:rFonts w:ascii="Cambria Math" w:hAnsi="Cambria Math" w:cstheme="majorBidi"/>
                <w:lang w:bidi="fa-IR"/>
              </w:rPr>
              <m:t>mol</m:t>
            </m:r>
          </m:e>
          <m:sup>
            <m:r>
              <w:rPr>
                <w:rFonts w:ascii="Cambria Math" w:hAnsi="Cambria Math" w:cstheme="majorBidi"/>
                <w:lang w:bidi="fa-IR"/>
              </w:rPr>
              <m:t>-1</m:t>
            </m:r>
          </m:sup>
        </m:sSup>
        <m:sSup>
          <m:sSupPr>
            <m:ctrlPr>
              <w:rPr>
                <w:rFonts w:ascii="Cambria Math" w:hAnsi="Cambria Math" w:cstheme="majorBidi"/>
                <w:i/>
                <w:lang w:bidi="fa-IR"/>
              </w:rPr>
            </m:ctrlPr>
          </m:sSupPr>
          <m:e>
            <m:r>
              <w:rPr>
                <w:rFonts w:ascii="Cambria Math" w:hAnsi="Cambria Math" w:cstheme="majorBidi"/>
                <w:lang w:bidi="fa-IR"/>
              </w:rPr>
              <m:t>K</m:t>
            </m:r>
          </m:e>
          <m:sup>
            <m:r>
              <w:rPr>
                <w:rFonts w:ascii="Cambria Math" w:hAnsi="Cambria Math" w:cstheme="majorBidi"/>
                <w:lang w:bidi="fa-IR"/>
              </w:rPr>
              <m:t>-1</m:t>
            </m:r>
          </m:sup>
        </m:sSup>
      </m:oMath>
      <w:r w:rsidRPr="00C443AA">
        <w:rPr>
          <w:rFonts w:asciiTheme="majorBidi" w:hAnsiTheme="majorBidi" w:cstheme="majorBidi"/>
          <w:rtl/>
        </w:rPr>
        <w:t>)</w:t>
      </w:r>
      <w:r w:rsidRPr="003825C7">
        <w:rPr>
          <w:rFonts w:cs="B Nazanin" w:hint="cs"/>
          <w:sz w:val="22"/>
          <w:szCs w:val="22"/>
          <w:rtl/>
          <w:lang w:bidi="fa-IR"/>
        </w:rPr>
        <w:t xml:space="preserve"> و </w:t>
      </w:r>
      <m:oMath>
        <m:r>
          <w:rPr>
            <w:rFonts w:ascii="Cambria Math" w:hAnsi="Cambria Math" w:cstheme="majorBidi"/>
            <w:lang w:bidi="fa-IR"/>
          </w:rPr>
          <m:t>T</m:t>
        </m:r>
      </m:oMath>
      <w:r w:rsidRPr="003825C7">
        <w:rPr>
          <w:rFonts w:cs="B Nazanin" w:hint="cs"/>
          <w:sz w:val="22"/>
          <w:szCs w:val="22"/>
          <w:rtl/>
        </w:rPr>
        <w:t xml:space="preserve"> دما </w:t>
      </w:r>
      <w:r w:rsidRPr="00C443AA">
        <w:rPr>
          <w:rFonts w:asciiTheme="majorBidi" w:hAnsiTheme="majorBidi" w:cstheme="majorBidi"/>
          <w:rtl/>
        </w:rPr>
        <w:t xml:space="preserve">( </w:t>
      </w:r>
      <m:oMath>
        <m:r>
          <w:rPr>
            <w:rFonts w:ascii="Cambria Math" w:hAnsi="Cambria Math" w:cstheme="majorBidi"/>
            <w:lang w:bidi="fa-IR"/>
          </w:rPr>
          <m:t>K</m:t>
        </m:r>
      </m:oMath>
      <w:r w:rsidRPr="00C443AA">
        <w:rPr>
          <w:rFonts w:asciiTheme="majorBidi" w:hAnsiTheme="majorBidi" w:cstheme="majorBidi"/>
          <w:rtl/>
        </w:rPr>
        <w:t>)</w:t>
      </w:r>
      <w:r w:rsidRPr="003825C7">
        <w:rPr>
          <w:rFonts w:cs="B Nazanin" w:hint="cs"/>
          <w:sz w:val="22"/>
          <w:szCs w:val="22"/>
          <w:rtl/>
          <w:lang w:bidi="fa-IR"/>
        </w:rPr>
        <w:t xml:space="preserve"> می باشد. در مکانیزم نفوذ سطحی، ملکول های گاز</w:t>
      </w:r>
      <w:r w:rsidR="00C443AA">
        <w:rPr>
          <w:rFonts w:cs="B Nazanin" w:hint="cs"/>
          <w:sz w:val="22"/>
          <w:szCs w:val="22"/>
          <w:rtl/>
          <w:lang w:bidi="fa-IR"/>
        </w:rPr>
        <w:t xml:space="preserve"> روی سطح جذب و جا به جا می شوند و</w:t>
      </w:r>
      <w:r w:rsidRPr="003825C7">
        <w:rPr>
          <w:rFonts w:cs="B Nazanin" w:hint="cs"/>
          <w:sz w:val="22"/>
          <w:szCs w:val="22"/>
          <w:rtl/>
          <w:lang w:bidi="fa-IR"/>
        </w:rPr>
        <w:t xml:space="preserve"> اگر انرژی سینتیکی ملکول ها از انرژی جذبشان بزرگ تر باشد، ملکول های گاز جذب شده روی سطح ممکن است به حالت گازی درآیند. بنابراین مکانیزم نفوذ سطحی، تنها در </w:t>
      </w:r>
      <w:r w:rsidR="00C443AA">
        <w:rPr>
          <w:rFonts w:cs="B Nazanin" w:hint="cs"/>
          <w:sz w:val="22"/>
          <w:szCs w:val="22"/>
          <w:rtl/>
          <w:lang w:bidi="fa-IR"/>
        </w:rPr>
        <w:t>محدوده</w:t>
      </w:r>
      <w:r w:rsidRPr="003825C7">
        <w:rPr>
          <w:rFonts w:cs="B Nazanin" w:hint="cs"/>
          <w:sz w:val="22"/>
          <w:szCs w:val="22"/>
          <w:rtl/>
          <w:lang w:bidi="fa-IR"/>
        </w:rPr>
        <w:t xml:space="preserve"> دمایی پایین، که به انرژی جذب ملکول های گاز وابسته است بکار می رود. همچنین انرژی </w:t>
      </w:r>
      <w:r w:rsidR="00C443AA">
        <w:rPr>
          <w:rFonts w:cs="B Nazanin" w:hint="cs"/>
          <w:sz w:val="22"/>
          <w:szCs w:val="22"/>
          <w:rtl/>
          <w:lang w:bidi="fa-IR"/>
        </w:rPr>
        <w:t>فعالسازی</w:t>
      </w:r>
      <w:r w:rsidRPr="003825C7">
        <w:rPr>
          <w:rFonts w:cs="B Nazanin" w:hint="cs"/>
          <w:sz w:val="22"/>
          <w:szCs w:val="22"/>
          <w:rtl/>
          <w:lang w:bidi="fa-IR"/>
        </w:rPr>
        <w:t xml:space="preserve"> نفوذ سطحی از انرژی جذب پایین تر می باشد.</w:t>
      </w:r>
      <w:r>
        <w:rPr>
          <w:rFonts w:cs="B Nazanin" w:hint="cs"/>
          <w:sz w:val="22"/>
          <w:szCs w:val="22"/>
          <w:rtl/>
          <w:lang w:bidi="fa-IR"/>
        </w:rPr>
        <w:t xml:space="preserve"> </w:t>
      </w:r>
      <w:r w:rsidRPr="003825C7">
        <w:rPr>
          <w:rFonts w:cs="B Nazanin" w:hint="cs"/>
          <w:sz w:val="22"/>
          <w:szCs w:val="22"/>
          <w:rtl/>
        </w:rPr>
        <w:t xml:space="preserve">ميزان جداسازی قابل حصول درمرحله تراوش،سطح غشاء و نيز انرژي مورد نياز به عوامل مختلفي مانند سرعت جريان و ترکیب خوراك مورد استفاده ،دما، تراوش پذيري و انتخابگري غشاء ،اختلاف فشار دو طرف غشاء و نيز الگوهاي جرياني در سمت جريان باقیمانده و تراوش يافته </w:t>
      </w:r>
      <w:r w:rsidR="00C443AA" w:rsidRPr="003825C7">
        <w:rPr>
          <w:rFonts w:cs="B Nazanin" w:hint="cs"/>
          <w:sz w:val="22"/>
          <w:szCs w:val="22"/>
          <w:rtl/>
        </w:rPr>
        <w:t xml:space="preserve">بستگی </w:t>
      </w:r>
      <w:r w:rsidRPr="003825C7">
        <w:rPr>
          <w:rFonts w:cs="B Nazanin" w:hint="cs"/>
          <w:sz w:val="22"/>
          <w:szCs w:val="22"/>
          <w:rtl/>
        </w:rPr>
        <w:t xml:space="preserve">دارد. دما، فشار،سرعت و تركيب خوراك با توجه به منبع گاز طبيعي متفاوت است. نرخ نفوذ، با اختلاف فشار نسبت مستقيم و با ضخامت غشاء نسبت معكوس </w:t>
      </w:r>
      <w:r w:rsidR="00C443AA">
        <w:rPr>
          <w:rFonts w:cs="B Nazanin" w:hint="cs"/>
          <w:sz w:val="22"/>
          <w:szCs w:val="22"/>
          <w:rtl/>
        </w:rPr>
        <w:t>داشته و</w:t>
      </w:r>
      <w:r w:rsidRPr="003825C7">
        <w:rPr>
          <w:rFonts w:cs="B Nazanin" w:hint="cs"/>
          <w:sz w:val="22"/>
          <w:szCs w:val="22"/>
          <w:rtl/>
        </w:rPr>
        <w:t xml:space="preserve"> با حلاليت گاز در غشا</w:t>
      </w:r>
      <w:r w:rsidRPr="003825C7">
        <w:rPr>
          <w:rFonts w:cs="B Nazanin" w:hint="cs"/>
          <w:sz w:val="22"/>
          <w:szCs w:val="22"/>
          <w:rtl/>
          <w:lang w:bidi="fa-IR"/>
        </w:rPr>
        <w:t xml:space="preserve">ء </w:t>
      </w:r>
      <w:r w:rsidRPr="003825C7">
        <w:rPr>
          <w:rFonts w:cs="B Nazanin" w:hint="cs"/>
          <w:sz w:val="22"/>
          <w:szCs w:val="22"/>
          <w:rtl/>
        </w:rPr>
        <w:t>و نفوذ پذيري آن</w:t>
      </w:r>
      <w:r>
        <w:rPr>
          <w:rFonts w:cs="B Nazanin" w:hint="cs"/>
          <w:sz w:val="22"/>
          <w:szCs w:val="22"/>
          <w:rtl/>
        </w:rPr>
        <w:t xml:space="preserve"> </w:t>
      </w:r>
      <w:r w:rsidRPr="003825C7">
        <w:rPr>
          <w:rFonts w:cs="B Nazanin" w:hint="cs"/>
          <w:sz w:val="22"/>
          <w:szCs w:val="22"/>
          <w:rtl/>
        </w:rPr>
        <w:t>متناسب است</w:t>
      </w:r>
      <w:r w:rsidRPr="003825C7">
        <w:rPr>
          <w:rFonts w:cs="B Nazanin"/>
          <w:sz w:val="22"/>
          <w:szCs w:val="22"/>
        </w:rPr>
        <w:t xml:space="preserve"> .</w:t>
      </w:r>
      <w:r w:rsidRPr="003825C7">
        <w:rPr>
          <w:rFonts w:cs="B Nazanin"/>
          <w:sz w:val="22"/>
          <w:szCs w:val="22"/>
          <w:rtl/>
        </w:rPr>
        <w:t xml:space="preserve"> برای یك غشاى مشخص، با كاهش ضخامت و بدون نیاز به افزایش فشار می توان شار عبوری را افزایش داد و به این ترتیب در مصرف انرژی صرفه جویی كرد.</w:t>
      </w:r>
      <w:r w:rsidRPr="003825C7">
        <w:rPr>
          <w:rFonts w:cs="B Nazanin" w:hint="cs"/>
          <w:sz w:val="22"/>
          <w:szCs w:val="22"/>
          <w:rtl/>
        </w:rPr>
        <w:t xml:space="preserve"> </w:t>
      </w:r>
      <w:r w:rsidRPr="003825C7">
        <w:rPr>
          <w:rFonts w:cs="B Nazanin"/>
          <w:sz w:val="22"/>
          <w:szCs w:val="22"/>
          <w:rtl/>
        </w:rPr>
        <w:t xml:space="preserve">بنابراین به منظور </w:t>
      </w:r>
      <w:r w:rsidRPr="003825C7">
        <w:rPr>
          <w:rFonts w:cs="B Nazanin"/>
          <w:sz w:val="22"/>
          <w:szCs w:val="22"/>
          <w:rtl/>
        </w:rPr>
        <w:lastRenderedPageBreak/>
        <w:t>داشتن غشاهایی با شار زیاد و نفوذپذیرى مناسب، باید از غشاهایی با گزینش</w:t>
      </w:r>
      <w:r w:rsidRPr="003825C7">
        <w:rPr>
          <w:rFonts w:cs="B Nazanin" w:hint="cs"/>
          <w:sz w:val="22"/>
          <w:szCs w:val="22"/>
          <w:rtl/>
        </w:rPr>
        <w:t xml:space="preserve"> </w:t>
      </w:r>
      <w:r w:rsidRPr="003825C7">
        <w:rPr>
          <w:rFonts w:cs="B Nazanin"/>
          <w:sz w:val="22"/>
          <w:szCs w:val="22"/>
          <w:rtl/>
        </w:rPr>
        <w:t>پذیری بالا</w:t>
      </w:r>
      <w:r w:rsidR="00C443AA">
        <w:rPr>
          <w:rFonts w:cs="B Nazanin" w:hint="cs"/>
          <w:sz w:val="22"/>
          <w:szCs w:val="22"/>
          <w:rtl/>
        </w:rPr>
        <w:t xml:space="preserve"> و</w:t>
      </w:r>
      <w:r w:rsidRPr="003825C7">
        <w:rPr>
          <w:rFonts w:cs="B Nazanin"/>
          <w:sz w:val="22"/>
          <w:szCs w:val="22"/>
          <w:rtl/>
        </w:rPr>
        <w:t xml:space="preserve"> ضخامت كمتر استفاده كرد</w:t>
      </w:r>
      <w:r w:rsidRPr="003825C7">
        <w:rPr>
          <w:rFonts w:cs="B Nazanin"/>
          <w:sz w:val="22"/>
          <w:szCs w:val="22"/>
        </w:rPr>
        <w:t>.</w:t>
      </w:r>
      <w:r>
        <w:rPr>
          <w:rFonts w:cs="B Nazanin" w:hint="cs"/>
          <w:sz w:val="22"/>
          <w:szCs w:val="22"/>
          <w:rtl/>
        </w:rPr>
        <w:t xml:space="preserve"> </w:t>
      </w:r>
      <w:r w:rsidR="00200DAF" w:rsidRPr="008A4976">
        <w:rPr>
          <w:rFonts w:cs="B Nazanin" w:hint="cs"/>
          <w:sz w:val="22"/>
          <w:szCs w:val="22"/>
          <w:rtl/>
          <w:lang w:bidi="fa-IR"/>
        </w:rPr>
        <w:t xml:space="preserve">مشخصات غشاء وایگورگلاس در جدول (1) و مشخصات خوراک گاز سنتز </w:t>
      </w:r>
      <w:r w:rsidR="009B2364">
        <w:rPr>
          <w:rFonts w:cs="B Nazanin" w:hint="cs"/>
          <w:sz w:val="22"/>
          <w:szCs w:val="22"/>
          <w:rtl/>
          <w:lang w:bidi="fa-IR"/>
        </w:rPr>
        <w:t xml:space="preserve">پتروشیمی شیراز </w:t>
      </w:r>
      <w:r w:rsidR="00200DAF" w:rsidRPr="008A4976">
        <w:rPr>
          <w:rFonts w:cs="B Nazanin" w:hint="cs"/>
          <w:sz w:val="22"/>
          <w:szCs w:val="22"/>
          <w:rtl/>
          <w:lang w:bidi="fa-IR"/>
        </w:rPr>
        <w:t>در جدول (2) آورده شده است.</w:t>
      </w:r>
    </w:p>
    <w:p w14:paraId="11E30694" w14:textId="77777777" w:rsidR="00200DAF" w:rsidRDefault="00200DAF" w:rsidP="00200DAF">
      <w:pPr>
        <w:bidi/>
        <w:ind w:firstLine="566"/>
        <w:contextualSpacing/>
        <w:rPr>
          <w:rFonts w:cs="B Nazanin"/>
          <w:rtl/>
        </w:rPr>
      </w:pPr>
    </w:p>
    <w:p w14:paraId="4D801E3A" w14:textId="062C8DB6" w:rsidR="00200DAF" w:rsidRPr="008A4976" w:rsidRDefault="00200DAF" w:rsidP="006F4E00">
      <w:pPr>
        <w:bidi/>
        <w:rPr>
          <w:rFonts w:cs="B Nazanin"/>
          <w:sz w:val="22"/>
          <w:szCs w:val="22"/>
          <w:rtl/>
          <w:lang w:bidi="fa-IR"/>
        </w:rPr>
      </w:pPr>
      <w:r w:rsidRPr="008A4976">
        <w:rPr>
          <w:rFonts w:cs="B Nazanin" w:hint="cs"/>
          <w:sz w:val="22"/>
          <w:szCs w:val="22"/>
          <w:rtl/>
          <w:lang w:bidi="fa-IR"/>
        </w:rPr>
        <w:t xml:space="preserve">جدول </w:t>
      </w:r>
      <w:r w:rsidR="006F4E00">
        <w:rPr>
          <w:rFonts w:cs="B Nazanin" w:hint="cs"/>
          <w:sz w:val="22"/>
          <w:szCs w:val="22"/>
          <w:rtl/>
          <w:lang w:bidi="fa-IR"/>
        </w:rPr>
        <w:t>1.</w:t>
      </w:r>
      <w:r w:rsidRPr="008A4976">
        <w:rPr>
          <w:rFonts w:cs="B Nazanin" w:hint="cs"/>
          <w:sz w:val="22"/>
          <w:szCs w:val="22"/>
          <w:rtl/>
          <w:lang w:bidi="fa-IR"/>
        </w:rPr>
        <w:t xml:space="preserve"> خصوصیات غشای وایکورگلاس[10] </w:t>
      </w: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80"/>
        <w:gridCol w:w="1440"/>
        <w:gridCol w:w="1440"/>
      </w:tblGrid>
      <w:tr w:rsidR="00200DAF" w:rsidRPr="008A4976" w14:paraId="706AF41D" w14:textId="77777777" w:rsidTr="001565BC">
        <w:trPr>
          <w:jc w:val="center"/>
        </w:trPr>
        <w:tc>
          <w:tcPr>
            <w:tcW w:w="2880" w:type="dxa"/>
            <w:tcBorders>
              <w:bottom w:val="single" w:sz="4" w:space="0" w:color="auto"/>
              <w:right w:val="nil"/>
            </w:tcBorders>
            <w:shd w:val="clear" w:color="auto" w:fill="F2F2F2"/>
          </w:tcPr>
          <w:p w14:paraId="47147554" w14:textId="77777777" w:rsidR="00200DAF" w:rsidRPr="008A4976" w:rsidRDefault="00200DAF" w:rsidP="00C23522">
            <w:pPr>
              <w:bidi/>
              <w:rPr>
                <w:rFonts w:cs="B Nazanin"/>
                <w:b/>
                <w:bCs/>
                <w:sz w:val="22"/>
                <w:szCs w:val="22"/>
                <w:rtl/>
                <w:lang w:bidi="fa-IR"/>
              </w:rPr>
            </w:pPr>
            <w:r w:rsidRPr="008A4976">
              <w:rPr>
                <w:rFonts w:cs="B Nazanin" w:hint="cs"/>
                <w:b/>
                <w:bCs/>
                <w:sz w:val="22"/>
                <w:szCs w:val="22"/>
                <w:rtl/>
                <w:lang w:bidi="fa-IR"/>
              </w:rPr>
              <w:t>پارامتر</w:t>
            </w:r>
          </w:p>
        </w:tc>
        <w:tc>
          <w:tcPr>
            <w:tcW w:w="1440" w:type="dxa"/>
            <w:tcBorders>
              <w:left w:val="nil"/>
              <w:bottom w:val="single" w:sz="4" w:space="0" w:color="auto"/>
              <w:right w:val="nil"/>
            </w:tcBorders>
            <w:shd w:val="clear" w:color="auto" w:fill="F2F2F2"/>
          </w:tcPr>
          <w:p w14:paraId="76E604AF" w14:textId="77777777" w:rsidR="00200DAF" w:rsidRPr="008A4976" w:rsidRDefault="00200DAF" w:rsidP="00C23522">
            <w:pPr>
              <w:bidi/>
              <w:rPr>
                <w:rFonts w:cs="B Nazanin"/>
                <w:b/>
                <w:bCs/>
                <w:sz w:val="22"/>
                <w:szCs w:val="22"/>
                <w:rtl/>
                <w:lang w:bidi="fa-IR"/>
              </w:rPr>
            </w:pPr>
            <w:r w:rsidRPr="008A4976">
              <w:rPr>
                <w:rFonts w:cs="B Nazanin" w:hint="cs"/>
                <w:b/>
                <w:bCs/>
                <w:sz w:val="22"/>
                <w:szCs w:val="22"/>
                <w:rtl/>
                <w:lang w:bidi="fa-IR"/>
              </w:rPr>
              <w:t>مقدار</w:t>
            </w:r>
          </w:p>
        </w:tc>
        <w:tc>
          <w:tcPr>
            <w:tcW w:w="1440" w:type="dxa"/>
            <w:tcBorders>
              <w:left w:val="nil"/>
              <w:bottom w:val="single" w:sz="4" w:space="0" w:color="auto"/>
            </w:tcBorders>
            <w:shd w:val="clear" w:color="auto" w:fill="F2F2F2"/>
          </w:tcPr>
          <w:p w14:paraId="714EA05D" w14:textId="77777777" w:rsidR="00200DAF" w:rsidRPr="008A4976" w:rsidRDefault="00200DAF" w:rsidP="00C23522">
            <w:pPr>
              <w:bidi/>
              <w:rPr>
                <w:rFonts w:cs="B Nazanin"/>
                <w:b/>
                <w:bCs/>
                <w:sz w:val="22"/>
                <w:szCs w:val="22"/>
                <w:rtl/>
                <w:lang w:bidi="fa-IR"/>
              </w:rPr>
            </w:pPr>
            <w:r w:rsidRPr="008A4976">
              <w:rPr>
                <w:rFonts w:cs="B Nazanin" w:hint="cs"/>
                <w:b/>
                <w:bCs/>
                <w:sz w:val="22"/>
                <w:szCs w:val="22"/>
                <w:rtl/>
                <w:lang w:bidi="fa-IR"/>
              </w:rPr>
              <w:t>واحد</w:t>
            </w:r>
          </w:p>
        </w:tc>
      </w:tr>
      <w:tr w:rsidR="00200DAF" w:rsidRPr="008A4976" w14:paraId="0124EC14" w14:textId="77777777" w:rsidTr="001565BC">
        <w:trPr>
          <w:jc w:val="center"/>
        </w:trPr>
        <w:tc>
          <w:tcPr>
            <w:tcW w:w="2880" w:type="dxa"/>
            <w:tcBorders>
              <w:right w:val="nil"/>
            </w:tcBorders>
            <w:shd w:val="clear" w:color="auto" w:fill="auto"/>
          </w:tcPr>
          <w:p w14:paraId="5223DEC4" w14:textId="5FF996FE" w:rsidR="00200DAF" w:rsidRPr="008A4976" w:rsidRDefault="00200DAF" w:rsidP="00C23522">
            <w:pPr>
              <w:bidi/>
              <w:rPr>
                <w:rFonts w:cs="B Nazanin"/>
                <w:sz w:val="22"/>
                <w:szCs w:val="22"/>
                <w:lang w:bidi="fa-IR"/>
              </w:rPr>
            </w:pPr>
            <m:oMath>
              <m:r>
                <w:rPr>
                  <w:rFonts w:ascii="Cambria Math" w:hAnsi="Cambria Math" w:cs="Cambria Math" w:hint="cs"/>
                  <w:sz w:val="22"/>
                  <w:szCs w:val="22"/>
                  <w:rtl/>
                  <w:lang w:bidi="fa-IR"/>
                </w:rPr>
                <m:t>τ</m:t>
              </m:r>
            </m:oMath>
            <w:r w:rsidRPr="008A4976">
              <w:rPr>
                <w:rFonts w:cs="B Nazanin" w:hint="cs"/>
                <w:sz w:val="22"/>
                <w:szCs w:val="22"/>
                <w:rtl/>
                <w:lang w:bidi="fa-IR"/>
              </w:rPr>
              <w:t xml:space="preserve"> (طول مسیر نفوذ درون غشاء)</w:t>
            </w:r>
          </w:p>
        </w:tc>
        <w:tc>
          <w:tcPr>
            <w:tcW w:w="1440" w:type="dxa"/>
            <w:tcBorders>
              <w:left w:val="nil"/>
              <w:right w:val="nil"/>
            </w:tcBorders>
            <w:shd w:val="clear" w:color="auto" w:fill="auto"/>
          </w:tcPr>
          <w:p w14:paraId="4525E423" w14:textId="77777777" w:rsidR="00200DAF" w:rsidRPr="008A4976" w:rsidRDefault="00200DAF" w:rsidP="00C23522">
            <w:pPr>
              <w:bidi/>
              <w:rPr>
                <w:rFonts w:cs="B Nazanin"/>
                <w:sz w:val="22"/>
                <w:szCs w:val="22"/>
                <w:rtl/>
                <w:lang w:bidi="fa-IR"/>
              </w:rPr>
            </w:pPr>
            <w:r w:rsidRPr="008A4976">
              <w:rPr>
                <w:rFonts w:cs="B Nazanin" w:hint="cs"/>
                <w:sz w:val="22"/>
                <w:szCs w:val="22"/>
                <w:rtl/>
                <w:lang w:bidi="fa-IR"/>
              </w:rPr>
              <w:t>9/5</w:t>
            </w:r>
          </w:p>
        </w:tc>
        <w:tc>
          <w:tcPr>
            <w:tcW w:w="1440" w:type="dxa"/>
            <w:tcBorders>
              <w:left w:val="nil"/>
            </w:tcBorders>
            <w:shd w:val="clear" w:color="auto" w:fill="auto"/>
          </w:tcPr>
          <w:p w14:paraId="59ADF1DF" w14:textId="3A40468F" w:rsidR="00200DAF" w:rsidRPr="008A4976" w:rsidRDefault="00E225CB" w:rsidP="00C23522">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m:t>
                    </m:r>
                  </m:e>
                </m:d>
              </m:oMath>
            </m:oMathPara>
          </w:p>
        </w:tc>
      </w:tr>
      <w:tr w:rsidR="00200DAF" w:rsidRPr="008A4976" w14:paraId="09B1EFFB" w14:textId="77777777" w:rsidTr="001565BC">
        <w:trPr>
          <w:jc w:val="center"/>
        </w:trPr>
        <w:tc>
          <w:tcPr>
            <w:tcW w:w="2880" w:type="dxa"/>
            <w:tcBorders>
              <w:right w:val="nil"/>
            </w:tcBorders>
            <w:shd w:val="clear" w:color="auto" w:fill="auto"/>
          </w:tcPr>
          <w:p w14:paraId="00817C9B" w14:textId="4A042AF1" w:rsidR="00200DAF" w:rsidRPr="008A4976" w:rsidRDefault="00200DAF" w:rsidP="00C23522">
            <w:pPr>
              <w:bidi/>
              <w:rPr>
                <w:rFonts w:cs="B Nazanin"/>
                <w:sz w:val="22"/>
                <w:szCs w:val="22"/>
                <w:rtl/>
                <w:lang w:bidi="fa-IR"/>
              </w:rPr>
            </w:pPr>
            <m:oMath>
              <m:r>
                <w:rPr>
                  <w:rFonts w:ascii="Cambria Math" w:hAnsi="Cambria Math" w:cs="Cambria Math" w:hint="cs"/>
                  <w:sz w:val="22"/>
                  <w:szCs w:val="22"/>
                  <w:rtl/>
                  <w:lang w:bidi="fa-IR"/>
                </w:rPr>
                <m:t>ε</m:t>
              </m:r>
            </m:oMath>
            <w:r w:rsidRPr="008A4976">
              <w:rPr>
                <w:rFonts w:cs="B Nazanin" w:hint="cs"/>
                <w:sz w:val="22"/>
                <w:szCs w:val="22"/>
                <w:rtl/>
                <w:lang w:bidi="fa-IR"/>
              </w:rPr>
              <w:t xml:space="preserve"> ( تخلخل )</w:t>
            </w:r>
          </w:p>
        </w:tc>
        <w:tc>
          <w:tcPr>
            <w:tcW w:w="1440" w:type="dxa"/>
            <w:tcBorders>
              <w:left w:val="nil"/>
              <w:right w:val="nil"/>
            </w:tcBorders>
            <w:shd w:val="clear" w:color="auto" w:fill="auto"/>
          </w:tcPr>
          <w:p w14:paraId="029608C6" w14:textId="77777777" w:rsidR="00200DAF" w:rsidRPr="008A4976" w:rsidRDefault="00200DAF" w:rsidP="00C23522">
            <w:pPr>
              <w:bidi/>
              <w:rPr>
                <w:rFonts w:cs="B Nazanin"/>
                <w:sz w:val="22"/>
                <w:szCs w:val="22"/>
                <w:rtl/>
                <w:lang w:bidi="fa-IR"/>
              </w:rPr>
            </w:pPr>
            <w:r w:rsidRPr="008A4976">
              <w:rPr>
                <w:rFonts w:cs="B Nazanin" w:hint="cs"/>
                <w:sz w:val="22"/>
                <w:szCs w:val="22"/>
                <w:rtl/>
                <w:lang w:bidi="fa-IR"/>
              </w:rPr>
              <w:t>28/0</w:t>
            </w:r>
          </w:p>
        </w:tc>
        <w:tc>
          <w:tcPr>
            <w:tcW w:w="1440" w:type="dxa"/>
            <w:tcBorders>
              <w:left w:val="nil"/>
            </w:tcBorders>
            <w:shd w:val="clear" w:color="auto" w:fill="auto"/>
          </w:tcPr>
          <w:p w14:paraId="50DB5753" w14:textId="72602C30" w:rsidR="00200DAF" w:rsidRPr="008A4976" w:rsidRDefault="00E225CB" w:rsidP="00C23522">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m:t>
                    </m:r>
                  </m:e>
                </m:d>
              </m:oMath>
            </m:oMathPara>
          </w:p>
        </w:tc>
      </w:tr>
      <w:tr w:rsidR="00200DAF" w:rsidRPr="008A4976" w14:paraId="67E84484" w14:textId="77777777" w:rsidTr="001565BC">
        <w:trPr>
          <w:jc w:val="center"/>
        </w:trPr>
        <w:tc>
          <w:tcPr>
            <w:tcW w:w="2880" w:type="dxa"/>
            <w:tcBorders>
              <w:right w:val="nil"/>
            </w:tcBorders>
            <w:shd w:val="clear" w:color="auto" w:fill="auto"/>
          </w:tcPr>
          <w:p w14:paraId="0A502EFA" w14:textId="126B4324" w:rsidR="00200DAF" w:rsidRPr="008A4976" w:rsidRDefault="00E225CB" w:rsidP="00C23522">
            <w:pPr>
              <w:bidi/>
              <w:contextualSpacing/>
              <w:rPr>
                <w:rFonts w:cs="B Nazanin"/>
                <w:sz w:val="22"/>
                <w:szCs w:val="22"/>
                <w:rtl/>
                <w:lang w:bidi="fa-IR"/>
              </w:rPr>
            </w:pPr>
            <m:oMath>
              <m:sSub>
                <m:sSubPr>
                  <m:ctrlPr>
                    <w:rPr>
                      <w:rFonts w:ascii="Cambria Math" w:hAnsi="Cambria Math" w:cs="B Nazanin"/>
                      <w:i/>
                      <w:sz w:val="22"/>
                      <w:szCs w:val="22"/>
                      <w:lang w:bidi="fa-IR"/>
                    </w:rPr>
                  </m:ctrlPr>
                </m:sSubPr>
                <m:e>
                  <m:r>
                    <w:rPr>
                      <w:rFonts w:ascii="Cambria Math" w:hAnsi="Cambria Math" w:cs="B Nazanin"/>
                      <w:sz w:val="22"/>
                      <w:szCs w:val="22"/>
                      <w:lang w:bidi="fa-IR"/>
                    </w:rPr>
                    <m:t xml:space="preserve"> dp</m:t>
                  </m:r>
                </m:e>
                <m:sub>
                  <m:r>
                    <w:rPr>
                      <w:rFonts w:ascii="Cambria Math" w:hAnsi="Cambria Math" w:cs="B Nazanin"/>
                      <w:sz w:val="22"/>
                      <w:szCs w:val="22"/>
                      <w:lang w:bidi="fa-IR"/>
                    </w:rPr>
                    <m:t>a</m:t>
                  </m:r>
                </m:sub>
              </m:sSub>
            </m:oMath>
            <w:r w:rsidR="00200DAF" w:rsidRPr="008A4976">
              <w:rPr>
                <w:rFonts w:cs="B Nazanin" w:hint="cs"/>
                <w:sz w:val="22"/>
                <w:szCs w:val="22"/>
                <w:rtl/>
                <w:lang w:bidi="fa-IR"/>
              </w:rPr>
              <w:t xml:space="preserve">( اندازه متوسط حفره ها ) </w:t>
            </w:r>
          </w:p>
        </w:tc>
        <w:tc>
          <w:tcPr>
            <w:tcW w:w="1440" w:type="dxa"/>
            <w:tcBorders>
              <w:left w:val="nil"/>
              <w:right w:val="nil"/>
            </w:tcBorders>
            <w:shd w:val="clear" w:color="auto" w:fill="auto"/>
          </w:tcPr>
          <w:p w14:paraId="4126E88A" w14:textId="77777777" w:rsidR="00200DAF" w:rsidRPr="008A4976" w:rsidRDefault="00200DAF" w:rsidP="00C23522">
            <w:pPr>
              <w:bidi/>
              <w:contextualSpacing/>
              <w:rPr>
                <w:rFonts w:cs="B Nazanin"/>
                <w:sz w:val="22"/>
                <w:szCs w:val="22"/>
                <w:rtl/>
                <w:lang w:bidi="fa-IR"/>
              </w:rPr>
            </w:pPr>
            <w:r w:rsidRPr="008A4976">
              <w:rPr>
                <w:rFonts w:cs="B Nazanin" w:hint="cs"/>
                <w:sz w:val="22"/>
                <w:szCs w:val="22"/>
                <w:rtl/>
                <w:lang w:bidi="fa-IR"/>
              </w:rPr>
              <w:t xml:space="preserve">9- </w:t>
            </w:r>
            <w:r w:rsidRPr="008A4976">
              <w:rPr>
                <w:rFonts w:cs="B Nazanin"/>
                <w:sz w:val="22"/>
                <w:szCs w:val="22"/>
                <w:lang w:bidi="fa-IR"/>
              </w:rPr>
              <w:t>e</w:t>
            </w:r>
            <w:r w:rsidRPr="008A4976">
              <w:rPr>
                <w:rFonts w:cs="B Nazanin" w:hint="cs"/>
                <w:sz w:val="22"/>
                <w:szCs w:val="22"/>
                <w:rtl/>
                <w:lang w:bidi="fa-IR"/>
              </w:rPr>
              <w:t xml:space="preserve"> 6/3</w:t>
            </w:r>
          </w:p>
        </w:tc>
        <w:tc>
          <w:tcPr>
            <w:tcW w:w="1440" w:type="dxa"/>
            <w:tcBorders>
              <w:left w:val="nil"/>
            </w:tcBorders>
            <w:shd w:val="clear" w:color="auto" w:fill="auto"/>
          </w:tcPr>
          <w:p w14:paraId="0CB3C70F" w14:textId="1FC45C8F" w:rsidR="00200DAF" w:rsidRPr="008A4976" w:rsidRDefault="00200DAF" w:rsidP="00C23522">
            <w:pPr>
              <w:bidi/>
              <w:contextualSpacing/>
              <w:rPr>
                <w:rFonts w:cs="B Nazanin"/>
                <w:sz w:val="22"/>
                <w:szCs w:val="22"/>
                <w:rtl/>
                <w:lang w:bidi="fa-IR"/>
              </w:rPr>
            </w:pPr>
            <m:oMathPara>
              <m:oMath>
                <m:r>
                  <w:rPr>
                    <w:rFonts w:ascii="Cambria Math" w:hAnsi="Cambria Math" w:cs="B Nazanin"/>
                    <w:sz w:val="22"/>
                    <w:szCs w:val="22"/>
                    <w:lang w:bidi="fa-IR"/>
                  </w:rPr>
                  <m:t>m</m:t>
                </m:r>
              </m:oMath>
            </m:oMathPara>
          </w:p>
        </w:tc>
      </w:tr>
    </w:tbl>
    <w:p w14:paraId="54997363" w14:textId="77777777" w:rsidR="00200DAF" w:rsidRPr="00200DAF" w:rsidRDefault="00200DAF" w:rsidP="00200DAF">
      <w:pPr>
        <w:rPr>
          <w:rFonts w:cs="B Nazanin"/>
          <w:rtl/>
          <w:lang w:bidi="fa-IR"/>
        </w:rPr>
      </w:pPr>
    </w:p>
    <w:p w14:paraId="1DEC8B56" w14:textId="599E4CC6" w:rsidR="00200DAF" w:rsidRPr="008A4976" w:rsidRDefault="00200DAF" w:rsidP="006F4E00">
      <w:pPr>
        <w:rPr>
          <w:rFonts w:cs="B Nazanin"/>
          <w:sz w:val="22"/>
          <w:szCs w:val="22"/>
          <w:rtl/>
          <w:lang w:bidi="fa-IR"/>
        </w:rPr>
      </w:pPr>
      <w:r w:rsidRPr="008A4976">
        <w:rPr>
          <w:rFonts w:cs="B Nazanin" w:hint="cs"/>
          <w:sz w:val="22"/>
          <w:szCs w:val="22"/>
          <w:rtl/>
          <w:lang w:bidi="fa-IR"/>
        </w:rPr>
        <w:t>جدول 2</w:t>
      </w:r>
      <w:r w:rsidR="006F4E00">
        <w:rPr>
          <w:rFonts w:cs="B Nazanin" w:hint="cs"/>
          <w:sz w:val="22"/>
          <w:szCs w:val="22"/>
          <w:rtl/>
          <w:lang w:bidi="fa-IR"/>
        </w:rPr>
        <w:t>.</w:t>
      </w:r>
      <w:r w:rsidRPr="008A4976">
        <w:rPr>
          <w:rFonts w:cs="B Nazanin" w:hint="cs"/>
          <w:sz w:val="22"/>
          <w:szCs w:val="22"/>
          <w:rtl/>
          <w:lang w:bidi="fa-IR"/>
        </w:rPr>
        <w:t xml:space="preserve"> مشخصات گاز سنتز [7]</w:t>
      </w:r>
    </w:p>
    <w:tbl>
      <w:tblPr>
        <w:tblW w:w="0" w:type="auto"/>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160"/>
        <w:gridCol w:w="2636"/>
      </w:tblGrid>
      <w:tr w:rsidR="003529B6" w:rsidRPr="008A4976" w14:paraId="72199BA0" w14:textId="77777777" w:rsidTr="00405566">
        <w:tc>
          <w:tcPr>
            <w:tcW w:w="1440" w:type="dxa"/>
            <w:tcBorders>
              <w:left w:val="nil"/>
              <w:right w:val="nil"/>
            </w:tcBorders>
            <w:shd w:val="clear" w:color="auto" w:fill="E7E6E6" w:themeFill="background2"/>
          </w:tcPr>
          <w:p w14:paraId="648CA33F" w14:textId="1B0FB7AA" w:rsidR="003529B6" w:rsidRPr="001565BC" w:rsidRDefault="003529B6" w:rsidP="0047653D">
            <w:pPr>
              <w:rPr>
                <w:rFonts w:cs="B Nazanin"/>
                <w:sz w:val="22"/>
                <w:szCs w:val="22"/>
                <w:rtl/>
                <w:lang w:bidi="fa-IR"/>
              </w:rPr>
            </w:pPr>
            <w:r w:rsidRPr="008A4976">
              <w:rPr>
                <w:rFonts w:cs="B Nazanin" w:hint="cs"/>
                <w:b/>
                <w:bCs/>
                <w:sz w:val="22"/>
                <w:szCs w:val="22"/>
                <w:rtl/>
                <w:lang w:bidi="fa-IR"/>
              </w:rPr>
              <w:t>واحد</w:t>
            </w:r>
          </w:p>
        </w:tc>
        <w:tc>
          <w:tcPr>
            <w:tcW w:w="2160" w:type="dxa"/>
            <w:tcBorders>
              <w:left w:val="nil"/>
              <w:right w:val="nil"/>
            </w:tcBorders>
            <w:shd w:val="clear" w:color="auto" w:fill="E7E6E6" w:themeFill="background2"/>
          </w:tcPr>
          <w:p w14:paraId="0E575584" w14:textId="1DB2845D" w:rsidR="003529B6" w:rsidRPr="001565BC" w:rsidRDefault="003529B6" w:rsidP="0047653D">
            <w:pPr>
              <w:rPr>
                <w:rFonts w:cs="B Nazanin"/>
                <w:sz w:val="22"/>
                <w:szCs w:val="22"/>
                <w:rtl/>
                <w:lang w:bidi="fa-IR"/>
              </w:rPr>
            </w:pPr>
            <w:r w:rsidRPr="001565BC">
              <w:rPr>
                <w:rFonts w:cs="B Nazanin" w:hint="cs"/>
                <w:sz w:val="22"/>
                <w:szCs w:val="22"/>
                <w:rtl/>
                <w:lang w:bidi="fa-IR"/>
              </w:rPr>
              <w:t>درصد مولی</w:t>
            </w:r>
          </w:p>
        </w:tc>
        <w:tc>
          <w:tcPr>
            <w:tcW w:w="2636" w:type="dxa"/>
            <w:tcBorders>
              <w:left w:val="nil"/>
              <w:right w:val="nil"/>
            </w:tcBorders>
            <w:shd w:val="clear" w:color="auto" w:fill="E7E6E6" w:themeFill="background2"/>
          </w:tcPr>
          <w:p w14:paraId="47786DD0" w14:textId="03F0EE92" w:rsidR="003529B6" w:rsidRPr="001565BC" w:rsidRDefault="003529B6" w:rsidP="0047653D">
            <w:pPr>
              <w:rPr>
                <w:rFonts w:cs="B Nazanin"/>
                <w:sz w:val="22"/>
                <w:szCs w:val="22"/>
                <w:rtl/>
                <w:lang w:bidi="fa-IR"/>
              </w:rPr>
            </w:pPr>
            <w:r w:rsidRPr="001565BC">
              <w:rPr>
                <w:rFonts w:cs="B Nazanin" w:hint="cs"/>
                <w:sz w:val="22"/>
                <w:szCs w:val="22"/>
                <w:rtl/>
                <w:lang w:bidi="fa-IR"/>
              </w:rPr>
              <w:t>اجزای گاز سنتز</w:t>
            </w:r>
          </w:p>
        </w:tc>
      </w:tr>
      <w:tr w:rsidR="003529B6" w:rsidRPr="008A4976" w14:paraId="05030030" w14:textId="77777777" w:rsidTr="003529B6">
        <w:tc>
          <w:tcPr>
            <w:tcW w:w="1440" w:type="dxa"/>
            <w:tcBorders>
              <w:left w:val="nil"/>
              <w:right w:val="nil"/>
            </w:tcBorders>
            <w:shd w:val="clear" w:color="auto" w:fill="FFFFFF" w:themeFill="background1"/>
          </w:tcPr>
          <w:p w14:paraId="29E2F5FD" w14:textId="22F99EA9" w:rsidR="003529B6" w:rsidRPr="001565BC" w:rsidRDefault="00E225CB" w:rsidP="0047653D">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m:t>
                    </m:r>
                  </m:e>
                </m:d>
              </m:oMath>
            </m:oMathPara>
          </w:p>
        </w:tc>
        <w:tc>
          <w:tcPr>
            <w:tcW w:w="2160" w:type="dxa"/>
            <w:tcBorders>
              <w:left w:val="nil"/>
              <w:right w:val="nil"/>
            </w:tcBorders>
            <w:shd w:val="clear" w:color="auto" w:fill="FFFFFF" w:themeFill="background1"/>
          </w:tcPr>
          <w:p w14:paraId="7C5663DA" w14:textId="025FA253" w:rsidR="003529B6" w:rsidRPr="001565BC" w:rsidRDefault="003529B6" w:rsidP="0047653D">
            <w:pPr>
              <w:rPr>
                <w:rFonts w:cs="B Nazanin"/>
                <w:sz w:val="22"/>
                <w:szCs w:val="22"/>
                <w:rtl/>
                <w:lang w:bidi="fa-IR"/>
              </w:rPr>
            </w:pPr>
            <w:r w:rsidRPr="001565BC">
              <w:rPr>
                <w:rFonts w:cs="B Nazanin" w:hint="cs"/>
                <w:sz w:val="22"/>
                <w:szCs w:val="22"/>
                <w:rtl/>
                <w:lang w:bidi="fa-IR"/>
              </w:rPr>
              <w:t>50/0</w:t>
            </w:r>
          </w:p>
        </w:tc>
        <w:tc>
          <w:tcPr>
            <w:tcW w:w="2636" w:type="dxa"/>
            <w:tcBorders>
              <w:left w:val="nil"/>
              <w:right w:val="nil"/>
            </w:tcBorders>
            <w:shd w:val="clear" w:color="auto" w:fill="FFFFFF" w:themeFill="background1"/>
          </w:tcPr>
          <w:p w14:paraId="19419BCE" w14:textId="3EA4794D" w:rsidR="003529B6" w:rsidRPr="001565BC" w:rsidRDefault="003529B6" w:rsidP="0047653D">
            <w:pPr>
              <w:rPr>
                <w:rFonts w:cs="B Nazanin"/>
                <w:rtl/>
                <w:lang w:bidi="fa-IR"/>
              </w:rPr>
            </w:pPr>
            <w:r w:rsidRPr="001565BC">
              <w:rPr>
                <w:rFonts w:cs="B Nazanin"/>
                <w:lang w:bidi="fa-IR"/>
              </w:rPr>
              <w:t>CH</w:t>
            </w:r>
            <w:r w:rsidRPr="001565BC">
              <w:rPr>
                <w:rFonts w:cs="B Nazanin"/>
                <w:vertAlign w:val="subscript"/>
                <w:lang w:bidi="fa-IR"/>
              </w:rPr>
              <w:t>3</w:t>
            </w:r>
            <w:r w:rsidRPr="001565BC">
              <w:rPr>
                <w:rFonts w:cs="B Nazanin"/>
                <w:lang w:bidi="fa-IR"/>
              </w:rPr>
              <w:t>OH</w:t>
            </w:r>
          </w:p>
        </w:tc>
      </w:tr>
      <w:tr w:rsidR="003529B6" w:rsidRPr="008A4976" w14:paraId="5D300D09" w14:textId="77777777" w:rsidTr="003529B6">
        <w:tc>
          <w:tcPr>
            <w:tcW w:w="1440" w:type="dxa"/>
            <w:tcBorders>
              <w:left w:val="nil"/>
              <w:right w:val="nil"/>
            </w:tcBorders>
            <w:shd w:val="clear" w:color="auto" w:fill="FFFFFF" w:themeFill="background1"/>
          </w:tcPr>
          <w:p w14:paraId="3E5E7371" w14:textId="5D486D9E" w:rsidR="003529B6" w:rsidRPr="001565BC" w:rsidRDefault="00E225CB" w:rsidP="0047653D">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m:t>
                    </m:r>
                  </m:e>
                </m:d>
              </m:oMath>
            </m:oMathPara>
          </w:p>
        </w:tc>
        <w:tc>
          <w:tcPr>
            <w:tcW w:w="2160" w:type="dxa"/>
            <w:tcBorders>
              <w:left w:val="nil"/>
              <w:right w:val="nil"/>
            </w:tcBorders>
            <w:shd w:val="clear" w:color="auto" w:fill="FFFFFF" w:themeFill="background1"/>
          </w:tcPr>
          <w:p w14:paraId="0971EFA5" w14:textId="0303A85C" w:rsidR="003529B6" w:rsidRPr="001565BC" w:rsidRDefault="003529B6" w:rsidP="0047653D">
            <w:pPr>
              <w:rPr>
                <w:rFonts w:cs="B Nazanin"/>
                <w:sz w:val="22"/>
                <w:szCs w:val="22"/>
                <w:rtl/>
                <w:lang w:bidi="fa-IR"/>
              </w:rPr>
            </w:pPr>
            <w:r w:rsidRPr="001565BC">
              <w:rPr>
                <w:rFonts w:cs="B Nazanin" w:hint="cs"/>
                <w:sz w:val="22"/>
                <w:szCs w:val="22"/>
                <w:rtl/>
                <w:lang w:bidi="fa-IR"/>
              </w:rPr>
              <w:t>40/9</w:t>
            </w:r>
          </w:p>
        </w:tc>
        <w:tc>
          <w:tcPr>
            <w:tcW w:w="2636" w:type="dxa"/>
            <w:tcBorders>
              <w:left w:val="nil"/>
              <w:right w:val="nil"/>
            </w:tcBorders>
            <w:shd w:val="clear" w:color="auto" w:fill="FFFFFF" w:themeFill="background1"/>
          </w:tcPr>
          <w:p w14:paraId="730335B3" w14:textId="11A253DB" w:rsidR="003529B6" w:rsidRPr="001565BC" w:rsidRDefault="003529B6" w:rsidP="0047653D">
            <w:pPr>
              <w:rPr>
                <w:rFonts w:cs="B Nazanin"/>
                <w:rtl/>
                <w:lang w:bidi="fa-IR"/>
              </w:rPr>
            </w:pPr>
            <w:r w:rsidRPr="001565BC">
              <w:rPr>
                <w:rFonts w:cs="B Nazanin"/>
                <w:lang w:bidi="fa-IR"/>
              </w:rPr>
              <w:t>CO</w:t>
            </w:r>
            <w:r w:rsidRPr="001565BC">
              <w:rPr>
                <w:rFonts w:cs="B Nazanin"/>
                <w:vertAlign w:val="subscript"/>
                <w:lang w:bidi="fa-IR"/>
              </w:rPr>
              <w:t>2</w:t>
            </w:r>
          </w:p>
        </w:tc>
      </w:tr>
      <w:tr w:rsidR="003529B6" w:rsidRPr="008A4976" w14:paraId="5B14B1FB" w14:textId="77777777" w:rsidTr="003529B6">
        <w:tc>
          <w:tcPr>
            <w:tcW w:w="1440" w:type="dxa"/>
            <w:tcBorders>
              <w:left w:val="nil"/>
              <w:right w:val="nil"/>
            </w:tcBorders>
            <w:shd w:val="clear" w:color="auto" w:fill="FFFFFF" w:themeFill="background1"/>
          </w:tcPr>
          <w:p w14:paraId="5DAC69F0" w14:textId="3EA23764" w:rsidR="003529B6" w:rsidRPr="001565BC" w:rsidRDefault="00E225CB" w:rsidP="001565BC">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m:t>
                    </m:r>
                  </m:e>
                </m:d>
              </m:oMath>
            </m:oMathPara>
          </w:p>
        </w:tc>
        <w:tc>
          <w:tcPr>
            <w:tcW w:w="2160" w:type="dxa"/>
            <w:tcBorders>
              <w:left w:val="nil"/>
              <w:right w:val="nil"/>
            </w:tcBorders>
            <w:shd w:val="clear" w:color="auto" w:fill="FFFFFF" w:themeFill="background1"/>
          </w:tcPr>
          <w:p w14:paraId="194340A9" w14:textId="487F7B5D" w:rsidR="003529B6" w:rsidRPr="001565BC" w:rsidRDefault="003529B6" w:rsidP="001565BC">
            <w:pPr>
              <w:rPr>
                <w:rFonts w:cs="B Nazanin"/>
                <w:sz w:val="22"/>
                <w:szCs w:val="22"/>
                <w:lang w:bidi="fa-IR"/>
              </w:rPr>
            </w:pPr>
            <w:r w:rsidRPr="001565BC">
              <w:rPr>
                <w:rFonts w:cs="B Nazanin" w:hint="cs"/>
                <w:sz w:val="22"/>
                <w:szCs w:val="22"/>
                <w:rtl/>
                <w:lang w:bidi="fa-IR"/>
              </w:rPr>
              <w:t>60/4</w:t>
            </w:r>
          </w:p>
        </w:tc>
        <w:tc>
          <w:tcPr>
            <w:tcW w:w="2636" w:type="dxa"/>
            <w:tcBorders>
              <w:left w:val="nil"/>
              <w:right w:val="nil"/>
            </w:tcBorders>
            <w:shd w:val="clear" w:color="auto" w:fill="FFFFFF" w:themeFill="background1"/>
          </w:tcPr>
          <w:p w14:paraId="4414552F" w14:textId="438AD0B1" w:rsidR="003529B6" w:rsidRPr="001565BC" w:rsidRDefault="003529B6" w:rsidP="001565BC">
            <w:pPr>
              <w:rPr>
                <w:rFonts w:cs="B Nazanin"/>
                <w:lang w:bidi="fa-IR"/>
              </w:rPr>
            </w:pPr>
            <w:r w:rsidRPr="001565BC">
              <w:rPr>
                <w:rFonts w:cs="B Nazanin"/>
                <w:lang w:bidi="fa-IR"/>
              </w:rPr>
              <w:t>CO</w:t>
            </w:r>
          </w:p>
        </w:tc>
      </w:tr>
      <w:tr w:rsidR="003529B6" w:rsidRPr="008A4976" w14:paraId="257CE025" w14:textId="77777777" w:rsidTr="003529B6">
        <w:tc>
          <w:tcPr>
            <w:tcW w:w="1440" w:type="dxa"/>
            <w:tcBorders>
              <w:left w:val="nil"/>
              <w:right w:val="nil"/>
            </w:tcBorders>
            <w:shd w:val="clear" w:color="auto" w:fill="FFFFFF" w:themeFill="background1"/>
          </w:tcPr>
          <w:p w14:paraId="68C44FED" w14:textId="7033CDDE" w:rsidR="003529B6" w:rsidRPr="001565BC" w:rsidRDefault="00E225CB" w:rsidP="001565BC">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m:t>
                    </m:r>
                  </m:e>
                </m:d>
              </m:oMath>
            </m:oMathPara>
          </w:p>
        </w:tc>
        <w:tc>
          <w:tcPr>
            <w:tcW w:w="2160" w:type="dxa"/>
            <w:tcBorders>
              <w:left w:val="nil"/>
              <w:right w:val="nil"/>
            </w:tcBorders>
            <w:shd w:val="clear" w:color="auto" w:fill="FFFFFF" w:themeFill="background1"/>
          </w:tcPr>
          <w:p w14:paraId="20007424" w14:textId="3A68FD25" w:rsidR="003529B6" w:rsidRPr="001565BC" w:rsidRDefault="003529B6" w:rsidP="001565BC">
            <w:pPr>
              <w:rPr>
                <w:rFonts w:cs="B Nazanin"/>
                <w:sz w:val="22"/>
                <w:szCs w:val="22"/>
                <w:rtl/>
                <w:lang w:bidi="fa-IR"/>
              </w:rPr>
            </w:pPr>
            <w:r w:rsidRPr="001565BC">
              <w:rPr>
                <w:rFonts w:cs="B Nazanin" w:hint="cs"/>
                <w:sz w:val="22"/>
                <w:szCs w:val="22"/>
                <w:rtl/>
                <w:lang w:bidi="fa-IR"/>
              </w:rPr>
              <w:t>04/0</w:t>
            </w:r>
          </w:p>
        </w:tc>
        <w:tc>
          <w:tcPr>
            <w:tcW w:w="2636" w:type="dxa"/>
            <w:tcBorders>
              <w:left w:val="nil"/>
              <w:right w:val="nil"/>
            </w:tcBorders>
            <w:shd w:val="clear" w:color="auto" w:fill="FFFFFF" w:themeFill="background1"/>
          </w:tcPr>
          <w:p w14:paraId="4C74520F" w14:textId="367C6739" w:rsidR="003529B6" w:rsidRPr="001565BC" w:rsidRDefault="003529B6" w:rsidP="001565BC">
            <w:pPr>
              <w:rPr>
                <w:rFonts w:cs="B Nazanin"/>
                <w:lang w:bidi="fa-IR"/>
              </w:rPr>
            </w:pPr>
            <w:r w:rsidRPr="001565BC">
              <w:rPr>
                <w:rFonts w:cs="B Nazanin"/>
                <w:lang w:bidi="fa-IR"/>
              </w:rPr>
              <w:t>H</w:t>
            </w:r>
            <w:r w:rsidRPr="001565BC">
              <w:rPr>
                <w:rFonts w:cs="B Nazanin"/>
                <w:vertAlign w:val="subscript"/>
                <w:lang w:bidi="fa-IR"/>
              </w:rPr>
              <w:t>2</w:t>
            </w:r>
            <w:r w:rsidRPr="001565BC">
              <w:rPr>
                <w:rFonts w:cs="B Nazanin"/>
                <w:lang w:bidi="fa-IR"/>
              </w:rPr>
              <w:t>O</w:t>
            </w:r>
          </w:p>
        </w:tc>
      </w:tr>
      <w:tr w:rsidR="003529B6" w:rsidRPr="008A4976" w14:paraId="215BC642" w14:textId="77777777" w:rsidTr="003529B6">
        <w:tc>
          <w:tcPr>
            <w:tcW w:w="1440" w:type="dxa"/>
            <w:tcBorders>
              <w:left w:val="nil"/>
              <w:bottom w:val="single" w:sz="4" w:space="0" w:color="auto"/>
              <w:right w:val="nil"/>
            </w:tcBorders>
            <w:shd w:val="clear" w:color="auto" w:fill="FFFFFF" w:themeFill="background1"/>
          </w:tcPr>
          <w:p w14:paraId="4F864500" w14:textId="0E6DB5FD" w:rsidR="003529B6" w:rsidRPr="001565BC" w:rsidRDefault="00E225CB" w:rsidP="001565BC">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m:t>
                    </m:r>
                  </m:e>
                </m:d>
              </m:oMath>
            </m:oMathPara>
          </w:p>
        </w:tc>
        <w:tc>
          <w:tcPr>
            <w:tcW w:w="2160" w:type="dxa"/>
            <w:tcBorders>
              <w:left w:val="nil"/>
              <w:bottom w:val="single" w:sz="4" w:space="0" w:color="auto"/>
              <w:right w:val="nil"/>
            </w:tcBorders>
            <w:shd w:val="clear" w:color="auto" w:fill="FFFFFF" w:themeFill="background1"/>
          </w:tcPr>
          <w:p w14:paraId="51D298A3" w14:textId="4E3B2EFB" w:rsidR="003529B6" w:rsidRPr="001565BC" w:rsidRDefault="003529B6" w:rsidP="001565BC">
            <w:pPr>
              <w:rPr>
                <w:rFonts w:cs="B Nazanin"/>
                <w:sz w:val="22"/>
                <w:szCs w:val="22"/>
                <w:rtl/>
                <w:lang w:bidi="fa-IR"/>
              </w:rPr>
            </w:pPr>
            <w:r w:rsidRPr="001565BC">
              <w:rPr>
                <w:rFonts w:cs="B Nazanin" w:hint="cs"/>
                <w:sz w:val="22"/>
                <w:szCs w:val="22"/>
                <w:rtl/>
                <w:lang w:bidi="fa-IR"/>
              </w:rPr>
              <w:t>90/65</w:t>
            </w:r>
          </w:p>
        </w:tc>
        <w:tc>
          <w:tcPr>
            <w:tcW w:w="2636" w:type="dxa"/>
            <w:tcBorders>
              <w:left w:val="nil"/>
              <w:bottom w:val="single" w:sz="4" w:space="0" w:color="auto"/>
              <w:right w:val="nil"/>
            </w:tcBorders>
            <w:shd w:val="clear" w:color="auto" w:fill="FFFFFF" w:themeFill="background1"/>
          </w:tcPr>
          <w:p w14:paraId="17368367" w14:textId="445D3971" w:rsidR="003529B6" w:rsidRPr="001565BC" w:rsidRDefault="003529B6" w:rsidP="0047653D">
            <w:pPr>
              <w:rPr>
                <w:rFonts w:cs="B Nazanin"/>
                <w:lang w:bidi="fa-IR"/>
              </w:rPr>
            </w:pPr>
            <w:r w:rsidRPr="001565BC">
              <w:rPr>
                <w:rFonts w:cs="B Nazanin"/>
                <w:lang w:bidi="fa-IR"/>
              </w:rPr>
              <w:t>H</w:t>
            </w:r>
            <w:r w:rsidRPr="001565BC">
              <w:rPr>
                <w:rFonts w:cs="B Nazanin"/>
                <w:vertAlign w:val="subscript"/>
                <w:lang w:bidi="fa-IR"/>
              </w:rPr>
              <w:t>2</w:t>
            </w:r>
          </w:p>
        </w:tc>
      </w:tr>
      <w:tr w:rsidR="003529B6" w:rsidRPr="008A4976" w14:paraId="1168AB6B" w14:textId="77777777" w:rsidTr="003529B6">
        <w:tc>
          <w:tcPr>
            <w:tcW w:w="1440" w:type="dxa"/>
            <w:tcBorders>
              <w:left w:val="nil"/>
              <w:right w:val="nil"/>
            </w:tcBorders>
          </w:tcPr>
          <w:p w14:paraId="62E9B198" w14:textId="218050ED" w:rsidR="003529B6" w:rsidRPr="003529B6" w:rsidRDefault="00E225CB" w:rsidP="003529B6">
            <w:pPr>
              <w:rPr>
                <w:rFonts w:cs="B Nazanin"/>
                <w:sz w:val="22"/>
                <w:szCs w:val="22"/>
                <w:rtl/>
                <w:lang w:bidi="fa-IR"/>
              </w:rPr>
            </w:pPr>
            <m:oMathPara>
              <m:oMath>
                <m:d>
                  <m:dPr>
                    <m:begChr m:val="["/>
                    <m:endChr m:val="]"/>
                    <m:ctrlPr>
                      <w:rPr>
                        <w:rFonts w:ascii="Cambria Math" w:hAnsi="Cambria Math" w:cs="B Nazanin"/>
                        <w:i/>
                        <w:sz w:val="22"/>
                        <w:szCs w:val="22"/>
                        <w:lang w:bidi="fa-IR"/>
                      </w:rPr>
                    </m:ctrlPr>
                  </m:dPr>
                  <m:e>
                    <m:r>
                      <w:rPr>
                        <w:rFonts w:ascii="Cambria Math" w:hAnsi="Cambria Math" w:cs="B Nazanin"/>
                        <w:sz w:val="22"/>
                        <w:szCs w:val="22"/>
                        <w:lang w:bidi="fa-IR"/>
                      </w:rPr>
                      <m:t xml:space="preserve">mole </m:t>
                    </m:r>
                    <m:sSup>
                      <m:sSupPr>
                        <m:ctrlPr>
                          <w:rPr>
                            <w:rFonts w:ascii="Cambria Math" w:hAnsi="Cambria Math" w:cs="B Nazanin"/>
                            <w:i/>
                            <w:sz w:val="22"/>
                            <w:szCs w:val="22"/>
                            <w:lang w:bidi="fa-IR"/>
                          </w:rPr>
                        </m:ctrlPr>
                      </m:sSupPr>
                      <m:e>
                        <m:r>
                          <w:rPr>
                            <w:rFonts w:ascii="Cambria Math" w:hAnsi="Cambria Math" w:cs="B Nazanin"/>
                            <w:sz w:val="22"/>
                            <w:szCs w:val="22"/>
                            <w:lang w:bidi="fa-IR"/>
                          </w:rPr>
                          <m:t>S</m:t>
                        </m:r>
                      </m:e>
                      <m:sup>
                        <m:r>
                          <w:rPr>
                            <w:rFonts w:ascii="Cambria Math" w:hAnsi="Cambria Math" w:cs="B Nazanin"/>
                            <w:sz w:val="22"/>
                            <w:szCs w:val="22"/>
                            <w:lang w:bidi="fa-IR"/>
                          </w:rPr>
                          <m:t>-1</m:t>
                        </m:r>
                      </m:sup>
                    </m:sSup>
                  </m:e>
                </m:d>
              </m:oMath>
            </m:oMathPara>
          </w:p>
        </w:tc>
        <w:tc>
          <w:tcPr>
            <w:tcW w:w="2160" w:type="dxa"/>
            <w:tcBorders>
              <w:left w:val="nil"/>
              <w:right w:val="nil"/>
            </w:tcBorders>
            <w:shd w:val="clear" w:color="auto" w:fill="auto"/>
          </w:tcPr>
          <w:p w14:paraId="6F742A48" w14:textId="6D11E777" w:rsidR="003529B6" w:rsidRPr="008A4976" w:rsidRDefault="003529B6" w:rsidP="003529B6">
            <w:pPr>
              <w:rPr>
                <w:rFonts w:cs="B Nazanin"/>
                <w:sz w:val="22"/>
                <w:szCs w:val="22"/>
                <w:lang w:bidi="fa-IR"/>
              </w:rPr>
            </w:pPr>
            <w:r w:rsidRPr="003529B6">
              <w:rPr>
                <w:rFonts w:cs="B Nazanin" w:hint="cs"/>
                <w:sz w:val="22"/>
                <w:szCs w:val="22"/>
                <w:rtl/>
                <w:lang w:bidi="fa-IR"/>
              </w:rPr>
              <w:t>68/1895</w:t>
            </w:r>
          </w:p>
        </w:tc>
        <w:tc>
          <w:tcPr>
            <w:tcW w:w="2636" w:type="dxa"/>
            <w:tcBorders>
              <w:left w:val="nil"/>
              <w:right w:val="nil"/>
            </w:tcBorders>
            <w:shd w:val="clear" w:color="auto" w:fill="auto"/>
          </w:tcPr>
          <w:p w14:paraId="5686EE16" w14:textId="66007928" w:rsidR="003529B6" w:rsidRPr="008A4976" w:rsidRDefault="003529B6" w:rsidP="003529B6">
            <w:pPr>
              <w:rPr>
                <w:rFonts w:cs="B Nazanin"/>
                <w:sz w:val="22"/>
                <w:szCs w:val="22"/>
                <w:lang w:bidi="fa-IR"/>
              </w:rPr>
            </w:pPr>
            <w:r w:rsidRPr="003529B6">
              <w:rPr>
                <w:rFonts w:cs="B Nazanin" w:hint="cs"/>
                <w:sz w:val="22"/>
                <w:szCs w:val="22"/>
                <w:rtl/>
                <w:lang w:bidi="fa-IR"/>
              </w:rPr>
              <w:t>شدت جریان مولی کل</w:t>
            </w:r>
          </w:p>
        </w:tc>
      </w:tr>
      <w:tr w:rsidR="003529B6" w:rsidRPr="008A4976" w14:paraId="2D401737" w14:textId="77777777" w:rsidTr="003529B6">
        <w:tc>
          <w:tcPr>
            <w:tcW w:w="1440" w:type="dxa"/>
            <w:tcBorders>
              <w:left w:val="nil"/>
              <w:right w:val="nil"/>
            </w:tcBorders>
          </w:tcPr>
          <w:p w14:paraId="05CC908D" w14:textId="56EEFEE6" w:rsidR="003529B6" w:rsidRPr="008A4976" w:rsidRDefault="003529B6" w:rsidP="0047653D">
            <w:pPr>
              <w:rPr>
                <w:rFonts w:cs="B Nazanin"/>
                <w:sz w:val="22"/>
                <w:szCs w:val="22"/>
                <w:rtl/>
                <w:lang w:bidi="fa-IR"/>
              </w:rPr>
            </w:pPr>
            <w:r>
              <w:rPr>
                <w:rFonts w:cs="B Nazanin"/>
                <w:sz w:val="22"/>
                <w:szCs w:val="22"/>
                <w:lang w:bidi="fa-IR"/>
              </w:rPr>
              <w:t>[</w:t>
            </w:r>
            <w:r w:rsidRPr="007D7E8C">
              <w:rPr>
                <w:rFonts w:asciiTheme="majorBidi" w:hAnsiTheme="majorBidi" w:cstheme="majorBidi"/>
                <w:sz w:val="24"/>
                <w:szCs w:val="24"/>
                <w:lang w:bidi="fa-IR"/>
              </w:rPr>
              <w:t>bar</w:t>
            </w:r>
            <w:r>
              <w:rPr>
                <w:rFonts w:asciiTheme="majorBidi" w:hAnsiTheme="majorBidi" w:cstheme="majorBidi"/>
                <w:sz w:val="24"/>
                <w:szCs w:val="24"/>
                <w:lang w:bidi="fa-IR"/>
              </w:rPr>
              <w:t>]</w:t>
            </w:r>
          </w:p>
        </w:tc>
        <w:tc>
          <w:tcPr>
            <w:tcW w:w="2160" w:type="dxa"/>
            <w:tcBorders>
              <w:left w:val="nil"/>
              <w:right w:val="nil"/>
            </w:tcBorders>
            <w:shd w:val="clear" w:color="auto" w:fill="auto"/>
          </w:tcPr>
          <w:p w14:paraId="4224315F" w14:textId="3A4F0DAE" w:rsidR="003529B6" w:rsidRPr="008A4976" w:rsidRDefault="003529B6" w:rsidP="0047653D">
            <w:pPr>
              <w:rPr>
                <w:rFonts w:cs="B Nazanin"/>
                <w:sz w:val="22"/>
                <w:szCs w:val="22"/>
                <w:lang w:bidi="fa-IR"/>
              </w:rPr>
            </w:pPr>
            <w:r w:rsidRPr="008A4976">
              <w:rPr>
                <w:rFonts w:cs="B Nazanin" w:hint="cs"/>
                <w:sz w:val="22"/>
                <w:szCs w:val="22"/>
                <w:rtl/>
                <w:lang w:bidi="fa-IR"/>
              </w:rPr>
              <w:t>98/76</w:t>
            </w:r>
          </w:p>
        </w:tc>
        <w:tc>
          <w:tcPr>
            <w:tcW w:w="2636" w:type="dxa"/>
            <w:tcBorders>
              <w:left w:val="nil"/>
              <w:right w:val="nil"/>
            </w:tcBorders>
            <w:shd w:val="clear" w:color="auto" w:fill="auto"/>
          </w:tcPr>
          <w:p w14:paraId="0186D904" w14:textId="77777777" w:rsidR="003529B6" w:rsidRPr="008A4976" w:rsidRDefault="003529B6" w:rsidP="0047653D">
            <w:pPr>
              <w:rPr>
                <w:rFonts w:cs="B Nazanin"/>
                <w:sz w:val="22"/>
                <w:szCs w:val="22"/>
                <w:lang w:bidi="fa-IR"/>
              </w:rPr>
            </w:pPr>
            <w:r w:rsidRPr="008A4976">
              <w:rPr>
                <w:rFonts w:cs="B Nazanin" w:hint="cs"/>
                <w:sz w:val="22"/>
                <w:szCs w:val="22"/>
                <w:rtl/>
                <w:lang w:bidi="fa-IR"/>
              </w:rPr>
              <w:t>فشار</w:t>
            </w:r>
          </w:p>
        </w:tc>
      </w:tr>
      <w:tr w:rsidR="003529B6" w:rsidRPr="008A4976" w14:paraId="4F76F474" w14:textId="77777777" w:rsidTr="003529B6">
        <w:tc>
          <w:tcPr>
            <w:tcW w:w="1440" w:type="dxa"/>
            <w:tcBorders>
              <w:left w:val="nil"/>
              <w:right w:val="nil"/>
            </w:tcBorders>
          </w:tcPr>
          <w:p w14:paraId="7DDCCF75" w14:textId="29B592AD" w:rsidR="003529B6" w:rsidRPr="008A4976" w:rsidRDefault="003529B6" w:rsidP="0047653D">
            <w:pPr>
              <w:rPr>
                <w:rFonts w:cs="B Nazanin"/>
                <w:sz w:val="22"/>
                <w:szCs w:val="22"/>
                <w:rtl/>
                <w:lang w:bidi="fa-IR"/>
              </w:rPr>
            </w:pPr>
            <w:r>
              <w:rPr>
                <w:rFonts w:cs="B Nazanin"/>
                <w:sz w:val="22"/>
                <w:szCs w:val="22"/>
                <w:lang w:bidi="fa-IR"/>
              </w:rPr>
              <w:t>[k]</w:t>
            </w:r>
          </w:p>
        </w:tc>
        <w:tc>
          <w:tcPr>
            <w:tcW w:w="2160" w:type="dxa"/>
            <w:tcBorders>
              <w:left w:val="nil"/>
              <w:right w:val="nil"/>
            </w:tcBorders>
            <w:shd w:val="clear" w:color="auto" w:fill="auto"/>
          </w:tcPr>
          <w:p w14:paraId="1378CBE1" w14:textId="13D21784" w:rsidR="003529B6" w:rsidRPr="008A4976" w:rsidRDefault="003529B6" w:rsidP="0047653D">
            <w:pPr>
              <w:rPr>
                <w:rFonts w:cs="B Nazanin"/>
                <w:sz w:val="22"/>
                <w:szCs w:val="22"/>
                <w:lang w:bidi="fa-IR"/>
              </w:rPr>
            </w:pPr>
            <w:r w:rsidRPr="008A4976">
              <w:rPr>
                <w:rFonts w:cs="B Nazanin" w:hint="cs"/>
                <w:sz w:val="22"/>
                <w:szCs w:val="22"/>
                <w:rtl/>
                <w:lang w:bidi="fa-IR"/>
              </w:rPr>
              <w:t>503</w:t>
            </w:r>
          </w:p>
        </w:tc>
        <w:tc>
          <w:tcPr>
            <w:tcW w:w="2636" w:type="dxa"/>
            <w:tcBorders>
              <w:left w:val="nil"/>
              <w:right w:val="nil"/>
            </w:tcBorders>
            <w:shd w:val="clear" w:color="auto" w:fill="auto"/>
          </w:tcPr>
          <w:p w14:paraId="1C324467" w14:textId="77777777" w:rsidR="003529B6" w:rsidRPr="008A4976" w:rsidRDefault="003529B6" w:rsidP="0047653D">
            <w:pPr>
              <w:rPr>
                <w:rFonts w:cs="B Nazanin"/>
                <w:sz w:val="22"/>
                <w:szCs w:val="22"/>
                <w:lang w:bidi="fa-IR"/>
              </w:rPr>
            </w:pPr>
            <w:r w:rsidRPr="008A4976">
              <w:rPr>
                <w:rFonts w:cs="B Nazanin" w:hint="cs"/>
                <w:sz w:val="22"/>
                <w:szCs w:val="22"/>
                <w:rtl/>
                <w:lang w:bidi="fa-IR"/>
              </w:rPr>
              <w:t xml:space="preserve">دمای ورودی </w:t>
            </w:r>
          </w:p>
        </w:tc>
      </w:tr>
    </w:tbl>
    <w:p w14:paraId="218CDDD9" w14:textId="77777777" w:rsidR="00200DAF" w:rsidRPr="006F6C77" w:rsidRDefault="00200DAF" w:rsidP="00200DAF">
      <w:pPr>
        <w:bidi/>
        <w:ind w:firstLine="567"/>
        <w:jc w:val="both"/>
        <w:rPr>
          <w:rFonts w:cs="B Nazanin"/>
          <w:sz w:val="22"/>
          <w:szCs w:val="22"/>
          <w:rtl/>
          <w:lang w:bidi="fa-IR"/>
        </w:rPr>
      </w:pPr>
    </w:p>
    <w:p w14:paraId="34278594" w14:textId="6078E1BF" w:rsidR="00200DAF" w:rsidRPr="006F6C77" w:rsidRDefault="00200DAF" w:rsidP="00E52065">
      <w:pPr>
        <w:bidi/>
        <w:jc w:val="both"/>
        <w:rPr>
          <w:rFonts w:cs="B Nazanin"/>
          <w:sz w:val="22"/>
          <w:szCs w:val="22"/>
          <w:rtl/>
        </w:rPr>
      </w:pPr>
      <w:r w:rsidRPr="006F6C77">
        <w:rPr>
          <w:rFonts w:cs="B Nazanin" w:hint="cs"/>
          <w:sz w:val="22"/>
          <w:szCs w:val="22"/>
          <w:rtl/>
          <w:lang w:bidi="fa-IR"/>
        </w:rPr>
        <w:t>از آن جا که</w:t>
      </w:r>
      <w:r w:rsidRPr="006F6C77">
        <w:rPr>
          <w:rFonts w:ascii="Calibri" w:eastAsia="Calibri" w:hAnsi="Calibri" w:cs="B Nazanin" w:hint="cs"/>
          <w:sz w:val="22"/>
          <w:szCs w:val="22"/>
          <w:rtl/>
          <w:lang w:bidi="fa-IR"/>
        </w:rPr>
        <w:t xml:space="preserve"> اولا اطلاعات غشاء مورد استفاده در عبوردهی متانول و بخار آب در دسترس نمی باشد و ثانیا مقدار متانول و بخار آب در گاز سنتز بسیار ناچیز است تراوایی غشا برای این دو جزء صفر در نظر گرفته می شود.</w:t>
      </w:r>
      <w:r w:rsidR="009B2364">
        <w:rPr>
          <w:rFonts w:ascii="Calibri" w:eastAsia="Calibri" w:hAnsi="Calibri" w:cs="B Nazanin" w:hint="cs"/>
          <w:sz w:val="22"/>
          <w:szCs w:val="22"/>
          <w:rtl/>
          <w:lang w:bidi="fa-IR"/>
        </w:rPr>
        <w:t xml:space="preserve"> </w:t>
      </w:r>
      <w:r w:rsidRPr="006F6C77">
        <w:rPr>
          <w:rFonts w:cs="B Nazanin" w:hint="cs"/>
          <w:sz w:val="22"/>
          <w:szCs w:val="22"/>
          <w:rtl/>
        </w:rPr>
        <w:t xml:space="preserve">در دماهای پایین نیز نفوذپذیری سطحی برای </w:t>
      </w:r>
      <w:r w:rsidRPr="006F6C77">
        <w:rPr>
          <w:rFonts w:cs="B Nazanin"/>
          <w:sz w:val="22"/>
          <w:szCs w:val="22"/>
          <w:rtl/>
        </w:rPr>
        <w:t>دی اکسیدکربن، منوکسیدکربن</w:t>
      </w:r>
      <w:r w:rsidRPr="006F6C77">
        <w:rPr>
          <w:rFonts w:cs="B Nazanin" w:hint="cs"/>
          <w:sz w:val="22"/>
          <w:szCs w:val="22"/>
          <w:rtl/>
        </w:rPr>
        <w:t xml:space="preserve"> و</w:t>
      </w:r>
      <w:r w:rsidRPr="006F6C77">
        <w:rPr>
          <w:rFonts w:cs="B Nazanin"/>
          <w:sz w:val="22"/>
          <w:szCs w:val="22"/>
          <w:rtl/>
        </w:rPr>
        <w:t xml:space="preserve"> متان</w:t>
      </w:r>
      <w:r w:rsidRPr="006F6C77">
        <w:rPr>
          <w:rFonts w:cs="B Nazanin" w:hint="cs"/>
          <w:sz w:val="22"/>
          <w:szCs w:val="22"/>
          <w:rtl/>
        </w:rPr>
        <w:t xml:space="preserve"> بصورت</w:t>
      </w:r>
      <w:r w:rsidR="00E52065">
        <w:rPr>
          <w:rFonts w:cs="B Nazanin" w:hint="cs"/>
          <w:sz w:val="22"/>
          <w:szCs w:val="22"/>
          <w:rtl/>
          <w:lang w:bidi="fa-IR"/>
        </w:rPr>
        <w:t xml:space="preserve"> آن چه در جدول (3) آمده، می باشد</w:t>
      </w:r>
      <w:r w:rsidRPr="006F6C77">
        <w:rPr>
          <w:rFonts w:cs="B Nazanin" w:hint="cs"/>
          <w:sz w:val="22"/>
          <w:szCs w:val="22"/>
          <w:rtl/>
        </w:rPr>
        <w:t>:</w:t>
      </w:r>
    </w:p>
    <w:p w14:paraId="7B21D165" w14:textId="77777777" w:rsidR="006F6C77" w:rsidRPr="006F6C77" w:rsidRDefault="006F6C77" w:rsidP="006F6C77">
      <w:pPr>
        <w:bidi/>
        <w:jc w:val="both"/>
        <w:rPr>
          <w:rFonts w:cs="B Nazanin"/>
          <w:sz w:val="22"/>
          <w:szCs w:val="22"/>
          <w:rtl/>
        </w:rPr>
      </w:pPr>
    </w:p>
    <w:p w14:paraId="4D5C4B1A" w14:textId="3C526B1D" w:rsidR="00200DAF" w:rsidRPr="006F6C77" w:rsidRDefault="00200DAF" w:rsidP="006F4E00">
      <w:pPr>
        <w:bidi/>
        <w:ind w:firstLine="397"/>
        <w:rPr>
          <w:rFonts w:cs="B Nazanin"/>
          <w:sz w:val="22"/>
          <w:szCs w:val="22"/>
          <w:rtl/>
        </w:rPr>
      </w:pPr>
      <w:r w:rsidRPr="006F6C77">
        <w:rPr>
          <w:rFonts w:cs="B Nazanin" w:hint="cs"/>
          <w:sz w:val="22"/>
          <w:szCs w:val="22"/>
          <w:rtl/>
        </w:rPr>
        <w:t>جدول 3</w:t>
      </w:r>
      <w:r w:rsidR="006F4E00">
        <w:rPr>
          <w:rFonts w:cs="B Nazanin" w:hint="cs"/>
          <w:sz w:val="22"/>
          <w:szCs w:val="22"/>
          <w:rtl/>
        </w:rPr>
        <w:t>.</w:t>
      </w:r>
      <w:r w:rsidRPr="006F6C77">
        <w:rPr>
          <w:rFonts w:cs="B Nazanin" w:hint="cs"/>
          <w:sz w:val="22"/>
          <w:szCs w:val="22"/>
          <w:rtl/>
        </w:rPr>
        <w:t xml:space="preserve"> مقادیر مدل تراوایی برای نفوذ سطحی روی غشای وایکور [10]</w:t>
      </w:r>
    </w:p>
    <w:tbl>
      <w:tblPr>
        <w:bidiVisual/>
        <w:tblW w:w="0" w:type="auto"/>
        <w:tblInd w:w="731" w:type="dxa"/>
        <w:tblBorders>
          <w:top w:val="single" w:sz="4" w:space="0" w:color="auto"/>
          <w:bottom w:val="single" w:sz="4" w:space="0" w:color="auto"/>
          <w:insideH w:val="single" w:sz="4" w:space="0" w:color="auto"/>
        </w:tblBorders>
        <w:tblLook w:val="04A0" w:firstRow="1" w:lastRow="0" w:firstColumn="1" w:lastColumn="0" w:noHBand="0" w:noVBand="1"/>
      </w:tblPr>
      <w:tblGrid>
        <w:gridCol w:w="2160"/>
        <w:gridCol w:w="2430"/>
        <w:gridCol w:w="2970"/>
      </w:tblGrid>
      <w:tr w:rsidR="00200DAF" w:rsidRPr="006F6C77" w14:paraId="3D539C35" w14:textId="77777777" w:rsidTr="00405566">
        <w:tc>
          <w:tcPr>
            <w:tcW w:w="2160" w:type="dxa"/>
            <w:shd w:val="clear" w:color="auto" w:fill="F2F2F2"/>
          </w:tcPr>
          <w:p w14:paraId="68B9F2E5" w14:textId="77777777" w:rsidR="00200DAF" w:rsidRPr="009B2364" w:rsidRDefault="00200DAF" w:rsidP="00C23522">
            <w:pPr>
              <w:bidi/>
              <w:rPr>
                <w:rFonts w:cs="B Nazanin"/>
                <w:sz w:val="22"/>
                <w:szCs w:val="22"/>
                <w:rtl/>
                <w:lang w:bidi="fa-IR"/>
              </w:rPr>
            </w:pPr>
            <w:r w:rsidRPr="009B2364">
              <w:rPr>
                <w:rFonts w:cs="B Nazanin" w:hint="cs"/>
                <w:sz w:val="22"/>
                <w:szCs w:val="22"/>
                <w:rtl/>
                <w:lang w:bidi="fa-IR"/>
              </w:rPr>
              <w:t>گاز</w:t>
            </w:r>
          </w:p>
        </w:tc>
        <w:tc>
          <w:tcPr>
            <w:tcW w:w="2430" w:type="dxa"/>
            <w:shd w:val="clear" w:color="auto" w:fill="F2F2F2"/>
          </w:tcPr>
          <w:p w14:paraId="40A81BD9" w14:textId="5F037FB1" w:rsidR="00200DAF" w:rsidRPr="009B2364" w:rsidRDefault="00E225CB" w:rsidP="00C23522">
            <w:pPr>
              <w:bidi/>
              <w:rPr>
                <w:rFonts w:asciiTheme="majorBidi" w:hAnsiTheme="majorBidi" w:cstheme="majorBidi"/>
                <w:rtl/>
                <w:lang w:bidi="fa-IR"/>
              </w:rPr>
            </w:pPr>
            <m:oMathPara>
              <m:oMath>
                <m:sSub>
                  <m:sSubPr>
                    <m:ctrlPr>
                      <w:rPr>
                        <w:rFonts w:ascii="Cambria Math" w:hAnsi="Cambria Math" w:cstheme="majorBidi"/>
                        <w:i/>
                        <w:lang w:bidi="fa-IR"/>
                      </w:rPr>
                    </m:ctrlPr>
                  </m:sSubPr>
                  <m:e>
                    <m:r>
                      <w:rPr>
                        <w:rFonts w:ascii="Cambria Math" w:hAnsi="Cambria Math" w:cstheme="majorBidi"/>
                        <w:lang w:bidi="fa-IR"/>
                      </w:rPr>
                      <m:t>Q</m:t>
                    </m:r>
                  </m:e>
                  <m:sub>
                    <m:r>
                      <w:rPr>
                        <w:rFonts w:ascii="Cambria Math" w:hAnsi="Cambria Math" w:cstheme="majorBidi"/>
                        <w:lang w:bidi="fa-IR"/>
                      </w:rPr>
                      <m:t xml:space="preserve">0 </m:t>
                    </m:r>
                    <m:d>
                      <m:dPr>
                        <m:ctrlPr>
                          <w:rPr>
                            <w:rFonts w:ascii="Cambria Math" w:hAnsi="Cambria Math" w:cstheme="majorBidi"/>
                            <w:i/>
                            <w:lang w:bidi="fa-IR"/>
                          </w:rPr>
                        </m:ctrlPr>
                      </m:dPr>
                      <m:e>
                        <m:r>
                          <w:rPr>
                            <w:rFonts w:ascii="Cambria Math" w:hAnsi="Cambria Math" w:cstheme="majorBidi"/>
                            <w:lang w:bidi="fa-IR"/>
                          </w:rPr>
                          <m:t xml:space="preserve">mol </m:t>
                        </m:r>
                        <m:sSup>
                          <m:sSupPr>
                            <m:ctrlPr>
                              <w:rPr>
                                <w:rFonts w:ascii="Cambria Math" w:hAnsi="Cambria Math" w:cstheme="majorBidi"/>
                                <w:i/>
                                <w:lang w:bidi="fa-IR"/>
                              </w:rPr>
                            </m:ctrlPr>
                          </m:sSupPr>
                          <m:e>
                            <m:r>
                              <w:rPr>
                                <w:rFonts w:ascii="Cambria Math" w:hAnsi="Cambria Math" w:cstheme="majorBidi"/>
                                <w:lang w:bidi="fa-IR"/>
                              </w:rPr>
                              <m:t>m</m:t>
                            </m:r>
                          </m:e>
                          <m:sup>
                            <m:r>
                              <w:rPr>
                                <w:rFonts w:ascii="Cambria Math" w:hAnsi="Cambria Math" w:cstheme="majorBidi"/>
                                <w:lang w:bidi="fa-IR"/>
                              </w:rPr>
                              <m:t>-2</m:t>
                            </m:r>
                          </m:sup>
                        </m:sSup>
                        <m:sSup>
                          <m:sSupPr>
                            <m:ctrlPr>
                              <w:rPr>
                                <w:rFonts w:ascii="Cambria Math" w:hAnsi="Cambria Math" w:cstheme="majorBidi"/>
                                <w:i/>
                                <w:lang w:bidi="fa-IR"/>
                              </w:rPr>
                            </m:ctrlPr>
                          </m:sSupPr>
                          <m:e>
                            <m:r>
                              <w:rPr>
                                <w:rFonts w:ascii="Cambria Math" w:hAnsi="Cambria Math" w:cstheme="majorBidi"/>
                                <w:lang w:bidi="fa-IR"/>
                              </w:rPr>
                              <m:t>S</m:t>
                            </m:r>
                          </m:e>
                          <m:sup>
                            <m:r>
                              <w:rPr>
                                <w:rFonts w:ascii="Cambria Math" w:hAnsi="Cambria Math" w:cstheme="majorBidi"/>
                                <w:lang w:bidi="fa-IR"/>
                              </w:rPr>
                              <m:t>-1</m:t>
                            </m:r>
                          </m:sup>
                        </m:sSup>
                        <m:sSup>
                          <m:sSupPr>
                            <m:ctrlPr>
                              <w:rPr>
                                <w:rFonts w:ascii="Cambria Math" w:hAnsi="Cambria Math" w:cstheme="majorBidi"/>
                                <w:i/>
                                <w:lang w:bidi="fa-IR"/>
                              </w:rPr>
                            </m:ctrlPr>
                          </m:sSupPr>
                          <m:e>
                            <m:r>
                              <w:rPr>
                                <w:rFonts w:ascii="Cambria Math" w:hAnsi="Cambria Math" w:cstheme="majorBidi"/>
                                <w:lang w:bidi="fa-IR"/>
                              </w:rPr>
                              <m:t>pa</m:t>
                            </m:r>
                          </m:e>
                          <m:sup>
                            <m:r>
                              <w:rPr>
                                <w:rFonts w:ascii="Cambria Math" w:hAnsi="Cambria Math" w:cstheme="majorBidi"/>
                                <w:lang w:bidi="fa-IR"/>
                              </w:rPr>
                              <m:t>-1</m:t>
                            </m:r>
                          </m:sup>
                        </m:sSup>
                      </m:e>
                    </m:d>
                  </m:sub>
                </m:sSub>
              </m:oMath>
            </m:oMathPara>
          </w:p>
        </w:tc>
        <w:tc>
          <w:tcPr>
            <w:tcW w:w="2970" w:type="dxa"/>
            <w:shd w:val="clear" w:color="auto" w:fill="F2F2F2"/>
          </w:tcPr>
          <w:p w14:paraId="0C4139D0" w14:textId="49B9B5C1" w:rsidR="00200DAF" w:rsidRPr="009B2364" w:rsidRDefault="00E225CB" w:rsidP="00C23522">
            <w:pPr>
              <w:bidi/>
              <w:rPr>
                <w:rFonts w:asciiTheme="majorBidi" w:hAnsiTheme="majorBidi" w:cstheme="majorBidi"/>
                <w:rtl/>
                <w:lang w:bidi="fa-IR"/>
              </w:rPr>
            </w:pPr>
            <m:oMathPara>
              <m:oMath>
                <m:sSub>
                  <m:sSubPr>
                    <m:ctrlPr>
                      <w:rPr>
                        <w:rFonts w:ascii="Cambria Math" w:hAnsi="Cambria Math" w:cstheme="majorBidi"/>
                        <w:i/>
                        <w:lang w:bidi="fa-IR"/>
                      </w:rPr>
                    </m:ctrlPr>
                  </m:sSubPr>
                  <m:e>
                    <m:r>
                      <w:rPr>
                        <w:rFonts w:ascii="Cambria Math" w:hAnsi="Cambria Math" w:cstheme="majorBidi"/>
                        <w:lang w:bidi="fa-IR"/>
                      </w:rPr>
                      <m:t>∆H</m:t>
                    </m:r>
                  </m:e>
                  <m:sub>
                    <m:r>
                      <w:rPr>
                        <w:rFonts w:ascii="Cambria Math" w:hAnsi="Cambria Math" w:cstheme="majorBidi"/>
                        <w:lang w:bidi="fa-IR"/>
                      </w:rPr>
                      <m:t>a</m:t>
                    </m:r>
                  </m:sub>
                </m:sSub>
                <m:r>
                  <w:rPr>
                    <w:rFonts w:ascii="Cambria Math" w:hAnsi="Cambria Math" w:cstheme="majorBidi"/>
                    <w:lang w:bidi="fa-IR"/>
                  </w:rPr>
                  <m:t xml:space="preserve">-∆E </m:t>
                </m:r>
                <m:d>
                  <m:dPr>
                    <m:ctrlPr>
                      <w:rPr>
                        <w:rFonts w:ascii="Cambria Math" w:hAnsi="Cambria Math" w:cstheme="majorBidi"/>
                        <w:i/>
                        <w:lang w:bidi="fa-IR"/>
                      </w:rPr>
                    </m:ctrlPr>
                  </m:dPr>
                  <m:e>
                    <m:r>
                      <w:rPr>
                        <w:rFonts w:ascii="Cambria Math" w:hAnsi="Cambria Math" w:cstheme="majorBidi"/>
                        <w:lang w:bidi="fa-IR"/>
                      </w:rPr>
                      <m:t xml:space="preserve">KJ </m:t>
                    </m:r>
                    <m:sSup>
                      <m:sSupPr>
                        <m:ctrlPr>
                          <w:rPr>
                            <w:rFonts w:ascii="Cambria Math" w:hAnsi="Cambria Math" w:cstheme="majorBidi"/>
                            <w:i/>
                            <w:lang w:bidi="fa-IR"/>
                          </w:rPr>
                        </m:ctrlPr>
                      </m:sSupPr>
                      <m:e>
                        <m:r>
                          <w:rPr>
                            <w:rFonts w:ascii="Cambria Math" w:hAnsi="Cambria Math" w:cstheme="majorBidi"/>
                            <w:lang w:bidi="fa-IR"/>
                          </w:rPr>
                          <m:t>mol</m:t>
                        </m:r>
                      </m:e>
                      <m:sup>
                        <m:r>
                          <w:rPr>
                            <w:rFonts w:ascii="Cambria Math" w:hAnsi="Cambria Math" w:cstheme="majorBidi"/>
                            <w:lang w:bidi="fa-IR"/>
                          </w:rPr>
                          <m:t>-1</m:t>
                        </m:r>
                      </m:sup>
                    </m:sSup>
                  </m:e>
                </m:d>
              </m:oMath>
            </m:oMathPara>
          </w:p>
        </w:tc>
      </w:tr>
      <w:tr w:rsidR="00200DAF" w:rsidRPr="006F6C77" w14:paraId="1ADBE416" w14:textId="77777777" w:rsidTr="00405566">
        <w:tc>
          <w:tcPr>
            <w:tcW w:w="2160" w:type="dxa"/>
            <w:shd w:val="clear" w:color="auto" w:fill="auto"/>
          </w:tcPr>
          <w:p w14:paraId="4B9C6735" w14:textId="7CFAC69C" w:rsidR="00200DAF" w:rsidRPr="006F6C77" w:rsidRDefault="006F6C77" w:rsidP="00C23522">
            <w:pPr>
              <w:bidi/>
              <w:rPr>
                <w:rFonts w:cs="B Nazanin"/>
                <w:i/>
                <w:vertAlign w:val="subscript"/>
                <w:lang w:bidi="fa-IR"/>
              </w:rPr>
            </w:pPr>
            <w:r>
              <w:rPr>
                <w:rFonts w:cs="B Nazanin"/>
                <w:i/>
                <w:lang w:bidi="fa-IR"/>
              </w:rPr>
              <w:t>CO</w:t>
            </w:r>
            <w:r>
              <w:rPr>
                <w:rFonts w:cs="B Nazanin"/>
                <w:i/>
                <w:vertAlign w:val="subscript"/>
                <w:lang w:bidi="fa-IR"/>
              </w:rPr>
              <w:t>2</w:t>
            </w:r>
          </w:p>
        </w:tc>
        <w:tc>
          <w:tcPr>
            <w:tcW w:w="2430" w:type="dxa"/>
            <w:shd w:val="clear" w:color="auto" w:fill="auto"/>
          </w:tcPr>
          <w:p w14:paraId="4A3040CF" w14:textId="77777777" w:rsidR="00200DAF" w:rsidRPr="006F6C77" w:rsidRDefault="00200DAF" w:rsidP="00C23522">
            <w:pPr>
              <w:bidi/>
              <w:rPr>
                <w:rFonts w:cs="B Nazanin"/>
                <w:sz w:val="22"/>
                <w:szCs w:val="22"/>
                <w:rtl/>
                <w:lang w:bidi="fa-IR"/>
              </w:rPr>
            </w:pPr>
            <w:r w:rsidRPr="006F6C77">
              <w:rPr>
                <w:rFonts w:cs="B Nazanin" w:hint="cs"/>
                <w:sz w:val="22"/>
                <w:szCs w:val="22"/>
                <w:vertAlign w:val="superscript"/>
                <w:rtl/>
                <w:lang w:bidi="fa-IR"/>
              </w:rPr>
              <w:t>10-</w:t>
            </w:r>
            <w:r w:rsidRPr="006F6C77">
              <w:rPr>
                <w:rFonts w:cs="B Nazanin" w:hint="cs"/>
                <w:sz w:val="22"/>
                <w:szCs w:val="22"/>
                <w:rtl/>
                <w:lang w:bidi="fa-IR"/>
              </w:rPr>
              <w:t xml:space="preserve"> 10 (28/7) </w:t>
            </w:r>
          </w:p>
        </w:tc>
        <w:tc>
          <w:tcPr>
            <w:tcW w:w="2970" w:type="dxa"/>
            <w:shd w:val="clear" w:color="auto" w:fill="auto"/>
          </w:tcPr>
          <w:p w14:paraId="383315E6" w14:textId="77777777" w:rsidR="00200DAF" w:rsidRPr="006F6C77" w:rsidRDefault="00200DAF" w:rsidP="00C23522">
            <w:pPr>
              <w:bidi/>
              <w:rPr>
                <w:rFonts w:cs="B Nazanin"/>
                <w:sz w:val="22"/>
                <w:szCs w:val="22"/>
                <w:rtl/>
                <w:lang w:bidi="fa-IR"/>
              </w:rPr>
            </w:pPr>
            <w:r w:rsidRPr="006F6C77">
              <w:rPr>
                <w:rFonts w:cs="B Nazanin" w:hint="cs"/>
                <w:sz w:val="22"/>
                <w:szCs w:val="22"/>
                <w:rtl/>
                <w:lang w:bidi="fa-IR"/>
              </w:rPr>
              <w:t>9/6</w:t>
            </w:r>
          </w:p>
        </w:tc>
      </w:tr>
      <w:tr w:rsidR="00200DAF" w:rsidRPr="006F6C77" w14:paraId="118B3225" w14:textId="77777777" w:rsidTr="00405566">
        <w:tc>
          <w:tcPr>
            <w:tcW w:w="2160" w:type="dxa"/>
            <w:shd w:val="clear" w:color="auto" w:fill="auto"/>
          </w:tcPr>
          <w:p w14:paraId="00C9D712" w14:textId="77777777" w:rsidR="00200DAF" w:rsidRPr="006F6C77" w:rsidRDefault="00200DAF" w:rsidP="00C23522">
            <w:pPr>
              <w:bidi/>
              <w:rPr>
                <w:rFonts w:ascii="Cambria Math" w:hAnsi="Cambria Math" w:cs="B Nazanin"/>
                <w:i/>
                <w:rtl/>
                <w:lang w:bidi="fa-IR"/>
              </w:rPr>
            </w:pPr>
            <w:r w:rsidRPr="006F6C77">
              <w:rPr>
                <w:rFonts w:cs="B Nazanin"/>
                <w:i/>
                <w:lang w:bidi="fa-IR"/>
              </w:rPr>
              <w:t>CO</w:t>
            </w:r>
          </w:p>
        </w:tc>
        <w:tc>
          <w:tcPr>
            <w:tcW w:w="2430" w:type="dxa"/>
            <w:shd w:val="clear" w:color="auto" w:fill="auto"/>
          </w:tcPr>
          <w:p w14:paraId="5A4C6E0F" w14:textId="77777777" w:rsidR="00200DAF" w:rsidRPr="006F6C77" w:rsidRDefault="00200DAF" w:rsidP="00C23522">
            <w:pPr>
              <w:bidi/>
              <w:rPr>
                <w:rFonts w:cs="B Nazanin"/>
                <w:sz w:val="22"/>
                <w:szCs w:val="22"/>
                <w:rtl/>
                <w:lang w:bidi="fa-IR"/>
              </w:rPr>
            </w:pPr>
            <w:r w:rsidRPr="006F6C77">
              <w:rPr>
                <w:rFonts w:cs="B Nazanin" w:hint="cs"/>
                <w:sz w:val="22"/>
                <w:szCs w:val="22"/>
                <w:vertAlign w:val="superscript"/>
                <w:rtl/>
                <w:lang w:bidi="fa-IR"/>
              </w:rPr>
              <w:t>9-</w:t>
            </w:r>
            <w:r w:rsidRPr="006F6C77">
              <w:rPr>
                <w:rFonts w:cs="B Nazanin" w:hint="cs"/>
                <w:sz w:val="22"/>
                <w:szCs w:val="22"/>
                <w:rtl/>
                <w:lang w:bidi="fa-IR"/>
              </w:rPr>
              <w:t xml:space="preserve"> 10 (71/1) </w:t>
            </w:r>
          </w:p>
        </w:tc>
        <w:tc>
          <w:tcPr>
            <w:tcW w:w="2970" w:type="dxa"/>
            <w:shd w:val="clear" w:color="auto" w:fill="auto"/>
          </w:tcPr>
          <w:p w14:paraId="412708D9" w14:textId="77777777" w:rsidR="00200DAF" w:rsidRPr="006F6C77" w:rsidRDefault="00200DAF" w:rsidP="00C23522">
            <w:pPr>
              <w:bidi/>
              <w:rPr>
                <w:rFonts w:cs="B Nazanin"/>
                <w:sz w:val="22"/>
                <w:szCs w:val="22"/>
                <w:rtl/>
                <w:lang w:bidi="fa-IR"/>
              </w:rPr>
            </w:pPr>
            <w:r w:rsidRPr="006F6C77">
              <w:rPr>
                <w:rFonts w:cs="B Nazanin" w:hint="cs"/>
                <w:sz w:val="22"/>
                <w:szCs w:val="22"/>
                <w:rtl/>
                <w:lang w:bidi="fa-IR"/>
              </w:rPr>
              <w:t>7/3</w:t>
            </w:r>
          </w:p>
        </w:tc>
      </w:tr>
      <w:tr w:rsidR="00200DAF" w:rsidRPr="006F6C77" w14:paraId="2FD1B22B" w14:textId="77777777" w:rsidTr="00405566">
        <w:tc>
          <w:tcPr>
            <w:tcW w:w="2160" w:type="dxa"/>
            <w:shd w:val="clear" w:color="auto" w:fill="auto"/>
          </w:tcPr>
          <w:p w14:paraId="240F6998" w14:textId="0471C8E7" w:rsidR="00200DAF" w:rsidRPr="006F6C77" w:rsidRDefault="006F6C77" w:rsidP="006F6C77">
            <w:pPr>
              <w:bidi/>
              <w:rPr>
                <w:rFonts w:ascii="Cambria Math" w:hAnsi="Cambria Math" w:cs="B Nazanin"/>
                <w:i/>
                <w:vertAlign w:val="subscript"/>
                <w:rtl/>
                <w:lang w:bidi="fa-IR"/>
              </w:rPr>
            </w:pPr>
            <w:r>
              <w:rPr>
                <w:rFonts w:cs="B Nazanin"/>
                <w:i/>
                <w:lang w:bidi="fa-IR"/>
              </w:rPr>
              <w:t>CH</w:t>
            </w:r>
            <w:r>
              <w:rPr>
                <w:rFonts w:cs="B Nazanin"/>
                <w:i/>
                <w:vertAlign w:val="subscript"/>
                <w:lang w:bidi="fa-IR"/>
              </w:rPr>
              <w:t>4</w:t>
            </w:r>
          </w:p>
        </w:tc>
        <w:tc>
          <w:tcPr>
            <w:tcW w:w="2430" w:type="dxa"/>
            <w:shd w:val="clear" w:color="auto" w:fill="auto"/>
          </w:tcPr>
          <w:p w14:paraId="7E52AFE0" w14:textId="77777777" w:rsidR="00200DAF" w:rsidRPr="006F6C77" w:rsidRDefault="00200DAF" w:rsidP="00C23522">
            <w:pPr>
              <w:bidi/>
              <w:rPr>
                <w:rFonts w:cs="B Nazanin"/>
                <w:sz w:val="22"/>
                <w:szCs w:val="22"/>
                <w:rtl/>
                <w:lang w:bidi="fa-IR"/>
              </w:rPr>
            </w:pPr>
            <w:r w:rsidRPr="006F6C77">
              <w:rPr>
                <w:rFonts w:cs="B Nazanin" w:hint="cs"/>
                <w:sz w:val="22"/>
                <w:szCs w:val="22"/>
                <w:vertAlign w:val="superscript"/>
                <w:rtl/>
                <w:lang w:bidi="fa-IR"/>
              </w:rPr>
              <w:t>9-</w:t>
            </w:r>
            <w:r w:rsidRPr="006F6C77">
              <w:rPr>
                <w:rFonts w:cs="B Nazanin" w:hint="cs"/>
                <w:sz w:val="22"/>
                <w:szCs w:val="22"/>
                <w:rtl/>
                <w:lang w:bidi="fa-IR"/>
              </w:rPr>
              <w:t xml:space="preserve"> 10 (92/1) </w:t>
            </w:r>
          </w:p>
        </w:tc>
        <w:tc>
          <w:tcPr>
            <w:tcW w:w="2970" w:type="dxa"/>
            <w:shd w:val="clear" w:color="auto" w:fill="auto"/>
          </w:tcPr>
          <w:p w14:paraId="45322567" w14:textId="77777777" w:rsidR="00200DAF" w:rsidRPr="006F6C77" w:rsidRDefault="00200DAF" w:rsidP="00C23522">
            <w:pPr>
              <w:bidi/>
              <w:rPr>
                <w:rFonts w:cs="B Nazanin"/>
                <w:sz w:val="22"/>
                <w:szCs w:val="22"/>
                <w:rtl/>
                <w:lang w:bidi="fa-IR"/>
              </w:rPr>
            </w:pPr>
            <w:r w:rsidRPr="006F6C77">
              <w:rPr>
                <w:rFonts w:cs="B Nazanin" w:hint="cs"/>
                <w:sz w:val="22"/>
                <w:szCs w:val="22"/>
                <w:rtl/>
                <w:lang w:bidi="fa-IR"/>
              </w:rPr>
              <w:t>4/4</w:t>
            </w:r>
          </w:p>
        </w:tc>
      </w:tr>
    </w:tbl>
    <w:p w14:paraId="1AACD59E" w14:textId="77777777" w:rsidR="00200DAF" w:rsidRPr="00200DAF" w:rsidRDefault="00200DAF" w:rsidP="00200DAF">
      <w:pPr>
        <w:bidi/>
        <w:contextualSpacing/>
        <w:rPr>
          <w:rFonts w:ascii="Calibri" w:eastAsia="Calibri" w:hAnsi="Calibri" w:cs="B Nazanin"/>
          <w:rtl/>
          <w:lang w:bidi="fa-IR"/>
        </w:rPr>
      </w:pPr>
    </w:p>
    <w:p w14:paraId="738BD880" w14:textId="703BCE43" w:rsidR="00200DAF" w:rsidRPr="00156BE1" w:rsidRDefault="00200DAF" w:rsidP="008B3D9E">
      <w:pPr>
        <w:pStyle w:val="ListParagraph"/>
        <w:numPr>
          <w:ilvl w:val="0"/>
          <w:numId w:val="18"/>
        </w:numPr>
        <w:bidi/>
        <w:spacing w:before="120" w:after="120"/>
        <w:jc w:val="left"/>
        <w:rPr>
          <w:rFonts w:cs="B Nazanin"/>
          <w:b/>
          <w:bCs/>
          <w:sz w:val="22"/>
          <w:szCs w:val="22"/>
          <w:rtl/>
          <w:lang w:bidi="fa-IR"/>
        </w:rPr>
      </w:pPr>
      <w:r w:rsidRPr="00156BE1">
        <w:rPr>
          <w:rFonts w:cs="B Nazanin" w:hint="cs"/>
          <w:b/>
          <w:bCs/>
          <w:sz w:val="22"/>
          <w:szCs w:val="22"/>
          <w:rtl/>
          <w:lang w:bidi="fa-IR"/>
        </w:rPr>
        <w:t xml:space="preserve"> نتایج و بحث </w:t>
      </w:r>
    </w:p>
    <w:p w14:paraId="59E310BA" w14:textId="3A0F6D88" w:rsidR="00200DAF" w:rsidRPr="00156BE1" w:rsidRDefault="00200DAF" w:rsidP="00206C2A">
      <w:pPr>
        <w:bidi/>
        <w:jc w:val="both"/>
        <w:rPr>
          <w:rFonts w:ascii="Calibri" w:eastAsia="Calibri" w:hAnsi="Calibri" w:cs="B Nazanin"/>
          <w:sz w:val="22"/>
          <w:szCs w:val="22"/>
          <w:rtl/>
          <w:lang w:bidi="fa-IR"/>
        </w:rPr>
      </w:pPr>
      <w:r w:rsidRPr="00156BE1">
        <w:rPr>
          <w:rFonts w:cs="B Nazanin" w:hint="cs"/>
          <w:sz w:val="22"/>
          <w:szCs w:val="22"/>
          <w:rtl/>
          <w:lang w:bidi="fa-IR"/>
        </w:rPr>
        <w:t xml:space="preserve">برای تعیین کیفیت گاز جداسازی شده توسط غشای وایگورگلاس مشخصات خوراک و غشا و  معادلات فوق در برنامه مطلب وارد گردیده و تاثیر شرایط عملیاتی متفاوت (دما و اختلاف فشار دو سمت غشاء) </w:t>
      </w:r>
      <w:r w:rsidR="00156BE1" w:rsidRPr="00156BE1">
        <w:rPr>
          <w:rFonts w:cs="B Nazanin" w:hint="cs"/>
          <w:sz w:val="22"/>
          <w:szCs w:val="22"/>
          <w:rtl/>
          <w:lang w:bidi="fa-IR"/>
        </w:rPr>
        <w:t xml:space="preserve">و ضخامت غشاء </w:t>
      </w:r>
      <w:r w:rsidRPr="00156BE1">
        <w:rPr>
          <w:rFonts w:cs="B Nazanin" w:hint="cs"/>
          <w:sz w:val="22"/>
          <w:szCs w:val="22"/>
          <w:rtl/>
          <w:lang w:bidi="fa-IR"/>
        </w:rPr>
        <w:t xml:space="preserve">بر جداسازی گاز مورد بررسی قرار گرفت. </w:t>
      </w:r>
      <w:r w:rsidRPr="00156BE1">
        <w:rPr>
          <w:rFonts w:ascii="Calibri" w:eastAsia="Calibri" w:hAnsi="Calibri" w:cs="B Nazanin" w:hint="cs"/>
          <w:sz w:val="22"/>
          <w:szCs w:val="22"/>
          <w:rtl/>
          <w:lang w:bidi="fa-IR"/>
        </w:rPr>
        <w:t xml:space="preserve">جدول (4) تاثیر دما بر ترکیب نسبی گاز </w:t>
      </w:r>
      <w:r w:rsidR="00206C2A">
        <w:rPr>
          <w:rFonts w:ascii="Calibri" w:eastAsia="Calibri" w:hAnsi="Calibri" w:cs="B Nazanin" w:hint="cs"/>
          <w:sz w:val="22"/>
          <w:szCs w:val="22"/>
          <w:rtl/>
          <w:lang w:bidi="fa-IR"/>
        </w:rPr>
        <w:t>نفوذ</w:t>
      </w:r>
      <w:r w:rsidR="00206C2A" w:rsidRPr="00156BE1">
        <w:rPr>
          <w:rFonts w:ascii="Calibri" w:eastAsia="Calibri" w:hAnsi="Calibri" w:cs="B Nazanin" w:hint="cs"/>
          <w:sz w:val="22"/>
          <w:szCs w:val="22"/>
          <w:rtl/>
          <w:lang w:bidi="fa-IR"/>
        </w:rPr>
        <w:t xml:space="preserve"> یافته </w:t>
      </w:r>
      <w:r w:rsidR="00206C2A">
        <w:rPr>
          <w:rFonts w:ascii="Calibri" w:eastAsia="Calibri" w:hAnsi="Calibri" w:cs="B Nazanin" w:hint="cs"/>
          <w:sz w:val="22"/>
          <w:szCs w:val="22"/>
          <w:rtl/>
          <w:lang w:bidi="fa-IR"/>
        </w:rPr>
        <w:t xml:space="preserve">و </w:t>
      </w:r>
      <w:r w:rsidR="00882229">
        <w:rPr>
          <w:rFonts w:ascii="Calibri" w:eastAsia="Calibri" w:hAnsi="Calibri" w:cs="B Nazanin" w:hint="cs"/>
          <w:sz w:val="22"/>
          <w:szCs w:val="22"/>
          <w:rtl/>
          <w:lang w:bidi="fa-IR"/>
        </w:rPr>
        <w:t xml:space="preserve">مدت زمان اقامت لازم برای تامین خوراک راکتور که متاثر از </w:t>
      </w:r>
      <w:r w:rsidR="00206C2A">
        <w:rPr>
          <w:rFonts w:ascii="Calibri" w:eastAsia="Calibri" w:hAnsi="Calibri" w:cs="B Nazanin" w:hint="cs"/>
          <w:sz w:val="22"/>
          <w:szCs w:val="22"/>
          <w:rtl/>
          <w:lang w:bidi="fa-IR"/>
        </w:rPr>
        <w:t>سرعت جداسازی</w:t>
      </w:r>
      <w:r w:rsidR="00882229">
        <w:rPr>
          <w:rFonts w:ascii="Calibri" w:eastAsia="Calibri" w:hAnsi="Calibri" w:cs="B Nazanin" w:hint="cs"/>
          <w:sz w:val="22"/>
          <w:szCs w:val="22"/>
          <w:rtl/>
          <w:lang w:bidi="fa-IR"/>
        </w:rPr>
        <w:t xml:space="preserve"> است</w:t>
      </w:r>
      <w:r w:rsidR="00206C2A" w:rsidRPr="00156BE1">
        <w:rPr>
          <w:rFonts w:ascii="Calibri" w:eastAsia="Calibri" w:hAnsi="Calibri" w:cs="B Nazanin" w:hint="cs"/>
          <w:sz w:val="22"/>
          <w:szCs w:val="22"/>
          <w:rtl/>
          <w:lang w:bidi="fa-IR"/>
        </w:rPr>
        <w:t xml:space="preserve"> </w:t>
      </w:r>
      <w:r w:rsidRPr="00156BE1">
        <w:rPr>
          <w:rFonts w:ascii="Calibri" w:eastAsia="Calibri" w:hAnsi="Calibri" w:cs="B Nazanin" w:hint="cs"/>
          <w:sz w:val="22"/>
          <w:szCs w:val="22"/>
          <w:rtl/>
          <w:lang w:bidi="fa-IR"/>
        </w:rPr>
        <w:t>را نشان می دهد.</w:t>
      </w:r>
      <w:r w:rsidR="00206C2A">
        <w:rPr>
          <w:rFonts w:ascii="Calibri" w:eastAsia="Calibri" w:hAnsi="Calibri" w:cs="B Nazanin" w:hint="cs"/>
          <w:sz w:val="22"/>
          <w:szCs w:val="22"/>
          <w:rtl/>
          <w:lang w:bidi="fa-IR"/>
        </w:rPr>
        <w:t xml:space="preserve"> </w:t>
      </w:r>
    </w:p>
    <w:p w14:paraId="7705A235" w14:textId="77777777" w:rsidR="00200DAF" w:rsidRDefault="00200DAF" w:rsidP="00200DAF">
      <w:pPr>
        <w:bidi/>
        <w:rPr>
          <w:rFonts w:ascii="Calibri" w:eastAsia="Calibri" w:hAnsi="Calibri" w:cs="B Nazanin"/>
          <w:sz w:val="22"/>
          <w:szCs w:val="22"/>
          <w:rtl/>
          <w:lang w:bidi="fa-IR"/>
        </w:rPr>
      </w:pPr>
    </w:p>
    <w:p w14:paraId="7346CA95" w14:textId="77777777" w:rsidR="00156BE1" w:rsidRDefault="00156BE1" w:rsidP="00156BE1">
      <w:pPr>
        <w:bidi/>
        <w:rPr>
          <w:rFonts w:ascii="Calibri" w:eastAsia="Calibri" w:hAnsi="Calibri" w:cs="B Nazanin"/>
          <w:sz w:val="22"/>
          <w:szCs w:val="22"/>
          <w:rtl/>
          <w:lang w:bidi="fa-IR"/>
        </w:rPr>
      </w:pPr>
    </w:p>
    <w:p w14:paraId="7DD6AE76" w14:textId="77777777" w:rsidR="00156BE1" w:rsidRDefault="00156BE1" w:rsidP="00156BE1">
      <w:pPr>
        <w:bidi/>
        <w:rPr>
          <w:rFonts w:ascii="Calibri" w:eastAsia="Calibri" w:hAnsi="Calibri" w:cs="B Nazanin"/>
          <w:sz w:val="22"/>
          <w:szCs w:val="22"/>
          <w:rtl/>
          <w:lang w:bidi="fa-IR"/>
        </w:rPr>
      </w:pPr>
    </w:p>
    <w:p w14:paraId="2FEFDA48" w14:textId="77777777" w:rsidR="00156BE1" w:rsidRDefault="00156BE1" w:rsidP="00156BE1">
      <w:pPr>
        <w:bidi/>
        <w:rPr>
          <w:rFonts w:ascii="Calibri" w:eastAsia="Calibri" w:hAnsi="Calibri" w:cs="B Nazanin"/>
          <w:sz w:val="22"/>
          <w:szCs w:val="22"/>
          <w:rtl/>
          <w:lang w:bidi="fa-IR"/>
        </w:rPr>
      </w:pPr>
    </w:p>
    <w:p w14:paraId="7E2C5BD1" w14:textId="221BB85D" w:rsidR="009B2364" w:rsidRDefault="00200DAF" w:rsidP="009B2364">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جدول 4</w:t>
      </w:r>
      <w:r w:rsidR="006F4E00">
        <w:rPr>
          <w:rFonts w:ascii="Calibri" w:eastAsia="Calibri" w:hAnsi="Calibri" w:cs="B Nazanin" w:hint="cs"/>
          <w:sz w:val="22"/>
          <w:szCs w:val="22"/>
          <w:rtl/>
          <w:lang w:bidi="fa-IR"/>
        </w:rPr>
        <w:t>.</w:t>
      </w:r>
      <w:r w:rsidRPr="00156BE1">
        <w:rPr>
          <w:rFonts w:ascii="Calibri" w:eastAsia="Calibri" w:hAnsi="Calibri" w:cs="B Nazanin" w:hint="cs"/>
          <w:sz w:val="22"/>
          <w:szCs w:val="22"/>
          <w:rtl/>
          <w:lang w:bidi="fa-IR"/>
        </w:rPr>
        <w:t xml:space="preserve"> تاثیر دمای گاز (بر حسب کلوین) بر ترکیب نسبی گاز </w:t>
      </w:r>
      <w:r w:rsidR="009B2364">
        <w:rPr>
          <w:rFonts w:ascii="Calibri" w:eastAsia="Calibri" w:hAnsi="Calibri" w:cs="B Nazanin" w:hint="cs"/>
          <w:sz w:val="22"/>
          <w:szCs w:val="22"/>
          <w:rtl/>
          <w:lang w:bidi="fa-IR"/>
        </w:rPr>
        <w:t>نفوذ</w:t>
      </w:r>
      <w:r w:rsidRPr="00156BE1">
        <w:rPr>
          <w:rFonts w:ascii="Calibri" w:eastAsia="Calibri" w:hAnsi="Calibri" w:cs="B Nazanin" w:hint="cs"/>
          <w:sz w:val="22"/>
          <w:szCs w:val="22"/>
          <w:rtl/>
          <w:lang w:bidi="fa-IR"/>
        </w:rPr>
        <w:t xml:space="preserve"> یافته از غشاء</w:t>
      </w:r>
      <w:r w:rsidR="009B2364">
        <w:rPr>
          <w:rFonts w:ascii="Calibri" w:eastAsia="Calibri" w:hAnsi="Calibri" w:cs="B Nazanin" w:hint="cs"/>
          <w:sz w:val="22"/>
          <w:szCs w:val="22"/>
          <w:rtl/>
          <w:lang w:bidi="fa-IR"/>
        </w:rPr>
        <w:t xml:space="preserve"> (بر حسب درصد مولی)</w:t>
      </w:r>
      <w:r w:rsidRPr="00156BE1">
        <w:rPr>
          <w:rFonts w:ascii="Calibri" w:eastAsia="Calibri" w:hAnsi="Calibri" w:cs="B Nazanin" w:hint="cs"/>
          <w:sz w:val="22"/>
          <w:szCs w:val="22"/>
          <w:rtl/>
          <w:lang w:bidi="fa-IR"/>
        </w:rPr>
        <w:t xml:space="preserve"> : </w:t>
      </w:r>
    </w:p>
    <w:p w14:paraId="2E2CC803" w14:textId="06CB6F85" w:rsidR="00200DAF" w:rsidRPr="00156BE1" w:rsidRDefault="00200DAF" w:rsidP="009B2364">
      <w:pPr>
        <w:bidi/>
        <w:rPr>
          <w:rFonts w:cs="B Nazanin"/>
          <w:sz w:val="22"/>
          <w:szCs w:val="22"/>
          <w:rtl/>
          <w:lang w:bidi="fa-IR"/>
        </w:rPr>
      </w:pPr>
      <w:r w:rsidRPr="00156BE1">
        <w:rPr>
          <w:rFonts w:ascii="Calibri" w:eastAsia="Calibri" w:hAnsi="Calibri" w:cs="B Nazanin" w:hint="cs"/>
          <w:sz w:val="22"/>
          <w:szCs w:val="22"/>
          <w:rtl/>
          <w:lang w:bidi="fa-IR"/>
        </w:rPr>
        <w:t xml:space="preserve">ضخامت غشا </w:t>
      </w:r>
      <w:r w:rsidRPr="00156BE1">
        <w:rPr>
          <w:rFonts w:eastAsia="Calibri" w:cs="B Nazanin"/>
          <w:lang w:bidi="fa-IR"/>
        </w:rPr>
        <w:t>m</w:t>
      </w:r>
      <w:r w:rsidRPr="00156BE1">
        <w:rPr>
          <w:rFonts w:eastAsia="Calibri" w:cs="B Nazanin"/>
          <w:vertAlign w:val="superscript"/>
          <w:rtl/>
          <w:lang w:bidi="fa-IR"/>
        </w:rPr>
        <w:t>6-</w:t>
      </w:r>
      <w:r w:rsidRPr="00156BE1">
        <w:rPr>
          <w:rFonts w:eastAsia="Calibri" w:cs="B Nazanin"/>
          <w:lang w:bidi="fa-IR"/>
        </w:rPr>
        <w:t xml:space="preserve"> e </w:t>
      </w:r>
      <w:r w:rsidRPr="00156BE1">
        <w:rPr>
          <w:rFonts w:eastAsia="Calibri" w:cs="B Nazanin"/>
          <w:rtl/>
          <w:lang w:bidi="fa-IR"/>
        </w:rPr>
        <w:t xml:space="preserve">1 </w:t>
      </w:r>
      <w:r w:rsidRPr="00156BE1">
        <w:rPr>
          <w:rFonts w:eastAsia="Calibri" w:cs="B Nazanin"/>
          <w:lang w:bidi="fa-IR"/>
        </w:rPr>
        <w:t xml:space="preserve"> L=</w:t>
      </w:r>
      <w:r w:rsidRPr="00156BE1">
        <w:rPr>
          <w:rFonts w:eastAsia="Calibri" w:cs="B Nazanin" w:hint="cs"/>
          <w:sz w:val="22"/>
          <w:szCs w:val="22"/>
          <w:rtl/>
          <w:lang w:bidi="fa-IR"/>
        </w:rPr>
        <w:t xml:space="preserve">، مساحت غشا </w:t>
      </w:r>
      <w:r w:rsidRPr="00156BE1">
        <w:rPr>
          <w:rFonts w:eastAsia="Calibri" w:cs="B Nazanin"/>
          <w:lang w:bidi="fa-IR"/>
        </w:rPr>
        <w:t>m</w:t>
      </w:r>
      <w:r w:rsidRPr="00156BE1">
        <w:rPr>
          <w:rFonts w:eastAsia="Calibri" w:cs="B Nazanin"/>
          <w:vertAlign w:val="superscript"/>
          <w:lang w:bidi="fa-IR"/>
        </w:rPr>
        <w:t>2</w:t>
      </w:r>
      <w:r w:rsidRPr="00156BE1">
        <w:rPr>
          <w:rFonts w:eastAsia="Calibri" w:cs="B Nazanin"/>
          <w:rtl/>
          <w:lang w:bidi="fa-IR"/>
        </w:rPr>
        <w:t>1/0</w:t>
      </w:r>
      <w:r w:rsidRPr="00156BE1">
        <w:rPr>
          <w:rFonts w:eastAsia="Calibri" w:cs="B Nazanin"/>
          <w:lang w:bidi="fa-IR"/>
        </w:rPr>
        <w:t>A=</w:t>
      </w:r>
      <w:r w:rsidRPr="00156BE1">
        <w:rPr>
          <w:rFonts w:eastAsia="Calibri" w:cs="B Nazanin" w:hint="cs"/>
          <w:sz w:val="22"/>
          <w:szCs w:val="22"/>
          <w:rtl/>
          <w:lang w:bidi="fa-IR"/>
        </w:rPr>
        <w:t xml:space="preserve">، </w:t>
      </w:r>
      <w:r w:rsidRPr="00156BE1">
        <w:rPr>
          <w:rFonts w:ascii="Calibri" w:eastAsia="Calibri" w:hAnsi="Calibri" w:cs="B Nazanin" w:hint="cs"/>
          <w:sz w:val="22"/>
          <w:szCs w:val="22"/>
          <w:rtl/>
          <w:lang w:bidi="fa-IR"/>
        </w:rPr>
        <w:t xml:space="preserve">اختلاف فشار دو طرف غشاء  </w:t>
      </w:r>
      <m:oMath>
        <m:r>
          <m:rPr>
            <m:sty m:val="p"/>
          </m:rPr>
          <w:rPr>
            <w:rFonts w:ascii="Cambria Math" w:eastAsia="Calibri" w:hAnsi="Cambria Math" w:hint="cs"/>
            <w:rtl/>
            <w:lang w:bidi="fa-IR"/>
          </w:rPr>
          <m:t>∆</m:t>
        </m:r>
        <m:r>
          <w:rPr>
            <w:rFonts w:ascii="Cambria Math" w:eastAsia="Calibri" w:hAnsi="Cambria Math" w:cs="B Nazanin"/>
            <w:lang w:bidi="fa-IR"/>
          </w:rPr>
          <m:t>P</m:t>
        </m:r>
        <m:r>
          <m:rPr>
            <m:sty m:val="p"/>
          </m:rPr>
          <w:rPr>
            <w:rFonts w:ascii="Cambria Math" w:eastAsia="Calibri" w:hAnsi="Cambria Math" w:cs="B Nazanin"/>
            <w:lang w:bidi="fa-IR"/>
          </w:rPr>
          <m:t>=</m:t>
        </m:r>
        <m:r>
          <m:rPr>
            <m:sty m:val="p"/>
          </m:rPr>
          <w:rPr>
            <w:rFonts w:ascii="Cambria Math" w:eastAsia="Calibri" w:hAnsi="Cambria Math" w:cs="Cambria Math" w:hint="cs"/>
            <w:rtl/>
            <w:lang w:bidi="fa-IR"/>
          </w:rPr>
          <m:t>5</m:t>
        </m:r>
        <m:r>
          <w:rPr>
            <w:rFonts w:ascii="Cambria Math" w:eastAsia="Calibri" w:hAnsi="Cambria Math" w:cs="B Nazanin"/>
            <w:lang w:bidi="fa-IR"/>
          </w:rPr>
          <m:t>bar</m:t>
        </m:r>
      </m:oMath>
      <w:r w:rsidRPr="00156BE1">
        <w:rPr>
          <w:rFonts w:eastAsia="Calibri" w:cs="B Nazanin" w:hint="cs"/>
          <w:sz w:val="22"/>
          <w:szCs w:val="22"/>
          <w:rtl/>
          <w:lang w:bidi="fa-IR"/>
        </w:rPr>
        <w:t>،</w:t>
      </w:r>
    </w:p>
    <w:tbl>
      <w:tblPr>
        <w:bidiVisual/>
        <w:tblW w:w="804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09"/>
        <w:gridCol w:w="2340"/>
        <w:gridCol w:w="1647"/>
        <w:gridCol w:w="1953"/>
      </w:tblGrid>
      <w:tr w:rsidR="00200DAF" w:rsidRPr="00156BE1" w14:paraId="1C3D1C5E" w14:textId="77777777" w:rsidTr="00405566">
        <w:trPr>
          <w:trHeight w:val="340"/>
          <w:jc w:val="center"/>
        </w:trPr>
        <w:tc>
          <w:tcPr>
            <w:tcW w:w="2109" w:type="dxa"/>
            <w:shd w:val="clear" w:color="auto" w:fill="E7E6E6" w:themeFill="background2"/>
          </w:tcPr>
          <w:p w14:paraId="0701DF34" w14:textId="77777777" w:rsidR="00200DAF" w:rsidRPr="009B2364" w:rsidRDefault="00200DAF" w:rsidP="00C23522">
            <w:pPr>
              <w:bidi/>
              <w:rPr>
                <w:rFonts w:ascii="Calibri" w:eastAsia="Calibri" w:hAnsi="Calibri" w:cs="B Nazanin"/>
                <w:sz w:val="22"/>
                <w:szCs w:val="22"/>
                <w:rtl/>
                <w:lang w:bidi="fa-IR"/>
              </w:rPr>
            </w:pPr>
            <w:r w:rsidRPr="009B2364">
              <w:rPr>
                <w:rFonts w:ascii="Calibri" w:eastAsia="Calibri" w:hAnsi="Calibri" w:cs="B Nazanin" w:hint="cs"/>
                <w:sz w:val="22"/>
                <w:szCs w:val="22"/>
                <w:rtl/>
                <w:lang w:bidi="fa-IR"/>
              </w:rPr>
              <w:t>اجزای گاز سنتز</w:t>
            </w:r>
          </w:p>
        </w:tc>
        <w:tc>
          <w:tcPr>
            <w:tcW w:w="2340" w:type="dxa"/>
            <w:shd w:val="clear" w:color="auto" w:fill="E7E6E6" w:themeFill="background2"/>
          </w:tcPr>
          <w:p w14:paraId="6DDC85A3" w14:textId="77777777" w:rsidR="00200DAF" w:rsidRPr="009B2364" w:rsidRDefault="00200DAF" w:rsidP="00C23522">
            <w:pPr>
              <w:bidi/>
              <w:rPr>
                <w:rFonts w:cs="B Nazanin"/>
                <w:sz w:val="22"/>
                <w:szCs w:val="22"/>
                <w:rtl/>
                <w:lang w:bidi="fa-IR"/>
              </w:rPr>
            </w:pPr>
            <w:r w:rsidRPr="009B2364">
              <w:rPr>
                <w:rFonts w:cs="B Nazanin" w:hint="cs"/>
                <w:sz w:val="22"/>
                <w:szCs w:val="22"/>
                <w:rtl/>
                <w:lang w:bidi="fa-IR"/>
              </w:rPr>
              <w:t>خوراک 3:</w:t>
            </w:r>
          </w:p>
          <w:p w14:paraId="3FFF9D73" w14:textId="77777777" w:rsidR="00200DAF" w:rsidRPr="009B2364" w:rsidRDefault="00200DAF" w:rsidP="00C23522">
            <w:pPr>
              <w:bidi/>
              <w:rPr>
                <w:rFonts w:ascii="Calibri" w:eastAsia="Calibri" w:hAnsi="Calibri" w:cs="B Nazanin"/>
                <w:sz w:val="22"/>
                <w:szCs w:val="22"/>
                <w:rtl/>
                <w:lang w:bidi="fa-IR"/>
              </w:rPr>
            </w:pPr>
            <w:r w:rsidRPr="009B2364">
              <w:rPr>
                <w:rFonts w:cs="B Nazanin" w:hint="cs"/>
                <w:sz w:val="22"/>
                <w:szCs w:val="22"/>
                <w:rtl/>
                <w:lang w:bidi="fa-IR"/>
              </w:rPr>
              <w:t xml:space="preserve"> دمای 400</w:t>
            </w:r>
          </w:p>
        </w:tc>
        <w:tc>
          <w:tcPr>
            <w:tcW w:w="1647" w:type="dxa"/>
            <w:shd w:val="clear" w:color="auto" w:fill="E7E6E6" w:themeFill="background2"/>
          </w:tcPr>
          <w:p w14:paraId="4C481985" w14:textId="77777777" w:rsidR="00200DAF" w:rsidRPr="009B2364" w:rsidRDefault="00200DAF" w:rsidP="00C23522">
            <w:pPr>
              <w:bidi/>
              <w:rPr>
                <w:rFonts w:ascii="Calibri" w:eastAsia="Calibri" w:hAnsi="Calibri" w:cs="B Nazanin"/>
                <w:sz w:val="22"/>
                <w:szCs w:val="22"/>
                <w:rtl/>
                <w:lang w:bidi="fa-IR"/>
              </w:rPr>
            </w:pPr>
            <w:r w:rsidRPr="009B2364">
              <w:rPr>
                <w:rFonts w:cs="B Nazanin" w:hint="cs"/>
                <w:sz w:val="22"/>
                <w:szCs w:val="22"/>
                <w:rtl/>
                <w:lang w:bidi="fa-IR"/>
              </w:rPr>
              <w:t>خوراک 4: دمای 450</w:t>
            </w:r>
          </w:p>
        </w:tc>
        <w:tc>
          <w:tcPr>
            <w:tcW w:w="1953" w:type="dxa"/>
            <w:shd w:val="clear" w:color="auto" w:fill="E7E6E6" w:themeFill="background2"/>
          </w:tcPr>
          <w:p w14:paraId="0507EDDE" w14:textId="77777777" w:rsidR="00200DAF" w:rsidRPr="009B2364" w:rsidRDefault="00200DAF" w:rsidP="00C23522">
            <w:pPr>
              <w:bidi/>
              <w:rPr>
                <w:rFonts w:ascii="Calibri" w:eastAsia="Calibri" w:hAnsi="Calibri" w:cs="B Nazanin"/>
                <w:sz w:val="22"/>
                <w:szCs w:val="22"/>
                <w:rtl/>
                <w:lang w:bidi="fa-IR"/>
              </w:rPr>
            </w:pPr>
            <w:r w:rsidRPr="009B2364">
              <w:rPr>
                <w:rFonts w:cs="B Nazanin" w:hint="cs"/>
                <w:sz w:val="22"/>
                <w:szCs w:val="22"/>
                <w:rtl/>
                <w:lang w:bidi="fa-IR"/>
              </w:rPr>
              <w:t>خوراک 5: دمای 500</w:t>
            </w:r>
          </w:p>
        </w:tc>
      </w:tr>
      <w:tr w:rsidR="00200DAF" w:rsidRPr="00156BE1" w14:paraId="7869ED7C" w14:textId="77777777" w:rsidTr="00405566">
        <w:trPr>
          <w:trHeight w:val="340"/>
          <w:jc w:val="center"/>
        </w:trPr>
        <w:tc>
          <w:tcPr>
            <w:tcW w:w="2109" w:type="dxa"/>
            <w:shd w:val="clear" w:color="auto" w:fill="auto"/>
          </w:tcPr>
          <w:p w14:paraId="6F75F6E5" w14:textId="77777777" w:rsidR="00200DAF" w:rsidRPr="00156BE1" w:rsidRDefault="00200DAF" w:rsidP="00C23522">
            <w:pPr>
              <w:rPr>
                <w:rFonts w:eastAsia="Calibri" w:cs="B Nazanin"/>
                <w:rtl/>
                <w:lang w:bidi="fa-IR"/>
              </w:rPr>
            </w:pPr>
            <w:r w:rsidRPr="00156BE1">
              <w:rPr>
                <w:rFonts w:eastAsia="Calibri" w:cs="B Nazanin"/>
                <w:lang w:bidi="fa-IR"/>
              </w:rPr>
              <w:t>CH</w:t>
            </w:r>
            <w:r w:rsidRPr="00156BE1">
              <w:rPr>
                <w:rFonts w:eastAsia="Calibri" w:cs="B Nazanin"/>
                <w:vertAlign w:val="subscript"/>
                <w:lang w:bidi="fa-IR"/>
              </w:rPr>
              <w:t>3</w:t>
            </w:r>
            <w:r w:rsidRPr="00156BE1">
              <w:rPr>
                <w:rFonts w:eastAsia="Calibri" w:cs="B Nazanin"/>
                <w:lang w:bidi="fa-IR"/>
              </w:rPr>
              <w:t>OH</w:t>
            </w:r>
          </w:p>
        </w:tc>
        <w:tc>
          <w:tcPr>
            <w:tcW w:w="2340" w:type="dxa"/>
            <w:shd w:val="clear" w:color="auto" w:fill="auto"/>
          </w:tcPr>
          <w:p w14:paraId="1B8DAA9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1647" w:type="dxa"/>
            <w:shd w:val="clear" w:color="auto" w:fill="auto"/>
          </w:tcPr>
          <w:p w14:paraId="24D68FB8"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1953" w:type="dxa"/>
            <w:shd w:val="clear" w:color="auto" w:fill="auto"/>
          </w:tcPr>
          <w:p w14:paraId="56543B0B"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r>
      <w:tr w:rsidR="00200DAF" w:rsidRPr="00156BE1" w14:paraId="371684CF" w14:textId="77777777" w:rsidTr="00405566">
        <w:trPr>
          <w:trHeight w:val="340"/>
          <w:jc w:val="center"/>
        </w:trPr>
        <w:tc>
          <w:tcPr>
            <w:tcW w:w="2109" w:type="dxa"/>
            <w:shd w:val="clear" w:color="auto" w:fill="auto"/>
          </w:tcPr>
          <w:p w14:paraId="12C89BBF" w14:textId="77777777" w:rsidR="00200DAF" w:rsidRPr="00156BE1" w:rsidRDefault="00200DAF" w:rsidP="00C23522">
            <w:pPr>
              <w:rPr>
                <w:rFonts w:eastAsia="Calibri" w:cs="B Nazanin"/>
                <w:rtl/>
                <w:lang w:bidi="fa-IR"/>
              </w:rPr>
            </w:pPr>
            <w:r w:rsidRPr="00156BE1">
              <w:rPr>
                <w:rFonts w:eastAsia="Calibri" w:cs="B Nazanin"/>
                <w:lang w:bidi="fa-IR"/>
              </w:rPr>
              <w:t>CO</w:t>
            </w:r>
            <w:r w:rsidRPr="00156BE1">
              <w:rPr>
                <w:rFonts w:eastAsia="Calibri" w:cs="B Nazanin"/>
                <w:vertAlign w:val="subscript"/>
                <w:lang w:bidi="fa-IR"/>
              </w:rPr>
              <w:t>2</w:t>
            </w:r>
          </w:p>
        </w:tc>
        <w:tc>
          <w:tcPr>
            <w:tcW w:w="2340" w:type="dxa"/>
            <w:shd w:val="clear" w:color="auto" w:fill="auto"/>
          </w:tcPr>
          <w:p w14:paraId="350B9EDE"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87/9</w:t>
            </w:r>
          </w:p>
        </w:tc>
        <w:tc>
          <w:tcPr>
            <w:tcW w:w="1647" w:type="dxa"/>
            <w:shd w:val="clear" w:color="auto" w:fill="auto"/>
          </w:tcPr>
          <w:p w14:paraId="19DA7222"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85/9</w:t>
            </w:r>
          </w:p>
        </w:tc>
        <w:tc>
          <w:tcPr>
            <w:tcW w:w="1953" w:type="dxa"/>
            <w:shd w:val="clear" w:color="auto" w:fill="auto"/>
          </w:tcPr>
          <w:p w14:paraId="6C5940C4"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84/9</w:t>
            </w:r>
          </w:p>
        </w:tc>
      </w:tr>
      <w:tr w:rsidR="00200DAF" w:rsidRPr="00156BE1" w14:paraId="31CBF448" w14:textId="77777777" w:rsidTr="00405566">
        <w:trPr>
          <w:trHeight w:val="340"/>
          <w:jc w:val="center"/>
        </w:trPr>
        <w:tc>
          <w:tcPr>
            <w:tcW w:w="2109" w:type="dxa"/>
            <w:shd w:val="clear" w:color="auto" w:fill="auto"/>
          </w:tcPr>
          <w:p w14:paraId="75F1B85C" w14:textId="77777777" w:rsidR="00200DAF" w:rsidRPr="00156BE1" w:rsidRDefault="00200DAF" w:rsidP="00C23522">
            <w:pPr>
              <w:bidi/>
              <w:rPr>
                <w:rFonts w:ascii="Calibri" w:eastAsia="Calibri" w:hAnsi="Calibri" w:cs="B Nazanin"/>
                <w:rtl/>
                <w:lang w:bidi="fa-IR"/>
              </w:rPr>
            </w:pPr>
            <w:r w:rsidRPr="00156BE1">
              <w:rPr>
                <w:rFonts w:eastAsia="Calibri" w:cs="B Nazanin"/>
                <w:lang w:bidi="fa-IR"/>
              </w:rPr>
              <w:t>CO</w:t>
            </w:r>
          </w:p>
        </w:tc>
        <w:tc>
          <w:tcPr>
            <w:tcW w:w="2340" w:type="dxa"/>
            <w:shd w:val="clear" w:color="auto" w:fill="auto"/>
          </w:tcPr>
          <w:p w14:paraId="553AA658"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50/22</w:t>
            </w:r>
          </w:p>
        </w:tc>
        <w:tc>
          <w:tcPr>
            <w:tcW w:w="1647" w:type="dxa"/>
            <w:shd w:val="clear" w:color="auto" w:fill="auto"/>
          </w:tcPr>
          <w:p w14:paraId="460C60CD"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51/22</w:t>
            </w:r>
          </w:p>
        </w:tc>
        <w:tc>
          <w:tcPr>
            <w:tcW w:w="1953" w:type="dxa"/>
            <w:shd w:val="clear" w:color="auto" w:fill="auto"/>
          </w:tcPr>
          <w:p w14:paraId="63EA625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51/22</w:t>
            </w:r>
          </w:p>
        </w:tc>
      </w:tr>
      <w:tr w:rsidR="00200DAF" w:rsidRPr="00156BE1" w14:paraId="142BBB34" w14:textId="77777777" w:rsidTr="00405566">
        <w:trPr>
          <w:trHeight w:val="340"/>
          <w:jc w:val="center"/>
        </w:trPr>
        <w:tc>
          <w:tcPr>
            <w:tcW w:w="2109" w:type="dxa"/>
            <w:shd w:val="clear" w:color="auto" w:fill="auto"/>
          </w:tcPr>
          <w:p w14:paraId="786742F9" w14:textId="77777777" w:rsidR="00200DAF" w:rsidRPr="00156BE1" w:rsidRDefault="00200DAF" w:rsidP="00C23522">
            <w:pPr>
              <w:rPr>
                <w:rFonts w:eastAsia="Calibri" w:cs="B Nazanin"/>
                <w:rtl/>
                <w:lang w:bidi="fa-IR"/>
              </w:rPr>
            </w:pPr>
            <w:r w:rsidRPr="00156BE1">
              <w:rPr>
                <w:rFonts w:eastAsia="Calibri" w:cs="B Nazanin"/>
                <w:lang w:bidi="fa-IR"/>
              </w:rPr>
              <w:t>H</w:t>
            </w:r>
            <w:r w:rsidRPr="00156BE1">
              <w:rPr>
                <w:rFonts w:eastAsia="Calibri" w:cs="B Nazanin"/>
                <w:vertAlign w:val="subscript"/>
                <w:lang w:bidi="fa-IR"/>
              </w:rPr>
              <w:t>2</w:t>
            </w:r>
            <w:r w:rsidRPr="00156BE1">
              <w:rPr>
                <w:rFonts w:eastAsia="Calibri" w:cs="B Nazanin"/>
                <w:lang w:bidi="fa-IR"/>
              </w:rPr>
              <w:t>O</w:t>
            </w:r>
          </w:p>
        </w:tc>
        <w:tc>
          <w:tcPr>
            <w:tcW w:w="2340" w:type="dxa"/>
            <w:shd w:val="clear" w:color="auto" w:fill="auto"/>
          </w:tcPr>
          <w:p w14:paraId="2C813BF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1647" w:type="dxa"/>
            <w:shd w:val="clear" w:color="auto" w:fill="auto"/>
          </w:tcPr>
          <w:p w14:paraId="74E6A07C"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1953" w:type="dxa"/>
            <w:shd w:val="clear" w:color="auto" w:fill="auto"/>
          </w:tcPr>
          <w:p w14:paraId="4EA7BDDE"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r>
      <w:tr w:rsidR="00200DAF" w:rsidRPr="00156BE1" w14:paraId="111CFCF7" w14:textId="77777777" w:rsidTr="00405566">
        <w:trPr>
          <w:trHeight w:val="340"/>
          <w:jc w:val="center"/>
        </w:trPr>
        <w:tc>
          <w:tcPr>
            <w:tcW w:w="2109" w:type="dxa"/>
            <w:shd w:val="clear" w:color="auto" w:fill="auto"/>
          </w:tcPr>
          <w:p w14:paraId="6CB96D4A" w14:textId="77777777" w:rsidR="00200DAF" w:rsidRPr="00156BE1" w:rsidRDefault="00200DAF" w:rsidP="00C23522">
            <w:pPr>
              <w:rPr>
                <w:rFonts w:eastAsia="Calibri" w:cs="B Nazanin"/>
                <w:rtl/>
                <w:lang w:bidi="fa-IR"/>
              </w:rPr>
            </w:pPr>
            <w:r w:rsidRPr="00156BE1">
              <w:rPr>
                <w:rFonts w:eastAsia="Calibri" w:cs="B Nazanin"/>
                <w:lang w:bidi="fa-IR"/>
              </w:rPr>
              <w:t>H</w:t>
            </w:r>
            <w:r w:rsidRPr="00156BE1">
              <w:rPr>
                <w:rFonts w:eastAsia="Calibri" w:cs="B Nazanin"/>
                <w:vertAlign w:val="subscript"/>
                <w:lang w:bidi="fa-IR"/>
              </w:rPr>
              <w:t>2</w:t>
            </w:r>
          </w:p>
        </w:tc>
        <w:tc>
          <w:tcPr>
            <w:tcW w:w="2340" w:type="dxa"/>
            <w:shd w:val="clear" w:color="auto" w:fill="auto"/>
          </w:tcPr>
          <w:p w14:paraId="20A2A0F4"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81/44</w:t>
            </w:r>
          </w:p>
        </w:tc>
        <w:tc>
          <w:tcPr>
            <w:tcW w:w="1647" w:type="dxa"/>
            <w:shd w:val="clear" w:color="auto" w:fill="auto"/>
          </w:tcPr>
          <w:p w14:paraId="1A0567DE"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82/44</w:t>
            </w:r>
          </w:p>
        </w:tc>
        <w:tc>
          <w:tcPr>
            <w:tcW w:w="1953" w:type="dxa"/>
            <w:shd w:val="clear" w:color="auto" w:fill="auto"/>
          </w:tcPr>
          <w:p w14:paraId="5C6E5E1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82/44</w:t>
            </w:r>
          </w:p>
        </w:tc>
      </w:tr>
      <w:tr w:rsidR="00200DAF" w:rsidRPr="00156BE1" w14:paraId="2C566C06" w14:textId="77777777" w:rsidTr="00405566">
        <w:trPr>
          <w:trHeight w:val="340"/>
          <w:jc w:val="center"/>
        </w:trPr>
        <w:tc>
          <w:tcPr>
            <w:tcW w:w="2109" w:type="dxa"/>
            <w:shd w:val="clear" w:color="auto" w:fill="auto"/>
          </w:tcPr>
          <w:p w14:paraId="20214A54" w14:textId="77777777" w:rsidR="00200DAF" w:rsidRPr="00156BE1" w:rsidRDefault="00200DAF" w:rsidP="00C23522">
            <w:pPr>
              <w:rPr>
                <w:rFonts w:eastAsia="Calibri" w:cs="B Nazanin"/>
                <w:rtl/>
                <w:lang w:bidi="fa-IR"/>
              </w:rPr>
            </w:pPr>
            <w:r w:rsidRPr="00156BE1">
              <w:rPr>
                <w:rFonts w:eastAsia="Calibri" w:cs="B Nazanin"/>
                <w:lang w:bidi="fa-IR"/>
              </w:rPr>
              <w:t>N</w:t>
            </w:r>
            <w:r w:rsidRPr="00156BE1">
              <w:rPr>
                <w:rFonts w:eastAsia="Calibri" w:cs="B Nazanin"/>
                <w:vertAlign w:val="subscript"/>
                <w:lang w:bidi="fa-IR"/>
              </w:rPr>
              <w:t>2</w:t>
            </w:r>
          </w:p>
        </w:tc>
        <w:tc>
          <w:tcPr>
            <w:tcW w:w="2340" w:type="dxa"/>
            <w:shd w:val="clear" w:color="auto" w:fill="auto"/>
          </w:tcPr>
          <w:p w14:paraId="382D2DA4"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88/6</w:t>
            </w:r>
          </w:p>
        </w:tc>
        <w:tc>
          <w:tcPr>
            <w:tcW w:w="1647" w:type="dxa"/>
            <w:shd w:val="clear" w:color="auto" w:fill="auto"/>
          </w:tcPr>
          <w:p w14:paraId="383CBE1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88/6</w:t>
            </w:r>
          </w:p>
        </w:tc>
        <w:tc>
          <w:tcPr>
            <w:tcW w:w="1953" w:type="dxa"/>
            <w:shd w:val="clear" w:color="auto" w:fill="auto"/>
          </w:tcPr>
          <w:p w14:paraId="0D55B6E7"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88/6</w:t>
            </w:r>
          </w:p>
        </w:tc>
      </w:tr>
      <w:tr w:rsidR="00200DAF" w:rsidRPr="00156BE1" w14:paraId="04DB7EB9" w14:textId="77777777" w:rsidTr="00405566">
        <w:trPr>
          <w:trHeight w:val="340"/>
          <w:jc w:val="center"/>
        </w:trPr>
        <w:tc>
          <w:tcPr>
            <w:tcW w:w="2109" w:type="dxa"/>
            <w:shd w:val="clear" w:color="auto" w:fill="auto"/>
          </w:tcPr>
          <w:p w14:paraId="0A7AED30" w14:textId="77777777" w:rsidR="00200DAF" w:rsidRPr="00156BE1" w:rsidRDefault="00200DAF" w:rsidP="00C23522">
            <w:pPr>
              <w:bidi/>
              <w:rPr>
                <w:rFonts w:ascii="Calibri" w:eastAsia="Calibri" w:hAnsi="Calibri" w:cs="B Nazanin"/>
                <w:rtl/>
                <w:lang w:bidi="fa-IR"/>
              </w:rPr>
            </w:pPr>
            <w:r w:rsidRPr="00156BE1">
              <w:rPr>
                <w:rFonts w:eastAsia="Calibri" w:cs="B Nazanin"/>
                <w:lang w:bidi="fa-IR"/>
              </w:rPr>
              <w:t>CH</w:t>
            </w:r>
            <w:r w:rsidRPr="00156BE1">
              <w:rPr>
                <w:rFonts w:eastAsia="Calibri" w:cs="B Nazanin"/>
                <w:vertAlign w:val="subscript"/>
                <w:lang w:bidi="fa-IR"/>
              </w:rPr>
              <w:t>4</w:t>
            </w:r>
          </w:p>
        </w:tc>
        <w:tc>
          <w:tcPr>
            <w:tcW w:w="2340" w:type="dxa"/>
            <w:shd w:val="clear" w:color="auto" w:fill="auto"/>
          </w:tcPr>
          <w:p w14:paraId="28E9F719"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94/15</w:t>
            </w:r>
          </w:p>
        </w:tc>
        <w:tc>
          <w:tcPr>
            <w:tcW w:w="1647" w:type="dxa"/>
            <w:shd w:val="clear" w:color="auto" w:fill="auto"/>
          </w:tcPr>
          <w:p w14:paraId="32B93773"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94/15</w:t>
            </w:r>
          </w:p>
        </w:tc>
        <w:tc>
          <w:tcPr>
            <w:tcW w:w="1953" w:type="dxa"/>
            <w:shd w:val="clear" w:color="auto" w:fill="auto"/>
          </w:tcPr>
          <w:p w14:paraId="0691078E"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94/15</w:t>
            </w:r>
          </w:p>
        </w:tc>
      </w:tr>
      <w:tr w:rsidR="00BF25C3" w:rsidRPr="006C76B8" w14:paraId="0AA45CBC" w14:textId="77777777" w:rsidTr="00405566">
        <w:tblPrEx>
          <w:jc w:val="left"/>
        </w:tblPrEx>
        <w:trPr>
          <w:trHeight w:val="340"/>
        </w:trPr>
        <w:tc>
          <w:tcPr>
            <w:tcW w:w="2109" w:type="dxa"/>
            <w:shd w:val="clear" w:color="auto" w:fill="auto"/>
          </w:tcPr>
          <w:p w14:paraId="3A131198" w14:textId="77777777" w:rsidR="00BF25C3" w:rsidRPr="00BF25C3" w:rsidRDefault="00BF25C3" w:rsidP="00BF25C3">
            <w:pPr>
              <w:bidi/>
              <w:rPr>
                <w:rFonts w:eastAsia="Calibri" w:cs="B Nazanin"/>
                <w:rtl/>
                <w:lang w:bidi="fa-IR"/>
              </w:rPr>
            </w:pPr>
            <w:r w:rsidRPr="00BF25C3">
              <w:rPr>
                <w:rFonts w:eastAsia="Calibri" w:cs="B Nazanin" w:hint="cs"/>
                <w:rtl/>
                <w:lang w:bidi="fa-IR"/>
              </w:rPr>
              <w:t>زمان اقامت (ثانیه)</w:t>
            </w:r>
          </w:p>
        </w:tc>
        <w:tc>
          <w:tcPr>
            <w:tcW w:w="2340" w:type="dxa"/>
            <w:shd w:val="clear" w:color="auto" w:fill="auto"/>
          </w:tcPr>
          <w:p w14:paraId="0896CF1C" w14:textId="77777777" w:rsidR="00BF25C3" w:rsidRPr="00BF25C3" w:rsidRDefault="00BF25C3" w:rsidP="00BF25C3">
            <w:pPr>
              <w:bidi/>
              <w:rPr>
                <w:rFonts w:ascii="Calibri" w:eastAsia="Calibri" w:hAnsi="Calibri" w:cs="B Nazanin"/>
                <w:sz w:val="22"/>
                <w:szCs w:val="22"/>
                <w:rtl/>
                <w:lang w:bidi="fa-IR"/>
              </w:rPr>
            </w:pPr>
            <w:r w:rsidRPr="00BF25C3">
              <w:rPr>
                <w:rFonts w:ascii="Calibri" w:eastAsia="Calibri" w:hAnsi="Calibri" w:cs="B Nazanin" w:hint="cs"/>
                <w:sz w:val="22"/>
                <w:szCs w:val="22"/>
                <w:rtl/>
                <w:lang w:bidi="fa-IR"/>
              </w:rPr>
              <w:t>9507/482</w:t>
            </w:r>
          </w:p>
        </w:tc>
        <w:tc>
          <w:tcPr>
            <w:tcW w:w="1647" w:type="dxa"/>
            <w:shd w:val="clear" w:color="auto" w:fill="auto"/>
          </w:tcPr>
          <w:p w14:paraId="1C942550" w14:textId="77777777" w:rsidR="00BF25C3" w:rsidRPr="00BF25C3" w:rsidRDefault="00BF25C3" w:rsidP="00BF25C3">
            <w:pPr>
              <w:bidi/>
              <w:rPr>
                <w:rFonts w:ascii="Calibri" w:eastAsia="Calibri" w:hAnsi="Calibri" w:cs="B Nazanin"/>
                <w:sz w:val="22"/>
                <w:szCs w:val="22"/>
                <w:rtl/>
                <w:lang w:bidi="fa-IR"/>
              </w:rPr>
            </w:pPr>
            <w:r w:rsidRPr="00BF25C3">
              <w:rPr>
                <w:rFonts w:ascii="Calibri" w:eastAsia="Calibri" w:hAnsi="Calibri" w:cs="B Nazanin" w:hint="cs"/>
                <w:sz w:val="22"/>
                <w:szCs w:val="22"/>
                <w:rtl/>
                <w:lang w:bidi="fa-IR"/>
              </w:rPr>
              <w:t>3532/512</w:t>
            </w:r>
          </w:p>
        </w:tc>
        <w:tc>
          <w:tcPr>
            <w:tcW w:w="1953" w:type="dxa"/>
            <w:shd w:val="clear" w:color="auto" w:fill="auto"/>
          </w:tcPr>
          <w:p w14:paraId="7A68341E" w14:textId="77777777" w:rsidR="00BF25C3" w:rsidRPr="00BF25C3" w:rsidRDefault="00BF25C3" w:rsidP="00BF25C3">
            <w:pPr>
              <w:bidi/>
              <w:rPr>
                <w:rFonts w:ascii="Calibri" w:eastAsia="Calibri" w:hAnsi="Calibri" w:cs="B Nazanin"/>
                <w:sz w:val="22"/>
                <w:szCs w:val="22"/>
                <w:rtl/>
                <w:lang w:bidi="fa-IR"/>
              </w:rPr>
            </w:pPr>
            <w:r w:rsidRPr="00BF25C3">
              <w:rPr>
                <w:rFonts w:ascii="Calibri" w:eastAsia="Calibri" w:hAnsi="Calibri" w:cs="B Nazanin" w:hint="cs"/>
                <w:sz w:val="22"/>
                <w:szCs w:val="22"/>
                <w:rtl/>
                <w:lang w:bidi="fa-IR"/>
              </w:rPr>
              <w:t>1628/540</w:t>
            </w:r>
          </w:p>
        </w:tc>
      </w:tr>
    </w:tbl>
    <w:p w14:paraId="73993228" w14:textId="77777777" w:rsidR="00200DAF" w:rsidRPr="00067B43" w:rsidRDefault="00200DAF" w:rsidP="00200DAF">
      <w:pPr>
        <w:bidi/>
        <w:rPr>
          <w:rFonts w:ascii="Calibri" w:eastAsia="Calibri" w:hAnsi="Calibri" w:cs="B Nazanin"/>
          <w:sz w:val="22"/>
          <w:szCs w:val="22"/>
          <w:rtl/>
          <w:lang w:bidi="fa-IR"/>
        </w:rPr>
      </w:pPr>
    </w:p>
    <w:p w14:paraId="6B2CA61D" w14:textId="45CBF611" w:rsidR="00200DAF" w:rsidRDefault="00200DAF" w:rsidP="009B2364">
      <w:pPr>
        <w:bidi/>
        <w:contextualSpacing/>
        <w:jc w:val="both"/>
        <w:rPr>
          <w:rFonts w:cs="B Nazanin"/>
          <w:sz w:val="28"/>
          <w:szCs w:val="28"/>
          <w:rtl/>
          <w:lang w:bidi="fa-IR"/>
        </w:rPr>
      </w:pPr>
      <w:r w:rsidRPr="00156BE1">
        <w:rPr>
          <w:rFonts w:eastAsia="Calibri" w:cs="B Nazanin" w:hint="cs"/>
          <w:sz w:val="22"/>
          <w:szCs w:val="22"/>
          <w:rtl/>
          <w:lang w:bidi="fa-IR"/>
        </w:rPr>
        <w:t>نتایج جدول فوق نشان می دهد که اولا گاز جداسازی شده توسط غشا دارای درصد منوکسیدکزبن بسیار بیشتری نسبت به گاز سنتز است در حالیکه درصد هیدروژن نیز تقریبا متناسب با منوکسید کربن است و ثانیا در شرایط یکسان با تغییر دما، ترکیب نسبی گاز</w:t>
      </w:r>
      <w:r w:rsidR="009B2364">
        <w:rPr>
          <w:rFonts w:eastAsia="Calibri" w:cs="B Nazanin" w:hint="cs"/>
          <w:sz w:val="22"/>
          <w:szCs w:val="22"/>
          <w:rtl/>
          <w:lang w:bidi="fa-IR"/>
        </w:rPr>
        <w:t xml:space="preserve"> نفوذ</w:t>
      </w:r>
      <w:r w:rsidRPr="00156BE1">
        <w:rPr>
          <w:rFonts w:eastAsia="Calibri" w:cs="B Nazanin" w:hint="cs"/>
          <w:sz w:val="22"/>
          <w:szCs w:val="22"/>
          <w:rtl/>
          <w:lang w:bidi="fa-IR"/>
        </w:rPr>
        <w:t xml:space="preserve"> یافته تقریبا بدون تغییر باقی می ماند</w:t>
      </w:r>
      <w:r w:rsidR="009B41C2">
        <w:rPr>
          <w:rFonts w:eastAsia="Calibri" w:cs="B Nazanin" w:hint="cs"/>
          <w:sz w:val="22"/>
          <w:szCs w:val="22"/>
          <w:rtl/>
          <w:lang w:bidi="fa-IR"/>
        </w:rPr>
        <w:t>، اما با افزایش دما سرعت جداسازی کاهش یافته و در نتیجه مدت زمان اقامت گاز قبل از ورود با راکتور افزایش می یابد</w:t>
      </w:r>
      <w:r w:rsidR="00662F3C">
        <w:rPr>
          <w:rFonts w:eastAsia="Calibri" w:cs="B Nazanin" w:hint="cs"/>
          <w:sz w:val="22"/>
          <w:szCs w:val="22"/>
          <w:rtl/>
          <w:lang w:bidi="fa-IR"/>
        </w:rPr>
        <w:t>، اگرچه این اختلاف سرعت جداسازی نیز قابل توجه نیست.</w:t>
      </w:r>
      <w:r w:rsidRPr="00156BE1">
        <w:rPr>
          <w:rFonts w:eastAsia="Calibri" w:cs="B Nazanin" w:hint="cs"/>
          <w:b/>
          <w:bCs/>
          <w:sz w:val="22"/>
          <w:szCs w:val="22"/>
          <w:rtl/>
          <w:lang w:bidi="fa-IR"/>
        </w:rPr>
        <w:t xml:space="preserve"> </w:t>
      </w:r>
      <w:r w:rsidRPr="00156BE1">
        <w:rPr>
          <w:rFonts w:eastAsia="Calibri" w:cs="B Nazanin" w:hint="cs"/>
          <w:sz w:val="22"/>
          <w:szCs w:val="22"/>
          <w:rtl/>
          <w:lang w:bidi="fa-IR"/>
        </w:rPr>
        <w:t xml:space="preserve">در دمای </w:t>
      </w:r>
      <w:r w:rsidRPr="00156BE1">
        <w:rPr>
          <w:rFonts w:eastAsia="Calibri" w:cs="B Nazanin"/>
          <w:sz w:val="22"/>
          <w:szCs w:val="22"/>
          <w:lang w:bidi="fa-IR"/>
        </w:rPr>
        <w:t>K</w:t>
      </w:r>
      <w:r w:rsidRPr="00156BE1">
        <w:rPr>
          <w:rFonts w:eastAsia="Calibri" w:cs="B Nazanin" w:hint="cs"/>
          <w:sz w:val="22"/>
          <w:szCs w:val="22"/>
          <w:rtl/>
          <w:lang w:bidi="fa-IR"/>
        </w:rPr>
        <w:t xml:space="preserve"> 500 و مشخصات فوق تاثر تغییرات </w:t>
      </w:r>
      <w:r w:rsidRPr="00156BE1">
        <w:rPr>
          <w:rFonts w:cs="B Nazanin" w:hint="cs"/>
          <w:sz w:val="22"/>
          <w:szCs w:val="22"/>
          <w:rtl/>
          <w:lang w:bidi="fa-IR"/>
        </w:rPr>
        <w:t xml:space="preserve"> اختلاف فشار دو طرف غشاء بر ترکیب نسبی گاز</w:t>
      </w:r>
      <w:r w:rsidR="009B2364">
        <w:rPr>
          <w:rFonts w:cs="B Nazanin" w:hint="cs"/>
          <w:sz w:val="22"/>
          <w:szCs w:val="22"/>
          <w:rtl/>
          <w:lang w:bidi="fa-IR"/>
        </w:rPr>
        <w:t xml:space="preserve"> نفوذ</w:t>
      </w:r>
      <w:r w:rsidRPr="00156BE1">
        <w:rPr>
          <w:rFonts w:cs="B Nazanin" w:hint="cs"/>
          <w:sz w:val="22"/>
          <w:szCs w:val="22"/>
          <w:rtl/>
          <w:lang w:bidi="fa-IR"/>
        </w:rPr>
        <w:t xml:space="preserve"> یافته به صورت آنچه در جداول (5) آمده، حاصل می شود.</w:t>
      </w:r>
      <w:r w:rsidRPr="00200DAF">
        <w:rPr>
          <w:rFonts w:cs="B Nazanin" w:hint="cs"/>
          <w:sz w:val="28"/>
          <w:szCs w:val="28"/>
          <w:rtl/>
          <w:lang w:bidi="fa-IR"/>
        </w:rPr>
        <w:t xml:space="preserve"> </w:t>
      </w:r>
    </w:p>
    <w:p w14:paraId="63B099AA" w14:textId="77777777" w:rsidR="00156BE1" w:rsidRPr="00067B43" w:rsidRDefault="00156BE1" w:rsidP="00156BE1">
      <w:pPr>
        <w:bidi/>
        <w:contextualSpacing/>
        <w:jc w:val="both"/>
        <w:rPr>
          <w:rFonts w:cs="B Nazanin"/>
          <w:sz w:val="22"/>
          <w:szCs w:val="22"/>
          <w:lang w:bidi="fa-IR"/>
        </w:rPr>
      </w:pPr>
    </w:p>
    <w:p w14:paraId="22D67A83" w14:textId="5C590F5A" w:rsidR="00200DAF" w:rsidRPr="009B2364" w:rsidRDefault="00200DAF" w:rsidP="009250AA">
      <w:pPr>
        <w:bidi/>
        <w:rPr>
          <w:rFonts w:ascii="Calibri" w:eastAsia="Calibri" w:hAnsi="Calibri" w:cs="B Nazanin"/>
          <w:sz w:val="22"/>
          <w:szCs w:val="22"/>
          <w:rtl/>
          <w:lang w:bidi="fa-IR"/>
        </w:rPr>
      </w:pPr>
      <w:r w:rsidRPr="009B2364">
        <w:rPr>
          <w:rFonts w:ascii="Calibri" w:eastAsia="Calibri" w:hAnsi="Calibri" w:cs="B Nazanin" w:hint="cs"/>
          <w:sz w:val="22"/>
          <w:szCs w:val="22"/>
          <w:rtl/>
          <w:lang w:bidi="fa-IR"/>
        </w:rPr>
        <w:t>جدول 5</w:t>
      </w:r>
      <w:r w:rsidR="006F4E00" w:rsidRPr="009B2364">
        <w:rPr>
          <w:rFonts w:ascii="Calibri" w:eastAsia="Calibri" w:hAnsi="Calibri" w:cs="B Nazanin" w:hint="cs"/>
          <w:sz w:val="22"/>
          <w:szCs w:val="22"/>
          <w:rtl/>
          <w:lang w:bidi="fa-IR"/>
        </w:rPr>
        <w:t>.</w:t>
      </w:r>
      <w:r w:rsidRPr="009B2364">
        <w:rPr>
          <w:rFonts w:ascii="Calibri" w:eastAsia="Calibri" w:hAnsi="Calibri" w:cs="B Nazanin" w:hint="cs"/>
          <w:sz w:val="22"/>
          <w:szCs w:val="22"/>
          <w:rtl/>
          <w:lang w:bidi="fa-IR"/>
        </w:rPr>
        <w:t xml:space="preserve"> تاثیر اختلاف فشار بر بر ترکیب نسبی گاز </w:t>
      </w:r>
      <w:r w:rsidR="009250AA">
        <w:rPr>
          <w:rFonts w:ascii="Calibri" w:eastAsia="Calibri" w:hAnsi="Calibri" w:cs="B Nazanin" w:hint="cs"/>
          <w:sz w:val="22"/>
          <w:szCs w:val="22"/>
          <w:rtl/>
          <w:lang w:bidi="fa-IR"/>
        </w:rPr>
        <w:t>نفوذ</w:t>
      </w:r>
      <w:r w:rsidRPr="009B2364">
        <w:rPr>
          <w:rFonts w:ascii="Calibri" w:eastAsia="Calibri" w:hAnsi="Calibri" w:cs="B Nazanin" w:hint="cs"/>
          <w:sz w:val="22"/>
          <w:szCs w:val="22"/>
          <w:rtl/>
          <w:lang w:bidi="fa-IR"/>
        </w:rPr>
        <w:t xml:space="preserve"> یافته از غشاء</w:t>
      </w:r>
      <w:r w:rsidR="009B2364">
        <w:rPr>
          <w:rFonts w:ascii="Calibri" w:eastAsia="Calibri" w:hAnsi="Calibri" w:cs="B Nazanin" w:hint="cs"/>
          <w:sz w:val="22"/>
          <w:szCs w:val="22"/>
          <w:rtl/>
          <w:lang w:bidi="fa-IR"/>
        </w:rPr>
        <w:t xml:space="preserve"> (بر حسب درصد مولی):</w:t>
      </w:r>
    </w:p>
    <w:tbl>
      <w:tblPr>
        <w:bidiVisual/>
        <w:tblW w:w="792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13"/>
        <w:gridCol w:w="2340"/>
        <w:gridCol w:w="2076"/>
        <w:gridCol w:w="1794"/>
      </w:tblGrid>
      <w:tr w:rsidR="00200DAF" w:rsidRPr="00156BE1" w14:paraId="1C3A77B9" w14:textId="77777777" w:rsidTr="00405566">
        <w:trPr>
          <w:trHeight w:val="340"/>
          <w:jc w:val="center"/>
        </w:trPr>
        <w:tc>
          <w:tcPr>
            <w:tcW w:w="1713" w:type="dxa"/>
            <w:shd w:val="clear" w:color="auto" w:fill="E7E6E6" w:themeFill="background2"/>
          </w:tcPr>
          <w:p w14:paraId="1926B621" w14:textId="77777777" w:rsidR="00200DAF" w:rsidRPr="009B2364" w:rsidRDefault="00200DAF" w:rsidP="00C23522">
            <w:pPr>
              <w:bidi/>
              <w:rPr>
                <w:rFonts w:ascii="Calibri" w:eastAsia="Calibri" w:hAnsi="Calibri" w:cs="B Nazanin"/>
                <w:sz w:val="22"/>
                <w:szCs w:val="22"/>
                <w:rtl/>
                <w:lang w:bidi="fa-IR"/>
              </w:rPr>
            </w:pPr>
            <w:r w:rsidRPr="009B2364">
              <w:rPr>
                <w:rFonts w:ascii="Calibri" w:eastAsia="Calibri" w:hAnsi="Calibri" w:cs="B Nazanin" w:hint="cs"/>
                <w:sz w:val="22"/>
                <w:szCs w:val="22"/>
                <w:rtl/>
                <w:lang w:bidi="fa-IR"/>
              </w:rPr>
              <w:t>اجزای گازی</w:t>
            </w:r>
          </w:p>
        </w:tc>
        <w:tc>
          <w:tcPr>
            <w:tcW w:w="2340" w:type="dxa"/>
            <w:shd w:val="clear" w:color="auto" w:fill="E7E6E6" w:themeFill="background2"/>
          </w:tcPr>
          <w:p w14:paraId="7D25CEDA" w14:textId="77777777" w:rsidR="00200DAF" w:rsidRPr="009B2364" w:rsidRDefault="00200DAF" w:rsidP="00C23522">
            <w:pPr>
              <w:bidi/>
              <w:rPr>
                <w:rFonts w:cs="B Nazanin"/>
                <w:sz w:val="22"/>
                <w:szCs w:val="22"/>
                <w:rtl/>
                <w:lang w:bidi="fa-IR"/>
              </w:rPr>
            </w:pPr>
            <w:r w:rsidRPr="009B2364">
              <w:rPr>
                <w:rFonts w:cs="B Nazanin" w:hint="cs"/>
                <w:sz w:val="22"/>
                <w:szCs w:val="22"/>
                <w:rtl/>
                <w:lang w:bidi="fa-IR"/>
              </w:rPr>
              <w:t xml:space="preserve">خوراک 1: </w:t>
            </w:r>
          </w:p>
          <w:p w14:paraId="2E7D6A3F" w14:textId="7CB81330" w:rsidR="00200DAF" w:rsidRPr="009B2364" w:rsidRDefault="00200DAF" w:rsidP="00C23522">
            <w:pPr>
              <w:bidi/>
              <w:rPr>
                <w:rFonts w:ascii="Calibri" w:eastAsia="Calibri" w:hAnsi="Calibri" w:cs="B Nazanin"/>
                <w:sz w:val="22"/>
                <w:szCs w:val="22"/>
                <w:rtl/>
                <w:lang w:bidi="fa-IR"/>
              </w:rPr>
            </w:pPr>
            <w:r w:rsidRPr="009B2364">
              <w:rPr>
                <w:rFonts w:cs="B Nazanin" w:hint="cs"/>
                <w:sz w:val="22"/>
                <w:szCs w:val="22"/>
                <w:rtl/>
                <w:lang w:bidi="fa-IR"/>
              </w:rPr>
              <w:t>اختلاف فشار 1</w:t>
            </w:r>
            <w:r w:rsidR="009B2364">
              <w:rPr>
                <w:rFonts w:cs="B Nazanin" w:hint="cs"/>
                <w:sz w:val="22"/>
                <w:szCs w:val="22"/>
                <w:rtl/>
                <w:lang w:bidi="fa-IR"/>
              </w:rPr>
              <w:t xml:space="preserve"> بار</w:t>
            </w:r>
          </w:p>
        </w:tc>
        <w:tc>
          <w:tcPr>
            <w:tcW w:w="2076" w:type="dxa"/>
            <w:shd w:val="clear" w:color="auto" w:fill="E7E6E6" w:themeFill="background2"/>
          </w:tcPr>
          <w:p w14:paraId="7F002265" w14:textId="77777777" w:rsidR="009B2364" w:rsidRDefault="00200DAF" w:rsidP="00C23522">
            <w:pPr>
              <w:bidi/>
              <w:rPr>
                <w:rFonts w:cs="B Nazanin"/>
                <w:sz w:val="22"/>
                <w:szCs w:val="22"/>
                <w:rtl/>
                <w:lang w:bidi="fa-IR"/>
              </w:rPr>
            </w:pPr>
            <w:r w:rsidRPr="009B2364">
              <w:rPr>
                <w:rFonts w:cs="B Nazanin" w:hint="cs"/>
                <w:sz w:val="22"/>
                <w:szCs w:val="22"/>
                <w:rtl/>
                <w:lang w:bidi="fa-IR"/>
              </w:rPr>
              <w:t xml:space="preserve">خوراک 2: اختلاف فشار </w:t>
            </w:r>
          </w:p>
          <w:p w14:paraId="1C61BFD7" w14:textId="43348B94" w:rsidR="00200DAF" w:rsidRPr="009B2364" w:rsidRDefault="00200DAF" w:rsidP="009B2364">
            <w:pPr>
              <w:bidi/>
              <w:rPr>
                <w:rFonts w:ascii="Calibri" w:eastAsia="Calibri" w:hAnsi="Calibri" w:cs="B Nazanin"/>
                <w:sz w:val="22"/>
                <w:szCs w:val="22"/>
                <w:rtl/>
                <w:lang w:bidi="fa-IR"/>
              </w:rPr>
            </w:pPr>
            <w:r w:rsidRPr="009B2364">
              <w:rPr>
                <w:rFonts w:cs="B Nazanin" w:hint="cs"/>
                <w:sz w:val="22"/>
                <w:szCs w:val="22"/>
                <w:rtl/>
                <w:lang w:bidi="fa-IR"/>
              </w:rPr>
              <w:t>5</w:t>
            </w:r>
            <w:r w:rsidR="009B2364">
              <w:rPr>
                <w:rFonts w:cs="B Nazanin" w:hint="cs"/>
                <w:sz w:val="22"/>
                <w:szCs w:val="22"/>
                <w:rtl/>
                <w:lang w:bidi="fa-IR"/>
              </w:rPr>
              <w:t xml:space="preserve"> بار</w:t>
            </w:r>
          </w:p>
        </w:tc>
        <w:tc>
          <w:tcPr>
            <w:tcW w:w="1794" w:type="dxa"/>
            <w:shd w:val="clear" w:color="auto" w:fill="E7E6E6" w:themeFill="background2"/>
          </w:tcPr>
          <w:p w14:paraId="6D09637C" w14:textId="51DB9597" w:rsidR="00200DAF" w:rsidRPr="009B2364" w:rsidRDefault="00200DAF" w:rsidP="00C23522">
            <w:pPr>
              <w:bidi/>
              <w:rPr>
                <w:rFonts w:ascii="Calibri" w:eastAsia="Calibri" w:hAnsi="Calibri" w:cs="B Nazanin"/>
                <w:sz w:val="22"/>
                <w:szCs w:val="22"/>
                <w:rtl/>
                <w:lang w:bidi="fa-IR"/>
              </w:rPr>
            </w:pPr>
            <w:r w:rsidRPr="009B2364">
              <w:rPr>
                <w:rFonts w:cs="B Nazanin" w:hint="cs"/>
                <w:sz w:val="22"/>
                <w:szCs w:val="22"/>
                <w:rtl/>
                <w:lang w:bidi="fa-IR"/>
              </w:rPr>
              <w:t>خوراک 3: اختلاف فشار 10</w:t>
            </w:r>
            <w:r w:rsidR="009B2364">
              <w:rPr>
                <w:rFonts w:cs="B Nazanin" w:hint="cs"/>
                <w:sz w:val="22"/>
                <w:szCs w:val="22"/>
                <w:rtl/>
                <w:lang w:bidi="fa-IR"/>
              </w:rPr>
              <w:t xml:space="preserve"> بار</w:t>
            </w:r>
          </w:p>
        </w:tc>
      </w:tr>
      <w:tr w:rsidR="00200DAF" w:rsidRPr="00156BE1" w14:paraId="1B3C0743" w14:textId="77777777" w:rsidTr="00405566">
        <w:trPr>
          <w:trHeight w:val="340"/>
          <w:jc w:val="center"/>
        </w:trPr>
        <w:tc>
          <w:tcPr>
            <w:tcW w:w="1713" w:type="dxa"/>
            <w:shd w:val="clear" w:color="auto" w:fill="auto"/>
          </w:tcPr>
          <w:p w14:paraId="0A0FA870" w14:textId="77777777" w:rsidR="00200DAF" w:rsidRPr="00156BE1" w:rsidRDefault="00200DAF" w:rsidP="00C23522">
            <w:pPr>
              <w:rPr>
                <w:rFonts w:eastAsia="Calibri" w:cs="B Nazanin"/>
                <w:rtl/>
                <w:lang w:bidi="fa-IR"/>
              </w:rPr>
            </w:pPr>
            <w:r w:rsidRPr="00156BE1">
              <w:rPr>
                <w:rFonts w:eastAsia="Calibri" w:cs="B Nazanin"/>
                <w:lang w:bidi="fa-IR"/>
              </w:rPr>
              <w:t>CH</w:t>
            </w:r>
            <w:r w:rsidRPr="00156BE1">
              <w:rPr>
                <w:rFonts w:eastAsia="Calibri" w:cs="B Nazanin"/>
                <w:vertAlign w:val="subscript"/>
                <w:lang w:bidi="fa-IR"/>
              </w:rPr>
              <w:t>3</w:t>
            </w:r>
            <w:r w:rsidRPr="00156BE1">
              <w:rPr>
                <w:rFonts w:eastAsia="Calibri" w:cs="B Nazanin"/>
                <w:lang w:bidi="fa-IR"/>
              </w:rPr>
              <w:t>OH</w:t>
            </w:r>
          </w:p>
        </w:tc>
        <w:tc>
          <w:tcPr>
            <w:tcW w:w="2340" w:type="dxa"/>
            <w:shd w:val="clear" w:color="auto" w:fill="auto"/>
          </w:tcPr>
          <w:p w14:paraId="15BD74F5"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2076" w:type="dxa"/>
            <w:shd w:val="clear" w:color="auto" w:fill="auto"/>
          </w:tcPr>
          <w:p w14:paraId="203C8B2F"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1794" w:type="dxa"/>
            <w:shd w:val="clear" w:color="auto" w:fill="auto"/>
          </w:tcPr>
          <w:p w14:paraId="4DB45C0C"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r>
      <w:tr w:rsidR="00200DAF" w:rsidRPr="00156BE1" w14:paraId="38AE19E1" w14:textId="77777777" w:rsidTr="00405566">
        <w:trPr>
          <w:trHeight w:val="340"/>
          <w:jc w:val="center"/>
        </w:trPr>
        <w:tc>
          <w:tcPr>
            <w:tcW w:w="1713" w:type="dxa"/>
            <w:shd w:val="clear" w:color="auto" w:fill="auto"/>
          </w:tcPr>
          <w:p w14:paraId="68EF5314" w14:textId="77777777" w:rsidR="00200DAF" w:rsidRPr="00156BE1" w:rsidRDefault="00200DAF" w:rsidP="00C23522">
            <w:pPr>
              <w:rPr>
                <w:rFonts w:eastAsia="Calibri" w:cs="B Nazanin"/>
                <w:rtl/>
                <w:lang w:bidi="fa-IR"/>
              </w:rPr>
            </w:pPr>
            <w:r w:rsidRPr="00156BE1">
              <w:rPr>
                <w:rFonts w:eastAsia="Calibri" w:cs="B Nazanin"/>
                <w:lang w:bidi="fa-IR"/>
              </w:rPr>
              <w:t>CO</w:t>
            </w:r>
            <w:r w:rsidRPr="00156BE1">
              <w:rPr>
                <w:rFonts w:eastAsia="Calibri" w:cs="B Nazanin"/>
                <w:vertAlign w:val="subscript"/>
                <w:lang w:bidi="fa-IR"/>
              </w:rPr>
              <w:t>2</w:t>
            </w:r>
          </w:p>
        </w:tc>
        <w:tc>
          <w:tcPr>
            <w:tcW w:w="2340" w:type="dxa"/>
            <w:shd w:val="clear" w:color="auto" w:fill="auto"/>
          </w:tcPr>
          <w:p w14:paraId="405319E1"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84/9</w:t>
            </w:r>
          </w:p>
        </w:tc>
        <w:tc>
          <w:tcPr>
            <w:tcW w:w="2076" w:type="dxa"/>
            <w:shd w:val="clear" w:color="auto" w:fill="auto"/>
          </w:tcPr>
          <w:p w14:paraId="4F14B0FE"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84/9</w:t>
            </w:r>
          </w:p>
        </w:tc>
        <w:tc>
          <w:tcPr>
            <w:tcW w:w="1794" w:type="dxa"/>
            <w:shd w:val="clear" w:color="auto" w:fill="auto"/>
          </w:tcPr>
          <w:p w14:paraId="67D6DB76"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84/9</w:t>
            </w:r>
          </w:p>
        </w:tc>
      </w:tr>
      <w:tr w:rsidR="00200DAF" w:rsidRPr="00156BE1" w14:paraId="758C67DB" w14:textId="77777777" w:rsidTr="00405566">
        <w:trPr>
          <w:trHeight w:val="340"/>
          <w:jc w:val="center"/>
        </w:trPr>
        <w:tc>
          <w:tcPr>
            <w:tcW w:w="1713" w:type="dxa"/>
            <w:shd w:val="clear" w:color="auto" w:fill="auto"/>
          </w:tcPr>
          <w:p w14:paraId="0A23A8AE" w14:textId="77777777" w:rsidR="00200DAF" w:rsidRPr="00156BE1" w:rsidRDefault="00200DAF" w:rsidP="00C23522">
            <w:pPr>
              <w:bidi/>
              <w:rPr>
                <w:rFonts w:ascii="Calibri" w:eastAsia="Calibri" w:hAnsi="Calibri" w:cs="B Nazanin"/>
                <w:rtl/>
                <w:lang w:bidi="fa-IR"/>
              </w:rPr>
            </w:pPr>
            <w:r w:rsidRPr="00156BE1">
              <w:rPr>
                <w:rFonts w:eastAsia="Calibri" w:cs="B Nazanin"/>
                <w:lang w:bidi="fa-IR"/>
              </w:rPr>
              <w:t>CO</w:t>
            </w:r>
          </w:p>
        </w:tc>
        <w:tc>
          <w:tcPr>
            <w:tcW w:w="2340" w:type="dxa"/>
            <w:shd w:val="clear" w:color="auto" w:fill="auto"/>
          </w:tcPr>
          <w:p w14:paraId="150AC9D2"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51/22</w:t>
            </w:r>
          </w:p>
        </w:tc>
        <w:tc>
          <w:tcPr>
            <w:tcW w:w="2076" w:type="dxa"/>
            <w:shd w:val="clear" w:color="auto" w:fill="auto"/>
          </w:tcPr>
          <w:p w14:paraId="59ED3004"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51/22</w:t>
            </w:r>
          </w:p>
        </w:tc>
        <w:tc>
          <w:tcPr>
            <w:tcW w:w="1794" w:type="dxa"/>
            <w:shd w:val="clear" w:color="auto" w:fill="auto"/>
          </w:tcPr>
          <w:p w14:paraId="7B57E22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51/22</w:t>
            </w:r>
          </w:p>
        </w:tc>
      </w:tr>
      <w:tr w:rsidR="00200DAF" w:rsidRPr="00156BE1" w14:paraId="4DC20FD3" w14:textId="77777777" w:rsidTr="00405566">
        <w:trPr>
          <w:trHeight w:val="340"/>
          <w:jc w:val="center"/>
        </w:trPr>
        <w:tc>
          <w:tcPr>
            <w:tcW w:w="1713" w:type="dxa"/>
            <w:shd w:val="clear" w:color="auto" w:fill="auto"/>
          </w:tcPr>
          <w:p w14:paraId="26792D7A" w14:textId="77777777" w:rsidR="00200DAF" w:rsidRPr="00156BE1" w:rsidRDefault="00200DAF" w:rsidP="00C23522">
            <w:pPr>
              <w:rPr>
                <w:rFonts w:eastAsia="Calibri" w:cs="B Nazanin"/>
                <w:rtl/>
                <w:lang w:bidi="fa-IR"/>
              </w:rPr>
            </w:pPr>
            <w:r w:rsidRPr="00156BE1">
              <w:rPr>
                <w:rFonts w:eastAsia="Calibri" w:cs="B Nazanin"/>
                <w:lang w:bidi="fa-IR"/>
              </w:rPr>
              <w:t>H</w:t>
            </w:r>
            <w:r w:rsidRPr="00156BE1">
              <w:rPr>
                <w:rFonts w:eastAsia="Calibri" w:cs="B Nazanin"/>
                <w:vertAlign w:val="subscript"/>
                <w:lang w:bidi="fa-IR"/>
              </w:rPr>
              <w:t>2</w:t>
            </w:r>
            <w:r w:rsidRPr="00156BE1">
              <w:rPr>
                <w:rFonts w:eastAsia="Calibri" w:cs="B Nazanin"/>
                <w:lang w:bidi="fa-IR"/>
              </w:rPr>
              <w:t>O</w:t>
            </w:r>
          </w:p>
        </w:tc>
        <w:tc>
          <w:tcPr>
            <w:tcW w:w="2340" w:type="dxa"/>
            <w:shd w:val="clear" w:color="auto" w:fill="auto"/>
          </w:tcPr>
          <w:p w14:paraId="11D270F9"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2076" w:type="dxa"/>
            <w:shd w:val="clear" w:color="auto" w:fill="auto"/>
          </w:tcPr>
          <w:p w14:paraId="5144B727"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1794" w:type="dxa"/>
            <w:shd w:val="clear" w:color="auto" w:fill="auto"/>
          </w:tcPr>
          <w:p w14:paraId="543343EF"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r>
      <w:tr w:rsidR="00200DAF" w:rsidRPr="00156BE1" w14:paraId="123BBCB5" w14:textId="77777777" w:rsidTr="00405566">
        <w:trPr>
          <w:trHeight w:val="340"/>
          <w:jc w:val="center"/>
        </w:trPr>
        <w:tc>
          <w:tcPr>
            <w:tcW w:w="1713" w:type="dxa"/>
            <w:shd w:val="clear" w:color="auto" w:fill="auto"/>
          </w:tcPr>
          <w:p w14:paraId="28E5EFFD" w14:textId="77777777" w:rsidR="00200DAF" w:rsidRPr="00156BE1" w:rsidRDefault="00200DAF" w:rsidP="00C23522">
            <w:pPr>
              <w:rPr>
                <w:rFonts w:eastAsia="Calibri" w:cs="B Nazanin"/>
                <w:rtl/>
                <w:lang w:bidi="fa-IR"/>
              </w:rPr>
            </w:pPr>
            <w:r w:rsidRPr="00156BE1">
              <w:rPr>
                <w:rFonts w:eastAsia="Calibri" w:cs="B Nazanin"/>
                <w:lang w:bidi="fa-IR"/>
              </w:rPr>
              <w:t>H</w:t>
            </w:r>
            <w:r w:rsidRPr="00156BE1">
              <w:rPr>
                <w:rFonts w:eastAsia="Calibri" w:cs="B Nazanin"/>
                <w:vertAlign w:val="subscript"/>
                <w:lang w:bidi="fa-IR"/>
              </w:rPr>
              <w:t>2</w:t>
            </w:r>
          </w:p>
        </w:tc>
        <w:tc>
          <w:tcPr>
            <w:tcW w:w="2340" w:type="dxa"/>
            <w:shd w:val="clear" w:color="auto" w:fill="auto"/>
          </w:tcPr>
          <w:p w14:paraId="18348AB0"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82/44</w:t>
            </w:r>
          </w:p>
        </w:tc>
        <w:tc>
          <w:tcPr>
            <w:tcW w:w="2076" w:type="dxa"/>
            <w:shd w:val="clear" w:color="auto" w:fill="auto"/>
          </w:tcPr>
          <w:p w14:paraId="32B94A3F"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82/44</w:t>
            </w:r>
          </w:p>
        </w:tc>
        <w:tc>
          <w:tcPr>
            <w:tcW w:w="1794" w:type="dxa"/>
            <w:shd w:val="clear" w:color="auto" w:fill="auto"/>
          </w:tcPr>
          <w:p w14:paraId="0962113B"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82/44</w:t>
            </w:r>
          </w:p>
        </w:tc>
      </w:tr>
      <w:tr w:rsidR="00200DAF" w:rsidRPr="00156BE1" w14:paraId="5CA30DB9" w14:textId="77777777" w:rsidTr="00405566">
        <w:trPr>
          <w:trHeight w:val="340"/>
          <w:jc w:val="center"/>
        </w:trPr>
        <w:tc>
          <w:tcPr>
            <w:tcW w:w="1713" w:type="dxa"/>
            <w:shd w:val="clear" w:color="auto" w:fill="auto"/>
          </w:tcPr>
          <w:p w14:paraId="18C32F0B" w14:textId="77777777" w:rsidR="00200DAF" w:rsidRPr="00156BE1" w:rsidRDefault="00200DAF" w:rsidP="00C23522">
            <w:pPr>
              <w:rPr>
                <w:rFonts w:eastAsia="Calibri" w:cs="B Nazanin"/>
                <w:rtl/>
                <w:lang w:bidi="fa-IR"/>
              </w:rPr>
            </w:pPr>
            <w:r w:rsidRPr="00156BE1">
              <w:rPr>
                <w:rFonts w:eastAsia="Calibri" w:cs="B Nazanin"/>
                <w:lang w:bidi="fa-IR"/>
              </w:rPr>
              <w:t>N</w:t>
            </w:r>
            <w:r w:rsidRPr="00156BE1">
              <w:rPr>
                <w:rFonts w:eastAsia="Calibri" w:cs="B Nazanin"/>
                <w:vertAlign w:val="subscript"/>
                <w:lang w:bidi="fa-IR"/>
              </w:rPr>
              <w:t>2</w:t>
            </w:r>
          </w:p>
        </w:tc>
        <w:tc>
          <w:tcPr>
            <w:tcW w:w="2340" w:type="dxa"/>
            <w:shd w:val="clear" w:color="auto" w:fill="auto"/>
          </w:tcPr>
          <w:p w14:paraId="12F070D2"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88/6</w:t>
            </w:r>
          </w:p>
        </w:tc>
        <w:tc>
          <w:tcPr>
            <w:tcW w:w="2076" w:type="dxa"/>
            <w:shd w:val="clear" w:color="auto" w:fill="auto"/>
          </w:tcPr>
          <w:p w14:paraId="2D24E821"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88/6</w:t>
            </w:r>
          </w:p>
        </w:tc>
        <w:tc>
          <w:tcPr>
            <w:tcW w:w="1794" w:type="dxa"/>
            <w:shd w:val="clear" w:color="auto" w:fill="auto"/>
          </w:tcPr>
          <w:p w14:paraId="7BEA0A88"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88/6</w:t>
            </w:r>
          </w:p>
        </w:tc>
      </w:tr>
      <w:tr w:rsidR="00200DAF" w:rsidRPr="00156BE1" w14:paraId="7EB0A750" w14:textId="77777777" w:rsidTr="00405566">
        <w:trPr>
          <w:trHeight w:val="340"/>
          <w:jc w:val="center"/>
        </w:trPr>
        <w:tc>
          <w:tcPr>
            <w:tcW w:w="1713" w:type="dxa"/>
            <w:shd w:val="clear" w:color="auto" w:fill="auto"/>
          </w:tcPr>
          <w:p w14:paraId="76525808" w14:textId="77777777" w:rsidR="00200DAF" w:rsidRPr="00156BE1" w:rsidRDefault="00200DAF" w:rsidP="00C23522">
            <w:pPr>
              <w:bidi/>
              <w:rPr>
                <w:rFonts w:ascii="Calibri" w:eastAsia="Calibri" w:hAnsi="Calibri" w:cs="B Nazanin"/>
                <w:rtl/>
                <w:lang w:bidi="fa-IR"/>
              </w:rPr>
            </w:pPr>
            <w:r w:rsidRPr="00156BE1">
              <w:rPr>
                <w:rFonts w:eastAsia="Calibri" w:cs="B Nazanin"/>
                <w:lang w:bidi="fa-IR"/>
              </w:rPr>
              <w:t>CH</w:t>
            </w:r>
            <w:r w:rsidRPr="00156BE1">
              <w:rPr>
                <w:rFonts w:eastAsia="Calibri" w:cs="B Nazanin"/>
                <w:vertAlign w:val="subscript"/>
                <w:lang w:bidi="fa-IR"/>
              </w:rPr>
              <w:t>4</w:t>
            </w:r>
          </w:p>
        </w:tc>
        <w:tc>
          <w:tcPr>
            <w:tcW w:w="2340" w:type="dxa"/>
            <w:shd w:val="clear" w:color="auto" w:fill="auto"/>
          </w:tcPr>
          <w:p w14:paraId="50082557"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94/15</w:t>
            </w:r>
          </w:p>
        </w:tc>
        <w:tc>
          <w:tcPr>
            <w:tcW w:w="2076" w:type="dxa"/>
            <w:shd w:val="clear" w:color="auto" w:fill="auto"/>
          </w:tcPr>
          <w:p w14:paraId="638D4CF3"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94/15</w:t>
            </w:r>
          </w:p>
        </w:tc>
        <w:tc>
          <w:tcPr>
            <w:tcW w:w="1794" w:type="dxa"/>
            <w:shd w:val="clear" w:color="auto" w:fill="auto"/>
          </w:tcPr>
          <w:p w14:paraId="3ECDF805"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94/15</w:t>
            </w:r>
          </w:p>
        </w:tc>
      </w:tr>
      <w:tr w:rsidR="0074635E" w:rsidRPr="006C76B8" w14:paraId="1DA0090D" w14:textId="77777777" w:rsidTr="00405566">
        <w:tblPrEx>
          <w:jc w:val="left"/>
        </w:tblPrEx>
        <w:trPr>
          <w:trHeight w:val="340"/>
        </w:trPr>
        <w:tc>
          <w:tcPr>
            <w:tcW w:w="1713" w:type="dxa"/>
            <w:shd w:val="clear" w:color="auto" w:fill="auto"/>
          </w:tcPr>
          <w:p w14:paraId="546C2310" w14:textId="77777777" w:rsidR="0074635E" w:rsidRPr="0074635E" w:rsidRDefault="0074635E" w:rsidP="0074635E">
            <w:pPr>
              <w:bidi/>
              <w:rPr>
                <w:rFonts w:eastAsia="Calibri" w:cs="B Nazanin"/>
                <w:rtl/>
                <w:lang w:bidi="fa-IR"/>
              </w:rPr>
            </w:pPr>
            <w:r w:rsidRPr="0074635E">
              <w:rPr>
                <w:rFonts w:eastAsia="Calibri" w:cs="B Nazanin" w:hint="cs"/>
                <w:rtl/>
                <w:lang w:bidi="fa-IR"/>
              </w:rPr>
              <w:t>زمان اقامت (ثانیه)</w:t>
            </w:r>
          </w:p>
        </w:tc>
        <w:tc>
          <w:tcPr>
            <w:tcW w:w="2340" w:type="dxa"/>
            <w:shd w:val="clear" w:color="auto" w:fill="auto"/>
          </w:tcPr>
          <w:p w14:paraId="5389F23B" w14:textId="77777777" w:rsidR="0074635E" w:rsidRPr="0074635E" w:rsidRDefault="0074635E" w:rsidP="0074635E">
            <w:pPr>
              <w:bidi/>
              <w:rPr>
                <w:rFonts w:ascii="Calibri" w:eastAsia="Calibri" w:hAnsi="Calibri" w:cs="B Nazanin"/>
                <w:sz w:val="22"/>
                <w:szCs w:val="22"/>
                <w:rtl/>
                <w:lang w:bidi="fa-IR"/>
              </w:rPr>
            </w:pPr>
            <w:r w:rsidRPr="0074635E">
              <w:rPr>
                <w:rFonts w:ascii="Calibri" w:eastAsia="Calibri" w:hAnsi="Calibri" w:cs="B Nazanin" w:hint="cs"/>
                <w:sz w:val="22"/>
                <w:szCs w:val="22"/>
                <w:rtl/>
                <w:lang w:bidi="fa-IR"/>
              </w:rPr>
              <w:t>1628/540</w:t>
            </w:r>
          </w:p>
        </w:tc>
        <w:tc>
          <w:tcPr>
            <w:tcW w:w="2076" w:type="dxa"/>
            <w:shd w:val="clear" w:color="auto" w:fill="auto"/>
          </w:tcPr>
          <w:p w14:paraId="6E1E9DF8" w14:textId="77777777" w:rsidR="0074635E" w:rsidRPr="0074635E" w:rsidRDefault="0074635E" w:rsidP="0074635E">
            <w:pPr>
              <w:bidi/>
              <w:rPr>
                <w:rFonts w:ascii="Calibri" w:eastAsia="Calibri" w:hAnsi="Calibri" w:cs="B Nazanin"/>
                <w:sz w:val="22"/>
                <w:szCs w:val="22"/>
                <w:rtl/>
                <w:lang w:bidi="fa-IR"/>
              </w:rPr>
            </w:pPr>
            <w:r w:rsidRPr="0074635E">
              <w:rPr>
                <w:rFonts w:ascii="Calibri" w:eastAsia="Calibri" w:hAnsi="Calibri" w:cs="B Nazanin" w:hint="cs"/>
                <w:sz w:val="22"/>
                <w:szCs w:val="22"/>
                <w:rtl/>
                <w:lang w:bidi="fa-IR"/>
              </w:rPr>
              <w:t>1628/540</w:t>
            </w:r>
          </w:p>
        </w:tc>
        <w:tc>
          <w:tcPr>
            <w:tcW w:w="1794" w:type="dxa"/>
            <w:shd w:val="clear" w:color="auto" w:fill="auto"/>
          </w:tcPr>
          <w:p w14:paraId="279F1973" w14:textId="77777777" w:rsidR="0074635E" w:rsidRPr="0074635E" w:rsidRDefault="0074635E" w:rsidP="0074635E">
            <w:pPr>
              <w:bidi/>
              <w:rPr>
                <w:rFonts w:ascii="Calibri" w:eastAsia="Calibri" w:hAnsi="Calibri" w:cs="B Nazanin"/>
                <w:sz w:val="22"/>
                <w:szCs w:val="22"/>
                <w:rtl/>
                <w:lang w:bidi="fa-IR"/>
              </w:rPr>
            </w:pPr>
            <w:r w:rsidRPr="0074635E">
              <w:rPr>
                <w:rFonts w:ascii="Calibri" w:eastAsia="Calibri" w:hAnsi="Calibri" w:cs="B Nazanin" w:hint="cs"/>
                <w:sz w:val="22"/>
                <w:szCs w:val="22"/>
                <w:rtl/>
                <w:lang w:bidi="fa-IR"/>
              </w:rPr>
              <w:t>1628/540</w:t>
            </w:r>
          </w:p>
        </w:tc>
      </w:tr>
    </w:tbl>
    <w:p w14:paraId="5A0F9D8C" w14:textId="77777777" w:rsidR="00200DAF" w:rsidRPr="00067B43" w:rsidRDefault="00200DAF" w:rsidP="00200DAF">
      <w:pPr>
        <w:bidi/>
        <w:rPr>
          <w:rFonts w:eastAsia="Calibri" w:cs="B Nazanin"/>
          <w:sz w:val="22"/>
          <w:szCs w:val="22"/>
          <w:rtl/>
          <w:lang w:bidi="fa-IR"/>
        </w:rPr>
      </w:pPr>
    </w:p>
    <w:p w14:paraId="5FAED299" w14:textId="3BA0DB2B" w:rsidR="009250AA" w:rsidRPr="00200DAF" w:rsidRDefault="00200DAF" w:rsidP="009250AA">
      <w:pPr>
        <w:bidi/>
        <w:contextualSpacing/>
        <w:jc w:val="both"/>
        <w:rPr>
          <w:rFonts w:cs="B Nazanin"/>
          <w:sz w:val="28"/>
          <w:szCs w:val="28"/>
          <w:rtl/>
          <w:lang w:bidi="fa-IR"/>
        </w:rPr>
      </w:pPr>
      <w:r w:rsidRPr="00156BE1">
        <w:rPr>
          <w:rFonts w:eastAsia="Calibri" w:cs="B Nazanin" w:hint="cs"/>
          <w:sz w:val="22"/>
          <w:szCs w:val="22"/>
          <w:rtl/>
          <w:lang w:bidi="fa-IR"/>
        </w:rPr>
        <w:t xml:space="preserve">نتایج فق نشان می دهد در شرایط یکسان، هنگامی که اختلاف فشار دو طرف غشاء تغییر می کند، ترکیب نسبی گاز </w:t>
      </w:r>
      <w:r w:rsidR="00900E0E">
        <w:rPr>
          <w:rFonts w:eastAsia="Calibri" w:cs="B Nazanin" w:hint="cs"/>
          <w:sz w:val="22"/>
          <w:szCs w:val="22"/>
          <w:rtl/>
          <w:lang w:bidi="fa-IR"/>
        </w:rPr>
        <w:t>نفوذ</w:t>
      </w:r>
      <w:r w:rsidRPr="00156BE1">
        <w:rPr>
          <w:rFonts w:eastAsia="Calibri" w:cs="B Nazanin" w:hint="cs"/>
          <w:sz w:val="22"/>
          <w:szCs w:val="22"/>
          <w:rtl/>
          <w:lang w:bidi="fa-IR"/>
        </w:rPr>
        <w:t xml:space="preserve"> یافته </w:t>
      </w:r>
      <w:r w:rsidR="0074635E">
        <w:rPr>
          <w:rFonts w:eastAsia="Calibri" w:cs="B Nazanin" w:hint="cs"/>
          <w:sz w:val="22"/>
          <w:szCs w:val="22"/>
          <w:rtl/>
          <w:lang w:bidi="fa-IR"/>
        </w:rPr>
        <w:t xml:space="preserve">و سرعت جداسازی غشایی </w:t>
      </w:r>
      <w:r w:rsidRPr="00156BE1">
        <w:rPr>
          <w:rFonts w:eastAsia="Calibri" w:cs="B Nazanin" w:hint="cs"/>
          <w:sz w:val="22"/>
          <w:szCs w:val="22"/>
          <w:rtl/>
          <w:lang w:bidi="fa-IR"/>
        </w:rPr>
        <w:t>بدون تغییر است</w:t>
      </w:r>
      <w:r w:rsidR="00BF25C3">
        <w:rPr>
          <w:rFonts w:eastAsia="Calibri" w:cs="B Nazanin" w:hint="cs"/>
          <w:sz w:val="22"/>
          <w:szCs w:val="22"/>
          <w:rtl/>
          <w:lang w:bidi="fa-IR"/>
        </w:rPr>
        <w:t xml:space="preserve">، </w:t>
      </w:r>
      <w:r w:rsidRPr="00156BE1">
        <w:rPr>
          <w:rFonts w:cs="B Nazanin" w:hint="cs"/>
          <w:sz w:val="22"/>
          <w:szCs w:val="22"/>
          <w:rtl/>
          <w:lang w:bidi="fa-IR"/>
        </w:rPr>
        <w:t>جدول (6) تاثیر ضخامت غشا را بر ترکیب نسبی گاز نفوذی نشان می دهد.</w:t>
      </w:r>
      <w:r w:rsidRPr="00200DAF">
        <w:rPr>
          <w:rFonts w:cs="B Nazanin" w:hint="cs"/>
          <w:sz w:val="28"/>
          <w:szCs w:val="28"/>
          <w:rtl/>
          <w:lang w:bidi="fa-IR"/>
        </w:rPr>
        <w:t xml:space="preserve"> </w:t>
      </w:r>
      <w:r w:rsidR="009250AA" w:rsidRPr="00156BE1">
        <w:rPr>
          <w:rFonts w:eastAsia="Calibri" w:cs="B Nazanin" w:hint="cs"/>
          <w:sz w:val="22"/>
          <w:szCs w:val="22"/>
          <w:rtl/>
          <w:lang w:bidi="fa-IR"/>
        </w:rPr>
        <w:t>همچنانکه مشاهده می شود در شرایط یکسان، در صورت افزایش ضخامت غشاء، ترکیب نسبی گاز تراوش یافته از غشاء تغییر می کند و درصد منوکسید کربن و هیدروژن که از مواد واکنش دهنده در فرآیند تولید متانول هستند کاهش و درصد دی اکسید کربن افزایش می یابد.</w:t>
      </w:r>
      <w:r w:rsidR="009250AA">
        <w:rPr>
          <w:rFonts w:eastAsia="Calibri" w:cs="B Nazanin" w:hint="cs"/>
          <w:sz w:val="22"/>
          <w:szCs w:val="22"/>
          <w:rtl/>
          <w:lang w:bidi="fa-IR"/>
        </w:rPr>
        <w:t xml:space="preserve"> همچنین با افزایش ضخامت سرعت جداسازی غشایی کاهش قابل ملاحظه ای یافته و مدت زمان اقامت به میزان قابل توجهی افزایش می یابد.</w:t>
      </w:r>
    </w:p>
    <w:p w14:paraId="5C5BD7EE" w14:textId="77777777" w:rsidR="00200DAF" w:rsidRPr="009250AA" w:rsidRDefault="00200DAF" w:rsidP="00200DAF">
      <w:pPr>
        <w:bidi/>
        <w:rPr>
          <w:rFonts w:cs="B Nazanin"/>
          <w:sz w:val="22"/>
          <w:szCs w:val="22"/>
          <w:rtl/>
          <w:lang w:bidi="fa-IR"/>
        </w:rPr>
      </w:pPr>
    </w:p>
    <w:p w14:paraId="0FEF5134" w14:textId="00D42FDC" w:rsidR="00156BE1" w:rsidRPr="00156BE1" w:rsidRDefault="00200DAF" w:rsidP="006F4E00">
      <w:pPr>
        <w:bidi/>
        <w:rPr>
          <w:rFonts w:eastAsia="Calibri" w:cs="B Nazanin"/>
          <w:sz w:val="22"/>
          <w:szCs w:val="22"/>
          <w:rtl/>
          <w:lang w:bidi="fa-IR"/>
        </w:rPr>
      </w:pPr>
      <w:r w:rsidRPr="00156BE1">
        <w:rPr>
          <w:rFonts w:ascii="Calibri" w:eastAsia="Calibri" w:hAnsi="Calibri" w:cs="B Nazanin" w:hint="cs"/>
          <w:sz w:val="22"/>
          <w:szCs w:val="22"/>
          <w:rtl/>
          <w:lang w:bidi="fa-IR"/>
        </w:rPr>
        <w:t>جدول 6</w:t>
      </w:r>
      <w:r w:rsidR="006F4E00">
        <w:rPr>
          <w:rFonts w:ascii="Calibri" w:eastAsia="Calibri" w:hAnsi="Calibri" w:cs="B Nazanin" w:hint="cs"/>
          <w:sz w:val="22"/>
          <w:szCs w:val="22"/>
          <w:rtl/>
          <w:lang w:bidi="fa-IR"/>
        </w:rPr>
        <w:t>.</w:t>
      </w:r>
      <w:r w:rsidRPr="00156BE1">
        <w:rPr>
          <w:rFonts w:ascii="Calibri" w:eastAsia="Calibri" w:hAnsi="Calibri" w:cs="B Nazanin" w:hint="cs"/>
          <w:sz w:val="22"/>
          <w:szCs w:val="22"/>
          <w:rtl/>
          <w:lang w:bidi="fa-IR"/>
        </w:rPr>
        <w:t xml:space="preserve"> تاثیر ضخامت غشاء (بر حسب متر) بر ترکیب نسبی گاز تراوش یافته از غشاء</w:t>
      </w:r>
      <w:r w:rsidR="009250AA">
        <w:rPr>
          <w:rFonts w:ascii="Calibri" w:eastAsia="Calibri" w:hAnsi="Calibri" w:cs="B Nazanin" w:hint="cs"/>
          <w:sz w:val="22"/>
          <w:szCs w:val="22"/>
          <w:rtl/>
          <w:lang w:bidi="fa-IR"/>
        </w:rPr>
        <w:t xml:space="preserve"> (بر حسب درصد مولی)</w:t>
      </w:r>
      <w:r w:rsidRPr="00156BE1">
        <w:rPr>
          <w:rFonts w:ascii="Calibri" w:eastAsia="Calibri" w:hAnsi="Calibri" w:cs="B Nazanin" w:hint="cs"/>
          <w:sz w:val="22"/>
          <w:szCs w:val="22"/>
          <w:rtl/>
          <w:lang w:bidi="fa-IR"/>
        </w:rPr>
        <w:t>:</w:t>
      </w:r>
      <w:r w:rsidRPr="00156BE1">
        <w:rPr>
          <w:rFonts w:eastAsia="Calibri" w:cs="B Nazanin"/>
          <w:sz w:val="22"/>
          <w:szCs w:val="22"/>
          <w:lang w:bidi="fa-IR"/>
        </w:rPr>
        <w:t xml:space="preserve"> </w:t>
      </w:r>
    </w:p>
    <w:p w14:paraId="4A77BC72" w14:textId="322FE84E" w:rsidR="00200DAF" w:rsidRPr="00156BE1" w:rsidRDefault="00200DAF" w:rsidP="00156BE1">
      <w:pPr>
        <w:bidi/>
        <w:rPr>
          <w:rFonts w:ascii="Calibri" w:eastAsia="Calibri" w:hAnsi="Calibri" w:cs="B Nazanin"/>
          <w:sz w:val="22"/>
          <w:szCs w:val="22"/>
          <w:rtl/>
          <w:lang w:bidi="fa-IR"/>
        </w:rPr>
      </w:pPr>
      <w:proofErr w:type="gramStart"/>
      <w:r w:rsidRPr="00156BE1">
        <w:rPr>
          <w:rFonts w:eastAsia="Calibri" w:cs="B Nazanin"/>
          <w:sz w:val="22"/>
          <w:szCs w:val="22"/>
          <w:lang w:bidi="fa-IR"/>
        </w:rPr>
        <w:t>m</w:t>
      </w:r>
      <w:r w:rsidRPr="00156BE1">
        <w:rPr>
          <w:rFonts w:eastAsia="Calibri" w:cs="B Nazanin"/>
          <w:vertAlign w:val="superscript"/>
          <w:lang w:bidi="fa-IR"/>
        </w:rPr>
        <w:t>2</w:t>
      </w:r>
      <w:r w:rsidRPr="00156BE1">
        <w:rPr>
          <w:rFonts w:eastAsia="Calibri" w:cs="B Nazanin"/>
          <w:rtl/>
          <w:lang w:bidi="fa-IR"/>
        </w:rPr>
        <w:t>1/0</w:t>
      </w:r>
      <w:proofErr w:type="gramEnd"/>
      <w:r w:rsidRPr="00156BE1">
        <w:rPr>
          <w:rFonts w:eastAsia="Calibri" w:cs="B Nazanin"/>
          <w:lang w:bidi="fa-IR"/>
        </w:rPr>
        <w:t>, A=K</w:t>
      </w:r>
      <w:r w:rsidRPr="00156BE1">
        <w:rPr>
          <w:rFonts w:ascii="Calibri" w:eastAsia="Calibri" w:hAnsi="Calibri" w:cs="B Nazanin" w:hint="cs"/>
          <w:rtl/>
          <w:lang w:bidi="fa-IR"/>
        </w:rPr>
        <w:t xml:space="preserve"> </w:t>
      </w:r>
      <w:r w:rsidRPr="00156BE1">
        <w:rPr>
          <w:rFonts w:eastAsia="Calibri" w:cs="B Nazanin" w:hint="cs"/>
          <w:rtl/>
          <w:lang w:bidi="fa-IR"/>
        </w:rPr>
        <w:t xml:space="preserve">300 </w:t>
      </w:r>
      <w:r w:rsidRPr="00156BE1">
        <w:rPr>
          <w:rFonts w:eastAsia="Calibri" w:cs="B Nazanin"/>
          <w:lang w:bidi="fa-IR"/>
        </w:rPr>
        <w:t>T=</w:t>
      </w:r>
      <w:r w:rsidRPr="00156BE1">
        <w:rPr>
          <w:rFonts w:eastAsia="Calibri" w:cs="B Nazanin" w:hint="cs"/>
          <w:rtl/>
          <w:lang w:bidi="fa-IR"/>
        </w:rPr>
        <w:t>،</w:t>
      </w:r>
      <m:oMath>
        <m:r>
          <m:rPr>
            <m:sty m:val="p"/>
          </m:rPr>
          <w:rPr>
            <w:rFonts w:ascii="Cambria Math" w:eastAsia="Calibri" w:hAnsi="Cambria Math" w:cs="B Nazanin"/>
            <w:lang w:bidi="fa-IR"/>
          </w:rPr>
          <m:t xml:space="preserve"> </m:t>
        </m:r>
        <m:r>
          <w:rPr>
            <w:rFonts w:ascii="Cambria Math" w:eastAsia="Calibri" w:hAnsi="Cambria Math" w:hint="cs"/>
            <w:rtl/>
            <w:lang w:bidi="fa-IR"/>
          </w:rPr>
          <m:t>∆</m:t>
        </m:r>
        <m:r>
          <w:rPr>
            <w:rFonts w:ascii="Cambria Math" w:eastAsia="Calibri" w:hAnsi="Cambria Math" w:cs="B Nazanin"/>
            <w:lang w:bidi="fa-IR"/>
          </w:rPr>
          <m:t>P=</m:t>
        </m:r>
        <m:r>
          <m:rPr>
            <m:sty m:val="p"/>
          </m:rPr>
          <w:rPr>
            <w:rFonts w:ascii="Cambria Math" w:eastAsia="Calibri" w:hAnsi="Cambria Math" w:cs="B Nazanin" w:hint="cs"/>
            <w:rtl/>
            <w:lang w:bidi="fa-IR"/>
          </w:rPr>
          <m:t>5</m:t>
        </m:r>
        <m:r>
          <w:rPr>
            <w:rFonts w:ascii="Cambria Math" w:eastAsia="Calibri" w:hAnsi="Cambria Math" w:cs="B Nazanin"/>
            <w:lang w:bidi="fa-IR"/>
          </w:rPr>
          <m:t xml:space="preserve"> bar</m:t>
        </m:r>
      </m:oMath>
    </w:p>
    <w:tbl>
      <w:tblPr>
        <w:bidiVisual/>
        <w:tblW w:w="805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81"/>
        <w:gridCol w:w="1620"/>
        <w:gridCol w:w="2520"/>
        <w:gridCol w:w="2637"/>
      </w:tblGrid>
      <w:tr w:rsidR="00200DAF" w:rsidRPr="00156BE1" w14:paraId="7C69A104" w14:textId="77777777" w:rsidTr="008B3D9E">
        <w:trPr>
          <w:trHeight w:val="340"/>
          <w:jc w:val="center"/>
        </w:trPr>
        <w:tc>
          <w:tcPr>
            <w:tcW w:w="1281" w:type="dxa"/>
            <w:shd w:val="clear" w:color="auto" w:fill="E7E6E6" w:themeFill="background2"/>
          </w:tcPr>
          <w:p w14:paraId="6E854C56"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اجزای گازی</w:t>
            </w:r>
          </w:p>
        </w:tc>
        <w:tc>
          <w:tcPr>
            <w:tcW w:w="1620" w:type="dxa"/>
            <w:shd w:val="clear" w:color="auto" w:fill="E7E6E6" w:themeFill="background2"/>
          </w:tcPr>
          <w:p w14:paraId="0ACE60CD" w14:textId="77777777" w:rsidR="00200DAF" w:rsidRPr="00156BE1" w:rsidRDefault="00200DAF" w:rsidP="00C23522">
            <w:pPr>
              <w:bidi/>
              <w:rPr>
                <w:rFonts w:cs="B Nazanin"/>
                <w:sz w:val="22"/>
                <w:szCs w:val="22"/>
                <w:rtl/>
                <w:lang w:bidi="fa-IR"/>
              </w:rPr>
            </w:pPr>
            <w:r w:rsidRPr="00156BE1">
              <w:rPr>
                <w:rFonts w:cs="B Nazanin" w:hint="cs"/>
                <w:sz w:val="22"/>
                <w:szCs w:val="22"/>
                <w:rtl/>
                <w:lang w:bidi="fa-IR"/>
              </w:rPr>
              <w:t xml:space="preserve">خوراک 1: </w:t>
            </w:r>
          </w:p>
          <w:p w14:paraId="2A645F22" w14:textId="77777777" w:rsidR="00200DAF" w:rsidRPr="00156BE1" w:rsidRDefault="00200DAF" w:rsidP="00C23522">
            <w:pPr>
              <w:bidi/>
              <w:rPr>
                <w:rFonts w:ascii="Calibri" w:eastAsia="Calibri" w:hAnsi="Calibri" w:cs="B Nazanin"/>
                <w:sz w:val="22"/>
                <w:szCs w:val="22"/>
                <w:rtl/>
                <w:lang w:bidi="fa-IR"/>
              </w:rPr>
            </w:pPr>
            <w:r w:rsidRPr="00156BE1">
              <w:rPr>
                <w:rFonts w:cs="B Nazanin" w:hint="cs"/>
                <w:sz w:val="22"/>
                <w:szCs w:val="22"/>
                <w:rtl/>
                <w:lang w:bidi="fa-IR"/>
              </w:rPr>
              <w:t>ضخامت 6-</w:t>
            </w:r>
            <w:r w:rsidRPr="00156BE1">
              <w:rPr>
                <w:rFonts w:cs="B Nazanin"/>
                <w:sz w:val="22"/>
                <w:szCs w:val="22"/>
                <w:lang w:bidi="fa-IR"/>
              </w:rPr>
              <w:t>e</w:t>
            </w:r>
            <w:r w:rsidRPr="00156BE1">
              <w:rPr>
                <w:rFonts w:cs="B Nazanin" w:hint="cs"/>
                <w:sz w:val="22"/>
                <w:szCs w:val="22"/>
                <w:rtl/>
                <w:lang w:bidi="fa-IR"/>
              </w:rPr>
              <w:t>1</w:t>
            </w:r>
          </w:p>
        </w:tc>
        <w:tc>
          <w:tcPr>
            <w:tcW w:w="2520" w:type="dxa"/>
            <w:shd w:val="clear" w:color="auto" w:fill="E7E6E6" w:themeFill="background2"/>
          </w:tcPr>
          <w:p w14:paraId="67A259D7" w14:textId="77777777" w:rsidR="00200DAF" w:rsidRPr="00156BE1" w:rsidRDefault="00200DAF" w:rsidP="00C23522">
            <w:pPr>
              <w:bidi/>
              <w:rPr>
                <w:rFonts w:cs="B Nazanin"/>
                <w:sz w:val="22"/>
                <w:szCs w:val="22"/>
                <w:rtl/>
                <w:lang w:bidi="fa-IR"/>
              </w:rPr>
            </w:pPr>
            <w:r w:rsidRPr="00156BE1">
              <w:rPr>
                <w:rFonts w:cs="B Nazanin" w:hint="cs"/>
                <w:sz w:val="22"/>
                <w:szCs w:val="22"/>
                <w:rtl/>
                <w:lang w:bidi="fa-IR"/>
              </w:rPr>
              <w:t>خوراک 2: ضخامت</w:t>
            </w:r>
          </w:p>
          <w:p w14:paraId="5A5D79AD" w14:textId="77777777" w:rsidR="00200DAF" w:rsidRPr="00156BE1" w:rsidRDefault="00200DAF" w:rsidP="00C23522">
            <w:pPr>
              <w:bidi/>
              <w:rPr>
                <w:rFonts w:ascii="Calibri" w:eastAsia="Calibri" w:hAnsi="Calibri" w:cs="B Nazanin"/>
                <w:sz w:val="22"/>
                <w:szCs w:val="22"/>
                <w:rtl/>
                <w:lang w:bidi="fa-IR"/>
              </w:rPr>
            </w:pPr>
            <w:r w:rsidRPr="00156BE1">
              <w:rPr>
                <w:rFonts w:cs="B Nazanin" w:hint="cs"/>
                <w:sz w:val="22"/>
                <w:szCs w:val="22"/>
                <w:rtl/>
                <w:lang w:bidi="fa-IR"/>
              </w:rPr>
              <w:t>6-</w:t>
            </w:r>
            <w:r w:rsidRPr="00156BE1">
              <w:rPr>
                <w:rFonts w:cs="B Nazanin"/>
                <w:sz w:val="22"/>
                <w:szCs w:val="22"/>
                <w:lang w:bidi="fa-IR"/>
              </w:rPr>
              <w:t>e</w:t>
            </w:r>
            <w:r w:rsidRPr="00156BE1">
              <w:rPr>
                <w:rFonts w:cs="B Nazanin" w:hint="cs"/>
                <w:sz w:val="22"/>
                <w:szCs w:val="22"/>
                <w:rtl/>
                <w:lang w:bidi="fa-IR"/>
              </w:rPr>
              <w:t>100</w:t>
            </w:r>
          </w:p>
        </w:tc>
        <w:tc>
          <w:tcPr>
            <w:tcW w:w="2637" w:type="dxa"/>
            <w:shd w:val="clear" w:color="auto" w:fill="E7E6E6" w:themeFill="background2"/>
          </w:tcPr>
          <w:p w14:paraId="4F11C341" w14:textId="77777777" w:rsidR="00200DAF" w:rsidRPr="00156BE1" w:rsidRDefault="00200DAF" w:rsidP="00C23522">
            <w:pPr>
              <w:bidi/>
              <w:rPr>
                <w:rFonts w:cs="B Nazanin"/>
                <w:sz w:val="22"/>
                <w:szCs w:val="22"/>
                <w:rtl/>
                <w:lang w:bidi="fa-IR"/>
              </w:rPr>
            </w:pPr>
            <w:r w:rsidRPr="00156BE1">
              <w:rPr>
                <w:rFonts w:cs="B Nazanin" w:hint="cs"/>
                <w:sz w:val="22"/>
                <w:szCs w:val="22"/>
                <w:rtl/>
                <w:lang w:bidi="fa-IR"/>
              </w:rPr>
              <w:t>خوراک 3: ضخامت</w:t>
            </w:r>
          </w:p>
          <w:p w14:paraId="777C738B" w14:textId="77777777" w:rsidR="00200DAF" w:rsidRPr="00156BE1" w:rsidRDefault="00200DAF" w:rsidP="00C23522">
            <w:pPr>
              <w:bidi/>
              <w:rPr>
                <w:rFonts w:ascii="Calibri" w:eastAsia="Calibri" w:hAnsi="Calibri" w:cs="B Nazanin"/>
                <w:sz w:val="22"/>
                <w:szCs w:val="22"/>
                <w:rtl/>
                <w:lang w:bidi="fa-IR"/>
              </w:rPr>
            </w:pPr>
            <w:r w:rsidRPr="00156BE1">
              <w:rPr>
                <w:rFonts w:cs="B Nazanin" w:hint="cs"/>
                <w:sz w:val="22"/>
                <w:szCs w:val="22"/>
                <w:rtl/>
                <w:lang w:bidi="fa-IR"/>
              </w:rPr>
              <w:t>6-</w:t>
            </w:r>
            <w:r w:rsidRPr="00156BE1">
              <w:rPr>
                <w:rFonts w:cs="B Nazanin"/>
                <w:sz w:val="22"/>
                <w:szCs w:val="22"/>
                <w:lang w:bidi="fa-IR"/>
              </w:rPr>
              <w:t>e</w:t>
            </w:r>
            <w:r w:rsidRPr="00156BE1">
              <w:rPr>
                <w:rFonts w:cs="B Nazanin" w:hint="cs"/>
                <w:sz w:val="22"/>
                <w:szCs w:val="22"/>
                <w:rtl/>
                <w:lang w:bidi="fa-IR"/>
              </w:rPr>
              <w:t>200</w:t>
            </w:r>
          </w:p>
        </w:tc>
      </w:tr>
      <w:tr w:rsidR="00200DAF" w:rsidRPr="00156BE1" w14:paraId="735384E8" w14:textId="77777777" w:rsidTr="00405566">
        <w:trPr>
          <w:trHeight w:val="340"/>
          <w:jc w:val="center"/>
        </w:trPr>
        <w:tc>
          <w:tcPr>
            <w:tcW w:w="1281" w:type="dxa"/>
            <w:shd w:val="clear" w:color="auto" w:fill="auto"/>
          </w:tcPr>
          <w:p w14:paraId="7B530AAA" w14:textId="77777777" w:rsidR="00200DAF" w:rsidRPr="00156BE1" w:rsidRDefault="00200DAF" w:rsidP="00C23522">
            <w:pPr>
              <w:rPr>
                <w:rFonts w:eastAsia="Calibri" w:cs="B Nazanin"/>
                <w:rtl/>
                <w:lang w:bidi="fa-IR"/>
              </w:rPr>
            </w:pPr>
            <w:r w:rsidRPr="00156BE1">
              <w:rPr>
                <w:rFonts w:eastAsia="Calibri" w:cs="B Nazanin"/>
                <w:lang w:bidi="fa-IR"/>
              </w:rPr>
              <w:t>CH</w:t>
            </w:r>
            <w:r w:rsidRPr="00156BE1">
              <w:rPr>
                <w:rFonts w:eastAsia="Calibri" w:cs="B Nazanin"/>
                <w:vertAlign w:val="subscript"/>
                <w:lang w:bidi="fa-IR"/>
              </w:rPr>
              <w:t>3</w:t>
            </w:r>
            <w:r w:rsidRPr="00156BE1">
              <w:rPr>
                <w:rFonts w:eastAsia="Calibri" w:cs="B Nazanin"/>
                <w:lang w:bidi="fa-IR"/>
              </w:rPr>
              <w:t>OH</w:t>
            </w:r>
          </w:p>
        </w:tc>
        <w:tc>
          <w:tcPr>
            <w:tcW w:w="1620" w:type="dxa"/>
            <w:shd w:val="clear" w:color="auto" w:fill="auto"/>
          </w:tcPr>
          <w:p w14:paraId="3BCD1179"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2520" w:type="dxa"/>
            <w:shd w:val="clear" w:color="auto" w:fill="auto"/>
          </w:tcPr>
          <w:p w14:paraId="45241038"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2637" w:type="dxa"/>
            <w:shd w:val="clear" w:color="auto" w:fill="auto"/>
          </w:tcPr>
          <w:p w14:paraId="138F1634"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r>
      <w:tr w:rsidR="00200DAF" w:rsidRPr="00156BE1" w14:paraId="1468EB5E" w14:textId="77777777" w:rsidTr="00405566">
        <w:trPr>
          <w:trHeight w:val="340"/>
          <w:jc w:val="center"/>
        </w:trPr>
        <w:tc>
          <w:tcPr>
            <w:tcW w:w="1281" w:type="dxa"/>
            <w:shd w:val="clear" w:color="auto" w:fill="auto"/>
          </w:tcPr>
          <w:p w14:paraId="661EA513" w14:textId="77777777" w:rsidR="00200DAF" w:rsidRPr="00156BE1" w:rsidRDefault="00200DAF" w:rsidP="00C23522">
            <w:pPr>
              <w:rPr>
                <w:rFonts w:eastAsia="Calibri" w:cs="B Nazanin"/>
                <w:rtl/>
                <w:lang w:bidi="fa-IR"/>
              </w:rPr>
            </w:pPr>
            <w:r w:rsidRPr="00156BE1">
              <w:rPr>
                <w:rFonts w:eastAsia="Calibri" w:cs="B Nazanin"/>
                <w:lang w:bidi="fa-IR"/>
              </w:rPr>
              <w:t>CO</w:t>
            </w:r>
            <w:r w:rsidRPr="00156BE1">
              <w:rPr>
                <w:rFonts w:eastAsia="Calibri" w:cs="B Nazanin"/>
                <w:vertAlign w:val="subscript"/>
                <w:lang w:bidi="fa-IR"/>
              </w:rPr>
              <w:t>2</w:t>
            </w:r>
          </w:p>
        </w:tc>
        <w:tc>
          <w:tcPr>
            <w:tcW w:w="1620" w:type="dxa"/>
            <w:shd w:val="clear" w:color="auto" w:fill="auto"/>
          </w:tcPr>
          <w:p w14:paraId="40AFC037"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84/9</w:t>
            </w:r>
          </w:p>
        </w:tc>
        <w:tc>
          <w:tcPr>
            <w:tcW w:w="2520" w:type="dxa"/>
            <w:shd w:val="clear" w:color="auto" w:fill="auto"/>
          </w:tcPr>
          <w:p w14:paraId="316DD08D" w14:textId="77777777" w:rsidR="00200DAF" w:rsidRPr="00156BE1" w:rsidRDefault="00200DAF" w:rsidP="00C23522">
            <w:pPr>
              <w:bidi/>
              <w:rPr>
                <w:rFonts w:ascii="Calibri" w:eastAsia="Calibri" w:hAnsi="Calibri" w:cs="B Nazanin"/>
                <w:sz w:val="22"/>
                <w:szCs w:val="22"/>
                <w:lang w:bidi="fa-IR"/>
              </w:rPr>
            </w:pPr>
            <w:r w:rsidRPr="00156BE1">
              <w:rPr>
                <w:rFonts w:ascii="Calibri" w:eastAsia="Calibri" w:hAnsi="Calibri" w:cs="B Nazanin" w:hint="cs"/>
                <w:sz w:val="22"/>
                <w:szCs w:val="22"/>
                <w:rtl/>
                <w:lang w:bidi="fa-IR"/>
              </w:rPr>
              <w:t>31/29</w:t>
            </w:r>
          </w:p>
        </w:tc>
        <w:tc>
          <w:tcPr>
            <w:tcW w:w="2637" w:type="dxa"/>
            <w:shd w:val="clear" w:color="auto" w:fill="auto"/>
          </w:tcPr>
          <w:p w14:paraId="5CE69181"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09/40</w:t>
            </w:r>
          </w:p>
        </w:tc>
      </w:tr>
      <w:tr w:rsidR="00200DAF" w:rsidRPr="00156BE1" w14:paraId="679C2A17" w14:textId="77777777" w:rsidTr="00405566">
        <w:trPr>
          <w:trHeight w:val="340"/>
          <w:jc w:val="center"/>
        </w:trPr>
        <w:tc>
          <w:tcPr>
            <w:tcW w:w="1281" w:type="dxa"/>
            <w:shd w:val="clear" w:color="auto" w:fill="auto"/>
          </w:tcPr>
          <w:p w14:paraId="181A1F09" w14:textId="77777777" w:rsidR="00200DAF" w:rsidRPr="00156BE1" w:rsidRDefault="00200DAF" w:rsidP="00C23522">
            <w:pPr>
              <w:bidi/>
              <w:rPr>
                <w:rFonts w:ascii="Calibri" w:eastAsia="Calibri" w:hAnsi="Calibri" w:cs="B Nazanin"/>
                <w:rtl/>
                <w:lang w:bidi="fa-IR"/>
              </w:rPr>
            </w:pPr>
            <w:r w:rsidRPr="00156BE1">
              <w:rPr>
                <w:rFonts w:eastAsia="Calibri" w:cs="B Nazanin"/>
                <w:lang w:bidi="fa-IR"/>
              </w:rPr>
              <w:t>CO</w:t>
            </w:r>
          </w:p>
        </w:tc>
        <w:tc>
          <w:tcPr>
            <w:tcW w:w="1620" w:type="dxa"/>
            <w:shd w:val="clear" w:color="auto" w:fill="auto"/>
          </w:tcPr>
          <w:p w14:paraId="3D25645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51/22</w:t>
            </w:r>
          </w:p>
        </w:tc>
        <w:tc>
          <w:tcPr>
            <w:tcW w:w="2520" w:type="dxa"/>
            <w:shd w:val="clear" w:color="auto" w:fill="auto"/>
          </w:tcPr>
          <w:p w14:paraId="5E87A07E"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87/17</w:t>
            </w:r>
          </w:p>
        </w:tc>
        <w:tc>
          <w:tcPr>
            <w:tcW w:w="2637" w:type="dxa"/>
            <w:shd w:val="clear" w:color="auto" w:fill="auto"/>
          </w:tcPr>
          <w:p w14:paraId="1424ECC6"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58/15</w:t>
            </w:r>
          </w:p>
        </w:tc>
      </w:tr>
      <w:tr w:rsidR="00200DAF" w:rsidRPr="00156BE1" w14:paraId="524357D7" w14:textId="77777777" w:rsidTr="00405566">
        <w:trPr>
          <w:trHeight w:val="340"/>
          <w:jc w:val="center"/>
        </w:trPr>
        <w:tc>
          <w:tcPr>
            <w:tcW w:w="1281" w:type="dxa"/>
            <w:shd w:val="clear" w:color="auto" w:fill="auto"/>
          </w:tcPr>
          <w:p w14:paraId="6D079D1A" w14:textId="77777777" w:rsidR="00200DAF" w:rsidRPr="00156BE1" w:rsidRDefault="00200DAF" w:rsidP="00C23522">
            <w:pPr>
              <w:rPr>
                <w:rFonts w:eastAsia="Calibri" w:cs="B Nazanin"/>
                <w:rtl/>
                <w:lang w:bidi="fa-IR"/>
              </w:rPr>
            </w:pPr>
            <w:r w:rsidRPr="00156BE1">
              <w:rPr>
                <w:rFonts w:eastAsia="Calibri" w:cs="B Nazanin"/>
                <w:lang w:bidi="fa-IR"/>
              </w:rPr>
              <w:t>H</w:t>
            </w:r>
            <w:r w:rsidRPr="00156BE1">
              <w:rPr>
                <w:rFonts w:eastAsia="Calibri" w:cs="B Nazanin"/>
                <w:vertAlign w:val="subscript"/>
                <w:lang w:bidi="fa-IR"/>
              </w:rPr>
              <w:t>2</w:t>
            </w:r>
            <w:r w:rsidRPr="00156BE1">
              <w:rPr>
                <w:rFonts w:eastAsia="Calibri" w:cs="B Nazanin"/>
                <w:lang w:bidi="fa-IR"/>
              </w:rPr>
              <w:t>O</w:t>
            </w:r>
          </w:p>
        </w:tc>
        <w:tc>
          <w:tcPr>
            <w:tcW w:w="1620" w:type="dxa"/>
            <w:shd w:val="clear" w:color="auto" w:fill="auto"/>
          </w:tcPr>
          <w:p w14:paraId="5822EC19"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2520" w:type="dxa"/>
            <w:shd w:val="clear" w:color="auto" w:fill="auto"/>
          </w:tcPr>
          <w:p w14:paraId="4EC86C73"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c>
          <w:tcPr>
            <w:tcW w:w="2637" w:type="dxa"/>
            <w:shd w:val="clear" w:color="auto" w:fill="auto"/>
          </w:tcPr>
          <w:p w14:paraId="79F54ACB"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0</w:t>
            </w:r>
          </w:p>
        </w:tc>
      </w:tr>
      <w:tr w:rsidR="00200DAF" w:rsidRPr="00156BE1" w14:paraId="58FBBDC5" w14:textId="77777777" w:rsidTr="00405566">
        <w:trPr>
          <w:trHeight w:val="340"/>
          <w:jc w:val="center"/>
        </w:trPr>
        <w:tc>
          <w:tcPr>
            <w:tcW w:w="1281" w:type="dxa"/>
            <w:shd w:val="clear" w:color="auto" w:fill="auto"/>
          </w:tcPr>
          <w:p w14:paraId="7C8DA3F3" w14:textId="77777777" w:rsidR="00200DAF" w:rsidRPr="00156BE1" w:rsidRDefault="00200DAF" w:rsidP="00C23522">
            <w:pPr>
              <w:rPr>
                <w:rFonts w:eastAsia="Calibri" w:cs="B Nazanin"/>
                <w:rtl/>
                <w:lang w:bidi="fa-IR"/>
              </w:rPr>
            </w:pPr>
            <w:r w:rsidRPr="00156BE1">
              <w:rPr>
                <w:rFonts w:eastAsia="Calibri" w:cs="B Nazanin"/>
                <w:lang w:bidi="fa-IR"/>
              </w:rPr>
              <w:t>H</w:t>
            </w:r>
            <w:r w:rsidRPr="00156BE1">
              <w:rPr>
                <w:rFonts w:eastAsia="Calibri" w:cs="B Nazanin"/>
                <w:vertAlign w:val="subscript"/>
                <w:lang w:bidi="fa-IR"/>
              </w:rPr>
              <w:t>2</w:t>
            </w:r>
          </w:p>
        </w:tc>
        <w:tc>
          <w:tcPr>
            <w:tcW w:w="1620" w:type="dxa"/>
            <w:shd w:val="clear" w:color="auto" w:fill="auto"/>
          </w:tcPr>
          <w:p w14:paraId="60D7A11A"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82/44</w:t>
            </w:r>
          </w:p>
        </w:tc>
        <w:tc>
          <w:tcPr>
            <w:tcW w:w="2520" w:type="dxa"/>
            <w:shd w:val="clear" w:color="auto" w:fill="auto"/>
          </w:tcPr>
          <w:p w14:paraId="4B4C5E27"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63/31</w:t>
            </w:r>
          </w:p>
        </w:tc>
        <w:tc>
          <w:tcPr>
            <w:tcW w:w="2637" w:type="dxa"/>
            <w:shd w:val="clear" w:color="auto" w:fill="auto"/>
          </w:tcPr>
          <w:p w14:paraId="4BC4D3BC"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39/24</w:t>
            </w:r>
          </w:p>
        </w:tc>
      </w:tr>
      <w:tr w:rsidR="00200DAF" w:rsidRPr="00156BE1" w14:paraId="6AFEB760" w14:textId="77777777" w:rsidTr="00405566">
        <w:trPr>
          <w:trHeight w:val="340"/>
          <w:jc w:val="center"/>
        </w:trPr>
        <w:tc>
          <w:tcPr>
            <w:tcW w:w="1281" w:type="dxa"/>
            <w:shd w:val="clear" w:color="auto" w:fill="auto"/>
          </w:tcPr>
          <w:p w14:paraId="4CAC0CAD" w14:textId="77777777" w:rsidR="00200DAF" w:rsidRPr="00156BE1" w:rsidRDefault="00200DAF" w:rsidP="00C23522">
            <w:pPr>
              <w:rPr>
                <w:rFonts w:eastAsia="Calibri" w:cs="B Nazanin"/>
                <w:rtl/>
                <w:lang w:bidi="fa-IR"/>
              </w:rPr>
            </w:pPr>
            <w:r w:rsidRPr="00156BE1">
              <w:rPr>
                <w:rFonts w:eastAsia="Calibri" w:cs="B Nazanin"/>
                <w:lang w:bidi="fa-IR"/>
              </w:rPr>
              <w:t>N</w:t>
            </w:r>
            <w:r w:rsidRPr="00156BE1">
              <w:rPr>
                <w:rFonts w:eastAsia="Calibri" w:cs="B Nazanin"/>
                <w:vertAlign w:val="subscript"/>
                <w:lang w:bidi="fa-IR"/>
              </w:rPr>
              <w:t>2</w:t>
            </w:r>
          </w:p>
        </w:tc>
        <w:tc>
          <w:tcPr>
            <w:tcW w:w="1620" w:type="dxa"/>
            <w:shd w:val="clear" w:color="auto" w:fill="auto"/>
          </w:tcPr>
          <w:p w14:paraId="7F6F2814"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88/6</w:t>
            </w:r>
          </w:p>
        </w:tc>
        <w:tc>
          <w:tcPr>
            <w:tcW w:w="2520" w:type="dxa"/>
            <w:shd w:val="clear" w:color="auto" w:fill="auto"/>
          </w:tcPr>
          <w:p w14:paraId="6661824C"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86/4</w:t>
            </w:r>
          </w:p>
        </w:tc>
        <w:tc>
          <w:tcPr>
            <w:tcW w:w="2637" w:type="dxa"/>
            <w:shd w:val="clear" w:color="auto" w:fill="auto"/>
          </w:tcPr>
          <w:p w14:paraId="45D08157"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74/3</w:t>
            </w:r>
          </w:p>
        </w:tc>
      </w:tr>
      <w:tr w:rsidR="00200DAF" w:rsidRPr="00156BE1" w14:paraId="0AFA8712" w14:textId="77777777" w:rsidTr="00405566">
        <w:trPr>
          <w:trHeight w:val="340"/>
          <w:jc w:val="center"/>
        </w:trPr>
        <w:tc>
          <w:tcPr>
            <w:tcW w:w="1281" w:type="dxa"/>
            <w:shd w:val="clear" w:color="auto" w:fill="auto"/>
          </w:tcPr>
          <w:p w14:paraId="48CDD6BC" w14:textId="77777777" w:rsidR="00200DAF" w:rsidRPr="00156BE1" w:rsidRDefault="00200DAF" w:rsidP="00C23522">
            <w:pPr>
              <w:bidi/>
              <w:rPr>
                <w:rFonts w:ascii="Calibri" w:eastAsia="Calibri" w:hAnsi="Calibri" w:cs="B Nazanin"/>
                <w:rtl/>
                <w:lang w:bidi="fa-IR"/>
              </w:rPr>
            </w:pPr>
            <w:r w:rsidRPr="00156BE1">
              <w:rPr>
                <w:rFonts w:eastAsia="Calibri" w:cs="B Nazanin"/>
                <w:lang w:bidi="fa-IR"/>
              </w:rPr>
              <w:t>CH</w:t>
            </w:r>
            <w:r w:rsidRPr="00156BE1">
              <w:rPr>
                <w:rFonts w:eastAsia="Calibri" w:cs="B Nazanin"/>
                <w:vertAlign w:val="subscript"/>
                <w:lang w:bidi="fa-IR"/>
              </w:rPr>
              <w:t>4</w:t>
            </w:r>
          </w:p>
        </w:tc>
        <w:tc>
          <w:tcPr>
            <w:tcW w:w="1620" w:type="dxa"/>
            <w:shd w:val="clear" w:color="auto" w:fill="auto"/>
          </w:tcPr>
          <w:p w14:paraId="1BB3C3B0"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94/15</w:t>
            </w:r>
          </w:p>
        </w:tc>
        <w:tc>
          <w:tcPr>
            <w:tcW w:w="2520" w:type="dxa"/>
            <w:shd w:val="clear" w:color="auto" w:fill="auto"/>
          </w:tcPr>
          <w:p w14:paraId="5A670529"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11/16</w:t>
            </w:r>
          </w:p>
        </w:tc>
        <w:tc>
          <w:tcPr>
            <w:tcW w:w="2637" w:type="dxa"/>
            <w:shd w:val="clear" w:color="auto" w:fill="auto"/>
          </w:tcPr>
          <w:p w14:paraId="3D3DE803" w14:textId="77777777" w:rsidR="00200DAF" w:rsidRPr="00156BE1" w:rsidRDefault="00200DAF" w:rsidP="00C23522">
            <w:pPr>
              <w:bidi/>
              <w:rPr>
                <w:rFonts w:ascii="Calibri" w:eastAsia="Calibri" w:hAnsi="Calibri" w:cs="B Nazanin"/>
                <w:sz w:val="22"/>
                <w:szCs w:val="22"/>
                <w:rtl/>
                <w:lang w:bidi="fa-IR"/>
              </w:rPr>
            </w:pPr>
            <w:r w:rsidRPr="00156BE1">
              <w:rPr>
                <w:rFonts w:ascii="Calibri" w:eastAsia="Calibri" w:hAnsi="Calibri" w:cs="B Nazanin" w:hint="cs"/>
                <w:sz w:val="22"/>
                <w:szCs w:val="22"/>
                <w:rtl/>
                <w:lang w:bidi="fa-IR"/>
              </w:rPr>
              <w:t>20/16</w:t>
            </w:r>
          </w:p>
        </w:tc>
      </w:tr>
      <w:tr w:rsidR="009250AA" w:rsidRPr="006C76B8" w14:paraId="00F5EAB3" w14:textId="77777777" w:rsidTr="00405566">
        <w:tblPrEx>
          <w:jc w:val="left"/>
        </w:tblPrEx>
        <w:trPr>
          <w:trHeight w:val="340"/>
        </w:trPr>
        <w:tc>
          <w:tcPr>
            <w:tcW w:w="1281" w:type="dxa"/>
            <w:shd w:val="clear" w:color="auto" w:fill="auto"/>
          </w:tcPr>
          <w:p w14:paraId="1CD9FFCC" w14:textId="77777777" w:rsidR="009250AA" w:rsidRPr="009250AA" w:rsidRDefault="009250AA" w:rsidP="009250AA">
            <w:pPr>
              <w:bidi/>
              <w:rPr>
                <w:rFonts w:eastAsia="Calibri" w:cs="B Nazanin"/>
                <w:rtl/>
                <w:lang w:bidi="fa-IR"/>
              </w:rPr>
            </w:pPr>
            <w:r w:rsidRPr="009250AA">
              <w:rPr>
                <w:rFonts w:eastAsia="Calibri" w:cs="B Nazanin" w:hint="cs"/>
                <w:rtl/>
                <w:lang w:bidi="fa-IR"/>
              </w:rPr>
              <w:t>زمان اقامت (ثانیه)</w:t>
            </w:r>
          </w:p>
        </w:tc>
        <w:tc>
          <w:tcPr>
            <w:tcW w:w="1620" w:type="dxa"/>
            <w:shd w:val="clear" w:color="auto" w:fill="auto"/>
          </w:tcPr>
          <w:p w14:paraId="7236F5FF" w14:textId="77777777" w:rsidR="009250AA" w:rsidRPr="009250AA" w:rsidRDefault="009250AA" w:rsidP="009250AA">
            <w:pPr>
              <w:bidi/>
              <w:rPr>
                <w:rFonts w:ascii="Calibri" w:eastAsia="Calibri" w:hAnsi="Calibri" w:cs="B Nazanin"/>
                <w:sz w:val="22"/>
                <w:szCs w:val="22"/>
                <w:rtl/>
                <w:lang w:bidi="fa-IR"/>
              </w:rPr>
            </w:pPr>
            <w:r w:rsidRPr="009250AA">
              <w:rPr>
                <w:rFonts w:ascii="Calibri" w:eastAsia="Calibri" w:hAnsi="Calibri" w:cs="B Nazanin" w:hint="cs"/>
                <w:sz w:val="22"/>
                <w:szCs w:val="22"/>
                <w:rtl/>
                <w:lang w:bidi="fa-IR"/>
              </w:rPr>
              <w:t>1628/540</w:t>
            </w:r>
          </w:p>
        </w:tc>
        <w:tc>
          <w:tcPr>
            <w:tcW w:w="2520" w:type="dxa"/>
            <w:shd w:val="clear" w:color="auto" w:fill="auto"/>
          </w:tcPr>
          <w:p w14:paraId="41881D04" w14:textId="77777777" w:rsidR="009250AA" w:rsidRPr="009250AA" w:rsidRDefault="009250AA" w:rsidP="009250AA">
            <w:pPr>
              <w:bidi/>
              <w:rPr>
                <w:rFonts w:ascii="Calibri" w:eastAsia="Calibri" w:hAnsi="Calibri" w:cs="B Nazanin"/>
                <w:sz w:val="22"/>
                <w:szCs w:val="22"/>
                <w:lang w:bidi="fa-IR"/>
              </w:rPr>
            </w:pPr>
            <w:r w:rsidRPr="009250AA">
              <w:rPr>
                <w:rFonts w:ascii="Calibri" w:eastAsia="Calibri" w:hAnsi="Calibri" w:cs="B Nazanin" w:hint="cs"/>
                <w:sz w:val="22"/>
                <w:szCs w:val="22"/>
                <w:rtl/>
                <w:lang w:bidi="fa-IR"/>
              </w:rPr>
              <w:t>00/29526</w:t>
            </w:r>
          </w:p>
        </w:tc>
        <w:tc>
          <w:tcPr>
            <w:tcW w:w="2637" w:type="dxa"/>
            <w:shd w:val="clear" w:color="auto" w:fill="auto"/>
          </w:tcPr>
          <w:p w14:paraId="1DCDF327" w14:textId="77777777" w:rsidR="009250AA" w:rsidRPr="009250AA" w:rsidRDefault="009250AA" w:rsidP="009250AA">
            <w:pPr>
              <w:bidi/>
              <w:rPr>
                <w:rFonts w:ascii="Calibri" w:eastAsia="Calibri" w:hAnsi="Calibri" w:cs="B Nazanin"/>
                <w:sz w:val="22"/>
                <w:szCs w:val="22"/>
                <w:lang w:bidi="fa-IR"/>
              </w:rPr>
            </w:pPr>
            <w:r w:rsidRPr="009250AA">
              <w:rPr>
                <w:rFonts w:ascii="Calibri" w:eastAsia="Calibri" w:hAnsi="Calibri" w:cs="B Nazanin" w:hint="cs"/>
                <w:sz w:val="22"/>
                <w:szCs w:val="22"/>
                <w:rtl/>
                <w:lang w:bidi="fa-IR"/>
              </w:rPr>
              <w:t>00/45543</w:t>
            </w:r>
          </w:p>
        </w:tc>
      </w:tr>
    </w:tbl>
    <w:p w14:paraId="481C780F" w14:textId="77777777" w:rsidR="00200DAF" w:rsidRPr="00067B43" w:rsidRDefault="00200DAF" w:rsidP="00200DAF">
      <w:pPr>
        <w:bidi/>
        <w:rPr>
          <w:rFonts w:ascii="Calibri" w:eastAsia="Calibri" w:hAnsi="Calibri" w:cs="B Nazanin"/>
          <w:sz w:val="22"/>
          <w:szCs w:val="22"/>
          <w:rtl/>
          <w:lang w:bidi="fa-IR"/>
        </w:rPr>
      </w:pPr>
    </w:p>
    <w:p w14:paraId="035803BE" w14:textId="5DDC594B" w:rsidR="00200DAF" w:rsidRPr="00067B43" w:rsidRDefault="00200DAF" w:rsidP="008B3D9E">
      <w:pPr>
        <w:pStyle w:val="ListParagraph"/>
        <w:numPr>
          <w:ilvl w:val="0"/>
          <w:numId w:val="18"/>
        </w:numPr>
        <w:bidi/>
        <w:spacing w:before="120" w:after="120"/>
        <w:jc w:val="left"/>
        <w:rPr>
          <w:rFonts w:eastAsia="Calibri" w:cs="B Nazanin"/>
          <w:b/>
          <w:bCs/>
          <w:sz w:val="22"/>
          <w:szCs w:val="22"/>
          <w:rtl/>
          <w:lang w:bidi="fa-IR"/>
        </w:rPr>
      </w:pPr>
      <w:r w:rsidRPr="00067B43">
        <w:rPr>
          <w:rFonts w:eastAsia="Calibri" w:cs="B Nazanin" w:hint="cs"/>
          <w:b/>
          <w:bCs/>
          <w:sz w:val="22"/>
          <w:szCs w:val="22"/>
          <w:rtl/>
          <w:lang w:bidi="fa-IR"/>
        </w:rPr>
        <w:t xml:space="preserve"> نتیجه گیری</w:t>
      </w:r>
    </w:p>
    <w:p w14:paraId="629443A6" w14:textId="263B58B9" w:rsidR="00200DAF" w:rsidRPr="00067B43" w:rsidRDefault="00067B43" w:rsidP="00067B43">
      <w:pPr>
        <w:bidi/>
        <w:contextualSpacing/>
        <w:jc w:val="both"/>
        <w:rPr>
          <w:rFonts w:cs="B Nazanin"/>
          <w:sz w:val="22"/>
          <w:szCs w:val="22"/>
          <w:rtl/>
        </w:rPr>
      </w:pPr>
      <w:r w:rsidRPr="00067B43">
        <w:rPr>
          <w:rFonts w:eastAsia="Calibri" w:cs="B Nazanin" w:hint="cs"/>
          <w:sz w:val="22"/>
          <w:szCs w:val="22"/>
          <w:rtl/>
          <w:lang w:bidi="fa-IR"/>
        </w:rPr>
        <w:t xml:space="preserve">در این تحقیق جهت غنی سازی گاز سنتز پتروشیمی شیراز از منواکسید کربن و کاهش غلظت دی اکسید کربن در آن یک غشای وایکورگلاس پیشنهاد داده شده و فرایند جداسازی غشایی مدلسازی گردید و </w:t>
      </w:r>
      <w:r w:rsidR="00200DAF" w:rsidRPr="00067B43">
        <w:rPr>
          <w:rFonts w:eastAsia="Calibri" w:cs="B Nazanin" w:hint="cs"/>
          <w:sz w:val="22"/>
          <w:szCs w:val="22"/>
          <w:rtl/>
          <w:lang w:bidi="fa-IR"/>
        </w:rPr>
        <w:t>نتایج</w:t>
      </w:r>
      <w:r w:rsidRPr="00067B43">
        <w:rPr>
          <w:rFonts w:eastAsia="Calibri" w:cs="B Nazanin" w:hint="cs"/>
          <w:sz w:val="22"/>
          <w:szCs w:val="22"/>
          <w:rtl/>
          <w:lang w:bidi="fa-IR"/>
        </w:rPr>
        <w:t xml:space="preserve"> کلی زیر</w:t>
      </w:r>
      <w:r w:rsidR="00200DAF" w:rsidRPr="00067B43">
        <w:rPr>
          <w:rFonts w:eastAsia="Calibri" w:cs="B Nazanin" w:hint="cs"/>
          <w:sz w:val="22"/>
          <w:szCs w:val="22"/>
          <w:rtl/>
          <w:lang w:bidi="fa-IR"/>
        </w:rPr>
        <w:t xml:space="preserve"> حاصل </w:t>
      </w:r>
      <w:r w:rsidRPr="00067B43">
        <w:rPr>
          <w:rFonts w:eastAsia="Calibri" w:cs="B Nazanin" w:hint="cs"/>
          <w:sz w:val="22"/>
          <w:szCs w:val="22"/>
          <w:rtl/>
          <w:lang w:bidi="fa-IR"/>
        </w:rPr>
        <w:t>گردید</w:t>
      </w:r>
      <w:r w:rsidR="00200DAF" w:rsidRPr="00067B43">
        <w:rPr>
          <w:rFonts w:eastAsia="Calibri" w:cs="B Nazanin" w:hint="cs"/>
          <w:sz w:val="22"/>
          <w:szCs w:val="22"/>
          <w:rtl/>
          <w:lang w:bidi="fa-IR"/>
        </w:rPr>
        <w:t>:</w:t>
      </w:r>
      <w:r w:rsidR="00200DAF" w:rsidRPr="00067B43">
        <w:rPr>
          <w:rFonts w:cs="B Nazanin"/>
          <w:sz w:val="22"/>
          <w:szCs w:val="22"/>
        </w:rPr>
        <w:t xml:space="preserve"> </w:t>
      </w:r>
    </w:p>
    <w:p w14:paraId="5EC218D6" w14:textId="0B9E06AE" w:rsidR="00200DAF" w:rsidRPr="00067B43" w:rsidRDefault="009250AA" w:rsidP="009250AA">
      <w:pPr>
        <w:bidi/>
        <w:jc w:val="both"/>
        <w:rPr>
          <w:rFonts w:cs="B Nazanin"/>
          <w:sz w:val="22"/>
          <w:szCs w:val="22"/>
          <w:rtl/>
          <w:lang w:bidi="fa-IR"/>
        </w:rPr>
      </w:pPr>
      <w:r>
        <w:rPr>
          <w:rFonts w:cs="B Nazanin" w:hint="cs"/>
          <w:sz w:val="22"/>
          <w:szCs w:val="22"/>
          <w:rtl/>
          <w:lang w:bidi="fa-IR"/>
        </w:rPr>
        <w:t>1-گاز نفوذ</w:t>
      </w:r>
      <w:r w:rsidR="00200DAF" w:rsidRPr="00067B43">
        <w:rPr>
          <w:rFonts w:cs="B Nazanin" w:hint="cs"/>
          <w:sz w:val="22"/>
          <w:szCs w:val="22"/>
          <w:rtl/>
          <w:lang w:bidi="fa-IR"/>
        </w:rPr>
        <w:t xml:space="preserve"> یافته از غشای وایکور دارای کیفیت </w:t>
      </w:r>
      <w:r>
        <w:rPr>
          <w:rFonts w:cs="B Nazanin" w:hint="cs"/>
          <w:sz w:val="22"/>
          <w:szCs w:val="22"/>
          <w:rtl/>
          <w:lang w:bidi="fa-IR"/>
        </w:rPr>
        <w:t>بسیار بهتری نسبت به گاز سنتز</w:t>
      </w:r>
      <w:r w:rsidR="00200DAF" w:rsidRPr="00067B43">
        <w:rPr>
          <w:rFonts w:cs="B Nazanin" w:hint="cs"/>
          <w:sz w:val="22"/>
          <w:szCs w:val="22"/>
          <w:rtl/>
          <w:lang w:bidi="fa-IR"/>
        </w:rPr>
        <w:t xml:space="preserve"> برای تولید متانول در راکتور حبابی- دوغابی است، زیرا درصد دی اکسید کربن در آن بسیار کاهش یافته و درصد منوکسید کربن به میزان قابل توجهی افزایش یافته است.</w:t>
      </w:r>
    </w:p>
    <w:p w14:paraId="573FA36E" w14:textId="637A3BA2" w:rsidR="00200DAF" w:rsidRPr="00067B43" w:rsidRDefault="00200DAF" w:rsidP="00156BE1">
      <w:pPr>
        <w:bidi/>
        <w:jc w:val="both"/>
        <w:rPr>
          <w:rFonts w:eastAsia="Calibri" w:cs="B Nazanin"/>
          <w:sz w:val="22"/>
          <w:szCs w:val="22"/>
          <w:lang w:bidi="fa-IR"/>
        </w:rPr>
      </w:pPr>
      <w:r w:rsidRPr="00067B43">
        <w:rPr>
          <w:rFonts w:eastAsia="Calibri" w:cs="B Nazanin" w:hint="cs"/>
          <w:sz w:val="22"/>
          <w:szCs w:val="22"/>
          <w:rtl/>
          <w:lang w:bidi="fa-IR"/>
        </w:rPr>
        <w:t xml:space="preserve">2-در شرایط یکسان با تغییر دما و یا اختلاف فشار دو طرف غشاء، ترکیب نسبی گاز تراوش یافته </w:t>
      </w:r>
      <w:r w:rsidR="009250AA">
        <w:rPr>
          <w:rFonts w:eastAsia="Calibri" w:cs="B Nazanin" w:hint="cs"/>
          <w:sz w:val="22"/>
          <w:szCs w:val="22"/>
          <w:rtl/>
          <w:lang w:bidi="fa-IR"/>
        </w:rPr>
        <w:t xml:space="preserve">و سرعت جداسازی غشایی و در نتیجه مدت زمان اقامت لازم برای تامین خوراک با شدت جریان مورد نیاز راکتور تولید متانل </w:t>
      </w:r>
      <w:r w:rsidR="00D96242">
        <w:rPr>
          <w:rFonts w:eastAsia="Calibri" w:cs="B Nazanin" w:hint="cs"/>
          <w:sz w:val="22"/>
          <w:szCs w:val="22"/>
          <w:rtl/>
          <w:lang w:bidi="fa-IR"/>
        </w:rPr>
        <w:t xml:space="preserve">(برابر با شدت جریان خوراک راکتور فاز گازی موجود) </w:t>
      </w:r>
      <w:r w:rsidRPr="00067B43">
        <w:rPr>
          <w:rFonts w:eastAsia="Calibri" w:cs="B Nazanin" w:hint="cs"/>
          <w:sz w:val="22"/>
          <w:szCs w:val="22"/>
          <w:rtl/>
          <w:lang w:bidi="fa-IR"/>
        </w:rPr>
        <w:t xml:space="preserve">بدون تغییر می باشد </w:t>
      </w:r>
    </w:p>
    <w:p w14:paraId="3F6DA886" w14:textId="67B518C0" w:rsidR="00200DAF" w:rsidRDefault="00200DAF" w:rsidP="00D96242">
      <w:pPr>
        <w:bidi/>
        <w:jc w:val="both"/>
        <w:rPr>
          <w:rFonts w:eastAsia="Calibri" w:cs="B Nazanin"/>
          <w:sz w:val="22"/>
          <w:szCs w:val="22"/>
          <w:rtl/>
          <w:lang w:bidi="fa-IR"/>
        </w:rPr>
      </w:pPr>
      <w:r w:rsidRPr="00067B43">
        <w:rPr>
          <w:rFonts w:eastAsia="Calibri" w:cs="B Nazanin" w:hint="cs"/>
          <w:sz w:val="22"/>
          <w:szCs w:val="22"/>
          <w:rtl/>
          <w:lang w:bidi="fa-IR"/>
        </w:rPr>
        <w:t>4-درشرایط</w:t>
      </w:r>
      <w:r w:rsidR="00067B43">
        <w:rPr>
          <w:rFonts w:eastAsia="Calibri" w:cs="B Nazanin" w:hint="cs"/>
          <w:sz w:val="22"/>
          <w:szCs w:val="22"/>
          <w:rtl/>
          <w:lang w:bidi="fa-IR"/>
        </w:rPr>
        <w:t xml:space="preserve"> </w:t>
      </w:r>
      <w:r w:rsidRPr="00067B43">
        <w:rPr>
          <w:rFonts w:eastAsia="Calibri" w:cs="B Nazanin" w:hint="cs"/>
          <w:sz w:val="22"/>
          <w:szCs w:val="22"/>
          <w:rtl/>
          <w:lang w:bidi="fa-IR"/>
        </w:rPr>
        <w:t>یکسان،درصورت تغییر ضخامت غشاء، ترکیب نسبی گا ز</w:t>
      </w:r>
      <w:r w:rsidR="00D96242">
        <w:rPr>
          <w:rFonts w:eastAsia="Calibri" w:cs="B Nazanin" w:hint="cs"/>
          <w:sz w:val="22"/>
          <w:szCs w:val="22"/>
          <w:rtl/>
          <w:lang w:bidi="fa-IR"/>
        </w:rPr>
        <w:t>نفوذ</w:t>
      </w:r>
      <w:r w:rsidRPr="00067B43">
        <w:rPr>
          <w:rFonts w:eastAsia="Calibri" w:cs="B Nazanin" w:hint="cs"/>
          <w:sz w:val="22"/>
          <w:szCs w:val="22"/>
          <w:rtl/>
          <w:lang w:bidi="fa-IR"/>
        </w:rPr>
        <w:t xml:space="preserve"> یافته از غشاء تغییرکرده و درصد منوکسید کربن آن کاهش می یابد.</w:t>
      </w:r>
      <w:r w:rsidR="00D96242">
        <w:rPr>
          <w:rFonts w:eastAsia="Calibri" w:cs="B Nazanin" w:hint="cs"/>
          <w:sz w:val="22"/>
          <w:szCs w:val="22"/>
          <w:rtl/>
          <w:lang w:bidi="fa-IR"/>
        </w:rPr>
        <w:t xml:space="preserve"> همچنین افزایش ضخامت تاثیر بسزایی بر کاهش سرعت جداسازی و افزایش زمان اقامت مورد نیاز برای تامین خوراک ورودی به راکتور دارد.</w:t>
      </w:r>
    </w:p>
    <w:p w14:paraId="0B5219D1" w14:textId="77777777" w:rsidR="00D96242" w:rsidRPr="00067B43" w:rsidRDefault="00D96242" w:rsidP="00D96242">
      <w:pPr>
        <w:bidi/>
        <w:jc w:val="both"/>
        <w:rPr>
          <w:rFonts w:eastAsia="Calibri" w:cs="B Nazanin"/>
          <w:sz w:val="22"/>
          <w:szCs w:val="22"/>
          <w:rtl/>
          <w:lang w:bidi="fa-IR"/>
        </w:rPr>
      </w:pPr>
    </w:p>
    <w:p w14:paraId="6CE6F64B" w14:textId="77777777" w:rsidR="00200DAF" w:rsidRDefault="00200DAF" w:rsidP="00156BE1">
      <w:pPr>
        <w:bidi/>
        <w:jc w:val="both"/>
        <w:rPr>
          <w:rFonts w:cs="B Nazanin"/>
          <w:sz w:val="22"/>
          <w:szCs w:val="22"/>
          <w:lang w:bidi="fa-IR"/>
        </w:rPr>
      </w:pPr>
    </w:p>
    <w:p w14:paraId="6B04DA12" w14:textId="77777777" w:rsidR="003A016A" w:rsidRDefault="003A016A" w:rsidP="003A016A">
      <w:pPr>
        <w:bidi/>
        <w:jc w:val="both"/>
        <w:rPr>
          <w:rFonts w:cs="B Nazanin"/>
          <w:sz w:val="22"/>
          <w:szCs w:val="22"/>
          <w:lang w:bidi="fa-IR"/>
        </w:rPr>
      </w:pPr>
    </w:p>
    <w:p w14:paraId="342EE63E" w14:textId="77777777" w:rsidR="003A016A" w:rsidRDefault="003A016A" w:rsidP="003A016A">
      <w:pPr>
        <w:bidi/>
        <w:jc w:val="both"/>
        <w:rPr>
          <w:rFonts w:cs="B Nazanin"/>
          <w:sz w:val="22"/>
          <w:szCs w:val="22"/>
          <w:lang w:bidi="fa-IR"/>
        </w:rPr>
      </w:pPr>
    </w:p>
    <w:p w14:paraId="0643A7BA" w14:textId="77777777" w:rsidR="003A016A" w:rsidRDefault="003A016A" w:rsidP="003A016A">
      <w:pPr>
        <w:bidi/>
        <w:jc w:val="both"/>
        <w:rPr>
          <w:rFonts w:cs="B Nazanin"/>
          <w:sz w:val="22"/>
          <w:szCs w:val="22"/>
          <w:lang w:bidi="fa-IR"/>
        </w:rPr>
      </w:pPr>
    </w:p>
    <w:p w14:paraId="6C863DD2" w14:textId="77777777" w:rsidR="003A016A" w:rsidRDefault="003A016A" w:rsidP="003A016A">
      <w:pPr>
        <w:bidi/>
        <w:jc w:val="both"/>
        <w:rPr>
          <w:rFonts w:cs="B Nazanin"/>
          <w:sz w:val="22"/>
          <w:szCs w:val="22"/>
          <w:lang w:bidi="fa-IR"/>
        </w:rPr>
      </w:pPr>
    </w:p>
    <w:p w14:paraId="74FE846B" w14:textId="77777777" w:rsidR="003A016A" w:rsidRDefault="003A016A" w:rsidP="003A016A">
      <w:pPr>
        <w:bidi/>
        <w:jc w:val="both"/>
        <w:rPr>
          <w:rFonts w:cs="B Nazanin"/>
          <w:sz w:val="22"/>
          <w:szCs w:val="22"/>
          <w:lang w:bidi="fa-IR"/>
        </w:rPr>
      </w:pPr>
    </w:p>
    <w:p w14:paraId="632AE2B2" w14:textId="77777777" w:rsidR="003A016A" w:rsidRDefault="003A016A" w:rsidP="003A016A">
      <w:pPr>
        <w:bidi/>
        <w:jc w:val="both"/>
        <w:rPr>
          <w:rFonts w:cs="B Nazanin"/>
          <w:sz w:val="22"/>
          <w:szCs w:val="22"/>
          <w:lang w:bidi="fa-IR"/>
        </w:rPr>
      </w:pPr>
    </w:p>
    <w:p w14:paraId="7F47C12B" w14:textId="77777777" w:rsidR="003A016A" w:rsidRDefault="003A016A" w:rsidP="003A016A">
      <w:pPr>
        <w:bidi/>
        <w:jc w:val="both"/>
        <w:rPr>
          <w:rFonts w:cs="B Nazanin"/>
          <w:sz w:val="22"/>
          <w:szCs w:val="22"/>
          <w:lang w:bidi="fa-IR"/>
        </w:rPr>
      </w:pPr>
    </w:p>
    <w:p w14:paraId="7ECA8E25" w14:textId="77777777" w:rsidR="003A016A" w:rsidRDefault="003A016A" w:rsidP="003A016A">
      <w:pPr>
        <w:bidi/>
        <w:jc w:val="both"/>
        <w:rPr>
          <w:rFonts w:cs="B Nazanin"/>
          <w:sz w:val="22"/>
          <w:szCs w:val="22"/>
          <w:lang w:bidi="fa-IR"/>
        </w:rPr>
      </w:pPr>
    </w:p>
    <w:p w14:paraId="3BBC27A3" w14:textId="77777777" w:rsidR="003A016A" w:rsidRDefault="003A016A" w:rsidP="003A016A">
      <w:pPr>
        <w:bidi/>
        <w:jc w:val="both"/>
        <w:rPr>
          <w:rFonts w:cs="B Nazanin"/>
          <w:sz w:val="22"/>
          <w:szCs w:val="22"/>
          <w:lang w:bidi="fa-IR"/>
        </w:rPr>
      </w:pPr>
    </w:p>
    <w:p w14:paraId="3C497E58" w14:textId="77777777" w:rsidR="003A016A" w:rsidRDefault="003A016A" w:rsidP="003A016A">
      <w:pPr>
        <w:bidi/>
        <w:jc w:val="both"/>
        <w:rPr>
          <w:rFonts w:cs="B Nazanin"/>
          <w:sz w:val="22"/>
          <w:szCs w:val="22"/>
          <w:lang w:bidi="fa-IR"/>
        </w:rPr>
      </w:pPr>
    </w:p>
    <w:p w14:paraId="6A80BF8C" w14:textId="77777777" w:rsidR="003A016A" w:rsidRDefault="003A016A" w:rsidP="003A016A">
      <w:pPr>
        <w:bidi/>
        <w:jc w:val="both"/>
        <w:rPr>
          <w:rFonts w:cs="B Nazanin"/>
          <w:sz w:val="22"/>
          <w:szCs w:val="22"/>
          <w:lang w:bidi="fa-IR"/>
        </w:rPr>
      </w:pPr>
    </w:p>
    <w:p w14:paraId="684145EF" w14:textId="77777777" w:rsidR="003A016A" w:rsidRDefault="003A016A" w:rsidP="003A016A">
      <w:pPr>
        <w:bidi/>
        <w:jc w:val="both"/>
        <w:rPr>
          <w:rFonts w:cs="B Nazanin"/>
          <w:sz w:val="22"/>
          <w:szCs w:val="22"/>
          <w:lang w:bidi="fa-IR"/>
        </w:rPr>
      </w:pPr>
    </w:p>
    <w:p w14:paraId="27D337C0" w14:textId="77777777" w:rsidR="00415167" w:rsidRDefault="00415167" w:rsidP="00415167">
      <w:pPr>
        <w:bidi/>
        <w:jc w:val="both"/>
        <w:rPr>
          <w:rFonts w:cs="B Nazanin"/>
          <w:sz w:val="22"/>
          <w:szCs w:val="22"/>
          <w:rtl/>
          <w:lang w:bidi="fa-IR"/>
        </w:rPr>
      </w:pPr>
      <w:bookmarkStart w:id="0" w:name="_GoBack"/>
      <w:bookmarkEnd w:id="0"/>
    </w:p>
    <w:p w14:paraId="13565C43" w14:textId="014A3074" w:rsidR="00513F63" w:rsidRPr="00513F63" w:rsidRDefault="00513F63" w:rsidP="00D12D2B">
      <w:pPr>
        <w:rPr>
          <w:rFonts w:cs="Arial"/>
          <w:b/>
          <w:bCs/>
          <w:sz w:val="24"/>
          <w:szCs w:val="24"/>
        </w:rPr>
      </w:pPr>
      <w:r w:rsidRPr="00513F63">
        <w:rPr>
          <w:rFonts w:cs="Arial"/>
          <w:b/>
          <w:bCs/>
          <w:sz w:val="24"/>
          <w:szCs w:val="24"/>
        </w:rPr>
        <w:lastRenderedPageBreak/>
        <w:t xml:space="preserve">Modeling </w:t>
      </w:r>
      <w:r w:rsidR="00D12D2B">
        <w:rPr>
          <w:rFonts w:cs="Arial"/>
          <w:b/>
          <w:bCs/>
          <w:sz w:val="24"/>
          <w:szCs w:val="24"/>
        </w:rPr>
        <w:t>of synthesis gas purification from carbon dioxide</w:t>
      </w:r>
      <w:r w:rsidRPr="00513F63">
        <w:rPr>
          <w:rFonts w:cs="Arial"/>
          <w:b/>
          <w:bCs/>
          <w:sz w:val="24"/>
          <w:szCs w:val="24"/>
        </w:rPr>
        <w:t xml:space="preserve"> by </w:t>
      </w:r>
      <w:proofErr w:type="spellStart"/>
      <w:r w:rsidRPr="00513F63">
        <w:rPr>
          <w:rFonts w:cs="Arial"/>
          <w:b/>
          <w:bCs/>
          <w:sz w:val="24"/>
          <w:szCs w:val="24"/>
        </w:rPr>
        <w:t>Vycorglass</w:t>
      </w:r>
      <w:proofErr w:type="spellEnd"/>
      <w:r w:rsidRPr="00513F63">
        <w:rPr>
          <w:rFonts w:cs="Arial"/>
          <w:b/>
          <w:bCs/>
          <w:sz w:val="24"/>
          <w:szCs w:val="24"/>
        </w:rPr>
        <w:t xml:space="preserve"> membrane for methanol production in a bubble column slurry reactor</w:t>
      </w:r>
    </w:p>
    <w:p w14:paraId="731E42EA" w14:textId="77777777" w:rsidR="00513F63" w:rsidRPr="006D4100" w:rsidRDefault="00513F63" w:rsidP="00513F63">
      <w:pPr>
        <w:rPr>
          <w:rFonts w:cs="B Zar"/>
          <w:b/>
          <w:bCs/>
          <w:sz w:val="32"/>
        </w:rPr>
      </w:pPr>
    </w:p>
    <w:p w14:paraId="6AF9FD45" w14:textId="77777777" w:rsidR="00513F63" w:rsidRPr="00513F63" w:rsidRDefault="00513F63" w:rsidP="00513F63">
      <w:pPr>
        <w:rPr>
          <w:rFonts w:cs="B Zar"/>
          <w:b/>
          <w:bCs/>
        </w:rPr>
      </w:pPr>
      <w:proofErr w:type="spellStart"/>
      <w:r w:rsidRPr="00513F63">
        <w:rPr>
          <w:rFonts w:cs="B Zar"/>
          <w:b/>
          <w:bCs/>
        </w:rPr>
        <w:t>Kobra</w:t>
      </w:r>
      <w:proofErr w:type="spellEnd"/>
      <w:r w:rsidRPr="00513F63">
        <w:rPr>
          <w:rFonts w:cs="B Zar"/>
          <w:b/>
          <w:bCs/>
        </w:rPr>
        <w:t xml:space="preserve"> Salehi</w:t>
      </w:r>
      <w:r w:rsidRPr="00513F63">
        <w:rPr>
          <w:rFonts w:cs="B Zar"/>
          <w:b/>
          <w:bCs/>
          <w:vertAlign w:val="superscript"/>
        </w:rPr>
        <w:t>1*</w:t>
      </w:r>
      <w:r w:rsidRPr="00513F63">
        <w:rPr>
          <w:rFonts w:cs="B Zar"/>
          <w:b/>
          <w:bCs/>
        </w:rPr>
        <w:t xml:space="preserve">, </w:t>
      </w:r>
      <w:proofErr w:type="spellStart"/>
      <w:r w:rsidRPr="00513F63">
        <w:rPr>
          <w:rFonts w:cs="B Zar"/>
          <w:b/>
          <w:bCs/>
        </w:rPr>
        <w:t>Masoomeh</w:t>
      </w:r>
      <w:proofErr w:type="spellEnd"/>
      <w:r w:rsidRPr="00513F63">
        <w:rPr>
          <w:rFonts w:cs="B Zar"/>
          <w:b/>
          <w:bCs/>
        </w:rPr>
        <w:t xml:space="preserve"> </w:t>
      </w:r>
      <w:proofErr w:type="spellStart"/>
      <w:r w:rsidRPr="00513F63">
        <w:rPr>
          <w:rFonts w:cs="B Zar"/>
          <w:b/>
          <w:bCs/>
        </w:rPr>
        <w:t>Hesami</w:t>
      </w:r>
      <w:proofErr w:type="spellEnd"/>
      <w:r w:rsidRPr="00513F63">
        <w:rPr>
          <w:rFonts w:cs="B Zar"/>
          <w:b/>
          <w:bCs/>
        </w:rPr>
        <w:t xml:space="preserve"> Zadeh</w:t>
      </w:r>
      <w:r w:rsidRPr="00513F63">
        <w:rPr>
          <w:rFonts w:cs="B Zar"/>
          <w:b/>
          <w:bCs/>
          <w:vertAlign w:val="superscript"/>
        </w:rPr>
        <w:t>2</w:t>
      </w:r>
      <w:r w:rsidRPr="00513F63">
        <w:rPr>
          <w:rFonts w:cs="B Zar"/>
          <w:b/>
          <w:bCs/>
        </w:rPr>
        <w:t xml:space="preserve"> </w:t>
      </w:r>
    </w:p>
    <w:p w14:paraId="1376406C" w14:textId="25ABCEA2" w:rsidR="00513F63" w:rsidRDefault="00A52960" w:rsidP="00513F63">
      <w:pPr>
        <w:pStyle w:val="Affiliation"/>
        <w:rPr>
          <w:i/>
          <w:iCs/>
        </w:rPr>
      </w:pPr>
      <w:r>
        <w:rPr>
          <w:rFonts w:hint="cs"/>
          <w:i/>
          <w:iCs/>
          <w:vertAlign w:val="superscript"/>
          <w:rtl/>
          <w:lang w:bidi="fa-IR"/>
        </w:rPr>
        <w:t>1</w:t>
      </w:r>
      <w:r w:rsidR="00E4412B" w:rsidRPr="00E4412B">
        <w:rPr>
          <w:color w:val="000000" w:themeColor="text1"/>
          <w:lang w:bidi="fa-IR"/>
        </w:rPr>
        <w:t xml:space="preserve"> </w:t>
      </w:r>
      <w:r w:rsidR="00E4412B" w:rsidRPr="00E4412B">
        <w:rPr>
          <w:i/>
          <w:iCs/>
          <w:color w:val="000000" w:themeColor="text1"/>
          <w:lang w:bidi="fa-IR"/>
        </w:rPr>
        <w:t>Assistant Professor</w:t>
      </w:r>
      <w:r w:rsidR="00E4412B">
        <w:rPr>
          <w:i/>
          <w:iCs/>
          <w:color w:val="000000" w:themeColor="text1"/>
          <w:lang w:bidi="fa-IR"/>
        </w:rPr>
        <w:t>,</w:t>
      </w:r>
      <w:r w:rsidR="00E4412B" w:rsidRPr="002355C2">
        <w:rPr>
          <w:i/>
          <w:iCs/>
        </w:rPr>
        <w:t xml:space="preserve"> </w:t>
      </w:r>
      <w:r w:rsidR="00513F63" w:rsidRPr="002355C2">
        <w:rPr>
          <w:i/>
          <w:iCs/>
        </w:rPr>
        <w:t>Department of Chemical Engineering</w:t>
      </w:r>
      <w:r w:rsidR="00513F63">
        <w:rPr>
          <w:i/>
          <w:iCs/>
        </w:rPr>
        <w:t xml:space="preserve">, </w:t>
      </w:r>
      <w:proofErr w:type="spellStart"/>
      <w:r w:rsidR="00513F63" w:rsidRPr="002355C2">
        <w:rPr>
          <w:i/>
          <w:iCs/>
        </w:rPr>
        <w:t>Darab</w:t>
      </w:r>
      <w:proofErr w:type="spellEnd"/>
      <w:r w:rsidR="00513F63" w:rsidRPr="002355C2">
        <w:rPr>
          <w:i/>
          <w:iCs/>
        </w:rPr>
        <w:t xml:space="preserve"> Branch, Islamic Azad University</w:t>
      </w:r>
      <w:r w:rsidR="00513F63">
        <w:rPr>
          <w:i/>
          <w:iCs/>
        </w:rPr>
        <w:t xml:space="preserve">, </w:t>
      </w:r>
      <w:r w:rsidR="00513F63" w:rsidRPr="002355C2">
        <w:rPr>
          <w:i/>
          <w:iCs/>
        </w:rPr>
        <w:t xml:space="preserve"> </w:t>
      </w:r>
      <w:proofErr w:type="spellStart"/>
      <w:r w:rsidR="00513F63" w:rsidRPr="002355C2">
        <w:rPr>
          <w:i/>
          <w:iCs/>
        </w:rPr>
        <w:t>Darab</w:t>
      </w:r>
      <w:proofErr w:type="spellEnd"/>
      <w:r w:rsidR="00513F63" w:rsidRPr="002355C2">
        <w:rPr>
          <w:i/>
          <w:iCs/>
        </w:rPr>
        <w:t>, Fars, Iran</w:t>
      </w:r>
    </w:p>
    <w:p w14:paraId="5B4BFC2F" w14:textId="0D2E03DC" w:rsidR="00A52960" w:rsidRDefault="00A52960" w:rsidP="003A016A">
      <w:pPr>
        <w:pStyle w:val="Affiliation"/>
        <w:rPr>
          <w:i/>
          <w:iCs/>
        </w:rPr>
      </w:pPr>
      <w:r>
        <w:rPr>
          <w:rFonts w:hint="cs"/>
          <w:i/>
          <w:iCs/>
          <w:vertAlign w:val="superscript"/>
          <w:rtl/>
        </w:rPr>
        <w:t>2</w:t>
      </w:r>
      <w:r w:rsidR="003A016A" w:rsidRPr="003A016A">
        <w:rPr>
          <w:i/>
          <w:iCs/>
        </w:rPr>
        <w:t xml:space="preserve">Graduated from </w:t>
      </w:r>
      <w:r w:rsidRPr="002355C2">
        <w:rPr>
          <w:i/>
          <w:iCs/>
        </w:rPr>
        <w:t>Department of Chemical Engineering</w:t>
      </w:r>
      <w:r>
        <w:rPr>
          <w:i/>
          <w:iCs/>
        </w:rPr>
        <w:t>, Shiraz</w:t>
      </w:r>
      <w:r w:rsidRPr="002355C2">
        <w:rPr>
          <w:i/>
          <w:iCs/>
        </w:rPr>
        <w:t xml:space="preserve"> Branch, Islamic Azad University</w:t>
      </w:r>
      <w:r>
        <w:rPr>
          <w:i/>
          <w:iCs/>
        </w:rPr>
        <w:t xml:space="preserve">, </w:t>
      </w:r>
      <w:r w:rsidRPr="002355C2">
        <w:rPr>
          <w:i/>
          <w:iCs/>
        </w:rPr>
        <w:t xml:space="preserve"> </w:t>
      </w:r>
      <w:r>
        <w:rPr>
          <w:i/>
          <w:iCs/>
        </w:rPr>
        <w:t>Shiraz</w:t>
      </w:r>
      <w:r w:rsidRPr="002355C2">
        <w:rPr>
          <w:i/>
          <w:iCs/>
        </w:rPr>
        <w:t>, Fars, Iran</w:t>
      </w:r>
    </w:p>
    <w:p w14:paraId="142AA7B4" w14:textId="77777777" w:rsidR="00513F63" w:rsidRPr="002355C2" w:rsidRDefault="00513F63" w:rsidP="00513F63">
      <w:pPr>
        <w:rPr>
          <w:rFonts w:cs="B Zar"/>
          <w:i/>
          <w:iCs/>
          <w:szCs w:val="24"/>
        </w:rPr>
      </w:pPr>
    </w:p>
    <w:p w14:paraId="43706F3E" w14:textId="77777777" w:rsidR="00513F63" w:rsidRPr="006D4100" w:rsidRDefault="00513F63" w:rsidP="00513F63">
      <w:pPr>
        <w:rPr>
          <w:rFonts w:cs="B Zar"/>
          <w:bCs/>
        </w:rPr>
      </w:pPr>
    </w:p>
    <w:p w14:paraId="4B6888F8" w14:textId="77777777" w:rsidR="00513F63" w:rsidRDefault="00513F63" w:rsidP="00513F63">
      <w:pPr>
        <w:rPr>
          <w:rFonts w:cs="B Zar"/>
        </w:rPr>
      </w:pPr>
    </w:p>
    <w:p w14:paraId="045B7E12" w14:textId="77777777" w:rsidR="00513F63" w:rsidRPr="006D4100" w:rsidRDefault="00513F63" w:rsidP="00513F63">
      <w:pPr>
        <w:rPr>
          <w:rFonts w:cs="B Zar"/>
        </w:rPr>
      </w:pPr>
    </w:p>
    <w:p w14:paraId="45002233" w14:textId="77777777" w:rsidR="00513F63" w:rsidRPr="006D4100" w:rsidRDefault="00513F63" w:rsidP="00513F63">
      <w:pPr>
        <w:jc w:val="both"/>
        <w:rPr>
          <w:rFonts w:cs="B Zar"/>
          <w:b/>
          <w:bCs/>
          <w:lang w:val="da-DK"/>
        </w:rPr>
      </w:pPr>
      <w:r w:rsidRPr="006D4100">
        <w:rPr>
          <w:rFonts w:cs="B Zar"/>
          <w:b/>
          <w:bCs/>
          <w:sz w:val="24"/>
          <w:szCs w:val="24"/>
          <w:lang w:val="da-DK"/>
        </w:rPr>
        <w:t xml:space="preserve">Abstract </w:t>
      </w:r>
    </w:p>
    <w:p w14:paraId="2069E057" w14:textId="03702E16" w:rsidR="00513F63" w:rsidRDefault="00513F63" w:rsidP="008E5359">
      <w:pPr>
        <w:jc w:val="both"/>
        <w:rPr>
          <w:rFonts w:cs="Arial"/>
        </w:rPr>
      </w:pPr>
      <w:r w:rsidRPr="00B67A7E">
        <w:rPr>
          <w:rFonts w:cs="Arial"/>
        </w:rPr>
        <w:t>Since the study of methanol production kinetics in bubble-slurry reactor has shown that methanol is mainly produced from carbon monoxide and hydrogen, any conditions that lea</w:t>
      </w:r>
      <w:r>
        <w:rPr>
          <w:rFonts w:cs="Arial"/>
        </w:rPr>
        <w:t>d to the enrichment of synthesis</w:t>
      </w:r>
      <w:r w:rsidRPr="00B67A7E">
        <w:rPr>
          <w:rFonts w:cs="Arial"/>
        </w:rPr>
        <w:t xml:space="preserve"> gas from carbon monoxide and hydrogen and reduce the amount of carbon dioxide, Increases the efficiency of methanol production</w:t>
      </w:r>
      <w:r>
        <w:rPr>
          <w:rFonts w:cs="Arial"/>
        </w:rPr>
        <w:t xml:space="preserve">. </w:t>
      </w:r>
      <w:r w:rsidRPr="00B05140">
        <w:rPr>
          <w:rFonts w:cs="Arial"/>
        </w:rPr>
        <w:t xml:space="preserve">Therefore, in this study, to improve the </w:t>
      </w:r>
      <w:r>
        <w:rPr>
          <w:rFonts w:cs="Arial"/>
        </w:rPr>
        <w:t xml:space="preserve">synthesis </w:t>
      </w:r>
      <w:r w:rsidRPr="00B05140">
        <w:rPr>
          <w:rFonts w:cs="Arial"/>
        </w:rPr>
        <w:t xml:space="preserve">gas quality, </w:t>
      </w:r>
      <w:proofErr w:type="gramStart"/>
      <w:r w:rsidRPr="00B05140">
        <w:rPr>
          <w:rFonts w:cs="Arial"/>
        </w:rPr>
        <w:t xml:space="preserve">a </w:t>
      </w:r>
      <w:r>
        <w:rPr>
          <w:rFonts w:cs="Arial"/>
        </w:rPr>
        <w:t xml:space="preserve"> </w:t>
      </w:r>
      <w:proofErr w:type="spellStart"/>
      <w:r>
        <w:rPr>
          <w:rFonts w:cs="Arial"/>
        </w:rPr>
        <w:t>vy</w:t>
      </w:r>
      <w:r w:rsidRPr="00B05140">
        <w:rPr>
          <w:rFonts w:cs="Arial"/>
        </w:rPr>
        <w:t>cor</w:t>
      </w:r>
      <w:proofErr w:type="spellEnd"/>
      <w:proofErr w:type="gramEnd"/>
      <w:r w:rsidRPr="00B05140">
        <w:rPr>
          <w:rFonts w:cs="Arial"/>
        </w:rPr>
        <w:t xml:space="preserve"> glass membrane was proposed and gas separation by </w:t>
      </w:r>
      <w:r>
        <w:rPr>
          <w:rFonts w:cs="Arial"/>
        </w:rPr>
        <w:t>that</w:t>
      </w:r>
      <w:r w:rsidRPr="00B05140">
        <w:rPr>
          <w:rFonts w:cs="Arial"/>
        </w:rPr>
        <w:t xml:space="preserve"> was modeled</w:t>
      </w:r>
      <w:r w:rsidR="008E5359" w:rsidRPr="008E5359">
        <w:rPr>
          <w:rFonts w:cs="B Nazanin"/>
          <w:sz w:val="22"/>
          <w:szCs w:val="22"/>
          <w:lang w:bidi="fa-IR"/>
        </w:rPr>
        <w:t xml:space="preserve"> </w:t>
      </w:r>
      <w:r w:rsidR="008E5359" w:rsidRPr="008E5359">
        <w:rPr>
          <w:rFonts w:cs="Arial"/>
        </w:rPr>
        <w:t xml:space="preserve">The results showed that, the gas permeated from </w:t>
      </w:r>
      <w:proofErr w:type="spellStart"/>
      <w:r w:rsidR="008E5359" w:rsidRPr="008E5359">
        <w:rPr>
          <w:rFonts w:cs="Arial"/>
        </w:rPr>
        <w:t>Vycor</w:t>
      </w:r>
      <w:proofErr w:type="spellEnd"/>
      <w:r w:rsidR="008E5359" w:rsidRPr="008E5359">
        <w:rPr>
          <w:rFonts w:cs="Arial"/>
        </w:rPr>
        <w:t xml:space="preserve"> glass membrane has a much better quality than the initial synthesis gas, for methanol production in the bubble-slurry reactor, because the percentage of its carbon dioxide is greatly reduced, while the percentage of carbon monoxide is increased significantly. Also, temperature and pressure changes have a </w:t>
      </w:r>
      <w:proofErr w:type="spellStart"/>
      <w:r w:rsidR="008E5359" w:rsidRPr="008E5359">
        <w:rPr>
          <w:rFonts w:cs="Arial"/>
        </w:rPr>
        <w:t>neglible</w:t>
      </w:r>
      <w:proofErr w:type="spellEnd"/>
      <w:r w:rsidR="008E5359" w:rsidRPr="008E5359">
        <w:rPr>
          <w:rFonts w:cs="Arial"/>
        </w:rPr>
        <w:t xml:space="preserve"> effect on the quality of the permeated gas and membrane separation rate, but with increasing membrane thickness, carbon dioxide separation and separation rate decreases significantly.</w:t>
      </w:r>
    </w:p>
    <w:p w14:paraId="4E64EACC" w14:textId="77777777" w:rsidR="008E5359" w:rsidRDefault="008E5359" w:rsidP="008E5359">
      <w:pPr>
        <w:jc w:val="both"/>
        <w:rPr>
          <w:rFonts w:cs="B Zar"/>
          <w:color w:val="FF0000"/>
        </w:rPr>
      </w:pPr>
    </w:p>
    <w:p w14:paraId="18D02D1E" w14:textId="77777777" w:rsidR="00513F63" w:rsidRPr="006D4100" w:rsidRDefault="00513F63" w:rsidP="00513F63">
      <w:pPr>
        <w:jc w:val="both"/>
        <w:rPr>
          <w:rFonts w:cs="B Zar"/>
          <w:lang w:val="en-GB"/>
        </w:rPr>
      </w:pPr>
      <w:r w:rsidRPr="006D4100">
        <w:rPr>
          <w:rFonts w:cs="B Zar"/>
          <w:b/>
          <w:lang w:val="en-GB"/>
        </w:rPr>
        <w:t>Keywords</w:t>
      </w:r>
      <w:r w:rsidRPr="006D4100">
        <w:rPr>
          <w:rFonts w:cs="B Zar"/>
          <w:b/>
          <w:bCs/>
          <w:lang w:val="en-GB"/>
        </w:rPr>
        <w:t>:</w:t>
      </w:r>
      <w:r w:rsidRPr="006D4100">
        <w:rPr>
          <w:rFonts w:cs="B Zar"/>
          <w:lang w:val="en-GB"/>
        </w:rPr>
        <w:t xml:space="preserve"> </w:t>
      </w:r>
      <w:r>
        <w:rPr>
          <w:rFonts w:cs="B Zar"/>
          <w:lang w:val="en-GB"/>
        </w:rPr>
        <w:t xml:space="preserve">Slurry-bubble column reactor, Separation, </w:t>
      </w:r>
      <w:proofErr w:type="spellStart"/>
      <w:r>
        <w:rPr>
          <w:rFonts w:cs="B Zar"/>
          <w:lang w:val="en-GB"/>
        </w:rPr>
        <w:t>Vycorglass</w:t>
      </w:r>
      <w:proofErr w:type="spellEnd"/>
      <w:r>
        <w:rPr>
          <w:rFonts w:cs="B Zar"/>
          <w:lang w:val="en-GB"/>
        </w:rPr>
        <w:t xml:space="preserve"> membrane</w:t>
      </w:r>
    </w:p>
    <w:p w14:paraId="2B24C721" w14:textId="77777777" w:rsidR="003A016A" w:rsidRPr="006D4100" w:rsidRDefault="003A016A" w:rsidP="00513F63">
      <w:pPr>
        <w:jc w:val="both"/>
        <w:rPr>
          <w:rFonts w:cs="B Zar"/>
          <w:sz w:val="22"/>
          <w:szCs w:val="22"/>
        </w:rPr>
      </w:pPr>
    </w:p>
    <w:p w14:paraId="73837E60" w14:textId="6F1B92E4" w:rsidR="00200DAF" w:rsidRPr="008B3D9E" w:rsidRDefault="00200DAF" w:rsidP="008B3D9E">
      <w:pPr>
        <w:pStyle w:val="BodyText"/>
        <w:tabs>
          <w:tab w:val="right" w:pos="282"/>
        </w:tabs>
        <w:bidi/>
        <w:spacing w:before="120"/>
        <w:jc w:val="left"/>
        <w:rPr>
          <w:rFonts w:cs="B Nazanin"/>
          <w:b/>
          <w:bCs/>
          <w:sz w:val="22"/>
          <w:szCs w:val="22"/>
          <w:rtl/>
          <w:lang w:bidi="fa-IR"/>
        </w:rPr>
      </w:pPr>
      <w:r w:rsidRPr="008B3D9E">
        <w:rPr>
          <w:rFonts w:cs="B Nazanin"/>
          <w:b/>
          <w:bCs/>
          <w:sz w:val="22"/>
          <w:szCs w:val="22"/>
          <w:rtl/>
        </w:rPr>
        <w:t>م</w:t>
      </w:r>
      <w:r w:rsidR="00513F63" w:rsidRPr="008B3D9E">
        <w:rPr>
          <w:rFonts w:cs="B Nazanin" w:hint="cs"/>
          <w:b/>
          <w:bCs/>
          <w:sz w:val="22"/>
          <w:szCs w:val="22"/>
          <w:rtl/>
        </w:rPr>
        <w:t>ناب</w:t>
      </w:r>
      <w:r w:rsidRPr="008B3D9E">
        <w:rPr>
          <w:rFonts w:cs="B Nazanin"/>
          <w:b/>
          <w:bCs/>
          <w:sz w:val="22"/>
          <w:szCs w:val="22"/>
          <w:rtl/>
        </w:rPr>
        <w:t>ع</w:t>
      </w:r>
    </w:p>
    <w:p w14:paraId="16940EB5" w14:textId="6211519B" w:rsidR="00200DAF" w:rsidRPr="0081228B" w:rsidRDefault="00200DAF" w:rsidP="00CC65AE">
      <w:pPr>
        <w:bidi/>
        <w:jc w:val="both"/>
        <w:rPr>
          <w:rFonts w:cs="B Zar"/>
          <w:sz w:val="26"/>
          <w:szCs w:val="26"/>
          <w:lang w:bidi="fa-IR"/>
        </w:rPr>
      </w:pPr>
      <w:proofErr w:type="gramStart"/>
      <w:r w:rsidRPr="00200DAF">
        <w:rPr>
          <w:rFonts w:cs="B Nazanin"/>
          <w:sz w:val="26"/>
          <w:szCs w:val="26"/>
          <w:lang w:bidi="fa-IR"/>
        </w:rPr>
        <w:t>]</w:t>
      </w:r>
      <w:r w:rsidRPr="00200DAF">
        <w:rPr>
          <w:rFonts w:cs="B Nazanin" w:hint="cs"/>
          <w:sz w:val="26"/>
          <w:szCs w:val="26"/>
          <w:rtl/>
          <w:lang w:bidi="fa-IR"/>
        </w:rPr>
        <w:t>1</w:t>
      </w:r>
      <w:proofErr w:type="gramEnd"/>
      <w:r w:rsidRPr="00200DAF">
        <w:rPr>
          <w:rFonts w:cs="B Nazanin"/>
          <w:sz w:val="26"/>
          <w:szCs w:val="26"/>
          <w:lang w:bidi="fa-IR"/>
        </w:rPr>
        <w:t>[</w:t>
      </w:r>
      <w:r w:rsidR="00C23522">
        <w:rPr>
          <w:rFonts w:cs="B Nazanin" w:hint="cs"/>
          <w:sz w:val="26"/>
          <w:szCs w:val="26"/>
          <w:rtl/>
          <w:lang w:bidi="fa-IR"/>
        </w:rPr>
        <w:t>عباسیان ح.</w:t>
      </w:r>
      <w:r w:rsidR="00677319">
        <w:rPr>
          <w:rFonts w:cs="B Nazanin" w:hint="cs"/>
          <w:sz w:val="26"/>
          <w:szCs w:val="26"/>
          <w:rtl/>
          <w:lang w:bidi="fa-IR"/>
        </w:rPr>
        <w:t>،</w:t>
      </w:r>
      <w:r w:rsidR="00C23522">
        <w:rPr>
          <w:rFonts w:cs="B Nazanin" w:hint="cs"/>
          <w:sz w:val="26"/>
          <w:szCs w:val="26"/>
          <w:rtl/>
          <w:lang w:bidi="fa-IR"/>
        </w:rPr>
        <w:t xml:space="preserve"> 1387 ، </w:t>
      </w:r>
      <w:r w:rsidRPr="00200DAF">
        <w:rPr>
          <w:rFonts w:cs="B Nazanin" w:hint="cs"/>
          <w:sz w:val="26"/>
          <w:szCs w:val="26"/>
          <w:rtl/>
          <w:lang w:bidi="fa-IR"/>
        </w:rPr>
        <w:t>بررسی غیر فعال شدن و سینتیک کاتالیست آبگیری از متانول جهت تولید دی متیل اتر</w:t>
      </w:r>
      <w:r w:rsidR="00C23522">
        <w:rPr>
          <w:rFonts w:cs="B Nazanin" w:hint="cs"/>
          <w:sz w:val="26"/>
          <w:szCs w:val="26"/>
          <w:rtl/>
          <w:lang w:bidi="fa-IR"/>
        </w:rPr>
        <w:t>،</w:t>
      </w:r>
      <w:r w:rsidRPr="00200DAF">
        <w:rPr>
          <w:rFonts w:cs="B Nazanin" w:hint="cs"/>
          <w:sz w:val="26"/>
          <w:szCs w:val="26"/>
          <w:rtl/>
          <w:lang w:bidi="fa-IR"/>
        </w:rPr>
        <w:t xml:space="preserve"> پایان نامه کارشناسی ارشد. دانشکده فنی مهندسی.دانشگاه رازی، کرمانشاه.</w:t>
      </w:r>
    </w:p>
    <w:p w14:paraId="4904E389" w14:textId="2D316468" w:rsidR="00200DAF" w:rsidRPr="003A016A" w:rsidRDefault="00200DAF" w:rsidP="00DE4857">
      <w:pPr>
        <w:jc w:val="both"/>
        <w:rPr>
          <w:rtl/>
        </w:rPr>
      </w:pPr>
      <w:r w:rsidRPr="003A016A">
        <w:rPr>
          <w:lang w:bidi="fa-IR"/>
        </w:rPr>
        <w:t xml:space="preserve">[2] </w:t>
      </w:r>
      <w:proofErr w:type="spellStart"/>
      <w:r w:rsidRPr="003A016A">
        <w:t>Rahimpour</w:t>
      </w:r>
      <w:proofErr w:type="spellEnd"/>
      <w:r w:rsidRPr="003A016A">
        <w:t xml:space="preserve"> M</w:t>
      </w:r>
      <w:r w:rsidR="00C23522" w:rsidRPr="003A016A">
        <w:t>.</w:t>
      </w:r>
      <w:r w:rsidRPr="003A016A">
        <w:t xml:space="preserve">R, </w:t>
      </w:r>
      <w:proofErr w:type="spellStart"/>
      <w:r w:rsidRPr="003A016A">
        <w:t>Satar</w:t>
      </w:r>
      <w:proofErr w:type="spellEnd"/>
      <w:r w:rsidRPr="003A016A">
        <w:t xml:space="preserve"> S</w:t>
      </w:r>
      <w:r w:rsidR="00C23522" w:rsidRPr="003A016A">
        <w:t>.</w:t>
      </w:r>
      <w:r w:rsidRPr="003A016A">
        <w:t xml:space="preserve">, </w:t>
      </w:r>
      <w:proofErr w:type="spellStart"/>
      <w:r w:rsidRPr="003A016A">
        <w:t>Baniadam</w:t>
      </w:r>
      <w:proofErr w:type="spellEnd"/>
      <w:r w:rsidRPr="003A016A">
        <w:t xml:space="preserve"> M</w:t>
      </w:r>
      <w:r w:rsidR="00C23522" w:rsidRPr="003A016A">
        <w:t>.</w:t>
      </w:r>
      <w:r w:rsidRPr="003A016A">
        <w:t xml:space="preserve">, </w:t>
      </w:r>
      <w:proofErr w:type="spellStart"/>
      <w:r w:rsidRPr="003A016A">
        <w:t>Fathikalajahi</w:t>
      </w:r>
      <w:proofErr w:type="spellEnd"/>
      <w:r w:rsidRPr="003A016A">
        <w:t xml:space="preserve"> J.</w:t>
      </w:r>
      <w:r w:rsidR="00C23522" w:rsidRPr="003A016A">
        <w:t xml:space="preserve">, </w:t>
      </w:r>
      <w:r w:rsidRPr="003A016A">
        <w:t>2003</w:t>
      </w:r>
      <w:r w:rsidR="000F2E99" w:rsidRPr="003A016A">
        <w:t>.</w:t>
      </w:r>
      <w:r w:rsidR="00C23522" w:rsidRPr="003A016A">
        <w:t xml:space="preserve"> </w:t>
      </w:r>
      <w:r w:rsidRPr="003A016A">
        <w:t>Incorporation of flexibility in the design of a methanol synthesis loop in the presence of catalyst deactivation</w:t>
      </w:r>
      <w:r w:rsidR="00C23522" w:rsidRPr="003A016A">
        <w:t xml:space="preserve">, </w:t>
      </w:r>
      <w:r w:rsidRPr="003A016A">
        <w:t>Chemical Engineering and Technology</w:t>
      </w:r>
      <w:r w:rsidR="00C23522" w:rsidRPr="003A016A">
        <w:t>, 26 (6),</w:t>
      </w:r>
      <w:r w:rsidRPr="003A016A">
        <w:t xml:space="preserve"> 672-678.</w:t>
      </w:r>
    </w:p>
    <w:p w14:paraId="5B99D7EF" w14:textId="289BED9D" w:rsidR="00200DAF" w:rsidRPr="003A016A" w:rsidRDefault="00200DAF" w:rsidP="00DE4857">
      <w:pPr>
        <w:jc w:val="both"/>
        <w:rPr>
          <w:rFonts w:cs="B Zar"/>
        </w:rPr>
      </w:pPr>
      <w:r w:rsidRPr="003A016A">
        <w:t xml:space="preserve">[3] </w:t>
      </w:r>
      <w:proofErr w:type="spellStart"/>
      <w:r w:rsidRPr="003A016A">
        <w:t>Setinc</w:t>
      </w:r>
      <w:proofErr w:type="spellEnd"/>
      <w:r w:rsidRPr="003A016A">
        <w:t xml:space="preserve"> M, </w:t>
      </w:r>
      <w:proofErr w:type="spellStart"/>
      <w:r w:rsidRPr="003A016A">
        <w:t>Levec</w:t>
      </w:r>
      <w:proofErr w:type="spellEnd"/>
      <w:r w:rsidRPr="003A016A">
        <w:t xml:space="preserve"> J.</w:t>
      </w:r>
      <w:r w:rsidR="00C23522" w:rsidRPr="003A016A">
        <w:t xml:space="preserve">, </w:t>
      </w:r>
      <w:r w:rsidRPr="003A016A">
        <w:t>1999</w:t>
      </w:r>
      <w:r w:rsidR="000F2E99" w:rsidRPr="003A016A">
        <w:t>.</w:t>
      </w:r>
      <w:r w:rsidR="00C23522" w:rsidRPr="003A016A">
        <w:t xml:space="preserve"> </w:t>
      </w:r>
      <w:r w:rsidRPr="003A016A">
        <w:t>On the kinetics of liquid-phase methanol synthesis over commercial Cu/</w:t>
      </w:r>
      <w:proofErr w:type="spellStart"/>
      <w:r w:rsidRPr="003A016A">
        <w:t>ZnO</w:t>
      </w:r>
      <w:proofErr w:type="spellEnd"/>
      <w:r w:rsidRPr="003A016A">
        <w:t>/Al</w:t>
      </w:r>
      <w:r w:rsidRPr="003A016A">
        <w:rPr>
          <w:vertAlign w:val="subscript"/>
        </w:rPr>
        <w:t>2</w:t>
      </w:r>
      <w:r w:rsidRPr="003A016A">
        <w:t>O</w:t>
      </w:r>
      <w:r w:rsidRPr="003A016A">
        <w:rPr>
          <w:vertAlign w:val="subscript"/>
        </w:rPr>
        <w:t>3</w:t>
      </w:r>
      <w:r w:rsidRPr="003A016A">
        <w:t xml:space="preserve"> catalyst</w:t>
      </w:r>
      <w:r w:rsidR="00C23522" w:rsidRPr="003A016A">
        <w:t xml:space="preserve">, </w:t>
      </w:r>
      <w:r w:rsidRPr="003A016A">
        <w:t>Journal of Chemical Engineering Science</w:t>
      </w:r>
      <w:proofErr w:type="gramStart"/>
      <w:r w:rsidR="00C23522" w:rsidRPr="003A016A">
        <w:t>,</w:t>
      </w:r>
      <w:r w:rsidRPr="003A016A">
        <w:t>54</w:t>
      </w:r>
      <w:proofErr w:type="gramEnd"/>
      <w:r w:rsidR="00C23522" w:rsidRPr="003A016A">
        <w:t xml:space="preserve">, </w:t>
      </w:r>
      <w:r w:rsidRPr="003A016A">
        <w:t>3577-3586.</w:t>
      </w:r>
    </w:p>
    <w:p w14:paraId="37FDCB82" w14:textId="55E61A28" w:rsidR="00200DAF" w:rsidRPr="0081228B" w:rsidRDefault="00200DAF" w:rsidP="00677319">
      <w:pPr>
        <w:tabs>
          <w:tab w:val="left" w:pos="680"/>
        </w:tabs>
        <w:bidi/>
        <w:jc w:val="both"/>
        <w:rPr>
          <w:rFonts w:cs="B Zar"/>
          <w:sz w:val="26"/>
          <w:szCs w:val="26"/>
          <w:lang w:bidi="fa-IR"/>
        </w:rPr>
      </w:pPr>
      <w:r w:rsidRPr="0081228B">
        <w:rPr>
          <w:rFonts w:cs="B Zar" w:hint="cs"/>
          <w:sz w:val="26"/>
          <w:szCs w:val="26"/>
          <w:rtl/>
          <w:lang w:bidi="fa-IR"/>
        </w:rPr>
        <w:t>4</w:t>
      </w:r>
      <w:r w:rsidRPr="00200DAF">
        <w:rPr>
          <w:rFonts w:cs="B Nazanin" w:hint="cs"/>
          <w:sz w:val="26"/>
          <w:szCs w:val="26"/>
          <w:rtl/>
          <w:lang w:bidi="fa-IR"/>
        </w:rPr>
        <w:t>.آسا ف. رفعیا ن. بابالو ع ا.  و کاه فروشان د.</w:t>
      </w:r>
      <w:r w:rsidR="00677319">
        <w:rPr>
          <w:rFonts w:cs="B Nazanin" w:hint="cs"/>
          <w:sz w:val="26"/>
          <w:szCs w:val="26"/>
          <w:rtl/>
          <w:lang w:bidi="fa-IR"/>
        </w:rPr>
        <w:t>،</w:t>
      </w:r>
      <w:r w:rsidRPr="00200DAF">
        <w:rPr>
          <w:rFonts w:cs="B Nazanin" w:hint="cs"/>
          <w:sz w:val="26"/>
          <w:szCs w:val="26"/>
          <w:rtl/>
          <w:lang w:bidi="fa-IR"/>
        </w:rPr>
        <w:t xml:space="preserve"> 1392. مروری بر عملکرد انواع فرایند های غشایی به منظور جداسازی دی اکسیدکربن از جریان های گازی</w:t>
      </w:r>
      <w:r w:rsidR="00677319">
        <w:rPr>
          <w:rFonts w:cs="B Nazanin" w:hint="cs"/>
          <w:sz w:val="26"/>
          <w:szCs w:val="26"/>
          <w:rtl/>
          <w:lang w:bidi="fa-IR"/>
        </w:rPr>
        <w:t>،</w:t>
      </w:r>
      <w:r w:rsidRPr="00200DAF">
        <w:rPr>
          <w:rFonts w:cs="B Nazanin" w:hint="cs"/>
          <w:sz w:val="26"/>
          <w:szCs w:val="26"/>
          <w:rtl/>
          <w:lang w:bidi="fa-IR"/>
        </w:rPr>
        <w:t xml:space="preserve"> فصلنامه علمی </w:t>
      </w:r>
      <w:r w:rsidRPr="00200DAF">
        <w:rPr>
          <w:rFonts w:hint="cs"/>
          <w:sz w:val="26"/>
          <w:szCs w:val="26"/>
          <w:rtl/>
          <w:lang w:bidi="fa-IR"/>
        </w:rPr>
        <w:t>–</w:t>
      </w:r>
      <w:r w:rsidRPr="00200DAF">
        <w:rPr>
          <w:rFonts w:cs="B Nazanin" w:hint="cs"/>
          <w:sz w:val="26"/>
          <w:szCs w:val="26"/>
          <w:rtl/>
          <w:lang w:bidi="fa-IR"/>
        </w:rPr>
        <w:t xml:space="preserve"> ترویجی فرآیند نو.</w:t>
      </w:r>
      <w:r w:rsidRPr="00200DAF">
        <w:rPr>
          <w:rFonts w:cs="B Nazanin"/>
          <w:sz w:val="26"/>
          <w:szCs w:val="26"/>
          <w:lang w:bidi="fa-IR"/>
        </w:rPr>
        <w:t xml:space="preserve"> </w:t>
      </w:r>
      <w:r w:rsidR="00C23522">
        <w:rPr>
          <w:rFonts w:cs="B Nazanin" w:hint="cs"/>
          <w:sz w:val="26"/>
          <w:szCs w:val="26"/>
          <w:rtl/>
          <w:lang w:bidi="fa-IR"/>
        </w:rPr>
        <w:t>8</w:t>
      </w:r>
      <w:r w:rsidRPr="00200DAF">
        <w:rPr>
          <w:rFonts w:cs="B Nazanin" w:hint="cs"/>
          <w:sz w:val="26"/>
          <w:szCs w:val="26"/>
          <w:rtl/>
          <w:lang w:bidi="fa-IR"/>
        </w:rPr>
        <w:t xml:space="preserve"> </w:t>
      </w:r>
      <w:r w:rsidRPr="00200DAF">
        <w:rPr>
          <w:rFonts w:cs="B Nazanin"/>
          <w:sz w:val="26"/>
          <w:szCs w:val="26"/>
          <w:lang w:bidi="fa-IR"/>
        </w:rPr>
        <w:t>)</w:t>
      </w:r>
      <w:r w:rsidRPr="00200DAF">
        <w:rPr>
          <w:rFonts w:cs="B Nazanin" w:hint="cs"/>
          <w:sz w:val="26"/>
          <w:szCs w:val="26"/>
          <w:rtl/>
          <w:lang w:bidi="fa-IR"/>
        </w:rPr>
        <w:t>44</w:t>
      </w:r>
      <w:r w:rsidRPr="00200DAF">
        <w:rPr>
          <w:rFonts w:cs="B Nazanin"/>
          <w:sz w:val="26"/>
          <w:szCs w:val="26"/>
          <w:lang w:bidi="fa-IR"/>
        </w:rPr>
        <w:t>(</w:t>
      </w:r>
      <w:r w:rsidRPr="00200DAF">
        <w:rPr>
          <w:rFonts w:cs="B Nazanin" w:hint="cs"/>
          <w:sz w:val="26"/>
          <w:szCs w:val="26"/>
          <w:rtl/>
          <w:lang w:bidi="fa-IR"/>
        </w:rPr>
        <w:t>60-50.</w:t>
      </w:r>
    </w:p>
    <w:p w14:paraId="1E751258" w14:textId="031E6DB7" w:rsidR="00200DAF" w:rsidRPr="003A016A" w:rsidRDefault="00200DAF" w:rsidP="00DE4857">
      <w:pPr>
        <w:jc w:val="both"/>
        <w:rPr>
          <w:lang w:bidi="fa-IR"/>
        </w:rPr>
      </w:pPr>
      <w:r w:rsidRPr="003A016A">
        <w:rPr>
          <w:lang w:bidi="fa-IR"/>
        </w:rPr>
        <w:t>[5] Scholes C</w:t>
      </w:r>
      <w:r w:rsidR="00C23522" w:rsidRPr="003A016A">
        <w:rPr>
          <w:lang w:bidi="fa-IR"/>
        </w:rPr>
        <w:t>.</w:t>
      </w:r>
      <w:r w:rsidRPr="003A016A">
        <w:rPr>
          <w:lang w:bidi="fa-IR"/>
        </w:rPr>
        <w:t xml:space="preserve"> A.</w:t>
      </w:r>
      <w:r w:rsidR="00C23522" w:rsidRPr="003A016A">
        <w:rPr>
          <w:lang w:bidi="fa-IR"/>
        </w:rPr>
        <w:t>,</w:t>
      </w:r>
      <w:r w:rsidRPr="003A016A">
        <w:rPr>
          <w:lang w:bidi="fa-IR"/>
        </w:rPr>
        <w:t xml:space="preserve"> </w:t>
      </w:r>
      <w:proofErr w:type="spellStart"/>
      <w:r w:rsidRPr="003A016A">
        <w:rPr>
          <w:lang w:bidi="fa-IR"/>
        </w:rPr>
        <w:t>Simioni</w:t>
      </w:r>
      <w:proofErr w:type="spellEnd"/>
      <w:r w:rsidRPr="003A016A">
        <w:rPr>
          <w:lang w:bidi="fa-IR"/>
        </w:rPr>
        <w:t xml:space="preserve"> M.</w:t>
      </w:r>
      <w:r w:rsidR="00C23522" w:rsidRPr="003A016A">
        <w:rPr>
          <w:lang w:bidi="fa-IR"/>
        </w:rPr>
        <w:t>,</w:t>
      </w:r>
      <w:r w:rsidRPr="003A016A">
        <w:rPr>
          <w:lang w:bidi="fa-IR"/>
        </w:rPr>
        <w:t xml:space="preserve"> </w:t>
      </w:r>
      <w:proofErr w:type="spellStart"/>
      <w:r w:rsidRPr="003A016A">
        <w:rPr>
          <w:lang w:bidi="fa-IR"/>
        </w:rPr>
        <w:t>Qader</w:t>
      </w:r>
      <w:proofErr w:type="spellEnd"/>
      <w:r w:rsidRPr="003A016A">
        <w:rPr>
          <w:lang w:bidi="fa-IR"/>
        </w:rPr>
        <w:t xml:space="preserve"> A.</w:t>
      </w:r>
      <w:r w:rsidR="00C23522" w:rsidRPr="003A016A">
        <w:rPr>
          <w:lang w:bidi="fa-IR"/>
        </w:rPr>
        <w:t>,</w:t>
      </w:r>
      <w:r w:rsidRPr="003A016A">
        <w:rPr>
          <w:lang w:bidi="fa-IR"/>
        </w:rPr>
        <w:t xml:space="preserve"> Stevens G</w:t>
      </w:r>
      <w:r w:rsidR="00C23522" w:rsidRPr="003A016A">
        <w:rPr>
          <w:lang w:bidi="fa-IR"/>
        </w:rPr>
        <w:t>.</w:t>
      </w:r>
      <w:r w:rsidRPr="003A016A">
        <w:rPr>
          <w:lang w:bidi="fa-IR"/>
        </w:rPr>
        <w:t xml:space="preserve"> W.</w:t>
      </w:r>
      <w:r w:rsidR="00C23522" w:rsidRPr="003A016A">
        <w:rPr>
          <w:lang w:bidi="fa-IR"/>
        </w:rPr>
        <w:t>,</w:t>
      </w:r>
      <w:r w:rsidRPr="003A016A">
        <w:rPr>
          <w:lang w:bidi="fa-IR"/>
        </w:rPr>
        <w:t xml:space="preserve"> Kentish S</w:t>
      </w:r>
      <w:r w:rsidR="00C23522" w:rsidRPr="003A016A">
        <w:rPr>
          <w:lang w:bidi="fa-IR"/>
        </w:rPr>
        <w:t>.</w:t>
      </w:r>
      <w:r w:rsidRPr="003A016A">
        <w:rPr>
          <w:lang w:bidi="fa-IR"/>
        </w:rPr>
        <w:t xml:space="preserve"> E.</w:t>
      </w:r>
      <w:r w:rsidR="00C23522" w:rsidRPr="003A016A">
        <w:rPr>
          <w:lang w:bidi="fa-IR"/>
        </w:rPr>
        <w:t xml:space="preserve">, </w:t>
      </w:r>
      <w:r w:rsidRPr="003A016A">
        <w:rPr>
          <w:lang w:bidi="fa-IR"/>
        </w:rPr>
        <w:t>2012</w:t>
      </w:r>
      <w:r w:rsidR="000F2E99" w:rsidRPr="003A016A">
        <w:rPr>
          <w:lang w:bidi="fa-IR"/>
        </w:rPr>
        <w:t>.</w:t>
      </w:r>
      <w:r w:rsidRPr="003A016A">
        <w:rPr>
          <w:lang w:bidi="fa-IR"/>
        </w:rPr>
        <w:t xml:space="preserve">  Membrane gas–solvent contactor trials of CO2 absorption from syngas</w:t>
      </w:r>
      <w:r w:rsidR="00C23522" w:rsidRPr="003A016A">
        <w:rPr>
          <w:lang w:bidi="fa-IR"/>
        </w:rPr>
        <w:t>,</w:t>
      </w:r>
      <w:r w:rsidRPr="003A016A">
        <w:rPr>
          <w:lang w:bidi="fa-IR"/>
        </w:rPr>
        <w:t xml:space="preserve"> 195–196</w:t>
      </w:r>
      <w:r w:rsidR="00C23522" w:rsidRPr="003A016A">
        <w:rPr>
          <w:lang w:bidi="fa-IR"/>
        </w:rPr>
        <w:t>,</w:t>
      </w:r>
      <w:r w:rsidRPr="003A016A">
        <w:rPr>
          <w:lang w:bidi="fa-IR"/>
        </w:rPr>
        <w:t xml:space="preserve"> 188–197.</w:t>
      </w:r>
    </w:p>
    <w:p w14:paraId="0C4D84D3" w14:textId="3F88D6A0" w:rsidR="00200DAF" w:rsidRPr="003A016A" w:rsidRDefault="00200DAF" w:rsidP="00DE4857">
      <w:pPr>
        <w:jc w:val="both"/>
        <w:rPr>
          <w:lang w:bidi="fa-IR"/>
        </w:rPr>
      </w:pPr>
      <w:r w:rsidRPr="003A016A">
        <w:rPr>
          <w:lang w:bidi="fa-IR"/>
        </w:rPr>
        <w:t xml:space="preserve">[6] </w:t>
      </w:r>
      <w:proofErr w:type="spellStart"/>
      <w:r w:rsidRPr="003A016A">
        <w:rPr>
          <w:lang w:bidi="fa-IR"/>
        </w:rPr>
        <w:t>T</w:t>
      </w:r>
      <w:r w:rsidR="00C23522" w:rsidRPr="003A016A">
        <w:rPr>
          <w:lang w:bidi="fa-IR"/>
        </w:rPr>
        <w:t>u</w:t>
      </w:r>
      <w:r w:rsidRPr="003A016A">
        <w:rPr>
          <w:lang w:bidi="fa-IR"/>
        </w:rPr>
        <w:t>z</w:t>
      </w:r>
      <w:r w:rsidR="00C23522" w:rsidRPr="003A016A">
        <w:rPr>
          <w:lang w:bidi="fa-IR"/>
        </w:rPr>
        <w:t>u</w:t>
      </w:r>
      <w:r w:rsidRPr="003A016A">
        <w:rPr>
          <w:lang w:bidi="fa-IR"/>
        </w:rPr>
        <w:t>n</w:t>
      </w:r>
      <w:proofErr w:type="spellEnd"/>
      <w:r w:rsidRPr="003A016A">
        <w:rPr>
          <w:lang w:bidi="fa-IR"/>
        </w:rPr>
        <w:t xml:space="preserve"> F</w:t>
      </w:r>
      <w:r w:rsidR="00C23522" w:rsidRPr="003A016A">
        <w:rPr>
          <w:lang w:bidi="fa-IR"/>
        </w:rPr>
        <w:t>.</w:t>
      </w:r>
      <w:r w:rsidRPr="003A016A">
        <w:rPr>
          <w:lang w:bidi="fa-IR"/>
        </w:rPr>
        <w:t>N.</w:t>
      </w:r>
      <w:r w:rsidR="00C23522" w:rsidRPr="003A016A">
        <w:rPr>
          <w:lang w:bidi="fa-IR"/>
        </w:rPr>
        <w:t>,</w:t>
      </w:r>
      <w:r w:rsidRPr="003A016A">
        <w:rPr>
          <w:lang w:bidi="fa-IR"/>
        </w:rPr>
        <w:t xml:space="preserve"> </w:t>
      </w:r>
      <w:proofErr w:type="spellStart"/>
      <w:r w:rsidRPr="003A016A">
        <w:rPr>
          <w:lang w:bidi="fa-IR"/>
        </w:rPr>
        <w:t>Ko</w:t>
      </w:r>
      <w:r w:rsidR="00C23522" w:rsidRPr="003A016A">
        <w:rPr>
          <w:lang w:bidi="fa-IR"/>
        </w:rPr>
        <w:t>c</w:t>
      </w:r>
      <w:r w:rsidRPr="003A016A">
        <w:rPr>
          <w:lang w:bidi="fa-IR"/>
        </w:rPr>
        <w:t>demir</w:t>
      </w:r>
      <w:proofErr w:type="spellEnd"/>
      <w:r w:rsidRPr="003A016A">
        <w:rPr>
          <w:lang w:bidi="fa-IR"/>
        </w:rPr>
        <w:t xml:space="preserve"> E.</w:t>
      </w:r>
      <w:r w:rsidR="00C23522" w:rsidRPr="003A016A">
        <w:rPr>
          <w:lang w:bidi="fa-IR"/>
        </w:rPr>
        <w:t>,</w:t>
      </w:r>
      <w:r w:rsidRPr="003A016A">
        <w:rPr>
          <w:lang w:bidi="fa-IR"/>
        </w:rPr>
        <w:t xml:space="preserve"> </w:t>
      </w:r>
      <w:proofErr w:type="spellStart"/>
      <w:r w:rsidRPr="003A016A">
        <w:rPr>
          <w:lang w:bidi="fa-IR"/>
        </w:rPr>
        <w:t>U</w:t>
      </w:r>
      <w:r w:rsidR="00DE228E" w:rsidRPr="003A016A">
        <w:rPr>
          <w:lang w:bidi="fa-IR"/>
        </w:rPr>
        <w:t>g</w:t>
      </w:r>
      <w:r w:rsidRPr="003A016A">
        <w:rPr>
          <w:lang w:bidi="fa-IR"/>
        </w:rPr>
        <w:t>uz</w:t>
      </w:r>
      <w:proofErr w:type="spellEnd"/>
      <w:r w:rsidRPr="003A016A">
        <w:rPr>
          <w:lang w:bidi="fa-IR"/>
        </w:rPr>
        <w:t xml:space="preserve"> G.</w:t>
      </w:r>
      <w:r w:rsidR="00DE228E" w:rsidRPr="003A016A">
        <w:rPr>
          <w:lang w:bidi="fa-IR"/>
        </w:rPr>
        <w:t xml:space="preserve">, </w:t>
      </w:r>
      <w:r w:rsidRPr="003A016A">
        <w:rPr>
          <w:lang w:bidi="fa-IR"/>
        </w:rPr>
        <w:t>2012</w:t>
      </w:r>
      <w:r w:rsidR="000F2E99" w:rsidRPr="003A016A">
        <w:rPr>
          <w:lang w:bidi="fa-IR"/>
        </w:rPr>
        <w:t>.</w:t>
      </w:r>
      <w:r w:rsidRPr="003A016A">
        <w:rPr>
          <w:lang w:bidi="fa-IR"/>
        </w:rPr>
        <w:t xml:space="preserve"> Comparison of Gas Permeability and Selectivity </w:t>
      </w:r>
      <w:proofErr w:type="gramStart"/>
      <w:r w:rsidRPr="003A016A">
        <w:rPr>
          <w:lang w:bidi="fa-IR"/>
        </w:rPr>
        <w:t>Between</w:t>
      </w:r>
      <w:proofErr w:type="gramEnd"/>
      <w:r w:rsidRPr="003A016A">
        <w:rPr>
          <w:lang w:bidi="fa-IR"/>
        </w:rPr>
        <w:t xml:space="preserve"> Alumina Membrane and </w:t>
      </w:r>
      <w:proofErr w:type="spellStart"/>
      <w:r w:rsidRPr="003A016A">
        <w:rPr>
          <w:lang w:bidi="fa-IR"/>
        </w:rPr>
        <w:t>Vycor</w:t>
      </w:r>
      <w:proofErr w:type="spellEnd"/>
      <w:r w:rsidRPr="003A016A">
        <w:rPr>
          <w:lang w:bidi="fa-IR"/>
        </w:rPr>
        <w:t xml:space="preserve"> Glass at High Temperatures</w:t>
      </w:r>
      <w:r w:rsidR="00DE228E" w:rsidRPr="003A016A">
        <w:rPr>
          <w:lang w:bidi="fa-IR"/>
        </w:rPr>
        <w:t xml:space="preserve">, </w:t>
      </w:r>
      <w:r w:rsidRPr="003A016A">
        <w:rPr>
          <w:lang w:bidi="fa-IR"/>
        </w:rPr>
        <w:t>2, 237-239.</w:t>
      </w:r>
    </w:p>
    <w:p w14:paraId="14ED57BD" w14:textId="396BD150" w:rsidR="00200DAF" w:rsidRPr="003A016A" w:rsidRDefault="00200DAF" w:rsidP="00DE4857">
      <w:pPr>
        <w:jc w:val="both"/>
        <w:rPr>
          <w:rtl/>
          <w:lang w:bidi="fa-IR"/>
        </w:rPr>
      </w:pPr>
      <w:r w:rsidRPr="003A016A">
        <w:rPr>
          <w:color w:val="000000"/>
          <w:lang w:bidi="fa-IR"/>
        </w:rPr>
        <w:t xml:space="preserve">[7] </w:t>
      </w:r>
      <w:proofErr w:type="spellStart"/>
      <w:r w:rsidRPr="003A016A">
        <w:rPr>
          <w:color w:val="000000"/>
          <w:lang w:bidi="fa-IR"/>
        </w:rPr>
        <w:t>Salehi</w:t>
      </w:r>
      <w:proofErr w:type="spellEnd"/>
      <w:r w:rsidR="00DE228E" w:rsidRPr="003A016A">
        <w:rPr>
          <w:color w:val="000000"/>
          <w:lang w:bidi="fa-IR"/>
        </w:rPr>
        <w:t xml:space="preserve"> </w:t>
      </w:r>
      <w:r w:rsidRPr="003A016A">
        <w:rPr>
          <w:color w:val="000000"/>
          <w:lang w:bidi="fa-IR"/>
        </w:rPr>
        <w:t>K</w:t>
      </w:r>
      <w:r w:rsidRPr="003A016A">
        <w:rPr>
          <w:color w:val="000000"/>
          <w:rtl/>
          <w:lang w:bidi="fa-IR"/>
        </w:rPr>
        <w:t xml:space="preserve"> .</w:t>
      </w:r>
      <w:proofErr w:type="spellStart"/>
      <w:r w:rsidRPr="003A016A">
        <w:rPr>
          <w:color w:val="000000"/>
          <w:lang w:bidi="fa-IR"/>
        </w:rPr>
        <w:t>Jokar</w:t>
      </w:r>
      <w:proofErr w:type="spellEnd"/>
      <w:r w:rsidR="00DE228E" w:rsidRPr="003A016A">
        <w:rPr>
          <w:color w:val="000000"/>
          <w:lang w:bidi="fa-IR"/>
        </w:rPr>
        <w:t xml:space="preserve"> </w:t>
      </w:r>
      <w:r w:rsidRPr="003A016A">
        <w:rPr>
          <w:color w:val="000000"/>
          <w:lang w:bidi="fa-IR"/>
        </w:rPr>
        <w:t>S</w:t>
      </w:r>
      <w:r w:rsidR="00DE228E" w:rsidRPr="003A016A">
        <w:rPr>
          <w:color w:val="000000"/>
          <w:lang w:bidi="fa-IR"/>
        </w:rPr>
        <w:t>.</w:t>
      </w:r>
      <w:r w:rsidRPr="003A016A">
        <w:rPr>
          <w:color w:val="000000"/>
          <w:lang w:bidi="fa-IR"/>
        </w:rPr>
        <w:t>M</w:t>
      </w:r>
      <w:r w:rsidRPr="003A016A">
        <w:rPr>
          <w:color w:val="000000"/>
          <w:rtl/>
          <w:lang w:bidi="fa-IR"/>
        </w:rPr>
        <w:t>.</w:t>
      </w:r>
      <w:r w:rsidR="00DE228E" w:rsidRPr="003A016A">
        <w:rPr>
          <w:color w:val="000000"/>
          <w:lang w:bidi="fa-IR"/>
        </w:rPr>
        <w:t xml:space="preserve">, </w:t>
      </w:r>
      <w:proofErr w:type="spellStart"/>
      <w:r w:rsidRPr="003A016A">
        <w:rPr>
          <w:color w:val="000000"/>
          <w:lang w:bidi="fa-IR"/>
        </w:rPr>
        <w:t>Shariati</w:t>
      </w:r>
      <w:proofErr w:type="spellEnd"/>
      <w:r w:rsidRPr="003A016A">
        <w:rPr>
          <w:color w:val="000000"/>
          <w:lang w:bidi="fa-IR"/>
        </w:rPr>
        <w:t xml:space="preserve"> J</w:t>
      </w:r>
      <w:proofErr w:type="gramStart"/>
      <w:r w:rsidR="00DE228E" w:rsidRPr="003A016A">
        <w:rPr>
          <w:color w:val="000000"/>
          <w:lang w:bidi="fa-IR"/>
        </w:rPr>
        <w:t>,</w:t>
      </w:r>
      <w:r w:rsidRPr="003A016A">
        <w:rPr>
          <w:color w:val="000000"/>
          <w:rtl/>
          <w:lang w:bidi="fa-IR"/>
        </w:rPr>
        <w:t>.</w:t>
      </w:r>
      <w:proofErr w:type="spellStart"/>
      <w:proofErr w:type="gramEnd"/>
      <w:r w:rsidRPr="003A016A">
        <w:rPr>
          <w:color w:val="000000"/>
          <w:lang w:bidi="fa-IR"/>
        </w:rPr>
        <w:t>Bahmani</w:t>
      </w:r>
      <w:proofErr w:type="spellEnd"/>
      <w:r w:rsidRPr="003A016A">
        <w:rPr>
          <w:color w:val="000000"/>
          <w:lang w:bidi="fa-IR"/>
        </w:rPr>
        <w:t xml:space="preserve"> M.</w:t>
      </w:r>
      <w:r w:rsidR="00DE228E" w:rsidRPr="003A016A">
        <w:rPr>
          <w:color w:val="000000"/>
          <w:lang w:bidi="fa-IR"/>
        </w:rPr>
        <w:t>,</w:t>
      </w:r>
      <w:r w:rsidRPr="003A016A">
        <w:rPr>
          <w:color w:val="000000"/>
          <w:lang w:bidi="fa-IR"/>
        </w:rPr>
        <w:t xml:space="preserve"> </w:t>
      </w:r>
      <w:proofErr w:type="spellStart"/>
      <w:r w:rsidRPr="003A016A">
        <w:rPr>
          <w:color w:val="000000"/>
          <w:lang w:bidi="fa-IR"/>
        </w:rPr>
        <w:t>Sedghamiz</w:t>
      </w:r>
      <w:proofErr w:type="spellEnd"/>
      <w:r w:rsidRPr="003A016A">
        <w:rPr>
          <w:color w:val="000000"/>
          <w:lang w:bidi="fa-IR"/>
        </w:rPr>
        <w:t xml:space="preserve"> M.A.</w:t>
      </w:r>
      <w:r w:rsidR="00DE228E" w:rsidRPr="003A016A">
        <w:rPr>
          <w:color w:val="000000"/>
          <w:lang w:bidi="fa-IR"/>
        </w:rPr>
        <w:t>,</w:t>
      </w:r>
      <w:r w:rsidRPr="003A016A">
        <w:rPr>
          <w:color w:val="000000"/>
          <w:lang w:bidi="fa-IR"/>
        </w:rPr>
        <w:t xml:space="preserve"> </w:t>
      </w:r>
      <w:proofErr w:type="spellStart"/>
      <w:r w:rsidRPr="003A016A">
        <w:rPr>
          <w:color w:val="000000"/>
          <w:lang w:bidi="fa-IR"/>
        </w:rPr>
        <w:t>Rahimpour</w:t>
      </w:r>
      <w:proofErr w:type="spellEnd"/>
      <w:r w:rsidR="00DE228E" w:rsidRPr="003A016A">
        <w:rPr>
          <w:color w:val="000000"/>
          <w:lang w:bidi="fa-IR"/>
        </w:rPr>
        <w:t xml:space="preserve"> </w:t>
      </w:r>
      <w:r w:rsidRPr="003A016A">
        <w:rPr>
          <w:color w:val="000000"/>
          <w:lang w:bidi="fa-IR"/>
        </w:rPr>
        <w:t>M</w:t>
      </w:r>
      <w:r w:rsidR="00DE228E" w:rsidRPr="003A016A">
        <w:rPr>
          <w:color w:val="000000"/>
          <w:lang w:bidi="fa-IR"/>
        </w:rPr>
        <w:t>.</w:t>
      </w:r>
      <w:r w:rsidRPr="003A016A">
        <w:rPr>
          <w:color w:val="000000"/>
          <w:lang w:bidi="fa-IR"/>
        </w:rPr>
        <w:t>R</w:t>
      </w:r>
      <w:r w:rsidR="00DE228E" w:rsidRPr="003A016A">
        <w:rPr>
          <w:color w:val="000000"/>
          <w:lang w:bidi="fa-IR"/>
        </w:rPr>
        <w:t xml:space="preserve">., </w:t>
      </w:r>
      <w:r w:rsidRPr="003A016A">
        <w:rPr>
          <w:color w:val="000000"/>
          <w:lang w:bidi="fa-IR"/>
        </w:rPr>
        <w:t>2014</w:t>
      </w:r>
      <w:r w:rsidR="000F2E99" w:rsidRPr="003A016A">
        <w:rPr>
          <w:color w:val="000000"/>
          <w:lang w:bidi="fa-IR"/>
        </w:rPr>
        <w:t>.</w:t>
      </w:r>
      <w:r w:rsidR="00DE228E" w:rsidRPr="003A016A">
        <w:rPr>
          <w:color w:val="000000"/>
          <w:lang w:bidi="fa-IR"/>
        </w:rPr>
        <w:t xml:space="preserve"> </w:t>
      </w:r>
      <w:r w:rsidRPr="003A016A">
        <w:rPr>
          <w:color w:val="000000"/>
          <w:lang w:bidi="fa-IR"/>
        </w:rPr>
        <w:t>Enhancement of CO conversion in a novel slurry bubble column reactor for methanol synthesis</w:t>
      </w:r>
      <w:r w:rsidR="00DE228E" w:rsidRPr="003A016A">
        <w:rPr>
          <w:color w:val="000000"/>
          <w:lang w:bidi="fa-IR"/>
        </w:rPr>
        <w:t xml:space="preserve">, </w:t>
      </w:r>
      <w:hyperlink r:id="rId21" w:history="1">
        <w:r w:rsidRPr="003A016A">
          <w:rPr>
            <w:rStyle w:val="Hyperlink"/>
            <w:color w:val="000000"/>
            <w:u w:val="none"/>
            <w:bdr w:val="none" w:sz="0" w:space="0" w:color="auto" w:frame="1"/>
          </w:rPr>
          <w:t>Journal of Natural Gas Science and Engineering</w:t>
        </w:r>
      </w:hyperlink>
      <w:r w:rsidR="00DE228E" w:rsidRPr="003A016A">
        <w:rPr>
          <w:color w:val="000000"/>
        </w:rPr>
        <w:t>,</w:t>
      </w:r>
      <w:r w:rsidRPr="003A016A">
        <w:rPr>
          <w:color w:val="000000"/>
        </w:rPr>
        <w:t> </w:t>
      </w:r>
      <w:r w:rsidRPr="003A016A">
        <w:rPr>
          <w:lang w:bidi="fa-IR"/>
        </w:rPr>
        <w:t xml:space="preserve">21, 170-183. </w:t>
      </w:r>
    </w:p>
    <w:p w14:paraId="704BB344" w14:textId="737E8E9F" w:rsidR="00200DAF" w:rsidRPr="003A016A" w:rsidRDefault="00200DAF" w:rsidP="00DE4857">
      <w:pPr>
        <w:jc w:val="both"/>
        <w:rPr>
          <w:lang w:bidi="fa-IR"/>
        </w:rPr>
      </w:pPr>
      <w:r w:rsidRPr="003A016A">
        <w:rPr>
          <w:lang w:bidi="fa-IR"/>
        </w:rPr>
        <w:t>[8] Norton T</w:t>
      </w:r>
      <w:r w:rsidR="00DE228E" w:rsidRPr="003A016A">
        <w:rPr>
          <w:lang w:bidi="fa-IR"/>
        </w:rPr>
        <w:t>.</w:t>
      </w:r>
      <w:r w:rsidRPr="003A016A">
        <w:rPr>
          <w:lang w:bidi="fa-IR"/>
        </w:rPr>
        <w:t>T.</w:t>
      </w:r>
      <w:r w:rsidR="00DE228E" w:rsidRPr="003A016A">
        <w:rPr>
          <w:lang w:bidi="fa-IR"/>
        </w:rPr>
        <w:t xml:space="preserve">, </w:t>
      </w:r>
      <w:r w:rsidRPr="003A016A">
        <w:rPr>
          <w:lang w:bidi="fa-IR"/>
        </w:rPr>
        <w:t>YS-Lin B.</w:t>
      </w:r>
      <w:r w:rsidR="00DE228E" w:rsidRPr="003A016A">
        <w:rPr>
          <w:lang w:bidi="fa-IR"/>
        </w:rPr>
        <w:t xml:space="preserve">, </w:t>
      </w:r>
      <w:r w:rsidRPr="003A016A">
        <w:rPr>
          <w:lang w:bidi="fa-IR"/>
        </w:rPr>
        <w:t>2014. Carbon dioxide permeation properties and stability of samarium-doped-ceria carbonate dual-phase membranes</w:t>
      </w:r>
      <w:r w:rsidR="00DE228E" w:rsidRPr="003A016A">
        <w:rPr>
          <w:lang w:bidi="fa-IR"/>
        </w:rPr>
        <w:t>,</w:t>
      </w:r>
      <w:r w:rsidRPr="003A016A">
        <w:rPr>
          <w:lang w:bidi="fa-IR"/>
        </w:rPr>
        <w:t xml:space="preserve"> Journal of Membrane Science</w:t>
      </w:r>
      <w:r w:rsidR="00DE228E" w:rsidRPr="003A016A">
        <w:rPr>
          <w:lang w:bidi="fa-IR"/>
        </w:rPr>
        <w:t>,</w:t>
      </w:r>
      <w:r w:rsidRPr="003A016A">
        <w:rPr>
          <w:lang w:bidi="fa-IR"/>
        </w:rPr>
        <w:t xml:space="preserve"> 467</w:t>
      </w:r>
      <w:r w:rsidR="00DE228E" w:rsidRPr="003A016A">
        <w:rPr>
          <w:lang w:bidi="fa-IR"/>
        </w:rPr>
        <w:t>,</w:t>
      </w:r>
      <w:r w:rsidRPr="003A016A">
        <w:rPr>
          <w:lang w:bidi="fa-IR"/>
        </w:rPr>
        <w:t xml:space="preserve"> 244–252</w:t>
      </w:r>
      <w:r w:rsidR="00DE228E" w:rsidRPr="003A016A">
        <w:rPr>
          <w:lang w:bidi="fa-IR"/>
        </w:rPr>
        <w:t>.</w:t>
      </w:r>
    </w:p>
    <w:p w14:paraId="23292E18" w14:textId="4C3D9F55" w:rsidR="00200DAF" w:rsidRPr="003A016A" w:rsidRDefault="00200DAF" w:rsidP="000F2E99">
      <w:pPr>
        <w:jc w:val="both"/>
        <w:rPr>
          <w:color w:val="000000"/>
          <w:rtl/>
          <w:lang w:bidi="fa-IR"/>
        </w:rPr>
      </w:pPr>
      <w:r w:rsidRPr="003A016A">
        <w:rPr>
          <w:color w:val="000000"/>
          <w:lang w:bidi="fa-IR"/>
        </w:rPr>
        <w:t xml:space="preserve">[9] </w:t>
      </w:r>
      <w:proofErr w:type="spellStart"/>
      <w:r w:rsidRPr="003A016A">
        <w:rPr>
          <w:color w:val="000000"/>
          <w:lang w:bidi="fa-IR"/>
        </w:rPr>
        <w:t>Shen</w:t>
      </w:r>
      <w:proofErr w:type="spellEnd"/>
      <w:r w:rsidRPr="003A016A">
        <w:rPr>
          <w:color w:val="000000"/>
          <w:lang w:bidi="fa-IR"/>
        </w:rPr>
        <w:t xml:space="preserve"> J.</w:t>
      </w:r>
      <w:r w:rsidR="000F2E99" w:rsidRPr="003A016A">
        <w:rPr>
          <w:color w:val="000000"/>
          <w:lang w:bidi="fa-IR"/>
        </w:rPr>
        <w:t>,</w:t>
      </w:r>
      <w:r w:rsidRPr="003A016A">
        <w:rPr>
          <w:color w:val="000000"/>
          <w:lang w:bidi="fa-IR"/>
        </w:rPr>
        <w:t xml:space="preserve"> Liu G.</w:t>
      </w:r>
      <w:r w:rsidR="000F2E99" w:rsidRPr="003A016A">
        <w:rPr>
          <w:color w:val="000000"/>
          <w:lang w:bidi="fa-IR"/>
        </w:rPr>
        <w:t>,</w:t>
      </w:r>
      <w:r w:rsidRPr="003A016A">
        <w:rPr>
          <w:color w:val="000000"/>
          <w:lang w:bidi="fa-IR"/>
        </w:rPr>
        <w:t xml:space="preserve"> Huang K.</w:t>
      </w:r>
      <w:r w:rsidR="000F2E99" w:rsidRPr="003A016A">
        <w:rPr>
          <w:color w:val="000000"/>
          <w:lang w:bidi="fa-IR"/>
        </w:rPr>
        <w:t>,</w:t>
      </w:r>
      <w:r w:rsidRPr="003A016A">
        <w:rPr>
          <w:color w:val="000000"/>
          <w:lang w:bidi="fa-IR"/>
        </w:rPr>
        <w:t xml:space="preserve"> Li Q.</w:t>
      </w:r>
      <w:r w:rsidR="000F2E99" w:rsidRPr="003A016A">
        <w:rPr>
          <w:color w:val="000000"/>
          <w:lang w:bidi="fa-IR"/>
        </w:rPr>
        <w:t>,</w:t>
      </w:r>
      <w:r w:rsidRPr="003A016A">
        <w:rPr>
          <w:color w:val="000000"/>
          <w:lang w:bidi="fa-IR"/>
        </w:rPr>
        <w:t xml:space="preserve"> Guan K.</w:t>
      </w:r>
      <w:r w:rsidR="000F2E99" w:rsidRPr="003A016A">
        <w:rPr>
          <w:color w:val="000000"/>
          <w:lang w:bidi="fa-IR"/>
        </w:rPr>
        <w:t>,</w:t>
      </w:r>
      <w:r w:rsidRPr="003A016A">
        <w:rPr>
          <w:color w:val="000000"/>
          <w:lang w:bidi="fa-IR"/>
        </w:rPr>
        <w:t xml:space="preserve"> Li Y.</w:t>
      </w:r>
      <w:r w:rsidR="000F2E99" w:rsidRPr="003A016A">
        <w:rPr>
          <w:color w:val="000000"/>
          <w:lang w:bidi="fa-IR"/>
        </w:rPr>
        <w:t xml:space="preserve">, </w:t>
      </w:r>
      <w:r w:rsidRPr="003A016A">
        <w:rPr>
          <w:color w:val="000000"/>
          <w:lang w:bidi="fa-IR"/>
        </w:rPr>
        <w:t>Jin W.</w:t>
      </w:r>
      <w:r w:rsidR="000F2E99" w:rsidRPr="003A016A">
        <w:rPr>
          <w:color w:val="000000"/>
          <w:lang w:bidi="fa-IR"/>
        </w:rPr>
        <w:t xml:space="preserve">, </w:t>
      </w:r>
      <w:r w:rsidRPr="003A016A">
        <w:rPr>
          <w:color w:val="000000"/>
          <w:lang w:bidi="fa-IR"/>
        </w:rPr>
        <w:t>2016</w:t>
      </w:r>
      <w:r w:rsidR="000F2E99" w:rsidRPr="003A016A">
        <w:rPr>
          <w:color w:val="000000"/>
          <w:lang w:bidi="fa-IR"/>
        </w:rPr>
        <w:t>.</w:t>
      </w:r>
      <w:r w:rsidRPr="003A016A">
        <w:rPr>
          <w:color w:val="000000"/>
          <w:lang w:bidi="fa-IR"/>
        </w:rPr>
        <w:t xml:space="preserve"> UiO-66-Polyether Block Amide Mixed Matrix Membranes for CO2 Separation</w:t>
      </w:r>
      <w:r w:rsidR="000F2E99" w:rsidRPr="003A016A">
        <w:rPr>
          <w:color w:val="000000"/>
          <w:lang w:bidi="fa-IR"/>
        </w:rPr>
        <w:t>,</w:t>
      </w:r>
      <w:r w:rsidRPr="003A016A">
        <w:rPr>
          <w:color w:val="000000"/>
          <w:lang w:bidi="fa-IR"/>
        </w:rPr>
        <w:t xml:space="preserve"> </w:t>
      </w:r>
      <w:proofErr w:type="spellStart"/>
      <w:r w:rsidRPr="003A016A">
        <w:rPr>
          <w:color w:val="000000"/>
          <w:lang w:bidi="fa-IR"/>
        </w:rPr>
        <w:t>Journalof</w:t>
      </w:r>
      <w:proofErr w:type="spellEnd"/>
      <w:r w:rsidRPr="003A016A">
        <w:rPr>
          <w:color w:val="000000"/>
          <w:lang w:bidi="fa-IR"/>
        </w:rPr>
        <w:t xml:space="preserve"> Membrane Science</w:t>
      </w:r>
      <w:r w:rsidR="000F2E99" w:rsidRPr="003A016A">
        <w:rPr>
          <w:color w:val="000000"/>
          <w:lang w:bidi="fa-IR"/>
        </w:rPr>
        <w:t xml:space="preserve">, </w:t>
      </w:r>
      <w:r w:rsidRPr="003A016A">
        <w:rPr>
          <w:color w:val="000000"/>
        </w:rPr>
        <w:t>513</w:t>
      </w:r>
      <w:r w:rsidR="000F2E99" w:rsidRPr="003A016A">
        <w:rPr>
          <w:color w:val="000000"/>
        </w:rPr>
        <w:t>,</w:t>
      </w:r>
      <w:r w:rsidRPr="003A016A">
        <w:rPr>
          <w:color w:val="000000"/>
        </w:rPr>
        <w:t>155-165.</w:t>
      </w:r>
    </w:p>
    <w:p w14:paraId="7DDA01E4" w14:textId="64488EE7" w:rsidR="00200DAF" w:rsidRPr="003A016A" w:rsidRDefault="00200DAF" w:rsidP="000F2E99">
      <w:pPr>
        <w:jc w:val="both"/>
        <w:rPr>
          <w:lang w:bidi="fa-IR"/>
        </w:rPr>
      </w:pPr>
      <w:r w:rsidRPr="003A016A">
        <w:rPr>
          <w:lang w:bidi="fa-IR"/>
        </w:rPr>
        <w:t>[10] Lee D.</w:t>
      </w:r>
      <w:r w:rsidR="000F2E99" w:rsidRPr="003A016A">
        <w:rPr>
          <w:lang w:bidi="fa-IR"/>
        </w:rPr>
        <w:t xml:space="preserve">, </w:t>
      </w:r>
      <w:r w:rsidRPr="003A016A">
        <w:rPr>
          <w:lang w:bidi="fa-IR"/>
        </w:rPr>
        <w:t>2003</w:t>
      </w:r>
      <w:r w:rsidR="000F2E99" w:rsidRPr="003A016A">
        <w:rPr>
          <w:lang w:bidi="fa-IR"/>
        </w:rPr>
        <w:t xml:space="preserve">. </w:t>
      </w:r>
      <w:r w:rsidRPr="003A016A">
        <w:rPr>
          <w:lang w:bidi="fa-IR"/>
        </w:rPr>
        <w:t>Studies on Hydrogen Selective Silica Membranes and the Catalytic Reforming of CH4 with CO2 in a Membrane Reactor</w:t>
      </w:r>
      <w:r w:rsidR="000F2E99" w:rsidRPr="003A016A">
        <w:rPr>
          <w:lang w:bidi="fa-IR"/>
        </w:rPr>
        <w:t>,</w:t>
      </w:r>
      <w:r w:rsidRPr="003A016A">
        <w:rPr>
          <w:lang w:bidi="fa-IR"/>
        </w:rPr>
        <w:t xml:space="preserve"> Thesis</w:t>
      </w:r>
      <w:r w:rsidRPr="003A016A">
        <w:rPr>
          <w:rtl/>
          <w:lang w:bidi="fa-IR"/>
        </w:rPr>
        <w:t>.</w:t>
      </w:r>
      <w:r w:rsidR="000F2E99" w:rsidRPr="003A016A">
        <w:rPr>
          <w:lang w:bidi="fa-IR"/>
        </w:rPr>
        <w:t xml:space="preserve"> </w:t>
      </w:r>
      <w:r w:rsidRPr="003A016A">
        <w:rPr>
          <w:lang w:bidi="fa-IR"/>
        </w:rPr>
        <w:t xml:space="preserve">Doctor of Philosophy </w:t>
      </w:r>
      <w:proofErr w:type="gramStart"/>
      <w:r w:rsidRPr="003A016A">
        <w:rPr>
          <w:lang w:bidi="fa-IR"/>
        </w:rPr>
        <w:t>In</w:t>
      </w:r>
      <w:proofErr w:type="gramEnd"/>
      <w:r w:rsidRPr="003A016A">
        <w:rPr>
          <w:lang w:bidi="fa-IR"/>
        </w:rPr>
        <w:t xml:space="preserve"> Chemical Engineering</w:t>
      </w:r>
      <w:r w:rsidRPr="003A016A">
        <w:rPr>
          <w:rtl/>
          <w:lang w:bidi="fa-IR"/>
        </w:rPr>
        <w:t>.</w:t>
      </w:r>
      <w:r w:rsidRPr="003A016A">
        <w:rPr>
          <w:lang w:bidi="fa-IR"/>
        </w:rPr>
        <w:t>Blacksburg</w:t>
      </w:r>
      <w:r w:rsidRPr="003A016A">
        <w:rPr>
          <w:rtl/>
          <w:lang w:bidi="fa-IR"/>
        </w:rPr>
        <w:t>.</w:t>
      </w:r>
      <w:r w:rsidRPr="003A016A">
        <w:rPr>
          <w:lang w:bidi="fa-IR"/>
        </w:rPr>
        <w:t>Virginia, 22-42.</w:t>
      </w:r>
    </w:p>
    <w:p w14:paraId="2F878A5B" w14:textId="7F04B444" w:rsidR="00200DAF" w:rsidRPr="0081228B" w:rsidRDefault="00200DAF" w:rsidP="000F2E99">
      <w:pPr>
        <w:autoSpaceDE w:val="0"/>
        <w:autoSpaceDN w:val="0"/>
        <w:adjustRightInd w:val="0"/>
        <w:jc w:val="both"/>
        <w:rPr>
          <w:sz w:val="22"/>
          <w:szCs w:val="22"/>
          <w:lang w:bidi="fa-IR"/>
        </w:rPr>
      </w:pPr>
      <w:r w:rsidRPr="003A016A">
        <w:rPr>
          <w:lang w:bidi="fa-IR"/>
        </w:rPr>
        <w:lastRenderedPageBreak/>
        <w:t>[11]</w:t>
      </w:r>
      <w:r w:rsidRPr="003A016A">
        <w:t xml:space="preserve"> Mustapha S., </w:t>
      </w:r>
      <w:proofErr w:type="spellStart"/>
      <w:r w:rsidRPr="003A016A">
        <w:t>Shuaib</w:t>
      </w:r>
      <w:proofErr w:type="spellEnd"/>
      <w:r w:rsidRPr="003A016A">
        <w:t xml:space="preserve"> D. T., </w:t>
      </w:r>
      <w:proofErr w:type="spellStart"/>
      <w:r w:rsidRPr="003A016A">
        <w:t>Ndamitso</w:t>
      </w:r>
      <w:proofErr w:type="spellEnd"/>
      <w:r w:rsidRPr="003A016A">
        <w:t xml:space="preserve"> M.M., </w:t>
      </w:r>
      <w:proofErr w:type="spellStart"/>
      <w:r w:rsidRPr="003A016A">
        <w:t>Etsuyankpa</w:t>
      </w:r>
      <w:proofErr w:type="spellEnd"/>
      <w:r w:rsidRPr="003A016A">
        <w:t xml:space="preserve"> M. B., </w:t>
      </w:r>
      <w:proofErr w:type="spellStart"/>
      <w:r w:rsidRPr="003A016A">
        <w:t>Sumaila</w:t>
      </w:r>
      <w:proofErr w:type="spellEnd"/>
      <w:r w:rsidRPr="003A016A">
        <w:t xml:space="preserve"> A., Mohammed U.M., 2019. Adsorption isotherm, kinetic and thermodynamic studies for the removal of </w:t>
      </w:r>
      <w:proofErr w:type="spellStart"/>
      <w:r w:rsidRPr="003A016A">
        <w:t>Pb</w:t>
      </w:r>
      <w:proofErr w:type="spellEnd"/>
      <w:r w:rsidRPr="003A016A">
        <w:t xml:space="preserve">(II), Cd(II), Zn(II) and Cu(II) ions from aqueous solutions using </w:t>
      </w:r>
      <w:proofErr w:type="spellStart"/>
      <w:r w:rsidRPr="003A016A">
        <w:t>Albizialebbeck</w:t>
      </w:r>
      <w:proofErr w:type="spellEnd"/>
      <w:r w:rsidRPr="003A016A">
        <w:t xml:space="preserve"> pods</w:t>
      </w:r>
      <w:r w:rsidR="000F2E99" w:rsidRPr="003A016A">
        <w:t>,</w:t>
      </w:r>
      <w:r w:rsidRPr="003A016A">
        <w:t xml:space="preserve"> Applied Water Science</w:t>
      </w:r>
      <w:r w:rsidR="000F2E99" w:rsidRPr="003A016A">
        <w:t xml:space="preserve">, </w:t>
      </w:r>
      <w:r w:rsidRPr="003A016A">
        <w:t>9 (142), 1-11.</w:t>
      </w:r>
    </w:p>
    <w:p w14:paraId="05479CFD" w14:textId="77777777" w:rsidR="00200DAF" w:rsidRPr="00200DAF" w:rsidRDefault="00200DAF" w:rsidP="00200DAF">
      <w:pPr>
        <w:bidi/>
        <w:contextualSpacing/>
        <w:jc w:val="both"/>
        <w:rPr>
          <w:rFonts w:cs="B Zar"/>
          <w:sz w:val="28"/>
          <w:szCs w:val="28"/>
        </w:rPr>
      </w:pPr>
    </w:p>
    <w:sectPr w:rsidR="00200DAF" w:rsidRPr="00200DAF" w:rsidSect="00734C02">
      <w:headerReference w:type="even" r:id="rId22"/>
      <w:headerReference w:type="default" r:id="rId23"/>
      <w:footerReference w:type="even" r:id="rId24"/>
      <w:footerReference w:type="default" r:id="rId25"/>
      <w:headerReference w:type="first" r:id="rId26"/>
      <w:footerReference w:type="first" r:id="rId27"/>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43CFA" w14:textId="77777777" w:rsidR="00E225CB" w:rsidRDefault="00E225CB" w:rsidP="00E21D3D">
      <w:r>
        <w:separator/>
      </w:r>
    </w:p>
  </w:endnote>
  <w:endnote w:type="continuationSeparator" w:id="0">
    <w:p w14:paraId="279A1D56" w14:textId="77777777" w:rsidR="00E225CB" w:rsidRDefault="00E225CB"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tr">
    <w:altName w:val="Times New Roman"/>
    <w:charset w:val="B2"/>
    <w:family w:val="auto"/>
    <w:pitch w:val="variable"/>
    <w:sig w:usb0="00002000" w:usb1="80002042" w:usb2="00000008" w:usb3="00000000" w:csb0="00000040" w:csb1="00000000"/>
  </w:font>
  <w:font w:name="Zar">
    <w:altName w:val="Courier New"/>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 Titr">
    <w:altName w:val="Times New Roman"/>
    <w:charset w:val="B2"/>
    <w:family w:val="auto"/>
    <w:pitch w:val="variable"/>
    <w:sig w:usb0="00002000"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FD75" w14:textId="77777777" w:rsidR="009250AA" w:rsidRDefault="00925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BB4D1" w14:textId="77777777" w:rsidR="009250AA" w:rsidRDefault="009250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871" w14:textId="77777777" w:rsidR="009250AA" w:rsidRDefault="00925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5CDC" w14:textId="77777777" w:rsidR="00E225CB" w:rsidRDefault="00E225CB" w:rsidP="00E21D3D">
      <w:r>
        <w:separator/>
      </w:r>
    </w:p>
  </w:footnote>
  <w:footnote w:type="continuationSeparator" w:id="0">
    <w:p w14:paraId="2F89E39F" w14:textId="77777777" w:rsidR="00E225CB" w:rsidRDefault="00E225CB" w:rsidP="00E2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0F81" w14:textId="77777777" w:rsidR="009250AA" w:rsidRDefault="00925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9250AA" w:rsidRPr="00FA6626" w:rsidRDefault="009250AA"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590BC" w14:textId="77777777" w:rsidR="009250AA" w:rsidRDefault="00925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9167C"/>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5"/>
  </w:num>
  <w:num w:numId="3">
    <w:abstractNumId w:val="2"/>
  </w:num>
  <w:num w:numId="4">
    <w:abstractNumId w:val="9"/>
  </w:num>
  <w:num w:numId="5">
    <w:abstractNumId w:val="9"/>
  </w:num>
  <w:num w:numId="6">
    <w:abstractNumId w:val="9"/>
  </w:num>
  <w:num w:numId="7">
    <w:abstractNumId w:val="9"/>
  </w:num>
  <w:num w:numId="8">
    <w:abstractNumId w:val="12"/>
  </w:num>
  <w:num w:numId="9">
    <w:abstractNumId w:val="16"/>
  </w:num>
  <w:num w:numId="10">
    <w:abstractNumId w:val="5"/>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14"/>
  </w:num>
  <w:num w:numId="16">
    <w:abstractNumId w:val="6"/>
  </w:num>
  <w:num w:numId="17">
    <w:abstractNumId w:val="18"/>
  </w:num>
  <w:num w:numId="18">
    <w:abstractNumId w:val="8"/>
  </w:num>
  <w:num w:numId="19">
    <w:abstractNumId w:val="0"/>
  </w:num>
  <w:num w:numId="20">
    <w:abstractNumId w:val="10"/>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27B88"/>
    <w:rsid w:val="00035691"/>
    <w:rsid w:val="00044911"/>
    <w:rsid w:val="00046D61"/>
    <w:rsid w:val="0005400F"/>
    <w:rsid w:val="000607F5"/>
    <w:rsid w:val="00062C87"/>
    <w:rsid w:val="00067B43"/>
    <w:rsid w:val="0008693B"/>
    <w:rsid w:val="000A6071"/>
    <w:rsid w:val="000B3980"/>
    <w:rsid w:val="000D30A4"/>
    <w:rsid w:val="000D3658"/>
    <w:rsid w:val="000E2CF7"/>
    <w:rsid w:val="000F2E99"/>
    <w:rsid w:val="001565BC"/>
    <w:rsid w:val="00156BE1"/>
    <w:rsid w:val="00160E85"/>
    <w:rsid w:val="00184198"/>
    <w:rsid w:val="001E13FE"/>
    <w:rsid w:val="001F455A"/>
    <w:rsid w:val="001F67DF"/>
    <w:rsid w:val="00200DAF"/>
    <w:rsid w:val="00206C2A"/>
    <w:rsid w:val="00266EB6"/>
    <w:rsid w:val="00291562"/>
    <w:rsid w:val="002A2116"/>
    <w:rsid w:val="002B07DE"/>
    <w:rsid w:val="002B295D"/>
    <w:rsid w:val="002B6874"/>
    <w:rsid w:val="002D545B"/>
    <w:rsid w:val="003529B6"/>
    <w:rsid w:val="00363375"/>
    <w:rsid w:val="003825C7"/>
    <w:rsid w:val="003A016A"/>
    <w:rsid w:val="003B0D68"/>
    <w:rsid w:val="003B3E4C"/>
    <w:rsid w:val="003E2D8C"/>
    <w:rsid w:val="003E73C7"/>
    <w:rsid w:val="003F32D3"/>
    <w:rsid w:val="003F3F32"/>
    <w:rsid w:val="00402A26"/>
    <w:rsid w:val="00405566"/>
    <w:rsid w:val="00413ACC"/>
    <w:rsid w:val="00415167"/>
    <w:rsid w:val="004352B7"/>
    <w:rsid w:val="00452F19"/>
    <w:rsid w:val="00454BFA"/>
    <w:rsid w:val="0047653D"/>
    <w:rsid w:val="00495C42"/>
    <w:rsid w:val="004A1E84"/>
    <w:rsid w:val="004A67CF"/>
    <w:rsid w:val="004C1C69"/>
    <w:rsid w:val="004D71D4"/>
    <w:rsid w:val="004E5256"/>
    <w:rsid w:val="00506442"/>
    <w:rsid w:val="00510D51"/>
    <w:rsid w:val="00513F63"/>
    <w:rsid w:val="0051713B"/>
    <w:rsid w:val="0052309E"/>
    <w:rsid w:val="00530EE5"/>
    <w:rsid w:val="005916ED"/>
    <w:rsid w:val="005A14F6"/>
    <w:rsid w:val="005D610F"/>
    <w:rsid w:val="005E3E71"/>
    <w:rsid w:val="006129BD"/>
    <w:rsid w:val="0062644C"/>
    <w:rsid w:val="006521E6"/>
    <w:rsid w:val="00661C62"/>
    <w:rsid w:val="00662F3C"/>
    <w:rsid w:val="00677319"/>
    <w:rsid w:val="006C31F0"/>
    <w:rsid w:val="006D2D50"/>
    <w:rsid w:val="006E02FF"/>
    <w:rsid w:val="006E19C4"/>
    <w:rsid w:val="006F4E00"/>
    <w:rsid w:val="006F6C77"/>
    <w:rsid w:val="00706F89"/>
    <w:rsid w:val="0071572E"/>
    <w:rsid w:val="0073294F"/>
    <w:rsid w:val="00733803"/>
    <w:rsid w:val="00734C02"/>
    <w:rsid w:val="0074635E"/>
    <w:rsid w:val="007522C8"/>
    <w:rsid w:val="007605FA"/>
    <w:rsid w:val="00766B0D"/>
    <w:rsid w:val="007717BF"/>
    <w:rsid w:val="00780E1E"/>
    <w:rsid w:val="007C2B35"/>
    <w:rsid w:val="007C7889"/>
    <w:rsid w:val="00834C94"/>
    <w:rsid w:val="00837C4B"/>
    <w:rsid w:val="0085131F"/>
    <w:rsid w:val="00861413"/>
    <w:rsid w:val="00872E3E"/>
    <w:rsid w:val="008802CF"/>
    <w:rsid w:val="00882229"/>
    <w:rsid w:val="00883AC1"/>
    <w:rsid w:val="0088668E"/>
    <w:rsid w:val="008876C7"/>
    <w:rsid w:val="008A4976"/>
    <w:rsid w:val="008B1EE9"/>
    <w:rsid w:val="008B3D9E"/>
    <w:rsid w:val="008D6DA0"/>
    <w:rsid w:val="008D79D3"/>
    <w:rsid w:val="008E3506"/>
    <w:rsid w:val="008E5359"/>
    <w:rsid w:val="008F04F6"/>
    <w:rsid w:val="00900CE0"/>
    <w:rsid w:val="00900E0E"/>
    <w:rsid w:val="009250AA"/>
    <w:rsid w:val="00926F89"/>
    <w:rsid w:val="00932686"/>
    <w:rsid w:val="0093792D"/>
    <w:rsid w:val="00950B38"/>
    <w:rsid w:val="009552AF"/>
    <w:rsid w:val="00960946"/>
    <w:rsid w:val="009B2364"/>
    <w:rsid w:val="009B41C2"/>
    <w:rsid w:val="009C58B5"/>
    <w:rsid w:val="009D7DBB"/>
    <w:rsid w:val="009E00A3"/>
    <w:rsid w:val="009E277E"/>
    <w:rsid w:val="009F75F0"/>
    <w:rsid w:val="00A028D0"/>
    <w:rsid w:val="00A52960"/>
    <w:rsid w:val="00A60EDB"/>
    <w:rsid w:val="00A6694D"/>
    <w:rsid w:val="00A66DFA"/>
    <w:rsid w:val="00AE2678"/>
    <w:rsid w:val="00B0041B"/>
    <w:rsid w:val="00B27681"/>
    <w:rsid w:val="00B325FF"/>
    <w:rsid w:val="00B42944"/>
    <w:rsid w:val="00B57A1C"/>
    <w:rsid w:val="00B70AE8"/>
    <w:rsid w:val="00B7106D"/>
    <w:rsid w:val="00B82236"/>
    <w:rsid w:val="00B86607"/>
    <w:rsid w:val="00BA70D9"/>
    <w:rsid w:val="00BD20ED"/>
    <w:rsid w:val="00BF25C3"/>
    <w:rsid w:val="00C10A33"/>
    <w:rsid w:val="00C23522"/>
    <w:rsid w:val="00C443AA"/>
    <w:rsid w:val="00C60186"/>
    <w:rsid w:val="00C73AA5"/>
    <w:rsid w:val="00C966D1"/>
    <w:rsid w:val="00CB4AE3"/>
    <w:rsid w:val="00CC21D7"/>
    <w:rsid w:val="00CC65AE"/>
    <w:rsid w:val="00CD0EEB"/>
    <w:rsid w:val="00CD3890"/>
    <w:rsid w:val="00CD6C53"/>
    <w:rsid w:val="00CD6E70"/>
    <w:rsid w:val="00CE1726"/>
    <w:rsid w:val="00CF23A1"/>
    <w:rsid w:val="00D067E5"/>
    <w:rsid w:val="00D06B4E"/>
    <w:rsid w:val="00D12D2B"/>
    <w:rsid w:val="00D15877"/>
    <w:rsid w:val="00D20C57"/>
    <w:rsid w:val="00D2555E"/>
    <w:rsid w:val="00D2712F"/>
    <w:rsid w:val="00D3782C"/>
    <w:rsid w:val="00D37991"/>
    <w:rsid w:val="00D530E5"/>
    <w:rsid w:val="00D55A94"/>
    <w:rsid w:val="00D6083B"/>
    <w:rsid w:val="00D70949"/>
    <w:rsid w:val="00D7405C"/>
    <w:rsid w:val="00D82A97"/>
    <w:rsid w:val="00D96242"/>
    <w:rsid w:val="00DC447F"/>
    <w:rsid w:val="00DC44E0"/>
    <w:rsid w:val="00DC5D85"/>
    <w:rsid w:val="00DD6E44"/>
    <w:rsid w:val="00DE228E"/>
    <w:rsid w:val="00DE28E9"/>
    <w:rsid w:val="00DE4857"/>
    <w:rsid w:val="00E02BE6"/>
    <w:rsid w:val="00E21D3D"/>
    <w:rsid w:val="00E225CB"/>
    <w:rsid w:val="00E4412B"/>
    <w:rsid w:val="00E52065"/>
    <w:rsid w:val="00E7032A"/>
    <w:rsid w:val="00E73A2A"/>
    <w:rsid w:val="00E95481"/>
    <w:rsid w:val="00EA2DDD"/>
    <w:rsid w:val="00EB51B0"/>
    <w:rsid w:val="00ED13D6"/>
    <w:rsid w:val="00ED1DC7"/>
    <w:rsid w:val="00F128E2"/>
    <w:rsid w:val="00F32B6B"/>
    <w:rsid w:val="00F4395F"/>
    <w:rsid w:val="00F739A9"/>
    <w:rsid w:val="00F83E64"/>
    <w:rsid w:val="00F86D4E"/>
    <w:rsid w:val="00FA6626"/>
    <w:rsid w:val="00FA6718"/>
    <w:rsid w:val="00FB3E7D"/>
    <w:rsid w:val="00FE3EA8"/>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5BC"/>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character" w:styleId="Hyperlink">
    <w:name w:val="Hyperlink"/>
    <w:uiPriority w:val="99"/>
    <w:rsid w:val="00200DAF"/>
    <w:rPr>
      <w:rFonts w:cs="Times New Roman"/>
      <w:color w:val="0000FF"/>
      <w:u w:val="single"/>
    </w:rPr>
  </w:style>
  <w:style w:type="table" w:customStyle="1" w:styleId="TableGrid1">
    <w:name w:val="Table Grid1"/>
    <w:basedOn w:val="TableNormal"/>
    <w:next w:val="TableGrid"/>
    <w:uiPriority w:val="39"/>
    <w:rsid w:val="00BF25C3"/>
    <w:pPr>
      <w:jc w:val="both"/>
    </w:pPr>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4635E"/>
    <w:pPr>
      <w:jc w:val="both"/>
    </w:pPr>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researchgate.net/journal/Journal-of-Natural-Gas-Science-and-Engineering-1875-5100"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55EF-4545-4BFD-904A-BEE9CF60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ali</cp:lastModifiedBy>
  <cp:revision>41</cp:revision>
  <dcterms:created xsi:type="dcterms:W3CDTF">2021-10-15T14:04:00Z</dcterms:created>
  <dcterms:modified xsi:type="dcterms:W3CDTF">2021-10-18T11:48:00Z</dcterms:modified>
</cp:coreProperties>
</file>