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EC21" w14:textId="77777777" w:rsidR="00AF36FE" w:rsidRDefault="00AF36FE" w:rsidP="00AF36FE">
      <w:pPr>
        <w:autoSpaceDE w:val="0"/>
        <w:autoSpaceDN w:val="0"/>
        <w:bidi/>
        <w:adjustRightInd w:val="0"/>
        <w:spacing w:before="480" w:after="60"/>
        <w:ind w:left="567" w:right="567"/>
        <w:outlineLvl w:val="0"/>
        <w:rPr>
          <w:rFonts w:cs="B Nazanin"/>
          <w:b/>
          <w:bCs/>
          <w:sz w:val="38"/>
          <w:szCs w:val="38"/>
          <w:rtl/>
          <w:lang w:bidi="fa-IR"/>
        </w:rPr>
      </w:pPr>
      <w:r>
        <w:rPr>
          <w:rFonts w:cs="B Nazanin" w:hint="cs"/>
          <w:b/>
          <w:bCs/>
          <w:sz w:val="38"/>
          <w:szCs w:val="38"/>
          <w:rtl/>
        </w:rPr>
        <w:t>همانند</w:t>
      </w:r>
      <w:r w:rsidRPr="00391D6C">
        <w:rPr>
          <w:rFonts w:cs="B Nazanin"/>
          <w:b/>
          <w:bCs/>
          <w:sz w:val="38"/>
          <w:szCs w:val="38"/>
          <w:rtl/>
        </w:rPr>
        <w:t>ساز</w:t>
      </w:r>
      <w:r w:rsidRPr="00391D6C">
        <w:rPr>
          <w:rFonts w:cs="B Nazanin" w:hint="cs"/>
          <w:b/>
          <w:bCs/>
          <w:sz w:val="38"/>
          <w:szCs w:val="38"/>
          <w:rtl/>
        </w:rPr>
        <w:t>ی</w:t>
      </w:r>
      <w:r w:rsidRPr="00391D6C">
        <w:rPr>
          <w:rFonts w:cs="B Nazanin"/>
          <w:b/>
          <w:bCs/>
          <w:sz w:val="38"/>
          <w:szCs w:val="38"/>
          <w:rtl/>
        </w:rPr>
        <w:t xml:space="preserve"> </w:t>
      </w:r>
      <w:r w:rsidRPr="00391D6C">
        <w:rPr>
          <w:rFonts w:cs="B Nazanin"/>
          <w:b/>
          <w:bCs/>
          <w:sz w:val="38"/>
          <w:szCs w:val="38"/>
        </w:rPr>
        <w:t>CFD</w:t>
      </w:r>
      <w:r w:rsidRPr="00391D6C">
        <w:rPr>
          <w:rFonts w:cs="B Nazanin"/>
          <w:b/>
          <w:bCs/>
          <w:sz w:val="38"/>
          <w:szCs w:val="38"/>
          <w:rtl/>
        </w:rPr>
        <w:t xml:space="preserve"> </w:t>
      </w:r>
      <w:r>
        <w:rPr>
          <w:rFonts w:cs="B Nazanin" w:hint="cs"/>
          <w:b/>
          <w:bCs/>
          <w:sz w:val="38"/>
          <w:szCs w:val="38"/>
          <w:rtl/>
        </w:rPr>
        <w:t xml:space="preserve">فرآیند تراوش تبخیری </w:t>
      </w:r>
      <w:r w:rsidRPr="00391D6C">
        <w:rPr>
          <w:rFonts w:cs="B Nazanin"/>
          <w:b/>
          <w:bCs/>
          <w:sz w:val="38"/>
          <w:szCs w:val="38"/>
          <w:rtl/>
        </w:rPr>
        <w:t xml:space="preserve">با </w:t>
      </w:r>
      <w:r>
        <w:rPr>
          <w:rFonts w:cs="B Nazanin" w:hint="cs"/>
          <w:b/>
          <w:bCs/>
          <w:sz w:val="38"/>
          <w:szCs w:val="38"/>
          <w:rtl/>
        </w:rPr>
        <w:t>توسعه مدل‌های</w:t>
      </w:r>
      <w:r w:rsidRPr="00391D6C">
        <w:rPr>
          <w:rFonts w:cs="B Nazanin"/>
          <w:b/>
          <w:bCs/>
          <w:sz w:val="38"/>
          <w:szCs w:val="38"/>
          <w:rtl/>
        </w:rPr>
        <w:t xml:space="preserve"> پ</w:t>
      </w:r>
      <w:r w:rsidRPr="00391D6C">
        <w:rPr>
          <w:rFonts w:cs="B Nazanin" w:hint="cs"/>
          <w:b/>
          <w:bCs/>
          <w:sz w:val="38"/>
          <w:szCs w:val="38"/>
          <w:rtl/>
        </w:rPr>
        <w:t>یشرفته</w:t>
      </w:r>
      <w:r>
        <w:rPr>
          <w:rFonts w:cs="B Nazanin"/>
          <w:b/>
          <w:bCs/>
          <w:sz w:val="38"/>
          <w:szCs w:val="38"/>
          <w:rtl/>
        </w:rPr>
        <w:t xml:space="preserve"> </w:t>
      </w:r>
      <w:r w:rsidRPr="00391D6C">
        <w:rPr>
          <w:rFonts w:cs="B Nazanin"/>
          <w:b/>
          <w:bCs/>
          <w:sz w:val="38"/>
          <w:szCs w:val="38"/>
          <w:rtl/>
        </w:rPr>
        <w:t>ترمود</w:t>
      </w:r>
      <w:r w:rsidRPr="00391D6C">
        <w:rPr>
          <w:rFonts w:cs="B Nazanin" w:hint="cs"/>
          <w:b/>
          <w:bCs/>
          <w:sz w:val="38"/>
          <w:szCs w:val="38"/>
          <w:rtl/>
        </w:rPr>
        <w:t>ینامیک</w:t>
      </w:r>
      <w:r>
        <w:rPr>
          <w:rFonts w:cs="B Nazanin" w:hint="cs"/>
          <w:b/>
          <w:bCs/>
          <w:sz w:val="38"/>
          <w:szCs w:val="38"/>
          <w:rtl/>
        </w:rPr>
        <w:t>ی</w:t>
      </w:r>
      <w:r w:rsidRPr="00391D6C">
        <w:rPr>
          <w:rFonts w:cs="B Nazanin"/>
          <w:b/>
          <w:bCs/>
          <w:sz w:val="38"/>
          <w:szCs w:val="38"/>
          <w:rtl/>
        </w:rPr>
        <w:t xml:space="preserve"> </w:t>
      </w:r>
      <w:r>
        <w:rPr>
          <w:rFonts w:cs="B Nazanin"/>
          <w:b/>
          <w:bCs/>
          <w:sz w:val="38"/>
          <w:szCs w:val="38"/>
          <w:rtl/>
        </w:rPr>
        <w:t>و</w:t>
      </w:r>
      <w:r w:rsidRPr="00391D6C">
        <w:rPr>
          <w:rFonts w:cs="B Nazanin"/>
          <w:b/>
          <w:bCs/>
          <w:sz w:val="38"/>
          <w:szCs w:val="38"/>
          <w:rtl/>
        </w:rPr>
        <w:t xml:space="preserve"> </w:t>
      </w:r>
      <w:r>
        <w:rPr>
          <w:rFonts w:cs="B Nazanin" w:hint="cs"/>
          <w:b/>
          <w:bCs/>
          <w:sz w:val="38"/>
          <w:szCs w:val="38"/>
          <w:rtl/>
        </w:rPr>
        <w:t>نفوذی</w:t>
      </w:r>
    </w:p>
    <w:p w14:paraId="5F8AAF53" w14:textId="77777777" w:rsidR="00AF36FE" w:rsidRDefault="00AF36FE" w:rsidP="00AF36FE">
      <w:pPr>
        <w:bidi/>
        <w:rPr>
          <w:rFonts w:cs="B Nazanin"/>
          <w:sz w:val="22"/>
          <w:szCs w:val="24"/>
          <w:vertAlign w:val="superscript"/>
          <w:rtl/>
        </w:rPr>
      </w:pPr>
      <w:r w:rsidRPr="00391D6C">
        <w:rPr>
          <w:rFonts w:eastAsia="Batang" w:cs="B Nazanin" w:hint="cs"/>
          <w:sz w:val="24"/>
          <w:szCs w:val="24"/>
          <w:rtl/>
          <w:lang w:eastAsia="ko-KR"/>
        </w:rPr>
        <w:t>رها شهسواری</w:t>
      </w:r>
      <w:r>
        <w:rPr>
          <w:rFonts w:cs="B Nazanin" w:hint="cs"/>
          <w:sz w:val="22"/>
          <w:szCs w:val="24"/>
          <w:vertAlign w:val="superscript"/>
          <w:rtl/>
        </w:rPr>
        <w:t xml:space="preserve"> 1</w:t>
      </w:r>
      <w:r>
        <w:rPr>
          <w:rFonts w:eastAsia="Batang" w:cs="B Nazanin" w:hint="cs"/>
          <w:sz w:val="24"/>
          <w:szCs w:val="24"/>
          <w:rtl/>
          <w:lang w:eastAsia="ko-KR" w:bidi="fa-IR"/>
        </w:rPr>
        <w:t>،</w:t>
      </w:r>
      <w:r>
        <w:rPr>
          <w:rFonts w:cs="B Nazanin" w:hint="cs"/>
          <w:rtl/>
          <w:lang w:bidi="fa-IR"/>
        </w:rPr>
        <w:t xml:space="preserve"> </w:t>
      </w:r>
      <w:r>
        <w:rPr>
          <w:rFonts w:eastAsia="Batang" w:cs="B Nazanin" w:hint="cs"/>
          <w:sz w:val="24"/>
          <w:szCs w:val="24"/>
          <w:rtl/>
          <w:lang w:eastAsia="ko-KR"/>
        </w:rPr>
        <w:t>امید بختیاری</w:t>
      </w:r>
      <w:r>
        <w:rPr>
          <w:rFonts w:cs="B Nazanin" w:hint="cs"/>
          <w:sz w:val="22"/>
          <w:szCs w:val="24"/>
          <w:vertAlign w:val="superscript"/>
          <w:rtl/>
        </w:rPr>
        <w:t xml:space="preserve"> </w:t>
      </w:r>
      <w:r w:rsidRPr="00AC0F6E">
        <w:rPr>
          <w:rFonts w:cs="B Nazanin" w:hint="cs"/>
          <w:b/>
          <w:bCs/>
          <w:color w:val="000000" w:themeColor="text1"/>
          <w:sz w:val="16"/>
          <w:szCs w:val="16"/>
          <w:vertAlign w:val="superscript"/>
          <w:rtl/>
          <w:lang w:bidi="fa-IR"/>
        </w:rPr>
        <w:t>*</w:t>
      </w:r>
    </w:p>
    <w:p w14:paraId="2307E8E4" w14:textId="77777777" w:rsidR="00AF36FE" w:rsidRDefault="00AF36FE" w:rsidP="00AF36FE">
      <w:pPr>
        <w:pStyle w:val="Affiliations"/>
        <w:bidi/>
        <w:rPr>
          <w:rFonts w:cs="B Nazanin"/>
          <w:rtl/>
          <w:lang w:bidi="fa-IR"/>
        </w:rPr>
      </w:pPr>
      <w:r w:rsidRPr="007C2B35">
        <w:rPr>
          <w:rFonts w:cs="B Nazanin" w:hint="cs"/>
          <w:vertAlign w:val="superscript"/>
          <w:rtl/>
          <w:lang w:bidi="fa-IR"/>
        </w:rPr>
        <w:t>1</w:t>
      </w:r>
      <w:r>
        <w:rPr>
          <w:rFonts w:cs="B Nazanin"/>
          <w:lang w:bidi="fa-IR"/>
        </w:rPr>
        <w:t xml:space="preserve"> </w:t>
      </w:r>
      <w:r w:rsidRPr="00B41392">
        <w:rPr>
          <w:rFonts w:cs="B Nazanin"/>
          <w:rtl/>
          <w:lang w:bidi="fa-IR"/>
        </w:rPr>
        <w:t xml:space="preserve">دانشجوی </w:t>
      </w:r>
      <w:r w:rsidRPr="00B41392">
        <w:rPr>
          <w:rFonts w:cs="B Nazanin" w:hint="cs"/>
          <w:rtl/>
          <w:lang w:bidi="fa-IR"/>
        </w:rPr>
        <w:t>دکتری</w:t>
      </w:r>
      <w:r w:rsidRPr="00B41392">
        <w:rPr>
          <w:rFonts w:cs="B Nazanin"/>
          <w:rtl/>
          <w:lang w:bidi="fa-IR"/>
        </w:rPr>
        <w:t>، دانشگا</w:t>
      </w:r>
      <w:r>
        <w:rPr>
          <w:rFonts w:cs="B Nazanin"/>
          <w:rtl/>
          <w:lang w:bidi="fa-IR"/>
        </w:rPr>
        <w:t>ه رازی، دانشکده نفت و پتروشیمی،</w:t>
      </w:r>
      <w:r>
        <w:rPr>
          <w:rFonts w:cs="B Nazanin" w:hint="cs"/>
          <w:rtl/>
          <w:lang w:bidi="fa-IR"/>
        </w:rPr>
        <w:t>‌</w:t>
      </w:r>
      <w:r w:rsidRPr="00854C85">
        <w:rPr>
          <w:rFonts w:cs="B Nazanin" w:hint="cs"/>
          <w:rtl/>
          <w:lang w:bidi="fa-IR"/>
        </w:rPr>
        <w:t xml:space="preserve"> </w:t>
      </w:r>
      <w:r w:rsidRPr="00B41392">
        <w:rPr>
          <w:rFonts w:cs="B Nazanin"/>
          <w:rtl/>
          <w:lang w:bidi="fa-IR"/>
        </w:rPr>
        <w:t xml:space="preserve">مهندسی شیمی، </w:t>
      </w:r>
      <w:r>
        <w:rPr>
          <w:rFonts w:cs="B Nazanin" w:hint="cs"/>
          <w:rtl/>
          <w:lang w:bidi="fa-IR"/>
        </w:rPr>
        <w:t xml:space="preserve">مرکز تحقیقات پیشرفته مهندسی شیمی، </w:t>
      </w:r>
      <w:r w:rsidRPr="00B41392">
        <w:rPr>
          <w:rFonts w:cs="B Nazanin"/>
          <w:rtl/>
          <w:lang w:bidi="fa-IR"/>
        </w:rPr>
        <w:t>گروه مرکز پژوهشی غشا</w:t>
      </w:r>
      <w:r>
        <w:rPr>
          <w:rFonts w:cs="B Nazanin" w:hint="cs"/>
          <w:rtl/>
          <w:lang w:bidi="fa-IR"/>
        </w:rPr>
        <w:t>.</w:t>
      </w:r>
    </w:p>
    <w:p w14:paraId="5FFD8B17" w14:textId="77777777" w:rsidR="00AF36FE" w:rsidRDefault="00AF36FE" w:rsidP="00AF36FE">
      <w:pPr>
        <w:pStyle w:val="Affiliations"/>
        <w:bidi/>
        <w:rPr>
          <w:rFonts w:cs="B Nazanin"/>
          <w:rtl/>
          <w:lang w:bidi="fa-IR"/>
        </w:rPr>
      </w:pPr>
      <w:r>
        <w:rPr>
          <w:rFonts w:cs="B Nazanin" w:hint="cs"/>
          <w:vertAlign w:val="superscript"/>
          <w:rtl/>
          <w:lang w:bidi="fa-IR"/>
        </w:rPr>
        <w:t>2</w:t>
      </w:r>
      <w:r>
        <w:rPr>
          <w:rFonts w:cs="B Nazanin" w:hint="cs"/>
          <w:rtl/>
          <w:lang w:bidi="fa-IR"/>
        </w:rPr>
        <w:t xml:space="preserve"> </w:t>
      </w:r>
      <w:r w:rsidRPr="00B41392">
        <w:rPr>
          <w:rFonts w:cs="B Nazanin"/>
          <w:rtl/>
          <w:lang w:bidi="fa-IR"/>
        </w:rPr>
        <w:t xml:space="preserve">عضو هیات علمی، دانشگاه رازی، دانشکده نفت و پتروشیمی، گروه مهندسی شیمی، </w:t>
      </w:r>
      <w:r>
        <w:rPr>
          <w:rFonts w:cs="B Nazanin" w:hint="cs"/>
          <w:rtl/>
          <w:lang w:bidi="fa-IR"/>
        </w:rPr>
        <w:t xml:space="preserve">مرکز تحقیقات پیشرفته مهندسی شیمی، </w:t>
      </w:r>
      <w:r w:rsidRPr="00B41392">
        <w:rPr>
          <w:rFonts w:cs="B Nazanin"/>
          <w:rtl/>
          <w:lang w:bidi="fa-IR"/>
        </w:rPr>
        <w:t>مرکز پژوهشی غشا</w:t>
      </w:r>
      <w:r>
        <w:rPr>
          <w:rFonts w:cs="B Nazanin" w:hint="cs"/>
          <w:rtl/>
          <w:lang w:bidi="fa-IR"/>
        </w:rPr>
        <w:t>.</w:t>
      </w:r>
    </w:p>
    <w:p w14:paraId="232EDE4B" w14:textId="77777777" w:rsidR="00AF36FE" w:rsidRPr="00B5301A" w:rsidRDefault="00AF36FE" w:rsidP="00AF36FE">
      <w:pPr>
        <w:pStyle w:val="Affiliations"/>
        <w:jc w:val="left"/>
        <w:rPr>
          <w:rFonts w:ascii="Times New Roman" w:eastAsia="SimSun" w:hAnsi="Times New Roman" w:cs="B Nazanin"/>
          <w:sz w:val="18"/>
          <w:szCs w:val="18"/>
        </w:rPr>
      </w:pPr>
      <w:r w:rsidRPr="00B41392">
        <w:rPr>
          <w:rFonts w:ascii="Times New Roman" w:eastAsia="SimSun" w:hAnsi="Times New Roman" w:cs="B Nazanin"/>
          <w:sz w:val="18"/>
          <w:szCs w:val="18"/>
        </w:rPr>
        <w:t>obakhtiari@razi.ac.ir</w:t>
      </w:r>
      <w:r w:rsidRPr="00B5301A">
        <w:rPr>
          <w:rFonts w:ascii="Times New Roman" w:eastAsia="SimSun" w:hAnsi="Times New Roman" w:cs="B Nazanin"/>
          <w:sz w:val="18"/>
          <w:szCs w:val="18"/>
          <w:vertAlign w:val="superscript"/>
        </w:rPr>
        <w:t>*</w:t>
      </w:r>
    </w:p>
    <w:p w14:paraId="3FADC28C" w14:textId="77777777" w:rsidR="00E73A2A" w:rsidRDefault="00E73A2A" w:rsidP="00E73A2A">
      <w:pPr>
        <w:pStyle w:val="Affiliations"/>
        <w:bidi/>
        <w:rPr>
          <w:rFonts w:cs="B Nazanin"/>
          <w:lang w:bidi="fa-IR"/>
        </w:rPr>
      </w:pPr>
    </w:p>
    <w:p w14:paraId="080D3BBF" w14:textId="77777777" w:rsidR="00E73A2A" w:rsidRDefault="00E73A2A" w:rsidP="00E73A2A">
      <w:pPr>
        <w:bidi/>
        <w:spacing w:before="240" w:after="60"/>
        <w:jc w:val="both"/>
        <w:outlineLvl w:val="0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4"/>
          <w:szCs w:val="24"/>
          <w:rtl/>
        </w:rPr>
        <w:t>چکيده</w:t>
      </w:r>
    </w:p>
    <w:p w14:paraId="3D921A70" w14:textId="77777777" w:rsidR="00AF36FE" w:rsidRPr="009861C6" w:rsidRDefault="00AF36FE" w:rsidP="00AF36FE">
      <w:pPr>
        <w:bidi/>
        <w:ind w:left="-23"/>
        <w:jc w:val="both"/>
        <w:rPr>
          <w:rFonts w:cs="B Nazanin"/>
          <w:sz w:val="22"/>
          <w:szCs w:val="22"/>
          <w:rtl/>
          <w:lang w:bidi="fa-IR"/>
        </w:rPr>
      </w:pPr>
      <w:r w:rsidRPr="009861C6">
        <w:rPr>
          <w:rFonts w:cs="B Nazanin" w:hint="cs"/>
          <w:sz w:val="22"/>
          <w:szCs w:val="22"/>
          <w:rtl/>
          <w:lang w:bidi="fa-IR"/>
        </w:rPr>
        <w:t>یک</w:t>
      </w:r>
      <w:r w:rsidRPr="009861C6">
        <w:rPr>
          <w:rFonts w:cs="B Nazanin"/>
          <w:sz w:val="22"/>
          <w:szCs w:val="22"/>
          <w:rtl/>
          <w:lang w:bidi="fa-IR"/>
        </w:rPr>
        <w:t xml:space="preserve"> مدل</w:t>
      </w:r>
      <w:r w:rsidRPr="009861C6">
        <w:rPr>
          <w:rFonts w:cs="B Nazanin" w:hint="cs"/>
          <w:sz w:val="22"/>
          <w:szCs w:val="22"/>
          <w:rtl/>
          <w:lang w:bidi="fa-IR"/>
        </w:rPr>
        <w:t>‌سازی</w:t>
      </w:r>
      <w:r w:rsidRPr="009861C6">
        <w:rPr>
          <w:rFonts w:cs="B Nazanin"/>
          <w:sz w:val="22"/>
          <w:szCs w:val="22"/>
          <w:rtl/>
          <w:lang w:bidi="fa-IR"/>
        </w:rPr>
        <w:t xml:space="preserve"> ر</w:t>
      </w:r>
      <w:r w:rsidRPr="009861C6">
        <w:rPr>
          <w:rFonts w:cs="B Nazanin" w:hint="cs"/>
          <w:sz w:val="22"/>
          <w:szCs w:val="22"/>
          <w:rtl/>
          <w:lang w:bidi="fa-IR"/>
        </w:rPr>
        <w:t>یاضی</w:t>
      </w:r>
      <w:r w:rsidRPr="009861C6">
        <w:rPr>
          <w:rFonts w:cs="B Nazanin"/>
          <w:sz w:val="22"/>
          <w:szCs w:val="22"/>
          <w:rtl/>
          <w:lang w:bidi="fa-IR"/>
        </w:rPr>
        <w:t xml:space="preserve"> دو بعد</w:t>
      </w:r>
      <w:r w:rsidRPr="009861C6">
        <w:rPr>
          <w:rFonts w:cs="B Nazanin" w:hint="cs"/>
          <w:sz w:val="22"/>
          <w:szCs w:val="22"/>
          <w:rtl/>
          <w:lang w:bidi="fa-IR"/>
        </w:rPr>
        <w:t>ی</w:t>
      </w:r>
      <w:r w:rsidRPr="009861C6">
        <w:rPr>
          <w:rFonts w:cs="B Nazanin"/>
          <w:sz w:val="22"/>
          <w:szCs w:val="22"/>
          <w:rtl/>
          <w:lang w:bidi="fa-IR"/>
        </w:rPr>
        <w:t xml:space="preserve"> برا</w:t>
      </w:r>
      <w:r w:rsidRPr="009861C6">
        <w:rPr>
          <w:rFonts w:cs="B Nazanin" w:hint="cs"/>
          <w:sz w:val="22"/>
          <w:szCs w:val="22"/>
          <w:rtl/>
          <w:lang w:bidi="fa-IR"/>
        </w:rPr>
        <w:t>ی</w:t>
      </w:r>
      <w:r w:rsidRPr="009861C6">
        <w:rPr>
          <w:rFonts w:cs="B Nazanin"/>
          <w:sz w:val="22"/>
          <w:szCs w:val="22"/>
          <w:rtl/>
          <w:lang w:bidi="fa-IR"/>
        </w:rPr>
        <w:t xml:space="preserve"> توص</w:t>
      </w:r>
      <w:r w:rsidRPr="009861C6">
        <w:rPr>
          <w:rFonts w:cs="B Nazanin" w:hint="cs"/>
          <w:sz w:val="22"/>
          <w:szCs w:val="22"/>
          <w:rtl/>
          <w:lang w:bidi="fa-IR"/>
        </w:rPr>
        <w:t>یف</w:t>
      </w:r>
      <w:r w:rsidRPr="009861C6">
        <w:rPr>
          <w:rFonts w:cs="B Nazanin"/>
          <w:sz w:val="22"/>
          <w:szCs w:val="22"/>
          <w:rtl/>
          <w:lang w:bidi="fa-IR"/>
        </w:rPr>
        <w:t xml:space="preserve"> جداساز</w:t>
      </w:r>
      <w:r w:rsidRPr="009861C6">
        <w:rPr>
          <w:rFonts w:cs="B Nazanin" w:hint="cs"/>
          <w:sz w:val="22"/>
          <w:szCs w:val="22"/>
          <w:rtl/>
          <w:lang w:bidi="fa-IR"/>
        </w:rPr>
        <w:t>ی</w:t>
      </w:r>
      <w:r w:rsidRPr="009861C6">
        <w:rPr>
          <w:rFonts w:cs="B Nazanin"/>
          <w:sz w:val="22"/>
          <w:szCs w:val="22"/>
          <w:rtl/>
          <w:lang w:bidi="fa-IR"/>
        </w:rPr>
        <w:t xml:space="preserve">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غشایی </w:t>
      </w:r>
      <w:r w:rsidRPr="009861C6">
        <w:rPr>
          <w:rFonts w:cs="B Nazanin"/>
          <w:sz w:val="22"/>
          <w:szCs w:val="22"/>
          <w:rtl/>
          <w:lang w:bidi="fa-IR"/>
        </w:rPr>
        <w:t>مخلوط</w:t>
      </w:r>
      <w:r w:rsidRPr="009861C6">
        <w:rPr>
          <w:rFonts w:cs="B Nazanin" w:hint="cs"/>
          <w:sz w:val="22"/>
          <w:szCs w:val="22"/>
          <w:rtl/>
          <w:lang w:bidi="fa-IR"/>
        </w:rPr>
        <w:t>‌</w:t>
      </w:r>
      <w:r w:rsidRPr="009861C6">
        <w:rPr>
          <w:rFonts w:cs="B Nazanin"/>
          <w:sz w:val="22"/>
          <w:szCs w:val="22"/>
          <w:rtl/>
          <w:lang w:bidi="fa-IR"/>
        </w:rPr>
        <w:t xml:space="preserve"> متانول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9861C6">
        <w:rPr>
          <w:rFonts w:cs="B Nazanin"/>
          <w:sz w:val="22"/>
          <w:szCs w:val="22"/>
          <w:rtl/>
          <w:lang w:bidi="fa-IR"/>
        </w:rPr>
        <w:t>/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9861C6">
        <w:rPr>
          <w:rFonts w:cs="B Nazanin"/>
          <w:sz w:val="22"/>
          <w:szCs w:val="22"/>
          <w:rtl/>
          <w:lang w:bidi="fa-IR"/>
        </w:rPr>
        <w:t>آ</w:t>
      </w:r>
      <w:r w:rsidRPr="009861C6">
        <w:rPr>
          <w:rFonts w:cs="B Nazanin" w:hint="cs"/>
          <w:sz w:val="22"/>
          <w:szCs w:val="22"/>
          <w:rtl/>
          <w:lang w:bidi="fa-IR"/>
        </w:rPr>
        <w:t>ب</w:t>
      </w:r>
      <w:r w:rsidRPr="009861C6">
        <w:rPr>
          <w:rFonts w:cs="B Nazanin"/>
          <w:sz w:val="22"/>
          <w:szCs w:val="22"/>
          <w:rtl/>
          <w:lang w:bidi="fa-IR"/>
        </w:rPr>
        <w:t xml:space="preserve">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در فرآیند تراوش تبخیری </w:t>
      </w:r>
      <w:r w:rsidRPr="009861C6">
        <w:rPr>
          <w:rFonts w:cs="B Nazanin"/>
          <w:sz w:val="22"/>
          <w:szCs w:val="22"/>
          <w:rtl/>
          <w:lang w:bidi="fa-IR"/>
        </w:rPr>
        <w:t xml:space="preserve">با استفاده از غشا </w:t>
      </w:r>
      <w:r w:rsidRPr="00DA1334">
        <w:rPr>
          <w:rFonts w:cs="B Nazanin"/>
          <w:lang w:bidi="fa-IR"/>
        </w:rPr>
        <w:t>PDMS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 گسترش یافته و با بهره‌گیری از دینامیک سیالات محاسباتی (</w:t>
      </w:r>
      <w:r w:rsidRPr="00DA1334">
        <w:rPr>
          <w:rFonts w:cs="B Nazanin"/>
          <w:lang w:bidi="fa-IR"/>
        </w:rPr>
        <w:t>CFD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) </w:t>
      </w:r>
      <w:r w:rsidRPr="009861C6">
        <w:rPr>
          <w:rFonts w:cs="B Nazanin"/>
          <w:sz w:val="22"/>
          <w:szCs w:val="22"/>
          <w:rtl/>
          <w:lang w:bidi="fa-IR"/>
        </w:rPr>
        <w:t xml:space="preserve">حل شده است.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در این مدل </w:t>
      </w:r>
      <w:r w:rsidRPr="009861C6">
        <w:rPr>
          <w:rFonts w:cs="B Nazanin"/>
          <w:sz w:val="22"/>
          <w:szCs w:val="22"/>
          <w:rtl/>
          <w:lang w:bidi="fa-IR"/>
        </w:rPr>
        <w:t xml:space="preserve">از </w:t>
      </w:r>
      <w:r w:rsidRPr="009861C6">
        <w:rPr>
          <w:rFonts w:cs="B Nazanin" w:hint="cs"/>
          <w:sz w:val="22"/>
          <w:szCs w:val="22"/>
          <w:rtl/>
          <w:lang w:bidi="fa-IR"/>
        </w:rPr>
        <w:t>تئوری</w:t>
      </w:r>
      <w:r w:rsidRPr="009861C6">
        <w:rPr>
          <w:rFonts w:cs="B Nazanin"/>
          <w:sz w:val="22"/>
          <w:szCs w:val="22"/>
          <w:rtl/>
          <w:lang w:bidi="fa-IR"/>
        </w:rPr>
        <w:t xml:space="preserve"> حجم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آزاد، ورنتاس دوداو و ویلسون </w:t>
      </w:r>
      <w:r w:rsidRPr="009861C6">
        <w:rPr>
          <w:rFonts w:cs="B Nazanin"/>
          <w:sz w:val="22"/>
          <w:szCs w:val="22"/>
          <w:rtl/>
          <w:lang w:bidi="fa-IR"/>
        </w:rPr>
        <w:t>استفاده شد</w:t>
      </w:r>
      <w:r w:rsidRPr="009861C6">
        <w:rPr>
          <w:rFonts w:cs="B Nazanin" w:hint="cs"/>
          <w:sz w:val="22"/>
          <w:szCs w:val="22"/>
          <w:rtl/>
          <w:lang w:bidi="fa-IR"/>
        </w:rPr>
        <w:t>ه است</w:t>
      </w:r>
      <w:r w:rsidRPr="009861C6">
        <w:rPr>
          <w:rFonts w:cs="B Nazanin"/>
          <w:sz w:val="22"/>
          <w:szCs w:val="22"/>
          <w:rtl/>
          <w:lang w:bidi="fa-IR"/>
        </w:rPr>
        <w:t>. اثر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9861C6">
        <w:rPr>
          <w:rFonts w:cs="B Nazanin"/>
          <w:sz w:val="22"/>
          <w:szCs w:val="22"/>
          <w:rtl/>
          <w:lang w:bidi="fa-IR"/>
        </w:rPr>
        <w:t xml:space="preserve">دمای خوراک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بر </w:t>
      </w:r>
      <w:r w:rsidRPr="009861C6">
        <w:rPr>
          <w:rFonts w:cs="B Nazanin"/>
          <w:sz w:val="22"/>
          <w:szCs w:val="22"/>
          <w:rtl/>
          <w:lang w:bidi="fa-IR"/>
        </w:rPr>
        <w:t>دقت پیش</w:t>
      </w:r>
      <w:r w:rsidRPr="009861C6">
        <w:rPr>
          <w:rFonts w:cs="B Nazanin" w:hint="cs"/>
          <w:sz w:val="22"/>
          <w:szCs w:val="22"/>
          <w:rtl/>
          <w:lang w:bidi="fa-IR"/>
        </w:rPr>
        <w:t>‌</w:t>
      </w:r>
      <w:r w:rsidRPr="009861C6">
        <w:rPr>
          <w:rFonts w:cs="B Nazanin"/>
          <w:sz w:val="22"/>
          <w:szCs w:val="22"/>
          <w:rtl/>
          <w:lang w:bidi="fa-IR"/>
        </w:rPr>
        <w:t xml:space="preserve">بینی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شار گذرا از میان </w:t>
      </w:r>
      <w:r w:rsidRPr="009861C6">
        <w:rPr>
          <w:rFonts w:cs="B Nazanin"/>
          <w:sz w:val="22"/>
          <w:szCs w:val="22"/>
          <w:rtl/>
          <w:lang w:bidi="fa-IR"/>
        </w:rPr>
        <w:t xml:space="preserve">غشا </w:t>
      </w:r>
      <w:r w:rsidRPr="009861C6">
        <w:rPr>
          <w:rFonts w:cs="B Nazanin" w:hint="cs"/>
          <w:sz w:val="22"/>
          <w:szCs w:val="22"/>
          <w:rtl/>
          <w:lang w:bidi="fa-IR"/>
        </w:rPr>
        <w:t>بررسی شد و نتایج نشان داد که مدل ارائه شده به خوبی توانایی پیش</w:t>
      </w:r>
      <w:r w:rsidRPr="009861C6">
        <w:rPr>
          <w:rFonts w:cs="B Nazanin" w:hint="eastAsia"/>
          <w:sz w:val="22"/>
          <w:szCs w:val="22"/>
          <w:rtl/>
          <w:lang w:bidi="fa-IR"/>
        </w:rPr>
        <w:t>‌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بینی تاثیر دمای خوراک بر روی شار گذرا از میان غشا را دارد. </w:t>
      </w:r>
      <w:r w:rsidRPr="009861C6">
        <w:rPr>
          <w:rFonts w:cs="B Nazanin"/>
          <w:sz w:val="22"/>
          <w:szCs w:val="22"/>
          <w:rtl/>
          <w:lang w:bidi="fa-IR"/>
        </w:rPr>
        <w:t>نتايج پيش</w:t>
      </w:r>
      <w:r w:rsidRPr="009861C6">
        <w:rPr>
          <w:rFonts w:cs="B Nazanin" w:hint="cs"/>
          <w:sz w:val="22"/>
          <w:szCs w:val="22"/>
          <w:rtl/>
          <w:lang w:bidi="fa-IR"/>
        </w:rPr>
        <w:t>‌</w:t>
      </w:r>
      <w:r w:rsidRPr="009861C6">
        <w:rPr>
          <w:rFonts w:cs="B Nazanin"/>
          <w:sz w:val="22"/>
          <w:szCs w:val="22"/>
          <w:rtl/>
          <w:lang w:bidi="fa-IR"/>
        </w:rPr>
        <w:t xml:space="preserve">بيني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شار با </w:t>
      </w:r>
      <w:r w:rsidRPr="009861C6">
        <w:rPr>
          <w:rFonts w:cs="B Nazanin"/>
          <w:sz w:val="22"/>
          <w:szCs w:val="22"/>
          <w:rtl/>
          <w:lang w:bidi="fa-IR"/>
        </w:rPr>
        <w:t xml:space="preserve">مدل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ویلسون هم‌خوانی </w:t>
      </w:r>
      <w:r w:rsidRPr="009861C6">
        <w:rPr>
          <w:rFonts w:cs="B Nazanin"/>
          <w:sz w:val="22"/>
          <w:szCs w:val="22"/>
          <w:rtl/>
          <w:lang w:bidi="fa-IR"/>
        </w:rPr>
        <w:t>خوب</w:t>
      </w:r>
      <w:r w:rsidRPr="009861C6">
        <w:rPr>
          <w:rFonts w:cs="B Nazanin" w:hint="cs"/>
          <w:sz w:val="22"/>
          <w:szCs w:val="22"/>
          <w:rtl/>
          <w:lang w:bidi="fa-IR"/>
        </w:rPr>
        <w:t>ی</w:t>
      </w:r>
      <w:r w:rsidRPr="009861C6">
        <w:rPr>
          <w:rFonts w:cs="B Nazanin"/>
          <w:sz w:val="22"/>
          <w:szCs w:val="22"/>
          <w:rtl/>
          <w:lang w:bidi="fa-IR"/>
        </w:rPr>
        <w:t xml:space="preserve"> با داده</w:t>
      </w:r>
      <w:r w:rsidRPr="009861C6">
        <w:rPr>
          <w:rFonts w:cs="B Nazanin" w:hint="cs"/>
          <w:sz w:val="22"/>
          <w:szCs w:val="22"/>
          <w:rtl/>
          <w:lang w:bidi="fa-IR"/>
        </w:rPr>
        <w:t>‌</w:t>
      </w:r>
      <w:r w:rsidRPr="009861C6">
        <w:rPr>
          <w:rFonts w:cs="B Nazanin"/>
          <w:sz w:val="22"/>
          <w:szCs w:val="22"/>
          <w:rtl/>
          <w:lang w:bidi="fa-IR"/>
        </w:rPr>
        <w:t>هاي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9861C6">
        <w:rPr>
          <w:rFonts w:cs="B Nazanin"/>
          <w:sz w:val="22"/>
          <w:szCs w:val="22"/>
          <w:rtl/>
          <w:lang w:bidi="fa-IR"/>
        </w:rPr>
        <w:t xml:space="preserve">آزمايشگاهي </w:t>
      </w:r>
      <w:r w:rsidRPr="009861C6">
        <w:rPr>
          <w:rFonts w:cs="B Nazanin" w:hint="cs"/>
          <w:sz w:val="22"/>
          <w:szCs w:val="22"/>
          <w:rtl/>
          <w:lang w:bidi="fa-IR"/>
        </w:rPr>
        <w:t xml:space="preserve">دارد. در دماهای خوراک 30، 40 و </w:t>
      </w:r>
      <w:r w:rsidRPr="00DA1334">
        <w:rPr>
          <w:rFonts w:cs="B Nazanin"/>
          <w:lang w:bidi="fa-IR"/>
        </w:rPr>
        <w:t>°C</w:t>
      </w:r>
      <w:r w:rsidRPr="009861C6">
        <w:rPr>
          <w:rFonts w:cs="B Nazanin" w:hint="cs"/>
          <w:sz w:val="22"/>
          <w:szCs w:val="22"/>
          <w:rtl/>
          <w:lang w:bidi="fa-IR"/>
        </w:rPr>
        <w:t>50 خطاهای پیش‌بینی شار غشا به ترتیب برابر 2/14، 5/14 و 5/16 % محاسبه شد.</w:t>
      </w:r>
    </w:p>
    <w:p w14:paraId="630959CB" w14:textId="77777777" w:rsidR="00E73A2A" w:rsidRDefault="00E73A2A" w:rsidP="003F3F32">
      <w:pPr>
        <w:bidi/>
        <w:spacing w:before="240" w:after="60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واژ</w:t>
      </w:r>
      <w:r w:rsidR="003F3F32">
        <w:rPr>
          <w:rFonts w:cs="B Nazanin" w:hint="cs"/>
          <w:b/>
          <w:bCs/>
          <w:sz w:val="24"/>
          <w:szCs w:val="24"/>
          <w:rtl/>
        </w:rPr>
        <w:t xml:space="preserve">گان </w:t>
      </w:r>
      <w:r>
        <w:rPr>
          <w:rFonts w:cs="B Nazanin" w:hint="cs"/>
          <w:b/>
          <w:bCs/>
          <w:sz w:val="24"/>
          <w:szCs w:val="24"/>
          <w:rtl/>
        </w:rPr>
        <w:t>كليدي</w:t>
      </w:r>
      <w:r w:rsidR="003F3F32">
        <w:rPr>
          <w:rFonts w:cs="B Nazanin" w:hint="cs"/>
          <w:b/>
          <w:bCs/>
          <w:sz w:val="24"/>
          <w:szCs w:val="24"/>
          <w:rtl/>
        </w:rPr>
        <w:t>:</w:t>
      </w:r>
    </w:p>
    <w:p w14:paraId="298E29BD" w14:textId="77777777" w:rsidR="00AF36FE" w:rsidRDefault="00AF36FE" w:rsidP="00AF36FE">
      <w:pPr>
        <w:pBdr>
          <w:bottom w:val="single" w:sz="6" w:space="1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</w:rPr>
        <w:t xml:space="preserve">غشا، تراوش‌تبخیری، مدل‌های ترمودینامیکی، </w:t>
      </w:r>
      <w:r w:rsidRPr="00F867B8">
        <w:rPr>
          <w:rFonts w:cs="B Nazanin" w:hint="cs"/>
          <w:sz w:val="22"/>
          <w:szCs w:val="22"/>
          <w:rtl/>
        </w:rPr>
        <w:t>مدل</w:t>
      </w:r>
      <w:r>
        <w:rPr>
          <w:rFonts w:cs="B Nazanin" w:hint="cs"/>
          <w:sz w:val="22"/>
          <w:szCs w:val="22"/>
          <w:rtl/>
        </w:rPr>
        <w:t>‌سازی،</w:t>
      </w:r>
      <w:r w:rsidRPr="00AE11FE">
        <w:rPr>
          <w:rFonts w:cs="B Nazanin" w:hint="cs"/>
          <w:sz w:val="22"/>
          <w:szCs w:val="22"/>
          <w:rtl/>
        </w:rPr>
        <w:t xml:space="preserve"> دینامیک سیالات محاسبات</w:t>
      </w:r>
      <w:r>
        <w:rPr>
          <w:rFonts w:cs="B Nazanin" w:hint="cs"/>
          <w:sz w:val="22"/>
          <w:szCs w:val="22"/>
          <w:rtl/>
        </w:rPr>
        <w:t>ی</w:t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14:paraId="7B132563" w14:textId="77777777" w:rsidR="00E73A2A" w:rsidRDefault="00E73A2A" w:rsidP="00E73A2A">
      <w:pPr>
        <w:pStyle w:val="Els-Title"/>
        <w:tabs>
          <w:tab w:val="left" w:pos="1752"/>
          <w:tab w:val="center" w:pos="4513"/>
        </w:tabs>
        <w:jc w:val="both"/>
        <w:rPr>
          <w:rFonts w:cs="B Nazanin"/>
          <w:sz w:val="22"/>
          <w:szCs w:val="22"/>
          <w:rtl/>
        </w:rPr>
      </w:pPr>
    </w:p>
    <w:p w14:paraId="31E864FF" w14:textId="77777777" w:rsidR="00AF36FE" w:rsidRDefault="00AF36FE" w:rsidP="00AF36FE">
      <w:pPr>
        <w:pStyle w:val="Els-body-text"/>
        <w:numPr>
          <w:ilvl w:val="0"/>
          <w:numId w:val="17"/>
        </w:numPr>
        <w:bidi/>
        <w:spacing w:line="240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مقدمه</w:t>
      </w:r>
    </w:p>
    <w:p w14:paraId="3B775916" w14:textId="77777777" w:rsidR="00AF36FE" w:rsidRPr="00EF6680" w:rsidRDefault="00AF36FE" w:rsidP="00AF36FE">
      <w:pPr>
        <w:bidi/>
        <w:jc w:val="both"/>
        <w:rPr>
          <w:rFonts w:cs="B Nazanin"/>
          <w:szCs w:val="22"/>
          <w:rtl/>
          <w:lang w:bidi="fa-IR"/>
        </w:rPr>
      </w:pPr>
      <w:r w:rsidRPr="00EF6680">
        <w:rPr>
          <w:rFonts w:cs="B Nazanin" w:hint="cs"/>
          <w:szCs w:val="22"/>
          <w:rtl/>
          <w:lang w:bidi="fa-IR"/>
        </w:rPr>
        <w:t>به تازگی فرآیندهای جداسازی غشایی به عنوان فرآیندهای سازگار با فرآیندهای سنتی جداسازی مانند تقطیر، استخراج، جذب و غیره توجه صنایع را به خود جلب کرده است. داشتن دانش درمورد ساز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وکار پدیده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انتقال حاکم بر این فرآیندها می‌تواند نقش مهمی در طراحی و برنامه های کاربردی در این زمینه بازی کند. بنابراین، توسعه و شبیه سازی یک مدل ریاضی که قادر به توصیف درست پدیده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 در طول نفوذ و انتقال اجزا از طریق غشا باشد، یک کار ضروری است. در تراوش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تبخیری که یکی از فرآیندهای جداسازی غشایی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باشد، اصل جداسازی بر مبنای اختلاف در مقدار فشار بخار اجزا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باشد و جزئی که دارای فشار بخار کمتری است با شار عبوری بیشتری از غشا عبور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کند و غلظت آن در قسمت مقادیر تراوش یافته افزایش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یابد. دو دیدگاه برای بررسی انتقال جرم در فرآیند تراوش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تبخیری وجود دارد، دیدگاه اول براساس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ترمودینامیکی که شامل جذب سطحی، نفوذ و انتقال جرم ترا غشایی است.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جذب سطحی غشا شامل ایزومر لانگمویر و قانون هنری، تئوری پارامتر حلالیت، تئوری فلوری هاگینز، مدل</w:t>
      </w:r>
      <w:r>
        <w:rPr>
          <w:rFonts w:cs="B Nazanin" w:hint="cs"/>
          <w:szCs w:val="22"/>
          <w:rtl/>
          <w:lang w:bidi="fa-IR"/>
        </w:rPr>
        <w:t xml:space="preserve"> ویلسون،</w:t>
      </w:r>
      <w:r w:rsidRPr="00EF6680">
        <w:rPr>
          <w:rFonts w:cs="B Nazanin" w:hint="cs"/>
          <w:szCs w:val="22"/>
          <w:rtl/>
          <w:lang w:bidi="fa-IR"/>
        </w:rPr>
        <w:t xml:space="preserve"> </w:t>
      </w:r>
      <w:r w:rsidRPr="00EF6680">
        <w:rPr>
          <w:rFonts w:cs="B Nazanin"/>
          <w:szCs w:val="22"/>
          <w:lang w:bidi="fa-IR"/>
        </w:rPr>
        <w:t>UNIQUAC</w:t>
      </w:r>
      <w:r w:rsidRPr="00EF6680">
        <w:rPr>
          <w:rFonts w:cs="B Nazanin" w:hint="cs"/>
          <w:szCs w:val="22"/>
          <w:rtl/>
          <w:lang w:bidi="fa-IR"/>
        </w:rPr>
        <w:t xml:space="preserve"> و </w:t>
      </w:r>
      <w:r w:rsidRPr="00EF6680">
        <w:rPr>
          <w:rFonts w:cs="B Nazanin"/>
          <w:szCs w:val="22"/>
          <w:lang w:bidi="fa-IR"/>
        </w:rPr>
        <w:t>UNIFAC</w:t>
      </w:r>
      <w:r w:rsidRPr="00EF6680">
        <w:rPr>
          <w:rFonts w:cs="B Nazanin" w:hint="cs"/>
          <w:szCs w:val="22"/>
          <w:rtl/>
          <w:lang w:bidi="fa-IR"/>
        </w:rPr>
        <w:t xml:space="preserve"> است.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نفوذ غشا شامل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تجربی ضریب نفوذ وابسته به غلظت، تئوری حجم آزاد و مدل جذب دوگانه</w:t>
      </w:r>
      <w:r>
        <w:rPr>
          <w:rStyle w:val="FootnoteReference"/>
          <w:rFonts w:cs="B Nazanin"/>
          <w:szCs w:val="22"/>
          <w:rtl/>
          <w:lang w:bidi="fa-IR"/>
        </w:rPr>
        <w:footnoteReference w:id="1"/>
      </w:r>
      <w:r w:rsidRPr="00EF6680">
        <w:rPr>
          <w:rFonts w:cs="B Nazanin" w:hint="cs"/>
          <w:szCs w:val="22"/>
          <w:rtl/>
          <w:lang w:bidi="fa-IR"/>
        </w:rPr>
        <w:t xml:space="preserve"> می</w:t>
      </w:r>
      <w:r>
        <w:rPr>
          <w:rFonts w:cs="B Nazanin" w:hint="cs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باشد و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>
        <w:rPr>
          <w:rFonts w:cs="B Nazanin" w:hint="cs"/>
          <w:szCs w:val="22"/>
          <w:rtl/>
          <w:lang w:bidi="fa-IR"/>
        </w:rPr>
        <w:t xml:space="preserve">های انتقال جرم </w:t>
      </w:r>
      <w:r w:rsidRPr="00EF6680">
        <w:rPr>
          <w:rFonts w:cs="B Nazanin" w:hint="cs"/>
          <w:szCs w:val="22"/>
          <w:rtl/>
          <w:lang w:bidi="fa-IR"/>
        </w:rPr>
        <w:t>غشایی شامل مدل</w:t>
      </w:r>
      <w:r w:rsidRPr="00EF6680">
        <w:rPr>
          <w:rFonts w:cs="B Nazanin" w:hint="eastAsia"/>
          <w:szCs w:val="22"/>
          <w:rtl/>
          <w:lang w:bidi="fa-IR"/>
        </w:rPr>
        <w:t>‌</w:t>
      </w:r>
      <w:r>
        <w:rPr>
          <w:rFonts w:cs="B Nazanin" w:hint="cs"/>
          <w:szCs w:val="22"/>
          <w:rtl/>
          <w:lang w:bidi="fa-IR"/>
        </w:rPr>
        <w:t xml:space="preserve">های تجربی انتقال جرم </w:t>
      </w:r>
      <w:r w:rsidRPr="00EF6680">
        <w:rPr>
          <w:rFonts w:cs="B Nazanin" w:hint="cs"/>
          <w:szCs w:val="22"/>
          <w:rtl/>
          <w:lang w:bidi="fa-IR"/>
        </w:rPr>
        <w:t>غشایی، مدل انحلال</w:t>
      </w:r>
      <w:r>
        <w:rPr>
          <w:rFonts w:cs="B Nazanin" w:hint="cs"/>
          <w:szCs w:val="22"/>
          <w:rtl/>
          <w:lang w:bidi="fa-IR"/>
        </w:rPr>
        <w:t xml:space="preserve"> - ن</w:t>
      </w:r>
      <w:r w:rsidRPr="00EF6680">
        <w:rPr>
          <w:rFonts w:cs="B Nazanin" w:hint="cs"/>
          <w:szCs w:val="22"/>
          <w:rtl/>
          <w:lang w:bidi="fa-IR"/>
        </w:rPr>
        <w:t>فوذ</w:t>
      </w:r>
      <w:r>
        <w:rPr>
          <w:rStyle w:val="FootnoteReference"/>
          <w:rFonts w:cs="B Nazanin"/>
          <w:szCs w:val="22"/>
          <w:rtl/>
          <w:lang w:bidi="fa-IR"/>
        </w:rPr>
        <w:footnoteReference w:id="2"/>
      </w:r>
      <w:r w:rsidRPr="00EF6680">
        <w:rPr>
          <w:rFonts w:cs="B Nazanin" w:hint="cs"/>
          <w:szCs w:val="22"/>
          <w:rtl/>
          <w:lang w:bidi="fa-IR"/>
        </w:rPr>
        <w:t>، تئوری ماکسول استفان</w:t>
      </w:r>
      <w:r>
        <w:rPr>
          <w:rStyle w:val="FootnoteReference"/>
          <w:rFonts w:cs="B Nazanin"/>
          <w:szCs w:val="22"/>
          <w:rtl/>
          <w:lang w:bidi="fa-IR"/>
        </w:rPr>
        <w:footnoteReference w:id="3"/>
      </w:r>
      <w:r w:rsidRPr="00EF6680">
        <w:rPr>
          <w:rFonts w:cs="B Nazanin" w:hint="cs"/>
          <w:szCs w:val="22"/>
          <w:rtl/>
          <w:lang w:bidi="fa-IR"/>
        </w:rPr>
        <w:t xml:space="preserve"> و مدل جریان نفوذ</w:t>
      </w:r>
      <w:r>
        <w:rPr>
          <w:rStyle w:val="FootnoteReference"/>
          <w:rFonts w:cs="B Nazanin"/>
          <w:szCs w:val="22"/>
          <w:rtl/>
          <w:lang w:bidi="fa-IR"/>
        </w:rPr>
        <w:footnoteReference w:id="4"/>
      </w:r>
      <w:r w:rsidRPr="00EF6680">
        <w:rPr>
          <w:rFonts w:cs="B Nazanin" w:hint="cs"/>
          <w:szCs w:val="22"/>
          <w:rtl/>
          <w:lang w:bidi="fa-IR"/>
        </w:rPr>
        <w:t xml:space="preserve"> است</w:t>
      </w:r>
      <w:r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/>
          <w:szCs w:val="22"/>
          <w:rtl/>
          <w:lang w:bidi="fa-IR"/>
        </w:rPr>
        <w:fldChar w:fldCharType="begin"/>
      </w:r>
      <w:r>
        <w:rPr>
          <w:rFonts w:cs="B Nazanin"/>
          <w:szCs w:val="22"/>
          <w:rtl/>
          <w:lang w:bidi="fa-IR"/>
        </w:rPr>
        <w:instrText xml:space="preserve"> </w:instrText>
      </w:r>
      <w:r>
        <w:rPr>
          <w:rFonts w:cs="B Nazanin"/>
          <w:szCs w:val="22"/>
          <w:lang w:bidi="fa-IR"/>
        </w:rPr>
        <w:instrText>ADDIN EN.CITE &lt;EndNote&gt;&lt;Cite&gt;&lt;Author&gt;Lipnizki&lt;/Author&gt;&lt;Year&gt;2001&lt;/Year&gt;&lt;RecNum&gt;37&lt;/RecNum&gt;&lt;DisplayText&gt;[1]&lt;/DisplayText&gt;&lt;record&gt;&lt;rec-number&gt;37&lt;/rec-number&gt;&lt;foreign-keys&gt;&lt;key app="EN" db-id="900rpe2pgevwf4e99av5xdpe0stetwxpsxea" timestamp="1636115376"&gt;37</w:instrText>
      </w:r>
      <w:r>
        <w:rPr>
          <w:rFonts w:cs="B Nazanin"/>
          <w:szCs w:val="22"/>
          <w:rtl/>
          <w:lang w:bidi="fa-IR"/>
        </w:rPr>
        <w:instrText>&lt;/</w:instrText>
      </w:r>
      <w:r>
        <w:rPr>
          <w:rFonts w:cs="B Nazanin"/>
          <w:szCs w:val="22"/>
          <w:lang w:bidi="fa-IR"/>
        </w:rPr>
        <w:instrText>key&gt;&lt;/foreign-keys&gt;&lt;ref-type name="Journal Article"&gt;17&lt;/ref-type&gt;&lt;contributors&gt;&lt;authors&gt;&lt;author&gt;Lipnizki, F&lt;/author&gt;&lt;author&gt;Trägårdh, Gun&lt;/author&gt;&lt;/authors&gt;&lt;/contributors&gt;&lt;titles&gt;&lt;title&gt;Modelling of pervaporation: models to analyze and predict the mass transport in pervaporation&lt;/title&gt;&lt;secondary-title&gt;Separation and Purification Methods&lt;/secondary-title&gt;&lt;/titles&gt;&lt;periodical&gt;&lt;full-title&gt;Separation and Purification Methods&lt;/full-title&gt;&lt;/periodical&gt;&lt;pages&gt;49-125&lt;/pages&gt;&lt;volume&gt;30&lt;/volume&gt;&lt;number&gt;1&lt;/number</w:instrText>
      </w:r>
      <w:r>
        <w:rPr>
          <w:rFonts w:cs="B Nazanin"/>
          <w:szCs w:val="22"/>
          <w:rtl/>
          <w:lang w:bidi="fa-IR"/>
        </w:rPr>
        <w:instrText>&gt;&lt;</w:instrText>
      </w:r>
      <w:r>
        <w:rPr>
          <w:rFonts w:cs="B Nazanin"/>
          <w:szCs w:val="22"/>
          <w:lang w:bidi="fa-IR"/>
        </w:rPr>
        <w:instrText>dates&gt;&lt;year&gt;2001&lt;/year&gt;&lt;/dates&gt;&lt;isbn&gt;0360-2540&lt;/isbn&gt;&lt;urls&gt;&lt;/urls&gt;&lt;/record&gt;&lt;/Cite&gt;&lt;/EndNote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rtl/>
          <w:lang w:bidi="fa-IR"/>
        </w:rPr>
        <w:fldChar w:fldCharType="separate"/>
      </w:r>
      <w:r>
        <w:rPr>
          <w:rFonts w:cs="B Nazanin"/>
          <w:noProof/>
          <w:szCs w:val="22"/>
          <w:rtl/>
          <w:lang w:bidi="fa-IR"/>
        </w:rPr>
        <w:t>[1]</w:t>
      </w:r>
      <w:r>
        <w:rPr>
          <w:rFonts w:cs="B Nazanin"/>
          <w:szCs w:val="22"/>
          <w:rtl/>
          <w:lang w:bidi="fa-IR"/>
        </w:rPr>
        <w:fldChar w:fldCharType="end"/>
      </w:r>
      <w:r w:rsidRPr="00EF6680">
        <w:rPr>
          <w:rFonts w:cs="B Nazanin" w:hint="cs"/>
          <w:szCs w:val="22"/>
          <w:rtl/>
          <w:lang w:bidi="fa-IR"/>
        </w:rPr>
        <w:t xml:space="preserve">. دیدگاه دوم براساس حل معادلات </w:t>
      </w:r>
      <w:r>
        <w:rPr>
          <w:rFonts w:cs="B Nazanin" w:hint="cs"/>
          <w:szCs w:val="22"/>
          <w:rtl/>
          <w:lang w:bidi="fa-IR"/>
        </w:rPr>
        <w:t>پایستگی</w:t>
      </w:r>
      <w:r w:rsidRPr="00EF6680">
        <w:rPr>
          <w:rFonts w:cs="B Nazanin" w:hint="cs"/>
          <w:szCs w:val="22"/>
          <w:rtl/>
          <w:lang w:bidi="fa-IR"/>
        </w:rPr>
        <w:t xml:space="preserve"> برای نفوذکننده در فازهای مایع و غشا است براساس تکنیک دینامیک سیالات محاسباتی(</w:t>
      </w:r>
      <w:r w:rsidRPr="00EF6680">
        <w:rPr>
          <w:rFonts w:cs="B Nazanin"/>
          <w:szCs w:val="22"/>
          <w:lang w:bidi="fa-IR"/>
        </w:rPr>
        <w:t>CFD</w:t>
      </w:r>
      <w:r w:rsidRPr="00EF6680">
        <w:rPr>
          <w:rFonts w:cs="B Nazanin" w:hint="cs"/>
          <w:szCs w:val="22"/>
          <w:rtl/>
          <w:lang w:bidi="fa-IR"/>
        </w:rPr>
        <w:t>) است. سیالات محاسباتی یک روش ریاضی مناسب برای شبیه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سازی و تحلیل مسائل انتقال حرارت، انتقال جرم و مکانیک سیالات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باشد</w:t>
      </w:r>
      <w:r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/>
          <w:szCs w:val="22"/>
          <w:rtl/>
          <w:lang w:bidi="fa-IR"/>
        </w:rPr>
        <w:fldChar w:fldCharType="begin"/>
      </w:r>
      <w:r>
        <w:rPr>
          <w:rFonts w:cs="B Nazanin"/>
          <w:szCs w:val="22"/>
          <w:rtl/>
          <w:lang w:bidi="fa-IR"/>
        </w:rPr>
        <w:instrText xml:space="preserve"> </w:instrText>
      </w:r>
      <w:r>
        <w:rPr>
          <w:rFonts w:cs="B Nazanin"/>
          <w:szCs w:val="22"/>
          <w:lang w:bidi="fa-IR"/>
        </w:rPr>
        <w:instrText>ADDIN EN.CITE &lt;EndNote&gt;&lt;Cite&gt;&lt;Author&gt;Keshavarz Moraveji&lt;/Author&gt;&lt;Year&gt;2013&lt;/Year&gt;&lt;RecNum&gt;38&lt;/RecNum&gt;&lt;DisplayText&gt;[2]&lt;/DisplayText&gt;&lt;record&gt;&lt;rec-number&gt;38&lt;/rec-number&gt;&lt;foreign-keys&gt;&lt;key app="EN" db-id="900rpe2pgevwf4e99av5xdpe0stetwxpsxea" timestamp="16361</w:instrText>
      </w:r>
      <w:r>
        <w:rPr>
          <w:rFonts w:cs="B Nazanin"/>
          <w:szCs w:val="22"/>
          <w:rtl/>
          <w:lang w:bidi="fa-IR"/>
        </w:rPr>
        <w:instrText>15581"&gt;38&lt;/</w:instrText>
      </w:r>
      <w:r>
        <w:rPr>
          <w:rFonts w:cs="B Nazanin"/>
          <w:szCs w:val="22"/>
          <w:lang w:bidi="fa-IR"/>
        </w:rPr>
        <w:instrText>key&gt;&lt;/foreign-keys&gt;&lt;ref-type name="Journal Article"&gt;17&lt;/ref-type&gt;&lt;contributors&gt;&lt;authors&gt;&lt;author&gt;Keshavarz Moraveji, Mostafa&lt;/author&gt;&lt;author&gt;Raisi, Ahmadreza&lt;/author&gt;&lt;author&gt;Hosseini, Seyede Maryam&lt;/author&gt;&lt;author&gt;Esmaeeli, Elahe&lt;/author&gt;&lt;author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lang w:bidi="fa-IR"/>
        </w:rPr>
        <w:instrText>Pazuki, Gholamreza&lt;/author&gt;&lt;/authors&gt;&lt;/contributors&gt;&lt;titles&gt;&lt;title&gt;CFD modeling of hydrophobic pervaporation process: ethanol/water separation&lt;/title&gt;&lt;secondary-title&gt;Desalination and Water Treatment&lt;/secondary-title&gt;&lt;/titles&gt;&lt;periodical&gt;&lt;full-title&gt;Desalination and Water Treatment&lt;/full-title&gt;&lt;/periodical&gt;&lt;pages&gt;3445-3453&lt;/pages&gt;&lt;volume&gt;51&lt;/volume&gt;&lt;number&gt;16-18&lt;/number&gt;&lt;dates&gt;&lt;year&gt;2013&lt;/year&gt;&lt;/dates&gt;&lt;isbn&gt;1944-3994&lt;/isbn&gt;&lt;urls&gt;&lt;/urls&gt;&lt;/record&gt;&lt;/Cite&gt;&lt;/EndNote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rtl/>
          <w:lang w:bidi="fa-IR"/>
        </w:rPr>
        <w:fldChar w:fldCharType="separate"/>
      </w:r>
      <w:r>
        <w:rPr>
          <w:rFonts w:cs="B Nazanin"/>
          <w:noProof/>
          <w:szCs w:val="22"/>
          <w:rtl/>
          <w:lang w:bidi="fa-IR"/>
        </w:rPr>
        <w:t>[2]</w:t>
      </w:r>
      <w:r>
        <w:rPr>
          <w:rFonts w:cs="B Nazanin"/>
          <w:szCs w:val="22"/>
          <w:rtl/>
          <w:lang w:bidi="fa-IR"/>
        </w:rPr>
        <w:fldChar w:fldCharType="end"/>
      </w:r>
      <w:r>
        <w:rPr>
          <w:rFonts w:cs="B Nazanin" w:hint="cs"/>
          <w:szCs w:val="22"/>
          <w:rtl/>
          <w:lang w:bidi="fa-IR"/>
        </w:rPr>
        <w:t>.</w:t>
      </w:r>
      <w:r w:rsidRPr="00EF6680">
        <w:rPr>
          <w:rFonts w:cs="B Nazanin" w:hint="cs"/>
          <w:szCs w:val="22"/>
          <w:rtl/>
          <w:lang w:bidi="fa-IR"/>
        </w:rPr>
        <w:t xml:space="preserve"> آزمایش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عملی محاسبات تئوری، دو روش اصلی و مشخص برای پیش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 xml:space="preserve">بینی چگونگی </w:t>
      </w:r>
      <w:r w:rsidRPr="00EF6680">
        <w:rPr>
          <w:rFonts w:cs="B Nazanin" w:hint="cs"/>
          <w:szCs w:val="22"/>
          <w:rtl/>
          <w:lang w:bidi="fa-IR"/>
        </w:rPr>
        <w:lastRenderedPageBreak/>
        <w:t>جریان سیال و توزیع انتقال جرم در کاربردهای مختلف صنعتی و تحقیقاتی می</w:t>
      </w:r>
      <w:r w:rsidRPr="00EF6680">
        <w:rPr>
          <w:rFonts w:cs="B Nazanin" w:hint="eastAsia"/>
          <w:szCs w:val="22"/>
          <w:rtl/>
          <w:lang w:bidi="fa-IR"/>
        </w:rPr>
        <w:t>‌</w:t>
      </w:r>
      <w:r>
        <w:rPr>
          <w:rFonts w:cs="B Nazanin" w:hint="cs"/>
          <w:szCs w:val="22"/>
          <w:rtl/>
          <w:lang w:bidi="fa-IR"/>
        </w:rPr>
        <w:t>باشد. در اندازه‌</w:t>
      </w:r>
      <w:r w:rsidRPr="00EF6680">
        <w:rPr>
          <w:rFonts w:cs="B Nazanin" w:hint="cs"/>
          <w:szCs w:val="22"/>
          <w:rtl/>
          <w:lang w:bidi="fa-IR"/>
        </w:rPr>
        <w:t>گیری‌های تجربی به دلیل هزینه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زیاد ترجیحا آزمایش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 بر روی مدلی ساده‌تر از نسخه اصلی انجام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پذیرد. حذف پیچیدگی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ها، ساده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سازی آزمایش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ها، خطای دستگاه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اندازه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گیری و بعضی موانع در راه اندازه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گیری از جمله مشکلاتی هستند که روش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عملی با آن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 روبه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رو هستند. مهم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ترین امتیاز استفاده از محاسبات تئوری در مقایسه با آزمایش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های تجربی هزینه کم آن است. علاوه بر سرعت بیشتر محاسبات عددی، می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توان با این روش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ها اطلاعات کامل با جزئیات بیشتر از قبیل تغییرات سرعت، فشار و غیره را در سراسر دامنه مورد نظر ب</w:t>
      </w:r>
      <w:r>
        <w:rPr>
          <w:rFonts w:cs="B Nazanin" w:hint="cs"/>
          <w:szCs w:val="22"/>
          <w:rtl/>
          <w:lang w:bidi="fa-IR"/>
        </w:rPr>
        <w:t xml:space="preserve">ه </w:t>
      </w:r>
      <w:r w:rsidRPr="00EF6680">
        <w:rPr>
          <w:rFonts w:cs="B Nazanin" w:hint="cs"/>
          <w:szCs w:val="22"/>
          <w:rtl/>
          <w:lang w:bidi="fa-IR"/>
        </w:rPr>
        <w:t>دست آورد. در مقابل، اغلب اوقات شبیه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 xml:space="preserve">سازی آزمایشگاهی </w:t>
      </w:r>
      <w:r>
        <w:rPr>
          <w:rFonts w:cs="B Nazanin" w:hint="cs"/>
          <w:szCs w:val="22"/>
          <w:rtl/>
          <w:lang w:bidi="fa-IR"/>
        </w:rPr>
        <w:t xml:space="preserve">برای به </w:t>
      </w:r>
      <w:r w:rsidRPr="00EF6680">
        <w:rPr>
          <w:rFonts w:cs="B Nazanin" w:hint="cs"/>
          <w:szCs w:val="22"/>
          <w:rtl/>
          <w:lang w:bidi="fa-IR"/>
        </w:rPr>
        <w:t>دست آوردن این گونه اطلاعات مشکل و مستلزم صرف زمان زیاد و در ب</w:t>
      </w:r>
      <w:r>
        <w:rPr>
          <w:rFonts w:cs="B Nazanin" w:hint="cs"/>
          <w:szCs w:val="22"/>
          <w:rtl/>
          <w:lang w:bidi="fa-IR"/>
        </w:rPr>
        <w:t>رخ</w:t>
      </w:r>
      <w:r w:rsidRPr="00EF6680">
        <w:rPr>
          <w:rFonts w:cs="B Nazanin" w:hint="cs"/>
          <w:szCs w:val="22"/>
          <w:rtl/>
          <w:lang w:bidi="fa-IR"/>
        </w:rPr>
        <w:t>ی شرایط غیر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ممکن است. در همین راستا در این مطالعه به دلیل کاهش هزینه و همچنین ب</w:t>
      </w:r>
      <w:r>
        <w:rPr>
          <w:rFonts w:cs="B Nazanin" w:hint="cs"/>
          <w:szCs w:val="22"/>
          <w:rtl/>
          <w:lang w:bidi="fa-IR"/>
        </w:rPr>
        <w:t xml:space="preserve">ه </w:t>
      </w:r>
      <w:r w:rsidRPr="00EF6680">
        <w:rPr>
          <w:rFonts w:cs="B Nazanin" w:hint="cs"/>
          <w:szCs w:val="22"/>
          <w:rtl/>
          <w:lang w:bidi="fa-IR"/>
        </w:rPr>
        <w:t>دست آوردن شرایط عملیاتی بهینه، از شبیه</w:t>
      </w:r>
      <w:r w:rsidRPr="00EF6680">
        <w:rPr>
          <w:rFonts w:cs="B Nazanin" w:hint="eastAsia"/>
          <w:szCs w:val="22"/>
          <w:rtl/>
          <w:lang w:bidi="fa-IR"/>
        </w:rPr>
        <w:t>‌</w:t>
      </w:r>
      <w:r w:rsidRPr="00EF6680">
        <w:rPr>
          <w:rFonts w:cs="B Nazanin" w:hint="cs"/>
          <w:szCs w:val="22"/>
          <w:rtl/>
          <w:lang w:bidi="fa-IR"/>
        </w:rPr>
        <w:t>سازی عددی با استفاده از دینامیک سیالات محاسباتی استفاده شده است.</w:t>
      </w:r>
    </w:p>
    <w:p w14:paraId="6CA181A6" w14:textId="35962E96" w:rsidR="00AF36FE" w:rsidRDefault="00AF36FE" w:rsidP="00AF36FE">
      <w:pPr>
        <w:bidi/>
        <w:jc w:val="both"/>
        <w:rPr>
          <w:rFonts w:cs="B Nazanin"/>
          <w:sz w:val="22"/>
          <w:szCs w:val="22"/>
          <w:lang w:bidi="fa-IR"/>
        </w:rPr>
      </w:pPr>
      <w:r w:rsidRPr="00A40A9D">
        <w:rPr>
          <w:rFonts w:cs="B Nazanin" w:hint="cs"/>
          <w:szCs w:val="22"/>
          <w:rtl/>
          <w:lang w:bidi="fa-IR"/>
        </w:rPr>
        <w:t xml:space="preserve">اخیرا </w:t>
      </w:r>
      <w:r w:rsidRPr="00357698">
        <w:rPr>
          <w:rFonts w:cs="B Nazanin"/>
          <w:szCs w:val="22"/>
          <w:rtl/>
        </w:rPr>
        <w:t>مدل</w:t>
      </w:r>
      <w:r w:rsidRPr="00357698">
        <w:rPr>
          <w:rFonts w:cs="B Nazanin" w:hint="cs"/>
          <w:szCs w:val="22"/>
          <w:rtl/>
        </w:rPr>
        <w:t>‌</w:t>
      </w:r>
      <w:r w:rsidRPr="00357698">
        <w:rPr>
          <w:rFonts w:cs="B Nazanin"/>
          <w:szCs w:val="22"/>
          <w:rtl/>
        </w:rPr>
        <w:t>سازی</w:t>
      </w:r>
      <w:r w:rsidRPr="00A40A9D">
        <w:rPr>
          <w:rFonts w:cs="B Nazanin" w:hint="cs"/>
          <w:szCs w:val="22"/>
          <w:rtl/>
          <w:lang w:bidi="fa-IR"/>
        </w:rPr>
        <w:t xml:space="preserve"> برخی از مسائل مربوط به تراوش‌تبخیری را با روش دینامیک سیالات محاسباتی </w:t>
      </w:r>
      <w:r w:rsidRPr="00357698">
        <w:rPr>
          <w:rFonts w:cs="B Nazanin"/>
          <w:szCs w:val="22"/>
          <w:rtl/>
        </w:rPr>
        <w:t xml:space="preserve">مورد توجه </w:t>
      </w:r>
      <w:r w:rsidRPr="00357698">
        <w:rPr>
          <w:rFonts w:cs="B Nazanin" w:hint="cs"/>
          <w:szCs w:val="22"/>
          <w:rtl/>
        </w:rPr>
        <w:t>بسیاری از پژوهش‌گران</w:t>
      </w:r>
      <w:r w:rsidRPr="00357698">
        <w:rPr>
          <w:rFonts w:cs="B Nazanin"/>
          <w:szCs w:val="22"/>
          <w:rtl/>
        </w:rPr>
        <w:t xml:space="preserve"> قرار گرفته است.</w:t>
      </w:r>
      <w:r>
        <w:rPr>
          <w:rFonts w:cs="B Nazanin" w:hint="cs"/>
          <w:szCs w:val="22"/>
          <w:rtl/>
        </w:rPr>
        <w:t xml:space="preserve"> </w:t>
      </w:r>
      <w:r w:rsidRPr="00357698">
        <w:rPr>
          <w:rFonts w:cs="B Nazanin"/>
          <w:szCs w:val="22"/>
          <w:rtl/>
        </w:rPr>
        <w:t>رضا کاظمی و همکاران</w:t>
      </w:r>
      <w:r w:rsidRPr="00357698">
        <w:rPr>
          <w:rFonts w:cs="B Nazanin" w:hint="cs"/>
          <w:szCs w:val="22"/>
          <w:rtl/>
        </w:rPr>
        <w:t xml:space="preserve"> </w:t>
      </w:r>
      <w:r w:rsidRPr="00357698">
        <w:rPr>
          <w:rFonts w:cs="B Nazanin"/>
          <w:szCs w:val="22"/>
          <w:rtl/>
        </w:rPr>
        <w:fldChar w:fldCharType="begin"/>
      </w:r>
      <w:r>
        <w:rPr>
          <w:rFonts w:cs="B Nazanin"/>
          <w:szCs w:val="22"/>
          <w:rtl/>
        </w:rPr>
        <w:instrText xml:space="preserve"> </w:instrText>
      </w:r>
      <w:r>
        <w:rPr>
          <w:rFonts w:cs="B Nazanin"/>
          <w:szCs w:val="22"/>
        </w:rPr>
        <w:instrText>ADDIN EN.CITE &lt;EndNote&gt;&lt;Cite&gt;&lt;Author&gt;Rezakazemi&lt;/Author&gt;&lt;Year&gt;2011&lt;/Year&gt;&lt;RecNum&gt;25&lt;/RecNum&gt;&lt;DisplayText&gt;[3]&lt;/DisplayText&gt;&lt;record&gt;&lt;rec-number&gt;25&lt;/rec-number&gt;&lt;foreign-keys&gt;&lt;key app="EN" db-id="900rpe2pgevwf4e99av5xdpe0stetwxpsxea" timestamp="1634581368"&gt;2</w:instrText>
      </w:r>
      <w:r>
        <w:rPr>
          <w:rFonts w:cs="B Nazanin"/>
          <w:szCs w:val="22"/>
          <w:rtl/>
        </w:rPr>
        <w:instrText>5&lt;/</w:instrText>
      </w:r>
      <w:r>
        <w:rPr>
          <w:rFonts w:cs="B Nazanin"/>
          <w:szCs w:val="22"/>
        </w:rPr>
        <w:instrText>key&gt;&lt;/foreign-keys&gt;&lt;ref-type name="Journal Article"&gt;17&lt;/ref-type&gt;&lt;contributors&gt;&lt;authors&gt;&lt;author&gt;Rezakazemi, Mashallah&lt;/author&gt;&lt;author&gt;Shahverdi, Mahnaz&lt;/author&gt;&lt;author&gt;Shirazian, Saeed&lt;/author&gt;&lt;author&gt;Mohammadi, Toraj&lt;/author&gt;&lt;author&gt;Pak, Afshin&lt;/author&gt;&lt;/authors&gt;&lt;/contributors&gt;&lt;titles&gt;&lt;title&gt;CFD simulation of water removal from water/ethylene glycol mixtures by pervaporation&lt;/title&gt;&lt;secondary-title&gt;Chemical engineering journal&lt;/secondary-title&gt;&lt;/titles&gt;&lt;periodical&gt;&lt;full-title&gt;Chemical engineering journal&lt;/full-title&gt;&lt;/periodical&gt;&lt;pages&gt;60-67&lt;/pages&gt;&lt;volume&gt;168&lt;/volume&gt;&lt;number&gt;1&lt;/number&gt;&lt;dates&gt;&lt;year&gt;2011&lt;/year&gt;&lt;/dates&gt;&lt;isbn&gt;1385-8947&lt;/isbn&gt;&lt;urls&gt;&lt;/urls&gt;&lt;/record&gt;&lt;/Cite&gt;&lt;/EndNote</w:instrText>
      </w:r>
      <w:r>
        <w:rPr>
          <w:rFonts w:cs="B Nazanin"/>
          <w:szCs w:val="22"/>
          <w:rtl/>
        </w:rPr>
        <w:instrText>&gt;</w:instrText>
      </w:r>
      <w:r w:rsidRPr="00357698">
        <w:rPr>
          <w:rFonts w:cs="B Nazanin"/>
          <w:szCs w:val="22"/>
          <w:rtl/>
        </w:rPr>
        <w:fldChar w:fldCharType="separate"/>
      </w:r>
      <w:r>
        <w:rPr>
          <w:rFonts w:cs="B Nazanin"/>
          <w:noProof/>
          <w:szCs w:val="22"/>
          <w:rtl/>
        </w:rPr>
        <w:t>[3]</w:t>
      </w:r>
      <w:r w:rsidRPr="00357698">
        <w:rPr>
          <w:rFonts w:cs="B Nazanin"/>
          <w:szCs w:val="22"/>
          <w:rtl/>
        </w:rPr>
        <w:fldChar w:fldCharType="end"/>
      </w:r>
      <w:r w:rsidRPr="00357698">
        <w:rPr>
          <w:rFonts w:cs="B Nazanin"/>
          <w:szCs w:val="22"/>
          <w:rtl/>
        </w:rPr>
        <w:t xml:space="preserve"> </w:t>
      </w:r>
      <w:r w:rsidRPr="003A1E0E">
        <w:rPr>
          <w:rFonts w:cs="B Nazanin" w:hint="cs"/>
          <w:szCs w:val="22"/>
          <w:rtl/>
          <w:lang w:bidi="fa-IR"/>
        </w:rPr>
        <w:t>با شبیه‌سازی غشا کامپوزیت پلی‌نیل الکل بر پایه پلی‌پروپیلن در جداسازی آب از اتیلن گلایکول با استفاده از فرآیند تراوش‌تبخیری، نشان دادند در بهترین حالت در دمای</w:t>
      </w:r>
      <w:r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/>
          <w:szCs w:val="22"/>
          <w:lang w:bidi="fa-IR"/>
        </w:rPr>
        <w:t>C</w:t>
      </w:r>
      <w:r>
        <w:rPr>
          <w:rFonts w:ascii="Calibri" w:hAnsi="Calibri" w:cs="Calibri"/>
          <w:szCs w:val="22"/>
          <w:rtl/>
          <w:lang w:bidi="fa-IR"/>
        </w:rPr>
        <w:t>°</w:t>
      </w:r>
      <w:r>
        <w:rPr>
          <w:rFonts w:cs="B Nazanin" w:hint="cs"/>
          <w:szCs w:val="22"/>
          <w:rtl/>
          <w:lang w:bidi="fa-IR"/>
        </w:rPr>
        <w:t xml:space="preserve"> </w:t>
      </w:r>
      <w:r w:rsidRPr="003A1E0E">
        <w:rPr>
          <w:rFonts w:cs="B Nazanin" w:hint="cs"/>
          <w:szCs w:val="22"/>
          <w:rtl/>
          <w:lang w:bidi="fa-IR"/>
        </w:rPr>
        <w:t>70 خطا</w:t>
      </w:r>
      <w:r>
        <w:rPr>
          <w:rFonts w:cs="B Nazanin" w:hint="cs"/>
          <w:szCs w:val="22"/>
          <w:rtl/>
          <w:lang w:bidi="fa-IR"/>
        </w:rPr>
        <w:t>ی</w:t>
      </w:r>
      <w:r w:rsidRPr="003A1E0E">
        <w:rPr>
          <w:rFonts w:cs="B Nazanin" w:hint="cs"/>
          <w:szCs w:val="22"/>
          <w:rtl/>
          <w:lang w:bidi="fa-IR"/>
        </w:rPr>
        <w:t xml:space="preserve"> مدل ریاضی ب</w:t>
      </w:r>
      <w:r>
        <w:rPr>
          <w:rFonts w:cs="B Nazanin" w:hint="cs"/>
          <w:szCs w:val="22"/>
          <w:rtl/>
          <w:lang w:bidi="fa-IR"/>
        </w:rPr>
        <w:t xml:space="preserve">ه </w:t>
      </w:r>
      <w:r w:rsidRPr="003A1E0E">
        <w:rPr>
          <w:rFonts w:cs="B Nazanin" w:hint="cs"/>
          <w:szCs w:val="22"/>
          <w:rtl/>
          <w:lang w:bidi="fa-IR"/>
        </w:rPr>
        <w:t>دست آمده</w:t>
      </w:r>
      <w:r>
        <w:rPr>
          <w:rFonts w:cs="B Nazanin" w:hint="cs"/>
          <w:szCs w:val="22"/>
          <w:rtl/>
          <w:lang w:bidi="fa-IR"/>
        </w:rPr>
        <w:t xml:space="preserve"> برابر</w:t>
      </w:r>
      <w:r w:rsidRPr="003A1E0E">
        <w:rPr>
          <w:rFonts w:cs="B Nazanin" w:hint="cs"/>
          <w:szCs w:val="22"/>
          <w:rtl/>
          <w:lang w:bidi="fa-IR"/>
        </w:rPr>
        <w:t xml:space="preserve"> 68/3 % و بیشترین مقدار خطا</w:t>
      </w:r>
      <w:r>
        <w:rPr>
          <w:rFonts w:cs="B Nazanin" w:hint="cs"/>
          <w:szCs w:val="22"/>
          <w:rtl/>
          <w:lang w:bidi="fa-IR"/>
        </w:rPr>
        <w:t xml:space="preserve">ی آن نیز </w:t>
      </w:r>
      <w:r w:rsidRPr="003A1E0E">
        <w:rPr>
          <w:rFonts w:cs="B Nazanin" w:hint="cs"/>
          <w:szCs w:val="22"/>
          <w:rtl/>
          <w:lang w:bidi="fa-IR"/>
        </w:rPr>
        <w:t xml:space="preserve">80/12 % </w:t>
      </w:r>
      <w:r>
        <w:rPr>
          <w:rFonts w:cs="B Nazanin" w:hint="cs"/>
          <w:szCs w:val="22"/>
          <w:rtl/>
          <w:lang w:bidi="fa-IR"/>
        </w:rPr>
        <w:t>است</w:t>
      </w:r>
      <w:r w:rsidRPr="00357698">
        <w:rPr>
          <w:rFonts w:cs="B Nazanin"/>
          <w:szCs w:val="22"/>
          <w:rtl/>
        </w:rPr>
        <w:t xml:space="preserve">. </w:t>
      </w:r>
      <w:r w:rsidRPr="009B5CE1">
        <w:rPr>
          <w:rFonts w:cs="B Nazanin" w:hint="cs"/>
          <w:szCs w:val="22"/>
          <w:rtl/>
          <w:lang w:bidi="fa-IR"/>
        </w:rPr>
        <w:t>لیو</w:t>
      </w:r>
      <w:r w:rsidRPr="009B5CE1">
        <w:rPr>
          <w:rFonts w:cs="B Nazanin" w:hint="cs"/>
          <w:szCs w:val="22"/>
          <w:rtl/>
        </w:rPr>
        <w:t xml:space="preserve"> و</w:t>
      </w:r>
      <w:r w:rsidRPr="009B5CE1">
        <w:rPr>
          <w:rFonts w:cs="B Nazanin" w:hint="cs"/>
          <w:szCs w:val="22"/>
          <w:rtl/>
          <w:lang w:bidi="fa-IR"/>
        </w:rPr>
        <w:t xml:space="preserve"> همکاران </w:t>
      </w:r>
      <w:r>
        <w:rPr>
          <w:rFonts w:cs="B Nazanin"/>
          <w:szCs w:val="22"/>
          <w:rtl/>
        </w:rPr>
        <w:fldChar w:fldCharType="begin"/>
      </w:r>
      <w:r>
        <w:rPr>
          <w:rFonts w:cs="B Nazanin"/>
          <w:szCs w:val="22"/>
          <w:rtl/>
        </w:rPr>
        <w:instrText xml:space="preserve"> </w:instrText>
      </w:r>
      <w:r>
        <w:rPr>
          <w:rFonts w:cs="B Nazanin"/>
          <w:szCs w:val="22"/>
        </w:rPr>
        <w:instrText>ADDIN EN.CITE &lt;EndNote&gt;&lt;Cite&gt;&lt;Author&gt;Liu&lt;/Author&gt;&lt;Year&gt;2004&lt;/Year&gt;&lt;RecNum&gt;36&lt;/RecNum&gt;&lt;DisplayText&gt;[4]&lt;/DisplayText&gt;&lt;record&gt;&lt;rec-number&gt;36&lt;/rec-number&gt;&lt;foreign-keys&gt;&lt;key app="EN" db-id="900rpe2pgevwf4e99av5xdpe0stetwxpsxea" timestamp="1636112413"&gt;36&lt;/key</w:instrText>
      </w:r>
      <w:r>
        <w:rPr>
          <w:rFonts w:cs="B Nazanin"/>
          <w:szCs w:val="22"/>
          <w:rtl/>
        </w:rPr>
        <w:instrText>&gt;&lt;/</w:instrText>
      </w:r>
      <w:r>
        <w:rPr>
          <w:rFonts w:cs="B Nazanin"/>
          <w:szCs w:val="22"/>
        </w:rPr>
        <w:instrText>foreign-keys&gt;&lt;ref-type name="Journal Article"&gt;17&lt;/ref-type&gt;&lt;contributors&gt;&lt;authors&gt;&lt;author&gt;Liu, Sean X&lt;/author&gt;&lt;author&gt;Peng, Ming&lt;/author&gt;&lt;author&gt;Vane, Leland&lt;/author&gt;&lt;/authors&gt;&lt;/contributors&gt;&lt;titles&gt;&lt;title&gt;CFD modeling of pervaporative mass transfer in</w:instrText>
      </w:r>
      <w:r>
        <w:rPr>
          <w:rFonts w:cs="B Nazanin"/>
          <w:szCs w:val="22"/>
          <w:rtl/>
        </w:rPr>
        <w:instrText xml:space="preserve"> </w:instrText>
      </w:r>
      <w:r>
        <w:rPr>
          <w:rFonts w:cs="B Nazanin"/>
          <w:szCs w:val="22"/>
        </w:rPr>
        <w:instrText>the boundary layer&lt;/title&gt;&lt;secondary-title&gt;Chemical engineering science&lt;/secondary-title&gt;&lt;/titles&gt;&lt;periodical&gt;&lt;full-title&gt;Chemical Engineering Science&lt;/full-title&gt;&lt;/periodical&gt;&lt;pages&gt;5853-5857&lt;/pages&gt;&lt;volume&gt;59&lt;/volume&gt;&lt;number&gt;24&lt;/number&gt;&lt;dates&gt;&lt;year&gt;2004</w:instrText>
      </w:r>
      <w:r>
        <w:rPr>
          <w:rFonts w:cs="B Nazanin"/>
          <w:szCs w:val="22"/>
          <w:rtl/>
        </w:rPr>
        <w:instrText>&lt;/</w:instrText>
      </w:r>
      <w:r>
        <w:rPr>
          <w:rFonts w:cs="B Nazanin"/>
          <w:szCs w:val="22"/>
        </w:rPr>
        <w:instrText>year&gt;&lt;/dates&gt;&lt;isbn&gt;0009-2509&lt;/isbn&gt;&lt;urls&gt;&lt;/urls&gt;&lt;/record&gt;&lt;/Cite&gt;&lt;/EndNote</w:instrText>
      </w:r>
      <w:r>
        <w:rPr>
          <w:rFonts w:cs="B Nazanin"/>
          <w:szCs w:val="22"/>
          <w:rtl/>
        </w:rPr>
        <w:instrText>&gt;</w:instrText>
      </w:r>
      <w:r>
        <w:rPr>
          <w:rFonts w:cs="B Nazanin"/>
          <w:szCs w:val="22"/>
          <w:rtl/>
        </w:rPr>
        <w:fldChar w:fldCharType="separate"/>
      </w:r>
      <w:r>
        <w:rPr>
          <w:rFonts w:cs="B Nazanin"/>
          <w:noProof/>
          <w:szCs w:val="22"/>
          <w:rtl/>
        </w:rPr>
        <w:t>[4]</w:t>
      </w:r>
      <w:r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</w:rPr>
        <w:t xml:space="preserve"> </w:t>
      </w:r>
      <w:r w:rsidRPr="009B5CE1">
        <w:rPr>
          <w:rFonts w:cs="B Nazanin" w:hint="cs"/>
          <w:szCs w:val="22"/>
          <w:rtl/>
          <w:lang w:bidi="fa-IR"/>
        </w:rPr>
        <w:t xml:space="preserve">از </w:t>
      </w:r>
      <w:r w:rsidRPr="009B5CE1">
        <w:rPr>
          <w:rFonts w:cs="B Nazanin"/>
          <w:szCs w:val="22"/>
          <w:lang w:bidi="fa-IR"/>
        </w:rPr>
        <w:t>CFD</w:t>
      </w:r>
      <w:r w:rsidRPr="009B5CE1">
        <w:rPr>
          <w:rFonts w:cs="B Nazanin" w:hint="cs"/>
          <w:szCs w:val="22"/>
          <w:rtl/>
          <w:lang w:bidi="fa-IR"/>
        </w:rPr>
        <w:t xml:space="preserve"> برای محاسبه پروفایل غلظت با در نظر گرفتن قطبش غلظتی در ورقه مسطح غشا تراوش‌تبخیری استفاده کردند. مقایسه داده‌های آزمایشگاهی و مدل خطای 24/11 %مدل را نشان می‌دهد. </w:t>
      </w:r>
      <w:r w:rsidRPr="00357698">
        <w:rPr>
          <w:rFonts w:cs="B Nazanin"/>
          <w:szCs w:val="22"/>
          <w:rtl/>
        </w:rPr>
        <w:t>رئیسی و همکاران</w:t>
      </w:r>
      <w:r w:rsidRPr="00357698">
        <w:rPr>
          <w:rFonts w:cs="B Nazanin" w:hint="cs"/>
          <w:szCs w:val="22"/>
          <w:rtl/>
        </w:rPr>
        <w:t xml:space="preserve"> </w:t>
      </w:r>
      <w:r w:rsidRPr="00357698">
        <w:rPr>
          <w:rFonts w:cs="B Nazanin"/>
          <w:szCs w:val="22"/>
          <w:rtl/>
        </w:rPr>
        <w:fldChar w:fldCharType="begin"/>
      </w:r>
      <w:r>
        <w:rPr>
          <w:rFonts w:cs="B Nazanin"/>
          <w:szCs w:val="22"/>
          <w:rtl/>
        </w:rPr>
        <w:instrText xml:space="preserve"> </w:instrText>
      </w:r>
      <w:r>
        <w:rPr>
          <w:rFonts w:cs="B Nazanin"/>
          <w:szCs w:val="22"/>
        </w:rPr>
        <w:instrText>ADDIN EN.CITE &lt;EndNote&gt;&lt;Cite&gt;&lt;Author&gt;Mafi&lt;/Author&gt;&lt;Year&gt;2013&lt;/Year&gt;&lt;RecNum&gt;27&lt;/RecNum&gt;&lt;DisplayText&gt;[5]&lt;/DisplayText&gt;&lt;record&gt;&lt;rec-number&gt;27&lt;/rec-number&gt;&lt;foreign-keys&gt;&lt;key app="EN" db-id="900rpe2pgevwf4e99av5xdpe0stetwxpsxea" timestamp="1634581532"&gt;27&lt;/key</w:instrText>
      </w:r>
      <w:r>
        <w:rPr>
          <w:rFonts w:cs="B Nazanin"/>
          <w:szCs w:val="22"/>
          <w:rtl/>
        </w:rPr>
        <w:instrText>&gt;&lt;/</w:instrText>
      </w:r>
      <w:r>
        <w:rPr>
          <w:rFonts w:cs="B Nazanin"/>
          <w:szCs w:val="22"/>
        </w:rPr>
        <w:instrText>foreign-keys&gt;&lt;ref-type name="Journal Article"&gt;17&lt;/ref-type&gt;&lt;contributors&gt;&lt;authors&gt;&lt;author&gt;Mafi, Amirhossein&lt;/author&gt;&lt;author&gt;Raisi, Ahmadreza&lt;/author&gt;&lt;author&gt;Aroujalian, Abdolreza&lt;/author&gt;&lt;/authors&gt;&lt;/contributors&gt;&lt;titles&gt;&lt;title&gt;Computational fluid dynamics modeling of mass transfer for aroma compounds recovery from aqueous solutions by hydrophobic pervaporation&lt;/title&gt;&lt;secondary-title&gt;Journal of Food Engineering&lt;/secondary-title&gt;&lt;/titles&gt;&lt;periodical&gt;&lt;full-title&gt;Journal of Food Engineering&lt;/full-title</w:instrText>
      </w:r>
      <w:r>
        <w:rPr>
          <w:rFonts w:cs="B Nazanin"/>
          <w:szCs w:val="22"/>
          <w:rtl/>
        </w:rPr>
        <w:instrText>&gt;&lt;/</w:instrText>
      </w:r>
      <w:r>
        <w:rPr>
          <w:rFonts w:cs="B Nazanin"/>
          <w:szCs w:val="22"/>
        </w:rPr>
        <w:instrText>periodical&gt;&lt;pages&gt;46-55&lt;/pages&gt;&lt;volume&gt;119&lt;/volume&gt;&lt;number&gt;1&lt;/number&gt;&lt;dates&gt;&lt;year&gt;2013&lt;/year&gt;&lt;/dates&gt;&lt;isbn&gt;0260-8774&lt;/isbn&gt;&lt;urls&gt;&lt;/urls&gt;&lt;/record&gt;&lt;/Cite&gt;&lt;/EndNote</w:instrText>
      </w:r>
      <w:r>
        <w:rPr>
          <w:rFonts w:cs="B Nazanin"/>
          <w:szCs w:val="22"/>
          <w:rtl/>
        </w:rPr>
        <w:instrText>&gt;</w:instrText>
      </w:r>
      <w:r w:rsidRPr="00357698">
        <w:rPr>
          <w:rFonts w:cs="B Nazanin"/>
          <w:szCs w:val="22"/>
          <w:rtl/>
        </w:rPr>
        <w:fldChar w:fldCharType="separate"/>
      </w:r>
      <w:r>
        <w:rPr>
          <w:rFonts w:cs="B Nazanin"/>
          <w:noProof/>
          <w:szCs w:val="22"/>
          <w:rtl/>
        </w:rPr>
        <w:t>[5]</w:t>
      </w:r>
      <w:r w:rsidRPr="00357698">
        <w:rPr>
          <w:rFonts w:cs="B Nazanin"/>
          <w:szCs w:val="22"/>
          <w:rtl/>
        </w:rPr>
        <w:fldChar w:fldCharType="end"/>
      </w:r>
      <w:r w:rsidRPr="001751E7">
        <w:rPr>
          <w:rFonts w:eastAsiaTheme="minorEastAsia" w:cs="B Nazanin" w:hint="cs"/>
          <w:noProof/>
          <w:sz w:val="22"/>
          <w:szCs w:val="22"/>
          <w:rtl/>
        </w:rPr>
        <w:t xml:space="preserve"> </w:t>
      </w:r>
      <w:r w:rsidRPr="001751E7">
        <w:rPr>
          <w:rFonts w:cs="B Nazanin" w:hint="cs"/>
          <w:sz w:val="22"/>
          <w:szCs w:val="22"/>
          <w:rtl/>
          <w:lang w:bidi="fa-IR"/>
        </w:rPr>
        <w:t>انتقال جرم ایزوپنتیل استات و نرمال‌هگزان از میان غشا کامپوزیت</w:t>
      </w:r>
      <w:r w:rsidRPr="00CA24E3">
        <w:rPr>
          <w:rFonts w:cs="B Nazanin"/>
          <w:lang w:bidi="fa-IR"/>
        </w:rPr>
        <w:t>PDMS</w:t>
      </w:r>
      <w:r w:rsidRPr="001751E7">
        <w:rPr>
          <w:rFonts w:cs="B Nazanin"/>
          <w:sz w:val="22"/>
          <w:szCs w:val="22"/>
          <w:lang w:bidi="fa-IR"/>
        </w:rPr>
        <w:t xml:space="preserve"> </w:t>
      </w:r>
      <w:r w:rsidRPr="001751E7">
        <w:rPr>
          <w:rFonts w:cs="B Nazanin" w:hint="cs"/>
          <w:sz w:val="22"/>
          <w:szCs w:val="22"/>
          <w:rtl/>
          <w:lang w:bidi="fa-IR"/>
        </w:rPr>
        <w:t xml:space="preserve"> را با استفاده از تئوری انحلال-نفوذ مورد بررسی قرار دادند. دینامیک سیالات محاسباتی برای حل معادلات انتقال جرم بکار گرفته شد. داده‌های آزمایشگاهی و مدل مطابقت خوبی داشتند. همچنین تاثیر پارامترهای کلیدی مانند غلظت اجزا در خوراک، درجه حرارت و غلظت در سمت تراوش یافته به صورت تئوری و تجربی بررسی شد. نتایج نشان داد که با افزایش غلظت اجزا و دما در خوراک غلظت در سمت تراوش یافته افزایش می‌یابد. </w:t>
      </w:r>
      <w:r w:rsidRPr="00CA24E3">
        <w:rPr>
          <w:rFonts w:cs="B Nazanin"/>
          <w:lang w:bidi="fa-IR"/>
        </w:rPr>
        <w:t>AARD</w:t>
      </w:r>
      <w:r w:rsidRPr="001751E7">
        <w:rPr>
          <w:rFonts w:cs="B Nazanin" w:hint="cs"/>
          <w:sz w:val="22"/>
          <w:szCs w:val="22"/>
          <w:rtl/>
          <w:lang w:bidi="fa-IR"/>
        </w:rPr>
        <w:t xml:space="preserve"> محاسبه شده برای ایزوپنتیل استات در تمام دماهای خوراک و غلظت‌ها 46/6 % در حالی که برای نرمال هگزان 15/7 % می‌باشد.</w:t>
      </w:r>
      <w:r w:rsidRPr="001751E7">
        <w:rPr>
          <w:rFonts w:cs="B Nazanin" w:hint="cs"/>
          <w:sz w:val="22"/>
          <w:szCs w:val="22"/>
          <w:rtl/>
        </w:rPr>
        <w:t xml:space="preserve"> </w:t>
      </w:r>
      <w:r w:rsidRPr="00BA5824">
        <w:rPr>
          <w:rFonts w:cs="B Nazanin"/>
          <w:sz w:val="22"/>
          <w:szCs w:val="22"/>
          <w:rtl/>
          <w:lang w:bidi="fa-IR"/>
        </w:rPr>
        <w:t xml:space="preserve">در </w:t>
      </w:r>
      <w:r>
        <w:rPr>
          <w:rFonts w:cs="B Nazanin" w:hint="cs"/>
          <w:sz w:val="22"/>
          <w:szCs w:val="22"/>
          <w:rtl/>
          <w:lang w:bidi="fa-IR"/>
        </w:rPr>
        <w:t>بررسی</w:t>
      </w:r>
      <w:r w:rsidRPr="00BA5824">
        <w:rPr>
          <w:rFonts w:cs="B Nazanin"/>
          <w:sz w:val="22"/>
          <w:szCs w:val="22"/>
          <w:rtl/>
          <w:lang w:bidi="fa-IR"/>
        </w:rPr>
        <w:t xml:space="preserve"> کنون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>
        <w:rPr>
          <w:rFonts w:cs="B Nazanin"/>
          <w:sz w:val="22"/>
          <w:szCs w:val="22"/>
          <w:rtl/>
          <w:lang w:bidi="fa-IR"/>
        </w:rPr>
        <w:t>،</w:t>
      </w:r>
      <w:r w:rsidRPr="00BA5824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از </w:t>
      </w:r>
      <w:r w:rsidRPr="00BA5824">
        <w:rPr>
          <w:rFonts w:cs="B Nazanin"/>
          <w:sz w:val="22"/>
          <w:szCs w:val="22"/>
          <w:rtl/>
          <w:lang w:bidi="fa-IR"/>
        </w:rPr>
        <w:t>مدل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BA5824">
        <w:rPr>
          <w:rFonts w:cs="B Nazanin"/>
          <w:sz w:val="22"/>
          <w:szCs w:val="22"/>
          <w:rtl/>
          <w:lang w:bidi="fa-IR"/>
        </w:rPr>
        <w:t>ها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 w:rsidRPr="00BA5824">
        <w:rPr>
          <w:rFonts w:cs="B Nazanin"/>
          <w:sz w:val="22"/>
          <w:szCs w:val="22"/>
          <w:rtl/>
          <w:lang w:bidi="fa-IR"/>
        </w:rPr>
        <w:t xml:space="preserve"> ترمود</w:t>
      </w:r>
      <w:r w:rsidRPr="00BA5824">
        <w:rPr>
          <w:rFonts w:cs="B Nazanin" w:hint="cs"/>
          <w:sz w:val="22"/>
          <w:szCs w:val="22"/>
          <w:rtl/>
          <w:lang w:bidi="fa-IR"/>
        </w:rPr>
        <w:t>ینامیکی</w:t>
      </w:r>
      <w:r w:rsidRPr="00BA5824">
        <w:rPr>
          <w:rFonts w:cs="B Nazanin"/>
          <w:sz w:val="22"/>
          <w:szCs w:val="22"/>
          <w:rtl/>
          <w:lang w:bidi="fa-IR"/>
        </w:rPr>
        <w:t xml:space="preserve"> مناسب در</w:t>
      </w:r>
      <w:r>
        <w:rPr>
          <w:rFonts w:cs="B Nazanin" w:hint="cs"/>
          <w:sz w:val="22"/>
          <w:szCs w:val="22"/>
          <w:rtl/>
          <w:lang w:bidi="fa-IR"/>
        </w:rPr>
        <w:t xml:space="preserve"> مراحل</w:t>
      </w:r>
      <w:r w:rsidRPr="00BA5824">
        <w:rPr>
          <w:rFonts w:cs="B Nazanin"/>
          <w:sz w:val="22"/>
          <w:szCs w:val="22"/>
          <w:rtl/>
          <w:lang w:bidi="fa-IR"/>
        </w:rPr>
        <w:t xml:space="preserve"> جذب </w:t>
      </w:r>
      <w:r>
        <w:rPr>
          <w:rFonts w:cs="B Nazanin" w:hint="cs"/>
          <w:sz w:val="22"/>
          <w:szCs w:val="22"/>
          <w:rtl/>
          <w:lang w:bidi="fa-IR"/>
        </w:rPr>
        <w:t xml:space="preserve">و نفوذ، به </w:t>
      </w:r>
      <w:r>
        <w:rPr>
          <w:rFonts w:cs="B Nazanin"/>
          <w:sz w:val="22"/>
          <w:szCs w:val="22"/>
          <w:rtl/>
          <w:lang w:bidi="fa-IR"/>
        </w:rPr>
        <w:t xml:space="preserve">عنوان </w:t>
      </w:r>
      <w:r>
        <w:rPr>
          <w:rFonts w:cs="B Nazanin" w:hint="cs"/>
          <w:sz w:val="22"/>
          <w:szCs w:val="22"/>
          <w:rtl/>
          <w:lang w:bidi="fa-IR"/>
        </w:rPr>
        <w:t xml:space="preserve">دو </w:t>
      </w:r>
      <w:r>
        <w:rPr>
          <w:rFonts w:cs="B Nazanin"/>
          <w:sz w:val="22"/>
          <w:szCs w:val="22"/>
          <w:rtl/>
          <w:lang w:bidi="fa-IR"/>
        </w:rPr>
        <w:t>مر</w:t>
      </w:r>
      <w:r w:rsidRPr="00BA5824">
        <w:rPr>
          <w:rFonts w:cs="B Nazanin"/>
          <w:sz w:val="22"/>
          <w:szCs w:val="22"/>
          <w:rtl/>
          <w:lang w:bidi="fa-IR"/>
        </w:rPr>
        <w:t>حل</w:t>
      </w:r>
      <w:r>
        <w:rPr>
          <w:rFonts w:cs="B Nazanin" w:hint="cs"/>
          <w:sz w:val="22"/>
          <w:szCs w:val="22"/>
          <w:rtl/>
          <w:lang w:bidi="fa-IR"/>
        </w:rPr>
        <w:t>ه</w:t>
      </w:r>
      <w:r w:rsidRPr="00BA5824">
        <w:rPr>
          <w:rFonts w:cs="B Nazanin"/>
          <w:sz w:val="22"/>
          <w:szCs w:val="22"/>
          <w:rtl/>
          <w:lang w:bidi="fa-IR"/>
        </w:rPr>
        <w:t xml:space="preserve"> اصل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 w:rsidRPr="00BA5824">
        <w:rPr>
          <w:rFonts w:cs="B Nazanin"/>
          <w:sz w:val="22"/>
          <w:szCs w:val="22"/>
          <w:rtl/>
          <w:lang w:bidi="fa-IR"/>
        </w:rPr>
        <w:t xml:space="preserve"> در فرآ</w:t>
      </w:r>
      <w:r w:rsidRPr="00BA5824">
        <w:rPr>
          <w:rFonts w:cs="B Nazanin" w:hint="cs"/>
          <w:sz w:val="22"/>
          <w:szCs w:val="22"/>
          <w:rtl/>
          <w:lang w:bidi="fa-IR"/>
        </w:rPr>
        <w:t>یند</w:t>
      </w:r>
      <w:r w:rsidRPr="00BA5824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تراوش تبخیری، </w:t>
      </w:r>
      <w:r w:rsidRPr="00BA5824">
        <w:rPr>
          <w:rFonts w:cs="B Nazanin"/>
          <w:sz w:val="22"/>
          <w:szCs w:val="22"/>
          <w:rtl/>
          <w:lang w:bidi="fa-IR"/>
        </w:rPr>
        <w:t>برا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گ</w:t>
      </w:r>
      <w:r w:rsidRPr="00BA5824">
        <w:rPr>
          <w:rFonts w:cs="B Nazanin"/>
          <w:sz w:val="22"/>
          <w:szCs w:val="22"/>
          <w:rtl/>
          <w:lang w:bidi="fa-IR"/>
        </w:rPr>
        <w:t>س</w:t>
      </w:r>
      <w:r>
        <w:rPr>
          <w:rFonts w:cs="B Nazanin" w:hint="cs"/>
          <w:sz w:val="22"/>
          <w:szCs w:val="22"/>
          <w:rtl/>
          <w:lang w:bidi="fa-IR"/>
        </w:rPr>
        <w:t>ترش</w:t>
      </w:r>
      <w:r w:rsidRPr="00BA5824">
        <w:rPr>
          <w:rFonts w:cs="B Nazanin"/>
          <w:sz w:val="22"/>
          <w:szCs w:val="22"/>
          <w:rtl/>
          <w:lang w:bidi="fa-IR"/>
        </w:rPr>
        <w:t xml:space="preserve"> </w:t>
      </w:r>
      <w:r w:rsidRPr="00BA5824">
        <w:rPr>
          <w:rFonts w:cs="B Nazanin" w:hint="cs"/>
          <w:sz w:val="22"/>
          <w:szCs w:val="22"/>
          <w:rtl/>
          <w:lang w:bidi="fa-IR"/>
        </w:rPr>
        <w:t>یک</w:t>
      </w:r>
      <w:r w:rsidRPr="00BA5824">
        <w:rPr>
          <w:rFonts w:cs="B Nazanin"/>
          <w:sz w:val="22"/>
          <w:szCs w:val="22"/>
          <w:rtl/>
          <w:lang w:bidi="fa-IR"/>
        </w:rPr>
        <w:t xml:space="preserve"> مدل ر</w:t>
      </w:r>
      <w:r w:rsidRPr="00BA5824">
        <w:rPr>
          <w:rFonts w:cs="B Nazanin" w:hint="cs"/>
          <w:sz w:val="22"/>
          <w:szCs w:val="22"/>
          <w:rtl/>
          <w:lang w:bidi="fa-IR"/>
        </w:rPr>
        <w:t>یاضی</w:t>
      </w:r>
      <w:r w:rsidRPr="00BA5824">
        <w:rPr>
          <w:rFonts w:cs="B Nazanin"/>
          <w:sz w:val="22"/>
          <w:szCs w:val="22"/>
          <w:rtl/>
          <w:lang w:bidi="fa-IR"/>
        </w:rPr>
        <w:t xml:space="preserve"> دو بعد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 w:rsidRPr="00BA5824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با دقت بیش‌ت</w:t>
      </w:r>
      <w:r w:rsidRPr="00BA5824">
        <w:rPr>
          <w:rFonts w:cs="B Nazanin"/>
          <w:sz w:val="22"/>
          <w:szCs w:val="22"/>
          <w:rtl/>
          <w:lang w:bidi="fa-IR"/>
        </w:rPr>
        <w:t>ر</w:t>
      </w:r>
      <w:r>
        <w:rPr>
          <w:rFonts w:cs="B Nazanin" w:hint="cs"/>
          <w:sz w:val="22"/>
          <w:szCs w:val="22"/>
          <w:rtl/>
          <w:lang w:bidi="fa-IR"/>
        </w:rPr>
        <w:t xml:space="preserve"> در پیش‌بینی </w:t>
      </w:r>
      <w:r w:rsidRPr="00BA5824">
        <w:rPr>
          <w:rFonts w:cs="B Nazanin"/>
          <w:sz w:val="22"/>
          <w:szCs w:val="22"/>
          <w:rtl/>
          <w:lang w:bidi="fa-IR"/>
        </w:rPr>
        <w:t>داده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BA5824">
        <w:rPr>
          <w:rFonts w:cs="B Nazanin"/>
          <w:sz w:val="22"/>
          <w:szCs w:val="22"/>
          <w:rtl/>
          <w:lang w:bidi="fa-IR"/>
        </w:rPr>
        <w:t>ها</w:t>
      </w:r>
      <w:r w:rsidRPr="00BA5824">
        <w:rPr>
          <w:rFonts w:cs="B Nazanin" w:hint="cs"/>
          <w:sz w:val="22"/>
          <w:szCs w:val="22"/>
          <w:rtl/>
          <w:lang w:bidi="fa-IR"/>
        </w:rPr>
        <w:t>ی</w:t>
      </w:r>
      <w:r w:rsidRPr="00BA5824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آزمایشگاهی جداسازی تراوش تبخیری متانول / آب با غشا تخت پلی‌دی‌متیل‌سیلوکسان که در کار </w:t>
      </w:r>
      <w:r w:rsidRPr="004349C7">
        <w:rPr>
          <w:rFonts w:cs="B Nazanin" w:hint="cs"/>
          <w:sz w:val="22"/>
          <w:szCs w:val="22"/>
          <w:rtl/>
          <w:lang w:bidi="fa-IR"/>
        </w:rPr>
        <w:t xml:space="preserve">آزمایشگاهی </w:t>
      </w:r>
      <w:r>
        <w:rPr>
          <w:rFonts w:cs="B Nazanin" w:hint="cs"/>
          <w:sz w:val="22"/>
          <w:szCs w:val="22"/>
          <w:rtl/>
          <w:lang w:bidi="fa-IR"/>
        </w:rPr>
        <w:t xml:space="preserve">بخشی و همکاران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&lt;EndNote&gt;&lt;Cite&gt;&lt;Author&gt;Bakhshi&lt;/Author&gt;&lt;Year&gt;2006&lt;/Year&gt;&lt;RecNum&gt;40&lt;/RecNum&gt;&lt;DisplayText&gt;[6]&lt;/DisplayText&gt;&lt;record&gt;&lt;rec-number&gt;40&lt;/rec-number&gt;&lt;foreign-keys&gt;&lt;key app="EN" db-id="900rpe2pgevwf4e99av5xdpe0stetwxpsxea" timestamp="1636120454"&gt;40</w:instrText>
      </w:r>
      <w:r>
        <w:rPr>
          <w:rFonts w:cs="B Nazanin"/>
          <w:sz w:val="22"/>
          <w:szCs w:val="22"/>
          <w:rtl/>
          <w:lang w:bidi="fa-IR"/>
        </w:rPr>
        <w:instrText>&lt;/</w:instrText>
      </w:r>
      <w:r>
        <w:rPr>
          <w:rFonts w:cs="B Nazanin"/>
          <w:sz w:val="22"/>
          <w:szCs w:val="22"/>
          <w:lang w:bidi="fa-IR"/>
        </w:rPr>
        <w:instrText>key&gt;&lt;/foreign-keys&gt;&lt;ref-type name="Journal Article"&gt;17&lt;/ref-type&gt;&lt;contributors&gt;&lt;authors&gt;&lt;author&gt;Bakhshi, Ali&lt;/author&gt;&lt;author&gt;Mohammadi, Toraj&lt;/author&gt;&lt;author&gt;Nik, Omid Ghaffari&lt;/author&gt;&lt;author&gt;Aroujalian, Abdolreza&lt;/author&gt;&lt;/authors&gt;&lt;/contributors&gt;&lt;titles</w:instrText>
      </w:r>
      <w:r>
        <w:rPr>
          <w:rFonts w:cs="B Nazanin"/>
          <w:sz w:val="22"/>
          <w:szCs w:val="22"/>
          <w:rtl/>
          <w:lang w:bidi="fa-IR"/>
        </w:rPr>
        <w:instrText>&gt;&lt;</w:instrText>
      </w:r>
      <w:r>
        <w:rPr>
          <w:rFonts w:cs="B Nazanin"/>
          <w:sz w:val="22"/>
          <w:szCs w:val="22"/>
          <w:lang w:bidi="fa-IR"/>
        </w:rPr>
        <w:instrText>title&gt;Effect of operating conditions on pervaporation of methanol—water mixtures: Part 1&lt;/title&gt;&lt;secondary-title&gt;Membrane Technology&lt;/secondary-title&gt;&lt;/titles&gt;&lt;periodical&gt;&lt;full-title&gt;Membrane Technology&lt;/full-title&gt;&lt;/periodical&gt;&lt;pages&gt;7-9&lt;/pages&gt;&lt;volume</w:instrText>
      </w:r>
      <w:r>
        <w:rPr>
          <w:rFonts w:cs="B Nazanin"/>
          <w:sz w:val="22"/>
          <w:szCs w:val="22"/>
          <w:rtl/>
          <w:lang w:bidi="fa-IR"/>
        </w:rPr>
        <w:instrText>&gt;2006&lt;/</w:instrText>
      </w:r>
      <w:r>
        <w:rPr>
          <w:rFonts w:cs="B Nazanin"/>
          <w:sz w:val="22"/>
          <w:szCs w:val="22"/>
          <w:lang w:bidi="fa-IR"/>
        </w:rPr>
        <w:instrText>volume&gt;&lt;number&gt;11&lt;/number&gt;&lt;dates&gt;&lt;year&gt;2006&lt;/year&gt;&lt;/dates&gt;&lt;isbn&gt;0958-2118&lt;/isbn&gt;&lt;urls&gt;&lt;/urls&gt;&lt;/record&gt;&lt;/Cite&gt;&lt;/EndNote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[6]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>
        <w:rPr>
          <w:rFonts w:cs="B Nazanin" w:hint="cs"/>
          <w:sz w:val="22"/>
          <w:szCs w:val="22"/>
          <w:rtl/>
          <w:lang w:bidi="fa-IR"/>
        </w:rPr>
        <w:t xml:space="preserve"> بهره گرفته می‌شود</w:t>
      </w:r>
      <w:r w:rsidRPr="00BA5824">
        <w:rPr>
          <w:rFonts w:cs="B Nazanin"/>
          <w:sz w:val="22"/>
          <w:szCs w:val="22"/>
          <w:rtl/>
          <w:lang w:bidi="fa-IR"/>
        </w:rPr>
        <w:t>.</w:t>
      </w:r>
    </w:p>
    <w:p w14:paraId="5D8602B0" w14:textId="7921FDBD" w:rsidR="00B1529A" w:rsidRDefault="00B1529A" w:rsidP="00B1529A">
      <w:pPr>
        <w:bidi/>
        <w:jc w:val="both"/>
        <w:rPr>
          <w:rFonts w:cs="B Nazanin"/>
          <w:sz w:val="22"/>
          <w:szCs w:val="22"/>
          <w:lang w:bidi="fa-IR"/>
        </w:rPr>
      </w:pPr>
    </w:p>
    <w:p w14:paraId="6BEAD22E" w14:textId="77777777" w:rsidR="00B1529A" w:rsidRDefault="00B1529A" w:rsidP="00B1529A">
      <w:pPr>
        <w:pStyle w:val="Els-body-text"/>
        <w:numPr>
          <w:ilvl w:val="0"/>
          <w:numId w:val="17"/>
        </w:numPr>
        <w:bidi/>
        <w:spacing w:line="240" w:lineRule="auto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معادلات انتقال جرم</w:t>
      </w:r>
    </w:p>
    <w:p w14:paraId="2A8E2B9E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  <w:r w:rsidRPr="001D1F0A">
        <w:rPr>
          <w:rFonts w:cs="B Nazanin"/>
          <w:sz w:val="22"/>
          <w:szCs w:val="22"/>
          <w:rtl/>
          <w:lang w:bidi="fa-IR"/>
        </w:rPr>
        <w:t>معادله اصل</w:t>
      </w:r>
      <w:r w:rsidRPr="001D1F0A">
        <w:rPr>
          <w:rFonts w:cs="B Nazanin" w:hint="cs"/>
          <w:sz w:val="22"/>
          <w:szCs w:val="22"/>
          <w:rtl/>
          <w:lang w:bidi="fa-IR"/>
        </w:rPr>
        <w:t>ی</w:t>
      </w:r>
      <w:r w:rsidRPr="001D1F0A">
        <w:rPr>
          <w:rFonts w:cs="B Nazanin"/>
          <w:sz w:val="22"/>
          <w:szCs w:val="22"/>
          <w:rtl/>
          <w:lang w:bidi="fa-IR"/>
        </w:rPr>
        <w:t xml:space="preserve"> برا</w:t>
      </w:r>
      <w:r w:rsidRPr="001D1F0A">
        <w:rPr>
          <w:rFonts w:cs="B Nazanin" w:hint="cs"/>
          <w:sz w:val="22"/>
          <w:szCs w:val="22"/>
          <w:rtl/>
          <w:lang w:bidi="fa-IR"/>
        </w:rPr>
        <w:t>ی</w:t>
      </w:r>
      <w:r>
        <w:rPr>
          <w:rFonts w:cs="B Nazanin"/>
          <w:sz w:val="22"/>
          <w:szCs w:val="22"/>
          <w:rtl/>
          <w:lang w:bidi="fa-IR"/>
        </w:rPr>
        <w:t xml:space="preserve"> انتقال جرم </w:t>
      </w:r>
      <w:r w:rsidRPr="005D7151">
        <w:rPr>
          <w:rFonts w:cs="B Nazanin" w:hint="cs"/>
          <w:sz w:val="22"/>
          <w:szCs w:val="22"/>
          <w:rtl/>
          <w:lang w:bidi="fa-IR"/>
        </w:rPr>
        <w:t>س</w:t>
      </w:r>
      <w:r w:rsidRPr="005D7151">
        <w:rPr>
          <w:rFonts w:cs="B Nazanin"/>
          <w:sz w:val="22"/>
          <w:szCs w:val="22"/>
          <w:rtl/>
          <w:lang w:bidi="fa-IR"/>
        </w:rPr>
        <w:t>از</w:t>
      </w:r>
      <w:r w:rsidRPr="005D7151">
        <w:rPr>
          <w:rFonts w:cs="B Nazanin" w:hint="cs"/>
          <w:sz w:val="22"/>
          <w:szCs w:val="22"/>
          <w:rtl/>
          <w:lang w:bidi="fa-IR"/>
        </w:rPr>
        <w:t>نده‌ه</w:t>
      </w:r>
      <w:r w:rsidRPr="005D7151">
        <w:rPr>
          <w:rFonts w:cs="B Nazanin"/>
          <w:sz w:val="22"/>
          <w:szCs w:val="22"/>
          <w:rtl/>
          <w:lang w:bidi="fa-IR"/>
        </w:rPr>
        <w:t>ا</w:t>
      </w:r>
      <w:r w:rsidRPr="005D7151">
        <w:rPr>
          <w:rFonts w:cs="B Nazanin" w:hint="cs"/>
          <w:sz w:val="22"/>
          <w:szCs w:val="22"/>
          <w:rtl/>
          <w:lang w:bidi="fa-IR"/>
        </w:rPr>
        <w:t xml:space="preserve">ی از جمله متانول و آب </w:t>
      </w:r>
      <w:r w:rsidRPr="005D7151">
        <w:rPr>
          <w:rFonts w:cs="B Nazanin"/>
          <w:sz w:val="22"/>
          <w:szCs w:val="22"/>
          <w:rtl/>
          <w:lang w:bidi="fa-IR"/>
        </w:rPr>
        <w:t>د</w:t>
      </w:r>
      <w:r w:rsidRPr="001D1F0A">
        <w:rPr>
          <w:rFonts w:cs="B Nazanin"/>
          <w:sz w:val="22"/>
          <w:szCs w:val="22"/>
          <w:rtl/>
          <w:lang w:bidi="fa-IR"/>
        </w:rPr>
        <w:t xml:space="preserve">ر </w:t>
      </w:r>
      <w:r>
        <w:rPr>
          <w:rFonts w:cs="B Nazanin" w:hint="cs"/>
          <w:sz w:val="22"/>
          <w:szCs w:val="22"/>
          <w:rtl/>
          <w:lang w:bidi="fa-IR"/>
        </w:rPr>
        <w:t xml:space="preserve">فرآیند تراوش تبخیری </w:t>
      </w:r>
      <w:r w:rsidRPr="001D1F0A">
        <w:rPr>
          <w:rFonts w:cs="B Nazanin"/>
          <w:sz w:val="22"/>
          <w:szCs w:val="22"/>
          <w:rtl/>
          <w:lang w:bidi="fa-IR"/>
        </w:rPr>
        <w:t>را م</w:t>
      </w:r>
      <w:r w:rsidRPr="001D1F0A">
        <w:rPr>
          <w:rFonts w:cs="B Nazanin" w:hint="cs"/>
          <w:sz w:val="22"/>
          <w:szCs w:val="22"/>
          <w:rtl/>
          <w:lang w:bidi="fa-IR"/>
        </w:rPr>
        <w:t>ی‌</w:t>
      </w:r>
      <w:r w:rsidRPr="001D1F0A">
        <w:rPr>
          <w:rFonts w:cs="B Nazanin"/>
          <w:sz w:val="22"/>
          <w:szCs w:val="22"/>
          <w:rtl/>
          <w:lang w:bidi="fa-IR"/>
        </w:rPr>
        <w:t>توان به صورت ز</w:t>
      </w:r>
      <w:r w:rsidRPr="001D1F0A">
        <w:rPr>
          <w:rFonts w:cs="B Nazanin" w:hint="cs"/>
          <w:sz w:val="22"/>
          <w:szCs w:val="22"/>
          <w:rtl/>
          <w:lang w:bidi="fa-IR"/>
        </w:rPr>
        <w:t>یر</w:t>
      </w:r>
      <w:r w:rsidRPr="001D1F0A">
        <w:rPr>
          <w:rFonts w:cs="B Nazanin"/>
          <w:sz w:val="22"/>
          <w:szCs w:val="22"/>
          <w:rtl/>
          <w:lang w:bidi="fa-IR"/>
        </w:rPr>
        <w:t xml:space="preserve"> نشان داد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&lt;EndNote&gt;&lt;Cite&gt;&lt;Author&gt;Bird&lt;/Author&gt;&lt;Year&gt;2006&lt;/Year&gt;&lt;RecNum&gt;28&lt;/RecNum&gt;&lt;DisplayText&gt;[7]&lt;/DisplayText&gt;&lt;record&gt;&lt;rec-number&gt;28&lt;/rec-number&gt;&lt;foreign-keys&gt;&lt;key app="EN" db-id="900rpe2pgevwf4e99av5xdpe0stetwxpsxea" timestamp="1634581639"&gt;28&lt;/key</w:instrText>
      </w:r>
      <w:r>
        <w:rPr>
          <w:rFonts w:cs="B Nazanin"/>
          <w:sz w:val="22"/>
          <w:szCs w:val="22"/>
          <w:rtl/>
          <w:lang w:bidi="fa-IR"/>
        </w:rPr>
        <w:instrText>&gt;&lt;/</w:instrText>
      </w:r>
      <w:r>
        <w:rPr>
          <w:rFonts w:cs="B Nazanin"/>
          <w:sz w:val="22"/>
          <w:szCs w:val="22"/>
          <w:lang w:bidi="fa-IR"/>
        </w:rPr>
        <w:instrText>foreign-keys&gt;&lt;ref-type name="Book"&gt;6&lt;/ref-type&gt;&lt;contributors&gt;&lt;authors&gt;&lt;author&gt;Bird, R Byron&lt;/author&gt;&lt;author&gt;Stewart, Warren E&lt;/author&gt;&lt;author&gt;Lightfoot, Edwin N&lt;/author&gt;&lt;/authors&gt;&lt;/contributors&gt;&lt;titles&gt;&lt;title&gt;Transport phenomena&lt;/title&gt;&lt;/titles&gt;&lt;volume</w:instrText>
      </w:r>
      <w:r>
        <w:rPr>
          <w:rFonts w:cs="B Nazanin"/>
          <w:sz w:val="22"/>
          <w:szCs w:val="22"/>
          <w:rtl/>
          <w:lang w:bidi="fa-IR"/>
        </w:rPr>
        <w:instrText>&gt;1&lt;/</w:instrText>
      </w:r>
      <w:r>
        <w:rPr>
          <w:rFonts w:cs="B Nazanin"/>
          <w:sz w:val="22"/>
          <w:szCs w:val="22"/>
          <w:lang w:bidi="fa-IR"/>
        </w:rPr>
        <w:instrText>volume&gt;&lt;dates&gt;&lt;year&gt;2006&lt;/year&gt;&lt;/dates&gt;&lt;publisher&gt;John Wiley &amp;amp; Sons&lt;/publisher&gt;&lt;isbn&gt;0470115394&lt;/isbn&gt;&lt;urls&gt;&lt;/urls&gt;&lt;/record&gt;&lt;/Cite&gt;&lt;/EndNote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[7]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 w:rsidRPr="001D1F0A">
        <w:rPr>
          <w:rFonts w:cs="B Nazanin"/>
          <w:sz w:val="22"/>
          <w:szCs w:val="22"/>
          <w:rtl/>
          <w:lang w:bidi="fa-IR"/>
        </w:rPr>
        <w:t>:</w:t>
      </w:r>
    </w:p>
    <w:p w14:paraId="2B2C1E72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35300DB4" w14:textId="77777777" w:rsidTr="005B1949">
        <w:trPr>
          <w:jc w:val="center"/>
        </w:trPr>
        <w:tc>
          <w:tcPr>
            <w:tcW w:w="1241" w:type="dxa"/>
            <w:vAlign w:val="center"/>
          </w:tcPr>
          <w:p w14:paraId="5698D148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(1)</w:t>
            </w:r>
          </w:p>
        </w:tc>
        <w:tc>
          <w:tcPr>
            <w:tcW w:w="7087" w:type="dxa"/>
            <w:vAlign w:val="center"/>
          </w:tcPr>
          <w:p w14:paraId="3FA19724" w14:textId="77777777" w:rsidR="00B1529A" w:rsidRPr="0062644C" w:rsidRDefault="00A833DE" w:rsidP="005B1949">
            <w:pPr>
              <w:widowControl w:val="0"/>
              <w:jc w:val="right"/>
              <w:rPr>
                <w:rFonts w:ascii="Arial" w:hAnsi="Arial" w:cs="B Nazanin"/>
                <w:i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Cs w:val="24"/>
                      </w:rPr>
                      <m:t>∂</m:t>
                    </m:r>
                    <w:bookmarkStart w:id="0" w:name="OLE_LINK1"/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i</m:t>
                        </m:r>
                      </m:sub>
                    </m:sSub>
                    <w:bookmarkEnd w:id="0"/>
                  </m:num>
                  <m:den>
                    <m:r>
                      <w:rPr>
                        <w:rFonts w:ascii="Cambria Math" w:hAnsi="Cambria Math" w:cstheme="majorBidi"/>
                        <w:szCs w:val="24"/>
                      </w:rPr>
                      <m:t>∂t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+∇.</m:t>
                </m:r>
                <m:d>
                  <m:d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∇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</w:tbl>
    <w:p w14:paraId="0F8A9320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p w14:paraId="523AF935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  <w:r w:rsidRPr="00C416F4">
        <w:rPr>
          <w:rFonts w:cs="B Nazanin"/>
          <w:sz w:val="22"/>
          <w:szCs w:val="22"/>
          <w:rtl/>
          <w:lang w:bidi="fa-IR"/>
        </w:rPr>
        <w:t>که در آن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416F4">
        <w:rPr>
          <w:rFonts w:cs="B Nazanin"/>
          <w:lang w:bidi="fa-IR"/>
        </w:rPr>
        <w:t>C</w:t>
      </w:r>
      <w:r w:rsidRPr="00C416F4">
        <w:rPr>
          <w:rFonts w:cs="B Nazanin"/>
          <w:vertAlign w:val="subscript"/>
          <w:lang w:bidi="fa-IR"/>
        </w:rPr>
        <w:t>i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416F4">
        <w:rPr>
          <w:rFonts w:cs="B Nazanin"/>
          <w:sz w:val="22"/>
          <w:szCs w:val="22"/>
          <w:rtl/>
          <w:lang w:bidi="fa-IR"/>
        </w:rPr>
        <w:t xml:space="preserve">غلظت </w:t>
      </w:r>
      <w:r>
        <w:rPr>
          <w:rFonts w:cs="B Nazanin" w:hint="cs"/>
          <w:sz w:val="22"/>
          <w:szCs w:val="22"/>
          <w:rtl/>
          <w:lang w:bidi="fa-IR"/>
        </w:rPr>
        <w:t xml:space="preserve">سازنده انتقال یافته با یکای </w:t>
      </w:r>
      <w:proofErr w:type="spellStart"/>
      <w:r w:rsidRPr="00BD4194">
        <w:rPr>
          <w:rFonts w:asciiTheme="majorBidi" w:hAnsiTheme="majorBidi" w:cstheme="majorBidi"/>
        </w:rPr>
        <w:t>mol</w:t>
      </w:r>
      <w:proofErr w:type="spellEnd"/>
      <w:r w:rsidRPr="00BD4194">
        <w:rPr>
          <w:rFonts w:asciiTheme="majorBidi" w:hAnsiTheme="majorBidi" w:cstheme="majorBidi"/>
        </w:rPr>
        <w:t>/m</w:t>
      </w:r>
      <w:r w:rsidRPr="00BD4194">
        <w:rPr>
          <w:rFonts w:asciiTheme="majorBidi" w:hAnsiTheme="majorBidi" w:cstheme="majorBidi"/>
          <w:vertAlign w:val="superscript"/>
        </w:rPr>
        <w:t>3</w:t>
      </w:r>
      <w:r w:rsidRPr="00C416F4">
        <w:rPr>
          <w:rFonts w:cs="B Nazanin"/>
          <w:sz w:val="22"/>
          <w:szCs w:val="22"/>
          <w:rtl/>
          <w:lang w:bidi="fa-IR"/>
        </w:rPr>
        <w:t>،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416F4">
        <w:rPr>
          <w:rFonts w:cs="B Nazanin"/>
          <w:lang w:bidi="fa-IR"/>
        </w:rPr>
        <w:t>D</w:t>
      </w:r>
      <w:r w:rsidRPr="00C416F4">
        <w:rPr>
          <w:rFonts w:cs="B Nazanin"/>
          <w:vertAlign w:val="subscript"/>
          <w:lang w:bidi="fa-IR"/>
        </w:rPr>
        <w:t>i</w:t>
      </w:r>
      <w:r w:rsidRPr="00C416F4">
        <w:rPr>
          <w:rFonts w:cs="B Nazanin" w:hint="cs"/>
          <w:rtl/>
          <w:lang w:bidi="fa-IR"/>
        </w:rPr>
        <w:t xml:space="preserve"> </w:t>
      </w:r>
      <w:r w:rsidRPr="00C416F4">
        <w:rPr>
          <w:rFonts w:cs="B Nazanin"/>
          <w:sz w:val="22"/>
          <w:szCs w:val="22"/>
          <w:rtl/>
          <w:lang w:bidi="fa-IR"/>
        </w:rPr>
        <w:t>ضریب نفوذ مولکولی</w:t>
      </w:r>
      <w:r>
        <w:rPr>
          <w:rFonts w:cs="B Nazanin" w:hint="cs"/>
          <w:sz w:val="22"/>
          <w:szCs w:val="22"/>
          <w:rtl/>
          <w:lang w:bidi="fa-IR"/>
        </w:rPr>
        <w:t xml:space="preserve"> با یکای </w:t>
      </w:r>
      <w:r w:rsidRPr="00BD4194">
        <w:rPr>
          <w:rFonts w:asciiTheme="majorBidi" w:hAnsiTheme="majorBidi" w:cstheme="majorBidi"/>
        </w:rPr>
        <w:t>m</w:t>
      </w:r>
      <w:r w:rsidRPr="00BD4194">
        <w:rPr>
          <w:rFonts w:asciiTheme="majorBidi" w:hAnsiTheme="majorBidi" w:cstheme="majorBidi"/>
          <w:vertAlign w:val="superscript"/>
        </w:rPr>
        <w:t>2</w:t>
      </w:r>
      <w:r w:rsidRPr="00BD4194">
        <w:rPr>
          <w:rFonts w:asciiTheme="majorBidi" w:hAnsiTheme="majorBidi" w:cstheme="majorBidi"/>
        </w:rPr>
        <w:t>/s</w:t>
      </w:r>
      <w:r w:rsidRPr="00C416F4">
        <w:rPr>
          <w:rFonts w:cs="B Nazanin"/>
          <w:sz w:val="22"/>
          <w:szCs w:val="22"/>
          <w:rtl/>
          <w:lang w:bidi="fa-IR"/>
        </w:rPr>
        <w:t xml:space="preserve">، </w:t>
      </w:r>
      <w:r w:rsidRPr="00C416F4">
        <w:rPr>
          <w:rFonts w:cs="B Nazanin"/>
          <w:lang w:bidi="fa-IR"/>
        </w:rPr>
        <w:t>V</w:t>
      </w:r>
      <w:r w:rsidRPr="00C416F4">
        <w:rPr>
          <w:rFonts w:cs="B Nazanin" w:hint="cs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t>بردار سرعت</w:t>
      </w:r>
      <w:r>
        <w:rPr>
          <w:rFonts w:cs="B Nazanin" w:hint="cs"/>
          <w:sz w:val="22"/>
          <w:szCs w:val="22"/>
          <w:rtl/>
          <w:lang w:bidi="fa-IR"/>
        </w:rPr>
        <w:t xml:space="preserve"> با یکای </w:t>
      </w:r>
      <w:r w:rsidRPr="00BD4194">
        <w:rPr>
          <w:rFonts w:asciiTheme="majorBidi" w:hAnsiTheme="majorBidi" w:cstheme="majorBidi"/>
        </w:rPr>
        <w:t>m/s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416F4">
        <w:rPr>
          <w:rFonts w:cs="B Nazanin"/>
          <w:sz w:val="22"/>
          <w:szCs w:val="22"/>
          <w:rtl/>
          <w:lang w:bidi="fa-IR"/>
        </w:rPr>
        <w:t>و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C416F4">
        <w:rPr>
          <w:rFonts w:ascii="Cambria Math" w:hAnsi="Cambria Math" w:cs="Cambria Math"/>
          <w:lang w:bidi="fa-IR"/>
        </w:rPr>
        <w:t>𝑅</w:t>
      </w:r>
      <w:proofErr w:type="spellStart"/>
      <w:r w:rsidRPr="00C416F4">
        <w:rPr>
          <w:rFonts w:cs="B Nazanin"/>
          <w:vertAlign w:val="subscript"/>
          <w:lang w:bidi="fa-IR"/>
        </w:rPr>
        <w:t>i</w:t>
      </w:r>
      <w:proofErr w:type="spellEnd"/>
      <w:r>
        <w:rPr>
          <w:rFonts w:cs="B Nazanin" w:hint="cs"/>
          <w:sz w:val="22"/>
          <w:szCs w:val="22"/>
          <w:rtl/>
          <w:lang w:bidi="fa-IR"/>
        </w:rPr>
        <w:t xml:space="preserve"> عبارت </w:t>
      </w:r>
      <w:r w:rsidRPr="00C416F4">
        <w:rPr>
          <w:rFonts w:cs="B Nazanin"/>
          <w:sz w:val="22"/>
          <w:szCs w:val="22"/>
          <w:rtl/>
          <w:lang w:bidi="fa-IR"/>
        </w:rPr>
        <w:t>واکنش</w:t>
      </w:r>
      <w:r>
        <w:rPr>
          <w:rFonts w:cs="B Nazanin" w:hint="cs"/>
          <w:sz w:val="22"/>
          <w:szCs w:val="22"/>
          <w:rtl/>
          <w:lang w:bidi="fa-IR"/>
        </w:rPr>
        <w:t xml:space="preserve">ی با یکای </w:t>
      </w:r>
      <w:proofErr w:type="spellStart"/>
      <w:r w:rsidRPr="00BD4194">
        <w:rPr>
          <w:rFonts w:asciiTheme="majorBidi" w:hAnsiTheme="majorBidi" w:cstheme="majorBidi"/>
        </w:rPr>
        <w:t>mol</w:t>
      </w:r>
      <w:proofErr w:type="spellEnd"/>
      <w:r w:rsidRPr="00BD4194">
        <w:rPr>
          <w:rFonts w:asciiTheme="majorBidi" w:hAnsiTheme="majorBidi" w:cstheme="majorBidi"/>
        </w:rPr>
        <w:t>/m</w:t>
      </w:r>
      <w:r w:rsidRPr="00BD4194">
        <w:rPr>
          <w:rFonts w:asciiTheme="majorBidi" w:hAnsiTheme="majorBidi" w:cstheme="majorBidi"/>
          <w:vertAlign w:val="superscript"/>
        </w:rPr>
        <w:t>3</w:t>
      </w:r>
      <w:r w:rsidRPr="00BD4194">
        <w:rPr>
          <w:rFonts w:asciiTheme="majorBidi" w:hAnsiTheme="majorBidi" w:cstheme="majorBidi"/>
        </w:rPr>
        <w:t>.s</w:t>
      </w:r>
      <w:r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3B774424" w14:textId="77777777" w:rsidR="00B1529A" w:rsidRPr="00C416F4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4"/>
          <w:szCs w:val="24"/>
          <w:rtl/>
          <w:lang w:bidi="fa-IR"/>
        </w:rPr>
      </w:pPr>
    </w:p>
    <w:p w14:paraId="697DE368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 w:rsidRPr="002A4A68">
        <w:rPr>
          <w:rFonts w:cs="B Nazanin" w:hint="cs"/>
          <w:b/>
          <w:bCs/>
          <w:sz w:val="22"/>
          <w:szCs w:val="22"/>
          <w:rtl/>
          <w:lang w:bidi="fa-IR"/>
        </w:rPr>
        <w:t>معادل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ه‌ه</w:t>
      </w:r>
      <w:r w:rsidRPr="002A4A68">
        <w:rPr>
          <w:rFonts w:cs="B Nazanin" w:hint="cs"/>
          <w:b/>
          <w:bCs/>
          <w:sz w:val="22"/>
          <w:szCs w:val="22"/>
          <w:rtl/>
          <w:lang w:bidi="fa-IR"/>
        </w:rPr>
        <w:t>ا</w:t>
      </w:r>
      <w:r>
        <w:rPr>
          <w:rFonts w:cs="B Nazanin" w:hint="cs"/>
          <w:b/>
          <w:bCs/>
          <w:sz w:val="22"/>
          <w:szCs w:val="22"/>
          <w:rtl/>
          <w:lang w:bidi="fa-IR"/>
        </w:rPr>
        <w:t>ی سمت خوراک غشا</w:t>
      </w:r>
    </w:p>
    <w:p w14:paraId="1D89EDD1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416C96">
        <w:rPr>
          <w:rFonts w:cs="B Nazanin"/>
          <w:sz w:val="22"/>
          <w:szCs w:val="22"/>
          <w:rtl/>
          <w:lang w:bidi="fa-IR"/>
        </w:rPr>
        <w:t xml:space="preserve">معادله پیوستگی برای </w:t>
      </w:r>
      <w:r>
        <w:rPr>
          <w:rFonts w:cs="B Nazanin" w:hint="cs"/>
          <w:sz w:val="22"/>
          <w:szCs w:val="22"/>
          <w:rtl/>
          <w:lang w:bidi="fa-IR"/>
        </w:rPr>
        <w:t>برآورد</w:t>
      </w:r>
      <w:r w:rsidRPr="00416C96">
        <w:rPr>
          <w:rFonts w:cs="B Nazanin"/>
          <w:sz w:val="22"/>
          <w:szCs w:val="22"/>
          <w:rtl/>
          <w:lang w:bidi="fa-IR"/>
        </w:rPr>
        <w:t xml:space="preserve"> شار حالت پای</w:t>
      </w:r>
      <w:r>
        <w:rPr>
          <w:rFonts w:cs="B Nazanin" w:hint="cs"/>
          <w:sz w:val="22"/>
          <w:szCs w:val="22"/>
          <w:rtl/>
          <w:lang w:bidi="fa-IR"/>
        </w:rPr>
        <w:t xml:space="preserve">ای </w:t>
      </w:r>
      <w:r w:rsidRPr="00416C96">
        <w:rPr>
          <w:rFonts w:cs="B Nazanin"/>
          <w:sz w:val="22"/>
          <w:szCs w:val="22"/>
          <w:rtl/>
          <w:lang w:bidi="fa-IR"/>
        </w:rPr>
        <w:t xml:space="preserve">انتقال </w:t>
      </w:r>
      <w:r>
        <w:rPr>
          <w:rFonts w:cs="B Nazanin" w:hint="cs"/>
          <w:sz w:val="22"/>
          <w:szCs w:val="22"/>
          <w:rtl/>
          <w:lang w:bidi="fa-IR"/>
        </w:rPr>
        <w:t xml:space="preserve">سازنده </w:t>
      </w:r>
      <m:oMath>
        <m:r>
          <w:rPr>
            <w:rFonts w:ascii="Cambria Math" w:hAnsi="Cambria Math" w:cs="B Nazanin"/>
            <w:lang w:bidi="fa-IR"/>
          </w:rPr>
          <m:t>i</m:t>
        </m:r>
      </m:oMath>
      <w:r>
        <w:rPr>
          <w:rFonts w:cs="B Nazanin" w:hint="cs"/>
          <w:sz w:val="22"/>
          <w:szCs w:val="22"/>
          <w:rtl/>
          <w:lang w:bidi="fa-IR"/>
        </w:rPr>
        <w:t xml:space="preserve"> از جریان</w:t>
      </w:r>
      <w:r w:rsidRPr="00416C96">
        <w:rPr>
          <w:rFonts w:cs="B Nazanin"/>
          <w:sz w:val="22"/>
          <w:szCs w:val="22"/>
          <w:rtl/>
          <w:lang w:bidi="fa-IR"/>
        </w:rPr>
        <w:t xml:space="preserve"> خوراک با استفاده از قانون نفوذ فیک به صورت زیر بیان می</w:t>
      </w:r>
      <w:r w:rsidRPr="00416C96">
        <w:rPr>
          <w:rFonts w:cs="B Nazanin" w:hint="cs"/>
          <w:sz w:val="22"/>
          <w:szCs w:val="22"/>
          <w:rtl/>
          <w:lang w:bidi="fa-IR"/>
        </w:rPr>
        <w:t>‌</w:t>
      </w:r>
      <w:r w:rsidRPr="00416C96">
        <w:rPr>
          <w:rFonts w:cs="B Nazanin"/>
          <w:sz w:val="22"/>
          <w:szCs w:val="22"/>
          <w:rtl/>
          <w:lang w:bidi="fa-IR"/>
        </w:rPr>
        <w:t>شود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&lt;EndNote&gt;&lt;Cite&gt;&lt;Author&gt;Bird&lt;/Author&gt;&lt;Year&gt;2006&lt;/Year&gt;&lt;RecNum&gt;28&lt;/RecNum&gt;&lt;DisplayText&gt;[7]&lt;/DisplayText&gt;&lt;record&gt;&lt;rec-number&gt;28&lt;/rec-number&gt;&lt;foreign-keys&gt;&lt;key app="EN" db-id="900rpe2pgevwf4e99av5xdpe0stetwxpsxea" timestamp="1634581639"&gt;28&lt;/key</w:instrText>
      </w:r>
      <w:r>
        <w:rPr>
          <w:rFonts w:cs="B Nazanin"/>
          <w:sz w:val="22"/>
          <w:szCs w:val="22"/>
          <w:rtl/>
          <w:lang w:bidi="fa-IR"/>
        </w:rPr>
        <w:instrText>&gt;&lt;/</w:instrText>
      </w:r>
      <w:r>
        <w:rPr>
          <w:rFonts w:cs="B Nazanin"/>
          <w:sz w:val="22"/>
          <w:szCs w:val="22"/>
          <w:lang w:bidi="fa-IR"/>
        </w:rPr>
        <w:instrText>foreign-keys&gt;&lt;ref-type name="Book"&gt;6&lt;/ref-type&gt;&lt;contributors&gt;&lt;authors&gt;&lt;author&gt;Bird, R Byron&lt;/author&gt;&lt;author&gt;Stewart, Warren E&lt;/author&gt;&lt;author&gt;Lightfoot, Edwin N&lt;/author&gt;&lt;/authors&gt;&lt;/contributors&gt;&lt;titles&gt;&lt;title&gt;Transport phenomena&lt;/title&gt;&lt;/titles&gt;&lt;volume</w:instrText>
      </w:r>
      <w:r>
        <w:rPr>
          <w:rFonts w:cs="B Nazanin"/>
          <w:sz w:val="22"/>
          <w:szCs w:val="22"/>
          <w:rtl/>
          <w:lang w:bidi="fa-IR"/>
        </w:rPr>
        <w:instrText>&gt;1&lt;/</w:instrText>
      </w:r>
      <w:r>
        <w:rPr>
          <w:rFonts w:cs="B Nazanin"/>
          <w:sz w:val="22"/>
          <w:szCs w:val="22"/>
          <w:lang w:bidi="fa-IR"/>
        </w:rPr>
        <w:instrText>volume&gt;&lt;dates&gt;&lt;year&gt;2006&lt;/year&gt;&lt;/dates&gt;&lt;publisher&gt;John Wiley &amp;amp; Sons&lt;/publisher&gt;&lt;isbn&gt;0470115394&lt;/isbn&gt;&lt;urls&gt;&lt;/urls&gt;&lt;/record&gt;&lt;/Cite&gt;&lt;/EndNote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[7]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>
        <w:rPr>
          <w:rFonts w:cs="B Nazanin" w:hint="cs"/>
          <w:sz w:val="22"/>
          <w:szCs w:val="22"/>
          <w:rtl/>
          <w:lang w:bidi="fa-IR"/>
        </w:rPr>
        <w:t>:</w:t>
      </w:r>
    </w:p>
    <w:p w14:paraId="4F752705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416452EE" w14:textId="77777777" w:rsidTr="005B1949">
        <w:trPr>
          <w:jc w:val="center"/>
        </w:trPr>
        <w:tc>
          <w:tcPr>
            <w:tcW w:w="1241" w:type="dxa"/>
            <w:vAlign w:val="center"/>
          </w:tcPr>
          <w:p w14:paraId="5C66B837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(2)</w:t>
            </w:r>
          </w:p>
        </w:tc>
        <w:tc>
          <w:tcPr>
            <w:tcW w:w="7087" w:type="dxa"/>
            <w:vAlign w:val="center"/>
          </w:tcPr>
          <w:p w14:paraId="6BB6082B" w14:textId="77777777" w:rsidR="00B1529A" w:rsidRPr="0062644C" w:rsidRDefault="00A833DE" w:rsidP="005B1949">
            <w:pPr>
              <w:widowControl w:val="0"/>
              <w:jc w:val="right"/>
              <w:rPr>
                <w:rFonts w:ascii="Arial" w:hAnsi="Arial" w:cs="B Nazanin"/>
                <w:i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i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feed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∂x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feed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∂y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feed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∂</m:t>
                    </m:r>
                    <m:r>
                      <w:rPr>
                        <w:rFonts w:ascii="Cambria Math" w:hAnsi="Cambria Math" w:cstheme="majorBidi"/>
                        <w:szCs w:val="24"/>
                      </w:rPr>
                      <m:t>y</m:t>
                    </m:r>
                  </m:den>
                </m:f>
              </m:oMath>
            </m:oMathPara>
          </w:p>
        </w:tc>
      </w:tr>
    </w:tbl>
    <w:p w14:paraId="40CE514C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4611AC79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C416F4">
        <w:rPr>
          <w:rFonts w:cs="B Nazanin"/>
          <w:sz w:val="22"/>
          <w:szCs w:val="22"/>
          <w:rtl/>
          <w:lang w:bidi="fa-IR"/>
        </w:rPr>
        <w:t>که در آن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V</m:t>
            </m:r>
          </m:e>
          <m:sub>
            <m:r>
              <w:rPr>
                <w:rFonts w:ascii="Cambria Math" w:hAnsi="Cambria Math" w:cs="B Nazanin"/>
                <w:vertAlign w:val="subscript"/>
                <w:lang w:bidi="fa-IR"/>
              </w:rPr>
              <m:t>y</m:t>
            </m:r>
          </m:sub>
        </m:sSub>
      </m:oMath>
      <w:r>
        <w:rPr>
          <w:rFonts w:cs="B Nazanin" w:hint="cs"/>
          <w:sz w:val="22"/>
          <w:szCs w:val="22"/>
          <w:rtl/>
          <w:lang w:bidi="fa-IR"/>
        </w:rPr>
        <w:t xml:space="preserve"> سرعت جریان خوراک در جهت </w:t>
      </w:r>
      <m:oMath>
        <m:r>
          <w:rPr>
            <w:rFonts w:ascii="Cambria Math" w:hAnsi="Cambria Math" w:cs="B Nazanin"/>
            <w:lang w:bidi="fa-IR"/>
          </w:rPr>
          <m:t>y</m:t>
        </m:r>
      </m:oMath>
      <w:r>
        <w:rPr>
          <w:rFonts w:cs="B Nazanin" w:hint="cs"/>
          <w:sz w:val="22"/>
          <w:szCs w:val="22"/>
          <w:rtl/>
          <w:lang w:bidi="fa-IR"/>
        </w:rPr>
        <w:t xml:space="preserve"> با یکای </w:t>
      </w:r>
      <w:r w:rsidRPr="00BD4194">
        <w:rPr>
          <w:rFonts w:asciiTheme="majorBidi" w:hAnsiTheme="majorBidi" w:cstheme="majorBidi"/>
        </w:rPr>
        <w:t>m/s</w:t>
      </w:r>
      <w:r>
        <w:rPr>
          <w:rFonts w:cs="B Nazanin" w:hint="cs"/>
          <w:sz w:val="22"/>
          <w:szCs w:val="22"/>
          <w:rtl/>
          <w:lang w:bidi="fa-IR"/>
        </w:rPr>
        <w:t xml:space="preserve"> است.</w:t>
      </w:r>
    </w:p>
    <w:p w14:paraId="2F126BF5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70C47336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416C96">
        <w:rPr>
          <w:rFonts w:cs="B Nazanin"/>
          <w:sz w:val="22"/>
          <w:szCs w:val="22"/>
          <w:rtl/>
          <w:lang w:bidi="fa-IR"/>
        </w:rPr>
        <w:lastRenderedPageBreak/>
        <w:t>در جریان آرام</w:t>
      </w:r>
      <w:r>
        <w:rPr>
          <w:rFonts w:cs="B Nazanin" w:hint="cs"/>
          <w:sz w:val="22"/>
          <w:szCs w:val="22"/>
          <w:rtl/>
          <w:lang w:bidi="fa-IR"/>
        </w:rPr>
        <w:t xml:space="preserve"> سیال،</w:t>
      </w:r>
      <w:r w:rsidRPr="00416C96">
        <w:rPr>
          <w:rFonts w:cs="B Nazanin"/>
          <w:sz w:val="22"/>
          <w:szCs w:val="22"/>
          <w:rtl/>
          <w:lang w:bidi="fa-IR"/>
        </w:rPr>
        <w:t xml:space="preserve"> معاد</w:t>
      </w:r>
      <w:r>
        <w:rPr>
          <w:rFonts w:cs="B Nazanin" w:hint="cs"/>
          <w:sz w:val="22"/>
          <w:szCs w:val="22"/>
          <w:rtl/>
          <w:lang w:bidi="fa-IR"/>
        </w:rPr>
        <w:t>له</w:t>
      </w:r>
      <w:r>
        <w:rPr>
          <w:rFonts w:cs="B Nazanin"/>
          <w:sz w:val="22"/>
          <w:szCs w:val="22"/>
          <w:rtl/>
          <w:lang w:bidi="fa-IR"/>
        </w:rPr>
        <w:t xml:space="preserve"> ناویراستوکس به صورت زیر </w:t>
      </w:r>
      <w:r>
        <w:rPr>
          <w:rFonts w:cs="B Nazanin" w:hint="cs"/>
          <w:sz w:val="22"/>
          <w:szCs w:val="22"/>
          <w:rtl/>
          <w:lang w:bidi="fa-IR"/>
        </w:rPr>
        <w:t>نوشته می‌ش</w:t>
      </w:r>
      <w:r w:rsidRPr="00416C96">
        <w:rPr>
          <w:rFonts w:cs="B Nazanin"/>
          <w:sz w:val="22"/>
          <w:szCs w:val="22"/>
          <w:rtl/>
          <w:lang w:bidi="fa-IR"/>
        </w:rPr>
        <w:t>ود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&lt;EndNote&gt;&lt;Cite&gt;&lt;Author&gt;Bird&lt;/Author&gt;&lt;Year&gt;2006&lt;/Year&gt;&lt;RecNum&gt;28&lt;/RecNum&gt;&lt;DisplayText&gt;[7]&lt;/DisplayText&gt;&lt;record&gt;&lt;rec-number&gt;28&lt;/rec-number&gt;&lt;foreign-keys&gt;&lt;key app="EN" db-id="900rpe2pgevwf4e99av5xdpe0stetwxpsxea" timestamp="1634581639"&gt;28&lt;/key</w:instrText>
      </w:r>
      <w:r>
        <w:rPr>
          <w:rFonts w:cs="B Nazanin"/>
          <w:sz w:val="22"/>
          <w:szCs w:val="22"/>
          <w:rtl/>
          <w:lang w:bidi="fa-IR"/>
        </w:rPr>
        <w:instrText>&gt;&lt;/</w:instrText>
      </w:r>
      <w:r>
        <w:rPr>
          <w:rFonts w:cs="B Nazanin"/>
          <w:sz w:val="22"/>
          <w:szCs w:val="22"/>
          <w:lang w:bidi="fa-IR"/>
        </w:rPr>
        <w:instrText>foreign-keys&gt;&lt;ref-type name="Book"&gt;6&lt;/ref-type&gt;&lt;contributors&gt;&lt;authors&gt;&lt;author&gt;Bird, R Byron&lt;/author&gt;&lt;author&gt;Stewart, Warren E&lt;/author&gt;&lt;author&gt;Lightfoot, Edwin N&lt;/author&gt;&lt;/authors&gt;&lt;/contributors&gt;&lt;titles&gt;&lt;title&gt;Transport phenomena&lt;/title&gt;&lt;/titles&gt;&lt;volume</w:instrText>
      </w:r>
      <w:r>
        <w:rPr>
          <w:rFonts w:cs="B Nazanin"/>
          <w:sz w:val="22"/>
          <w:szCs w:val="22"/>
          <w:rtl/>
          <w:lang w:bidi="fa-IR"/>
        </w:rPr>
        <w:instrText>&gt;1&lt;/</w:instrText>
      </w:r>
      <w:r>
        <w:rPr>
          <w:rFonts w:cs="B Nazanin"/>
          <w:sz w:val="22"/>
          <w:szCs w:val="22"/>
          <w:lang w:bidi="fa-IR"/>
        </w:rPr>
        <w:instrText>volume&gt;&lt;dates&gt;&lt;year&gt;2006&lt;/year&gt;&lt;/dates&gt;&lt;publisher&gt;John Wiley &amp;amp; Sons&lt;/publisher&gt;&lt;isbn&gt;0470115394&lt;/isbn&gt;&lt;urls&gt;&lt;/urls&gt;&lt;/record&gt;&lt;/Cite&gt;&lt;/EndNote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[7]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>
        <w:rPr>
          <w:rFonts w:cs="B Nazanin" w:hint="cs"/>
          <w:sz w:val="22"/>
          <w:szCs w:val="22"/>
          <w:rtl/>
          <w:lang w:bidi="fa-IR"/>
        </w:rPr>
        <w:t>:</w:t>
      </w:r>
    </w:p>
    <w:p w14:paraId="3B84DD52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793FCBAF" w14:textId="77777777" w:rsidTr="005B1949">
        <w:trPr>
          <w:jc w:val="center"/>
        </w:trPr>
        <w:tc>
          <w:tcPr>
            <w:tcW w:w="1241" w:type="dxa"/>
            <w:vAlign w:val="center"/>
          </w:tcPr>
          <w:p w14:paraId="732B729F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(3)</w:t>
            </w:r>
          </w:p>
        </w:tc>
        <w:tc>
          <w:tcPr>
            <w:tcW w:w="7087" w:type="dxa"/>
            <w:vAlign w:val="center"/>
          </w:tcPr>
          <w:p w14:paraId="64D923D0" w14:textId="77777777" w:rsidR="00B1529A" w:rsidRPr="0062644C" w:rsidRDefault="00B1529A" w:rsidP="005B1949">
            <w:pPr>
              <w:widowControl w:val="0"/>
              <w:jc w:val="right"/>
              <w:rPr>
                <w:rFonts w:ascii="Arial" w:hAnsi="Arial" w:cs="B Nazanin"/>
                <w:i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-</m:t>
                </m:r>
                <m:r>
                  <w:rPr>
                    <w:rFonts w:ascii="Cambria Math" w:hAnsi="Cambria Math" w:cstheme="majorBidi"/>
                    <w:szCs w:val="24"/>
                  </w:rPr>
                  <m:t>∇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.</m:t>
                </m:r>
                <m:r>
                  <w:rPr>
                    <w:rFonts w:ascii="Cambria Math" w:hAnsi="Cambria Math" w:cstheme="majorBidi"/>
                    <w:szCs w:val="24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(</m:t>
                </m:r>
                <m:r>
                  <w:rPr>
                    <w:rFonts w:ascii="Cambria Math" w:hAnsi="Cambria Math" w:cstheme="majorBidi"/>
                    <w:szCs w:val="24"/>
                  </w:rPr>
                  <m:t>∇</m:t>
                </m:r>
                <m:sSub>
                  <m:sSub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∇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Cs w:val="24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Cs w:val="24"/>
                  </w:rPr>
                  <m:t>ρ</m:t>
                </m:r>
                <m:d>
                  <m:d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4"/>
                          </w:rPr>
                          <m:t>y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.</m:t>
                    </m:r>
                    <m:r>
                      <w:rPr>
                        <w:rFonts w:ascii="Cambria Math" w:hAnsi="Cambria Math" w:cstheme="majorBidi"/>
                        <w:szCs w:val="24"/>
                      </w:rPr>
                      <m:t>∇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Cs w:val="24"/>
                  </w:rPr>
                  <m:t>∇P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Cs w:val="24"/>
                  </w:rPr>
                  <m:t>)=F</m:t>
                </m:r>
              </m:oMath>
            </m:oMathPara>
          </w:p>
        </w:tc>
      </w:tr>
    </w:tbl>
    <w:p w14:paraId="1F75F2B6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0AECE698" w14:textId="77777777" w:rsidR="00B1529A" w:rsidRPr="00B93EE6" w:rsidRDefault="00B1529A" w:rsidP="00B1529A">
      <w:pPr>
        <w:bidi/>
        <w:spacing w:before="60" w:after="60"/>
        <w:jc w:val="both"/>
        <w:rPr>
          <w:rFonts w:cs="B Nazanin"/>
          <w:szCs w:val="22"/>
          <w:rtl/>
          <w:lang w:bidi="fa-IR"/>
        </w:rPr>
      </w:pPr>
      <w:r w:rsidRPr="00B93EE6">
        <w:rPr>
          <w:rFonts w:cs="B Nazanin" w:hint="cs"/>
          <w:szCs w:val="22"/>
          <w:rtl/>
          <w:lang w:bidi="fa-IR"/>
        </w:rPr>
        <w:t xml:space="preserve">که در آن </w:t>
      </w:r>
      <m:oMath>
        <m:r>
          <w:rPr>
            <w:rFonts w:ascii="Cambria Math" w:hAnsi="Cambria Math" w:cs="B Nazanin"/>
          </w:rPr>
          <m:t>η</m:t>
        </m:r>
      </m:oMath>
      <w:r w:rsidRPr="00B93EE6">
        <w:rPr>
          <w:rFonts w:cs="B Nazanin" w:hint="cs"/>
          <w:szCs w:val="22"/>
          <w:rtl/>
          <w:lang w:bidi="fa-IR"/>
        </w:rPr>
        <w:t xml:space="preserve"> گران‌روی دینامیک با یکای </w:t>
      </w:r>
      <w:r w:rsidRPr="00B93EE6">
        <w:rPr>
          <w:rFonts w:cs="B Nazanin"/>
          <w:lang w:bidi="fa-IR"/>
        </w:rPr>
        <w:t>kg/</w:t>
      </w:r>
      <w:proofErr w:type="spellStart"/>
      <w:r w:rsidRPr="00B93EE6">
        <w:rPr>
          <w:rFonts w:cs="B Nazanin"/>
          <w:lang w:bidi="fa-IR"/>
        </w:rPr>
        <w:t>m.s</w:t>
      </w:r>
      <w:proofErr w:type="spellEnd"/>
      <w:r w:rsidRPr="00B93EE6">
        <w:rPr>
          <w:rFonts w:cs="B Nazanin" w:hint="cs"/>
          <w:szCs w:val="22"/>
          <w:rtl/>
          <w:lang w:bidi="fa-IR"/>
        </w:rPr>
        <w:t xml:space="preserve">، </w:t>
      </w:r>
      <m:oMath>
        <m:r>
          <w:rPr>
            <w:rFonts w:ascii="Cambria Math" w:hAnsi="Cambria Math" w:cs="B Nazanin"/>
            <w:szCs w:val="24"/>
          </w:rPr>
          <m:t>ρ</m:t>
        </m:r>
      </m:oMath>
      <w:r w:rsidRPr="00B93EE6">
        <w:rPr>
          <w:rFonts w:cs="B Nazanin" w:hint="cs"/>
          <w:szCs w:val="22"/>
          <w:rtl/>
          <w:lang w:bidi="fa-IR"/>
        </w:rPr>
        <w:t xml:space="preserve"> چگالی مایع با یکای </w:t>
      </w:r>
      <w:r w:rsidRPr="00B93EE6">
        <w:rPr>
          <w:rFonts w:asciiTheme="majorBidi" w:hAnsiTheme="majorBidi" w:cs="B Nazanin"/>
        </w:rPr>
        <w:t>kg/m</w:t>
      </w:r>
      <w:r w:rsidRPr="00B93EE6">
        <w:rPr>
          <w:rFonts w:asciiTheme="majorBidi" w:hAnsiTheme="majorBidi" w:cs="B Nazanin"/>
          <w:vertAlign w:val="superscript"/>
        </w:rPr>
        <w:t>3</w:t>
      </w:r>
      <w:r w:rsidRPr="00B93EE6">
        <w:rPr>
          <w:rFonts w:asciiTheme="majorBidi" w:hAnsiTheme="majorBidi" w:cs="B Nazanin" w:hint="cs"/>
          <w:rtl/>
        </w:rPr>
        <w:t xml:space="preserve">، </w:t>
      </w:r>
      <w:r w:rsidRPr="00B93EE6">
        <w:rPr>
          <w:rFonts w:asciiTheme="majorBidi" w:hAnsiTheme="majorBidi" w:cs="B Nazanin"/>
        </w:rPr>
        <w:t>P</w:t>
      </w:r>
      <w:r w:rsidRPr="00B93EE6">
        <w:rPr>
          <w:rFonts w:asciiTheme="majorBidi" w:hAnsiTheme="majorBidi" w:cs="B Nazanin" w:hint="cs"/>
          <w:rtl/>
        </w:rPr>
        <w:t xml:space="preserve"> </w:t>
      </w:r>
      <w:r w:rsidRPr="00B93EE6">
        <w:rPr>
          <w:rFonts w:cs="B Nazanin" w:hint="cs"/>
          <w:szCs w:val="22"/>
          <w:rtl/>
          <w:lang w:bidi="fa-IR"/>
        </w:rPr>
        <w:t>فشار استاتیک</w:t>
      </w:r>
      <w:r>
        <w:rPr>
          <w:rFonts w:cs="B Nazanin" w:hint="cs"/>
          <w:szCs w:val="22"/>
          <w:rtl/>
          <w:lang w:bidi="fa-IR"/>
        </w:rPr>
        <w:t xml:space="preserve"> مایع با یکا</w:t>
      </w:r>
      <w:r>
        <w:rPr>
          <w:rFonts w:asciiTheme="majorBidi" w:hAnsiTheme="majorBidi" w:cs="B Nazanin" w:hint="cs"/>
          <w:rtl/>
        </w:rPr>
        <w:t xml:space="preserve">ی </w:t>
      </w:r>
      <w:r w:rsidRPr="00B93EE6">
        <w:rPr>
          <w:rFonts w:asciiTheme="majorBidi" w:hAnsiTheme="majorBidi" w:cs="B Nazanin"/>
        </w:rPr>
        <w:t>Pa</w:t>
      </w:r>
      <w:r w:rsidRPr="00B93EE6">
        <w:rPr>
          <w:rFonts w:asciiTheme="majorBidi" w:hAnsiTheme="majorBidi" w:cs="B Nazanin" w:hint="cs"/>
          <w:rtl/>
        </w:rPr>
        <w:t xml:space="preserve"> و </w:t>
      </w:r>
      <w:r w:rsidRPr="00B93EE6">
        <w:rPr>
          <w:rFonts w:asciiTheme="majorBidi" w:hAnsiTheme="majorBidi" w:cs="B Nazanin"/>
        </w:rPr>
        <w:t>F</w:t>
      </w:r>
      <w:r w:rsidRPr="00B93EE6">
        <w:rPr>
          <w:rFonts w:asciiTheme="majorBidi" w:hAnsiTheme="majorBidi" w:cs="B Nazanin" w:hint="cs"/>
          <w:rtl/>
        </w:rPr>
        <w:t xml:space="preserve"> </w:t>
      </w:r>
      <w:r w:rsidRPr="00B93EE6">
        <w:rPr>
          <w:rFonts w:cs="B Nazanin" w:hint="cs"/>
          <w:szCs w:val="22"/>
          <w:rtl/>
          <w:lang w:bidi="fa-IR"/>
        </w:rPr>
        <w:t>نی</w:t>
      </w:r>
      <w:r w:rsidRPr="001E0923">
        <w:rPr>
          <w:rFonts w:cs="B Nazanin" w:hint="cs"/>
          <w:szCs w:val="22"/>
          <w:rtl/>
          <w:lang w:bidi="fa-IR"/>
        </w:rPr>
        <w:t>روی میدان بیرونی با</w:t>
      </w:r>
      <w:r>
        <w:rPr>
          <w:rFonts w:cs="B Nazanin" w:hint="cs"/>
          <w:szCs w:val="22"/>
          <w:rtl/>
          <w:lang w:bidi="fa-IR"/>
        </w:rPr>
        <w:t xml:space="preserve"> یکای </w:t>
      </w:r>
      <w:r w:rsidRPr="00B93EE6">
        <w:rPr>
          <w:rFonts w:asciiTheme="majorBidi" w:hAnsiTheme="majorBidi" w:cs="B Nazanin"/>
        </w:rPr>
        <w:t>N</w:t>
      </w:r>
      <w:r>
        <w:rPr>
          <w:rFonts w:cs="B Nazanin" w:hint="cs"/>
          <w:szCs w:val="22"/>
          <w:rtl/>
          <w:lang w:bidi="fa-IR"/>
        </w:rPr>
        <w:t xml:space="preserve"> </w:t>
      </w:r>
      <w:r w:rsidRPr="00B93EE6">
        <w:rPr>
          <w:rFonts w:cs="B Nazanin" w:hint="cs"/>
          <w:szCs w:val="22"/>
          <w:rtl/>
          <w:lang w:bidi="fa-IR"/>
        </w:rPr>
        <w:t>می‌باشد.</w:t>
      </w:r>
    </w:p>
    <w:p w14:paraId="3D570AB8" w14:textId="77777777" w:rsidR="00B1529A" w:rsidRPr="00117C6F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4F4302D8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 w:rsidRPr="002A4A68">
        <w:rPr>
          <w:rFonts w:cs="B Nazanin" w:hint="cs"/>
          <w:b/>
          <w:bCs/>
          <w:sz w:val="22"/>
          <w:szCs w:val="22"/>
          <w:rtl/>
          <w:lang w:bidi="fa-IR"/>
        </w:rPr>
        <w:t>معادل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ه‌ه</w:t>
      </w:r>
      <w:r w:rsidRPr="002A4A68">
        <w:rPr>
          <w:rFonts w:cs="B Nazanin" w:hint="cs"/>
          <w:b/>
          <w:bCs/>
          <w:sz w:val="22"/>
          <w:szCs w:val="22"/>
          <w:rtl/>
          <w:lang w:bidi="fa-IR"/>
        </w:rPr>
        <w:t>ا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ی فاز </w:t>
      </w:r>
      <w:r w:rsidRPr="002A4A68">
        <w:rPr>
          <w:rFonts w:cs="B Nazanin" w:hint="cs"/>
          <w:b/>
          <w:bCs/>
          <w:sz w:val="22"/>
          <w:szCs w:val="22"/>
          <w:rtl/>
          <w:lang w:bidi="fa-IR"/>
        </w:rPr>
        <w:t>غشا</w:t>
      </w:r>
    </w:p>
    <w:p w14:paraId="58D0F5AE" w14:textId="77777777" w:rsidR="00B1529A" w:rsidRPr="006D0FDF" w:rsidRDefault="00B1529A" w:rsidP="00B1529A">
      <w:pPr>
        <w:pStyle w:val="a6"/>
        <w:ind w:firstLine="0"/>
        <w:rPr>
          <w:rtl/>
        </w:rPr>
      </w:pPr>
      <w:r w:rsidRPr="00943C1F">
        <w:rPr>
          <w:rFonts w:eastAsia="SimSun" w:cs="B Nazanin" w:hint="cs"/>
          <w:noProof w:val="0"/>
          <w:sz w:val="22"/>
          <w:szCs w:val="22"/>
          <w:rtl/>
        </w:rPr>
        <w:t>معادله پیوستگی حالت پای</w:t>
      </w:r>
      <w:r>
        <w:rPr>
          <w:rFonts w:eastAsia="SimSun" w:cs="B Nazanin" w:hint="cs"/>
          <w:noProof w:val="0"/>
          <w:sz w:val="22"/>
          <w:szCs w:val="22"/>
          <w:rtl/>
        </w:rPr>
        <w:t>ا</w:t>
      </w:r>
      <w:r w:rsidRPr="00943C1F">
        <w:rPr>
          <w:rFonts w:eastAsia="SimSun" w:cs="B Nazanin" w:hint="cs"/>
          <w:noProof w:val="0"/>
          <w:sz w:val="22"/>
          <w:szCs w:val="22"/>
          <w:rtl/>
        </w:rPr>
        <w:t xml:space="preserve"> برای انتقال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سازنده </w:t>
      </w:r>
      <m:oMath>
        <m:r>
          <w:rPr>
            <w:rFonts w:ascii="Cambria Math" w:eastAsia="SimSun" w:hAnsi="Cambria Math" w:cs="B Nazanin"/>
            <w:noProof w:val="0"/>
            <w:szCs w:val="20"/>
          </w:rPr>
          <m:t>i</m:t>
        </m:r>
      </m:oMath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943C1F">
        <w:rPr>
          <w:rFonts w:eastAsia="SimSun" w:cs="B Nazanin" w:hint="cs"/>
          <w:noProof w:val="0"/>
          <w:sz w:val="22"/>
          <w:szCs w:val="22"/>
          <w:rtl/>
        </w:rPr>
        <w:t xml:space="preserve">از میان غشا به شرح زیر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نوشته می‌شود </w:t>
      </w:r>
      <w:r>
        <w:rPr>
          <w:rFonts w:eastAsia="SimSun" w:cs="B Nazanin"/>
          <w:noProof w:val="0"/>
          <w:sz w:val="22"/>
          <w:szCs w:val="22"/>
          <w:rtl/>
        </w:rPr>
        <w:fldChar w:fldCharType="begin"/>
      </w:r>
      <w:r>
        <w:rPr>
          <w:rFonts w:eastAsia="SimSun" w:cs="B Nazanin"/>
          <w:noProof w:val="0"/>
          <w:sz w:val="22"/>
          <w:szCs w:val="22"/>
          <w:rtl/>
        </w:rPr>
        <w:instrText xml:space="preserve"> </w:instrText>
      </w:r>
      <w:r>
        <w:rPr>
          <w:rFonts w:eastAsia="SimSun" w:cs="B Nazanin"/>
          <w:noProof w:val="0"/>
          <w:sz w:val="22"/>
          <w:szCs w:val="22"/>
        </w:rPr>
        <w:instrText>ADDIN EN.CITE &lt;EndNote&gt;&lt;Cite&gt;&lt;Author&gt;Bird&lt;/Author&gt;&lt;Year&gt;2006&lt;/Year&gt;&lt;RecNum&gt;28&lt;/RecNum&gt;&lt;DisplayText&gt;[7]&lt;/DisplayText&gt;&lt;record&gt;&lt;rec-number&gt;28&lt;/rec-number&gt;&lt;foreign-keys&gt;&lt;key app="EN" db-id="900rpe2pgevwf4e99av5xdpe0stetwxpsxea" timestamp="1634581639"&gt;28&lt;/key</w:instrText>
      </w:r>
      <w:r>
        <w:rPr>
          <w:rFonts w:eastAsia="SimSun" w:cs="B Nazanin"/>
          <w:noProof w:val="0"/>
          <w:sz w:val="22"/>
          <w:szCs w:val="22"/>
          <w:rtl/>
        </w:rPr>
        <w:instrText>&gt;&lt;/</w:instrText>
      </w:r>
      <w:r>
        <w:rPr>
          <w:rFonts w:eastAsia="SimSun" w:cs="B Nazanin"/>
          <w:noProof w:val="0"/>
          <w:sz w:val="22"/>
          <w:szCs w:val="22"/>
        </w:rPr>
        <w:instrText>foreign-keys&gt;&lt;ref-type name="Book"&gt;6&lt;/ref-type&gt;&lt;contributors&gt;&lt;authors&gt;&lt;author&gt;Bird, R Byron&lt;/author&gt;&lt;author&gt;Stewart, Warren E&lt;/author&gt;&lt;author&gt;Lightfoot, Edwin N&lt;/author&gt;&lt;/authors&gt;&lt;/contributors&gt;&lt;titles&gt;&lt;title&gt;Transport phenomena&lt;/title&gt;&lt;/titles&gt;&lt;volume</w:instrText>
      </w:r>
      <w:r>
        <w:rPr>
          <w:rFonts w:eastAsia="SimSun" w:cs="B Nazanin"/>
          <w:noProof w:val="0"/>
          <w:sz w:val="22"/>
          <w:szCs w:val="22"/>
          <w:rtl/>
        </w:rPr>
        <w:instrText>&gt;1&lt;/</w:instrText>
      </w:r>
      <w:r>
        <w:rPr>
          <w:rFonts w:eastAsia="SimSun" w:cs="B Nazanin"/>
          <w:noProof w:val="0"/>
          <w:sz w:val="22"/>
          <w:szCs w:val="22"/>
        </w:rPr>
        <w:instrText>volume&gt;&lt;dates&gt;&lt;year&gt;2006&lt;/year&gt;&lt;/dates&gt;&lt;publisher&gt;John Wiley &amp;amp; Sons&lt;/publisher&gt;&lt;isbn&gt;0470115394&lt;/isbn&gt;&lt;urls&gt;&lt;/urls&gt;&lt;/record&gt;&lt;/Cite&gt;&lt;/EndNote</w:instrText>
      </w:r>
      <w:r>
        <w:rPr>
          <w:rFonts w:eastAsia="SimSun" w:cs="B Nazanin"/>
          <w:noProof w:val="0"/>
          <w:sz w:val="22"/>
          <w:szCs w:val="22"/>
          <w:rtl/>
        </w:rPr>
        <w:instrText>&gt;</w:instrText>
      </w:r>
      <w:r>
        <w:rPr>
          <w:rFonts w:eastAsia="SimSun" w:cs="B Nazanin"/>
          <w:noProof w:val="0"/>
          <w:sz w:val="22"/>
          <w:szCs w:val="22"/>
          <w:rtl/>
        </w:rPr>
        <w:fldChar w:fldCharType="separate"/>
      </w:r>
      <w:r>
        <w:rPr>
          <w:rFonts w:eastAsia="SimSun" w:cs="B Nazanin"/>
          <w:sz w:val="22"/>
          <w:szCs w:val="22"/>
          <w:rtl/>
        </w:rPr>
        <w:t>[7]</w:t>
      </w:r>
      <w:r>
        <w:rPr>
          <w:rFonts w:eastAsia="SimSun" w:cs="B Nazanin"/>
          <w:noProof w:val="0"/>
          <w:sz w:val="22"/>
          <w:szCs w:val="22"/>
          <w:rtl/>
        </w:rPr>
        <w:fldChar w:fldCharType="end"/>
      </w:r>
      <w:r w:rsidRPr="00943C1F">
        <w:rPr>
          <w:rFonts w:eastAsia="SimSun" w:cs="B Nazanin" w:hint="cs"/>
          <w:noProof w:val="0"/>
          <w:sz w:val="22"/>
          <w:szCs w:val="22"/>
          <w:rtl/>
        </w:rPr>
        <w:t>:</w:t>
      </w:r>
    </w:p>
    <w:p w14:paraId="636DEC8D" w14:textId="77777777" w:rsidR="00B1529A" w:rsidRPr="001A4396" w:rsidRDefault="00B1529A" w:rsidP="00B1529A">
      <w:pPr>
        <w:pStyle w:val="ListParagraph"/>
        <w:bidi/>
        <w:ind w:left="-23"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380DC5CD" w14:textId="77777777" w:rsidTr="005B1949">
        <w:trPr>
          <w:jc w:val="center"/>
        </w:trPr>
        <w:tc>
          <w:tcPr>
            <w:tcW w:w="1241" w:type="dxa"/>
            <w:vAlign w:val="center"/>
          </w:tcPr>
          <w:p w14:paraId="0B18BCFC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(4)</w:t>
            </w:r>
          </w:p>
        </w:tc>
        <w:tc>
          <w:tcPr>
            <w:tcW w:w="7087" w:type="dxa"/>
            <w:vAlign w:val="center"/>
          </w:tcPr>
          <w:p w14:paraId="4F16C844" w14:textId="77777777" w:rsidR="00B1529A" w:rsidRPr="0062644C" w:rsidRDefault="00A833DE" w:rsidP="005B1949">
            <w:pPr>
              <w:widowControl w:val="0"/>
              <w:jc w:val="right"/>
              <w:rPr>
                <w:rFonts w:ascii="Arial" w:hAnsi="Arial" w:cs="B Nazanin"/>
                <w:i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Zar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Zar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B Zar"/>
                        <w:szCs w:val="24"/>
                      </w:rPr>
                      <m:t>i-membrane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B Zar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Zar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Zar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Zar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membrane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∂x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Zar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Zar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Zar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Zar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i-membrane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B Zar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B Zar"/>
                                <w:szCs w:val="24"/>
                              </w:rPr>
                              <m:t>∂y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Zar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B Zar"/>
                    <w:szCs w:val="24"/>
                  </w:rPr>
                  <m:t>=0</m:t>
                </m:r>
              </m:oMath>
            </m:oMathPara>
          </w:p>
        </w:tc>
      </w:tr>
    </w:tbl>
    <w:p w14:paraId="036A0EEF" w14:textId="77777777" w:rsidR="00B1529A" w:rsidRPr="001A4396" w:rsidRDefault="00B1529A" w:rsidP="00B1529A">
      <w:pPr>
        <w:pStyle w:val="ListParagraph"/>
        <w:bidi/>
        <w:ind w:left="-23"/>
        <w:jc w:val="both"/>
        <w:rPr>
          <w:rFonts w:cs="B Nazanin"/>
          <w:sz w:val="22"/>
          <w:szCs w:val="22"/>
          <w:rtl/>
          <w:lang w:bidi="fa-IR"/>
        </w:rPr>
      </w:pPr>
    </w:p>
    <w:p w14:paraId="16CBA8EA" w14:textId="77777777" w:rsidR="00B1529A" w:rsidRDefault="00B1529A" w:rsidP="00B1529A">
      <w:pPr>
        <w:pStyle w:val="ListParagraph"/>
        <w:bidi/>
        <w:ind w:left="-23"/>
        <w:jc w:val="both"/>
        <w:rPr>
          <w:rFonts w:cs="B Nazanin"/>
          <w:sz w:val="22"/>
          <w:szCs w:val="22"/>
          <w:lang w:bidi="fa-IR"/>
        </w:rPr>
      </w:pPr>
      <w:r w:rsidRPr="003E2619">
        <w:rPr>
          <w:rFonts w:cs="B Nazanin"/>
          <w:sz w:val="22"/>
          <w:szCs w:val="22"/>
          <w:rtl/>
          <w:lang w:bidi="fa-IR"/>
        </w:rPr>
        <w:t>شرایط مرزی برای معاد</w:t>
      </w:r>
      <w:r w:rsidRPr="003E2619">
        <w:rPr>
          <w:rFonts w:cs="B Nazanin" w:hint="cs"/>
          <w:sz w:val="22"/>
          <w:szCs w:val="22"/>
          <w:rtl/>
          <w:lang w:bidi="fa-IR"/>
        </w:rPr>
        <w:t>ل</w:t>
      </w:r>
      <w:r>
        <w:rPr>
          <w:rFonts w:cs="B Nazanin" w:hint="cs"/>
          <w:sz w:val="22"/>
          <w:szCs w:val="22"/>
          <w:rtl/>
          <w:lang w:bidi="fa-IR"/>
        </w:rPr>
        <w:t>ه‌ه</w:t>
      </w:r>
      <w:r w:rsidRPr="003E2619">
        <w:rPr>
          <w:rFonts w:cs="B Nazanin" w:hint="cs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 xml:space="preserve">ی بالا </w:t>
      </w:r>
      <w:r w:rsidRPr="003E2619">
        <w:rPr>
          <w:rFonts w:cs="B Nazanin"/>
          <w:sz w:val="22"/>
          <w:szCs w:val="22"/>
          <w:rtl/>
          <w:lang w:bidi="fa-IR"/>
        </w:rPr>
        <w:t xml:space="preserve">در هر دو ناحیه خوراک و غشا در جدول 1 </w:t>
      </w:r>
      <w:r>
        <w:rPr>
          <w:rFonts w:cs="B Nazanin" w:hint="cs"/>
          <w:sz w:val="22"/>
          <w:szCs w:val="22"/>
          <w:rtl/>
          <w:lang w:bidi="fa-IR"/>
        </w:rPr>
        <w:t>گزارش شده‌اند.</w:t>
      </w:r>
    </w:p>
    <w:p w14:paraId="281039C4" w14:textId="254B7EA5" w:rsidR="00B1529A" w:rsidRDefault="00B1529A" w:rsidP="00B1529A">
      <w:pPr>
        <w:bidi/>
        <w:jc w:val="both"/>
        <w:rPr>
          <w:rFonts w:cs="B Nazanin"/>
          <w:sz w:val="22"/>
          <w:szCs w:val="22"/>
          <w:lang w:bidi="fa-IR"/>
        </w:rPr>
      </w:pPr>
    </w:p>
    <w:p w14:paraId="7E71779D" w14:textId="77777777" w:rsidR="00B1529A" w:rsidRDefault="00B1529A" w:rsidP="00B1529A">
      <w:pPr>
        <w:pStyle w:val="ListParagraph"/>
        <w:bidi/>
        <w:ind w:left="-23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Cs w:val="22"/>
          <w:rtl/>
          <w:lang w:bidi="fa-IR"/>
        </w:rPr>
        <w:t xml:space="preserve">جدول 1. </w:t>
      </w:r>
      <w:r w:rsidRPr="00420F40">
        <w:rPr>
          <w:rFonts w:cs="B Nazanin"/>
          <w:szCs w:val="22"/>
          <w:rtl/>
          <w:lang w:bidi="fa-IR"/>
        </w:rPr>
        <w:t>شرایط مرزی برای معاد</w:t>
      </w:r>
      <w:r>
        <w:rPr>
          <w:rFonts w:cs="B Nazanin" w:hint="cs"/>
          <w:szCs w:val="22"/>
          <w:rtl/>
          <w:lang w:bidi="fa-IR"/>
        </w:rPr>
        <w:t>له‌های</w:t>
      </w:r>
      <w:r w:rsidRPr="00420F40">
        <w:rPr>
          <w:rFonts w:cs="B Nazanin"/>
          <w:szCs w:val="22"/>
          <w:rtl/>
          <w:lang w:bidi="fa-IR"/>
        </w:rPr>
        <w:t xml:space="preserve"> انتقال جرم و اندازه حركت در </w:t>
      </w:r>
      <w:r>
        <w:rPr>
          <w:rFonts w:cs="B Nazanin" w:hint="cs"/>
          <w:szCs w:val="22"/>
          <w:rtl/>
          <w:lang w:bidi="fa-IR"/>
        </w:rPr>
        <w:t xml:space="preserve">فازهای </w:t>
      </w:r>
      <w:r w:rsidRPr="00420F40">
        <w:rPr>
          <w:rFonts w:cs="B Nazanin"/>
          <w:szCs w:val="22"/>
          <w:rtl/>
          <w:lang w:bidi="fa-IR"/>
        </w:rPr>
        <w:t>خوراک و غش</w:t>
      </w:r>
      <w:r w:rsidRPr="00420F40">
        <w:rPr>
          <w:rFonts w:cs="B Nazanin" w:hint="cs"/>
          <w:szCs w:val="22"/>
          <w:rtl/>
          <w:lang w:bidi="fa-IR"/>
        </w:rPr>
        <w:t>ا</w:t>
      </w:r>
      <w:r>
        <w:rPr>
          <w:rFonts w:cs="B Nazanin" w:hint="cs"/>
          <w:szCs w:val="22"/>
          <w:rtl/>
          <w:lang w:bidi="fa-IR"/>
        </w:rPr>
        <w:t xml:space="preserve"> مدول غشایی صفحه تخت.</w:t>
      </w:r>
    </w:p>
    <w:tbl>
      <w:tblPr>
        <w:tblStyle w:val="TableGrid"/>
        <w:bidiVisual/>
        <w:tblW w:w="902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85"/>
        <w:gridCol w:w="2496"/>
        <w:gridCol w:w="2985"/>
      </w:tblGrid>
      <w:tr w:rsidR="00B1529A" w14:paraId="415A6590" w14:textId="77777777" w:rsidTr="005B1949">
        <w:trPr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14:paraId="7AE4B038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مرز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5406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B145B">
              <w:rPr>
                <w:rFonts w:cs="B Nazanin"/>
                <w:sz w:val="22"/>
                <w:szCs w:val="22"/>
                <w:rtl/>
              </w:rPr>
              <w:t>معادله</w:t>
            </w:r>
            <w:r w:rsidRPr="001B145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پایستگی</w:t>
            </w:r>
            <w:r w:rsidRPr="001B145B">
              <w:rPr>
                <w:rFonts w:cs="B Nazanin" w:hint="cs"/>
                <w:sz w:val="22"/>
                <w:szCs w:val="22"/>
                <w:rtl/>
              </w:rPr>
              <w:t xml:space="preserve"> جرم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</w:tcBorders>
            <w:vAlign w:val="center"/>
          </w:tcPr>
          <w:p w14:paraId="42293170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E4FE8">
              <w:rPr>
                <w:rFonts w:cs="B Nazanin"/>
                <w:sz w:val="22"/>
                <w:szCs w:val="22"/>
                <w:rtl/>
              </w:rPr>
              <w:t xml:space="preserve">معادله </w:t>
            </w:r>
            <w:r w:rsidRPr="00BE4FE8">
              <w:rPr>
                <w:rFonts w:cs="B Nazanin" w:hint="cs"/>
                <w:sz w:val="22"/>
                <w:szCs w:val="22"/>
                <w:rtl/>
              </w:rPr>
              <w:t>پایستگی</w:t>
            </w:r>
            <w:r w:rsidRPr="00BE4FE8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E4FE8">
              <w:rPr>
                <w:rFonts w:cs="B Nazanin" w:hint="cs"/>
                <w:sz w:val="22"/>
                <w:szCs w:val="22"/>
                <w:rtl/>
              </w:rPr>
              <w:t xml:space="preserve">اندازه حرکت </w:t>
            </w:r>
            <w:r w:rsidRPr="00BE4FE8">
              <w:rPr>
                <w:rFonts w:cs="B Nazanin"/>
                <w:sz w:val="22"/>
                <w:szCs w:val="22"/>
                <w:rtl/>
              </w:rPr>
              <w:t>در</w:t>
            </w:r>
            <w:r w:rsidRPr="00E369BA">
              <w:rPr>
                <w:rFonts w:cs="B Nazanin"/>
                <w:sz w:val="22"/>
                <w:szCs w:val="22"/>
                <w:rtl/>
              </w:rPr>
              <w:t xml:space="preserve"> خوراک</w:t>
            </w:r>
          </w:p>
        </w:tc>
      </w:tr>
      <w:tr w:rsidR="00B1529A" w14:paraId="3FA0764D" w14:textId="77777777" w:rsidTr="005B1949">
        <w:trPr>
          <w:jc w:val="center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14:paraId="43F710EA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0C569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سمت غشا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3645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سمت خوراک</w:t>
            </w:r>
          </w:p>
        </w:tc>
        <w:tc>
          <w:tcPr>
            <w:tcW w:w="2985" w:type="dxa"/>
            <w:vMerge/>
            <w:tcBorders>
              <w:bottom w:val="single" w:sz="4" w:space="0" w:color="auto"/>
            </w:tcBorders>
            <w:vAlign w:val="center"/>
          </w:tcPr>
          <w:p w14:paraId="48D8C8E9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529A" w14:paraId="5927B08B" w14:textId="77777777" w:rsidTr="005B1949">
        <w:trPr>
          <w:jc w:val="center"/>
        </w:trPr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9E731C8" w14:textId="77777777" w:rsidR="00B1529A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x=0</m:t>
                </m:r>
              </m:oMath>
            </m:oMathPara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056D75EA" w14:textId="77777777" w:rsidR="00B1529A" w:rsidRPr="00996026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6026">
              <w:rPr>
                <w:rFonts w:cs="B Nazanin"/>
                <w:b/>
                <w:bCs/>
                <w:sz w:val="22"/>
                <w:szCs w:val="22"/>
                <w:lang w:bidi="fa-IR"/>
              </w:rPr>
              <w:t>-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14:paraId="53514495" w14:textId="77777777" w:rsidR="00B1529A" w:rsidRDefault="00A833DE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0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0"/>
                          </w:rPr>
                          <m:t>feed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</w:rPr>
                      <m:t>∂</m:t>
                    </m:r>
                    <m:r>
                      <w:rPr>
                        <w:rFonts w:ascii="Cambria Math" w:hAnsi="Cambria Math" w:cstheme="majorBidi"/>
                        <w:sz w:val="20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</w:rPr>
                  <m:t>=0</m:t>
                </m:r>
              </m:oMath>
            </m:oMathPara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6FC0F945" w14:textId="77777777" w:rsidR="00B1529A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B Zar"/>
                    <w:sz w:val="20"/>
                    <w:szCs w:val="24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B Zar"/>
                    <w:sz w:val="20"/>
                    <w:szCs w:val="24"/>
                  </w:rPr>
                  <m:t>=</m:t>
                </m:r>
                <m:r>
                  <w:rPr>
                    <w:rFonts w:ascii="Cambria Math" w:hAnsi="Cambria Math" w:cs="B Zar"/>
                    <w:sz w:val="20"/>
                    <w:szCs w:val="24"/>
                  </w:rPr>
                  <m:t>0</m:t>
                </m:r>
              </m:oMath>
            </m:oMathPara>
          </w:p>
        </w:tc>
      </w:tr>
      <w:tr w:rsidR="00B1529A" w14:paraId="5FF0E105" w14:textId="77777777" w:rsidTr="005B1949">
        <w:trPr>
          <w:jc w:val="center"/>
        </w:trPr>
        <w:tc>
          <w:tcPr>
            <w:tcW w:w="1162" w:type="dxa"/>
            <w:vAlign w:val="center"/>
          </w:tcPr>
          <w:p w14:paraId="62ACB4A9" w14:textId="77777777" w:rsidR="00B1529A" w:rsidRPr="000B38BC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x=a</m:t>
                </m:r>
              </m:oMath>
            </m:oMathPara>
          </w:p>
        </w:tc>
        <w:tc>
          <w:tcPr>
            <w:tcW w:w="2385" w:type="dxa"/>
            <w:vAlign w:val="center"/>
          </w:tcPr>
          <w:p w14:paraId="169BB461" w14:textId="77777777" w:rsidR="00B1529A" w:rsidRDefault="00A833DE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membrane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16"/>
                  </w:rPr>
                  <m:t>=</m:t>
                </m:r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feed</m:t>
                    </m:r>
                  </m:sub>
                </m:sSub>
              </m:oMath>
            </m:oMathPara>
          </w:p>
        </w:tc>
        <w:tc>
          <w:tcPr>
            <w:tcW w:w="2496" w:type="dxa"/>
            <w:vAlign w:val="center"/>
          </w:tcPr>
          <w:p w14:paraId="6E639FD0" w14:textId="77777777" w:rsidR="00B1529A" w:rsidRDefault="00A833DE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feed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  <w:szCs w:val="16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membrane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985" w:type="dxa"/>
            <w:vAlign w:val="center"/>
          </w:tcPr>
          <w:p w14:paraId="7EF6DFB3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1529A" w14:paraId="63E8F777" w14:textId="77777777" w:rsidTr="005B1949">
        <w:trPr>
          <w:jc w:val="center"/>
        </w:trPr>
        <w:tc>
          <w:tcPr>
            <w:tcW w:w="1162" w:type="dxa"/>
            <w:vAlign w:val="center"/>
          </w:tcPr>
          <w:p w14:paraId="36F5548F" w14:textId="77777777" w:rsidR="00B1529A" w:rsidRPr="000B38BC" w:rsidRDefault="00B1529A" w:rsidP="005B1949">
            <w:pPr>
              <w:pStyle w:val="A-text"/>
              <w:spacing w:line="480" w:lineRule="auto"/>
              <w:ind w:firstLine="0"/>
              <w:jc w:val="center"/>
              <w:rPr>
                <w:szCs w:val="20"/>
                <w:rtl/>
              </w:rPr>
            </w:pPr>
            <m:oMath>
              <m:r>
                <w:rPr>
                  <w:rFonts w:ascii="Cambria Math" w:hAnsi="Cambria Math" w:cstheme="majorBidi"/>
                  <w:szCs w:val="20"/>
                  <w:lang w:bidi="ar-SA"/>
                </w:rPr>
                <m:t>x=a</m:t>
              </m:r>
            </m:oMath>
            <w:r>
              <w:rPr>
                <w:rFonts w:hint="cs"/>
                <w:szCs w:val="20"/>
                <w:rtl/>
              </w:rPr>
              <w:t xml:space="preserve"> (خلا)</w:t>
            </w:r>
          </w:p>
        </w:tc>
        <w:tc>
          <w:tcPr>
            <w:tcW w:w="2385" w:type="dxa"/>
            <w:vAlign w:val="center"/>
          </w:tcPr>
          <w:p w14:paraId="7CB9C052" w14:textId="77777777" w:rsidR="00B1529A" w:rsidRDefault="00A833DE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0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0"/>
                      </w:rPr>
                      <m:t>membrane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0"/>
                  </w:rPr>
                  <m:t>=0</m:t>
                </m:r>
              </m:oMath>
            </m:oMathPara>
          </w:p>
        </w:tc>
        <w:tc>
          <w:tcPr>
            <w:tcW w:w="2496" w:type="dxa"/>
            <w:vAlign w:val="center"/>
          </w:tcPr>
          <w:p w14:paraId="7D1409D7" w14:textId="77777777" w:rsidR="00B1529A" w:rsidRPr="003229E5" w:rsidRDefault="00B1529A" w:rsidP="005B1949">
            <w:pPr>
              <w:pStyle w:val="A-text"/>
              <w:spacing w:line="480" w:lineRule="auto"/>
              <w:ind w:firstLine="0"/>
              <w:jc w:val="center"/>
              <w:rPr>
                <w:rFonts w:asciiTheme="majorBidi" w:hAnsiTheme="majorBidi" w:cstheme="majorBidi"/>
                <w:szCs w:val="20"/>
                <w:rtl/>
                <w:lang w:bidi="ar-SA"/>
              </w:rPr>
            </w:pPr>
            <w:r>
              <w:rPr>
                <w:rFonts w:asciiTheme="majorBidi" w:hAnsiTheme="majorBidi" w:cstheme="majorBidi"/>
                <w:szCs w:val="20"/>
                <w:lang w:bidi="ar-SA"/>
              </w:rPr>
              <w:t>-</w:t>
            </w:r>
          </w:p>
        </w:tc>
        <w:tc>
          <w:tcPr>
            <w:tcW w:w="2985" w:type="dxa"/>
            <w:vAlign w:val="center"/>
          </w:tcPr>
          <w:p w14:paraId="04CA6748" w14:textId="77777777" w:rsidR="00B1529A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B Zar"/>
                    <w:sz w:val="20"/>
                    <w:szCs w:val="24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B Zar"/>
                    <w:sz w:val="20"/>
                    <w:szCs w:val="24"/>
                  </w:rPr>
                  <m:t>=</m:t>
                </m:r>
                <m:r>
                  <w:rPr>
                    <w:rFonts w:ascii="Cambria Math" w:hAnsi="Cambria Math" w:cs="B Zar"/>
                    <w:sz w:val="20"/>
                    <w:szCs w:val="24"/>
                  </w:rPr>
                  <m:t>0</m:t>
                </m:r>
              </m:oMath>
            </m:oMathPara>
          </w:p>
        </w:tc>
      </w:tr>
      <w:tr w:rsidR="00B1529A" w14:paraId="144C745A" w14:textId="77777777" w:rsidTr="005B1949">
        <w:trPr>
          <w:jc w:val="center"/>
        </w:trPr>
        <w:tc>
          <w:tcPr>
            <w:tcW w:w="1162" w:type="dxa"/>
            <w:vAlign w:val="center"/>
          </w:tcPr>
          <w:p w14:paraId="7B6A86EA" w14:textId="77777777" w:rsidR="00B1529A" w:rsidRPr="000B38BC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y=0</m:t>
                </m:r>
              </m:oMath>
            </m:oMathPara>
          </w:p>
        </w:tc>
        <w:tc>
          <w:tcPr>
            <w:tcW w:w="2385" w:type="dxa"/>
            <w:vAlign w:val="center"/>
          </w:tcPr>
          <w:p w14:paraId="40C6B46C" w14:textId="77777777" w:rsidR="00B1529A" w:rsidRPr="003229E5" w:rsidRDefault="00A833DE" w:rsidP="005B1949">
            <w:pPr>
              <w:pStyle w:val="A-text"/>
              <w:bidi w:val="0"/>
              <w:spacing w:line="480" w:lineRule="auto"/>
              <w:ind w:firstLine="0"/>
              <w:jc w:val="center"/>
              <w:rPr>
                <w:rFonts w:asciiTheme="majorBidi" w:hAnsiTheme="majorBidi" w:cstheme="majorBidi"/>
                <w:szCs w:val="20"/>
                <w:rtl/>
                <w:lang w:bidi="ar-S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membrane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∂</m:t>
                    </m:r>
                    <m:r>
                      <w:rPr>
                        <w:rFonts w:ascii="Cambria Math" w:hAnsi="Cambria Math" w:cstheme="majorBidi"/>
                        <w:szCs w:val="20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=0</m:t>
                </m:r>
              </m:oMath>
            </m:oMathPara>
          </w:p>
        </w:tc>
        <w:tc>
          <w:tcPr>
            <w:tcW w:w="2496" w:type="dxa"/>
            <w:vAlign w:val="center"/>
          </w:tcPr>
          <w:p w14:paraId="22045EFD" w14:textId="77777777" w:rsidR="00B1529A" w:rsidRPr="003229E5" w:rsidRDefault="00A833DE" w:rsidP="005B1949">
            <w:pPr>
              <w:pStyle w:val="A-text"/>
              <w:bidi w:val="0"/>
              <w:spacing w:line="480" w:lineRule="auto"/>
              <w:ind w:firstLine="0"/>
              <w:jc w:val="center"/>
              <w:rPr>
                <w:rFonts w:asciiTheme="majorBidi" w:hAnsiTheme="majorBidi" w:cstheme="majorBidi"/>
                <w:szCs w:val="20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Cs w:val="20"/>
                      </w:rPr>
                      <m:t>feed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985" w:type="dxa"/>
            <w:vAlign w:val="center"/>
          </w:tcPr>
          <w:p w14:paraId="1CBCDBE4" w14:textId="77777777" w:rsidR="00B1529A" w:rsidRPr="001D4567" w:rsidRDefault="00A833DE" w:rsidP="005B1949">
            <w:pPr>
              <w:rPr>
                <w:rFonts w:cs="B Zar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B Zar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Zar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B Zar"/>
                        <w:szCs w:val="24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Zar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Zar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Zar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Zar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</w:tr>
      <w:tr w:rsidR="00B1529A" w14:paraId="76F2FF6B" w14:textId="77777777" w:rsidTr="005B1949">
        <w:trPr>
          <w:jc w:val="center"/>
        </w:trPr>
        <w:tc>
          <w:tcPr>
            <w:tcW w:w="1162" w:type="dxa"/>
            <w:vAlign w:val="center"/>
          </w:tcPr>
          <w:p w14:paraId="54184EDA" w14:textId="77777777" w:rsidR="00B1529A" w:rsidRPr="000B38BC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y=L</m:t>
                </m:r>
              </m:oMath>
            </m:oMathPara>
          </w:p>
        </w:tc>
        <w:tc>
          <w:tcPr>
            <w:tcW w:w="2385" w:type="dxa"/>
            <w:vAlign w:val="center"/>
          </w:tcPr>
          <w:p w14:paraId="4395D6D7" w14:textId="77777777" w:rsidR="00B1529A" w:rsidRPr="003229E5" w:rsidRDefault="00A833DE" w:rsidP="005B1949">
            <w:pPr>
              <w:pStyle w:val="A-text"/>
              <w:bidi w:val="0"/>
              <w:spacing w:line="480" w:lineRule="auto"/>
              <w:ind w:firstLine="0"/>
              <w:jc w:val="center"/>
              <w:rPr>
                <w:rFonts w:asciiTheme="majorBidi" w:hAnsiTheme="majorBidi" w:cstheme="majorBidi"/>
                <w:szCs w:val="20"/>
                <w:rtl/>
                <w:lang w:bidi="ar-S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Cs w:val="20"/>
                          </w:rPr>
                          <m:t>membrane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∂</m:t>
                    </m:r>
                    <m:r>
                      <w:rPr>
                        <w:rFonts w:ascii="Cambria Math" w:hAnsi="Cambria Math" w:cstheme="majorBidi"/>
                        <w:szCs w:val="20"/>
                      </w:rPr>
                      <m:t>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=0</m:t>
                </m:r>
              </m:oMath>
            </m:oMathPara>
          </w:p>
        </w:tc>
        <w:tc>
          <w:tcPr>
            <w:tcW w:w="2496" w:type="dxa"/>
            <w:vAlign w:val="center"/>
          </w:tcPr>
          <w:p w14:paraId="665FC12E" w14:textId="77777777" w:rsidR="00B1529A" w:rsidRDefault="00B1529A" w:rsidP="005B1949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شار همرفتی</w:t>
            </w:r>
          </w:p>
        </w:tc>
        <w:tc>
          <w:tcPr>
            <w:tcW w:w="2985" w:type="dxa"/>
            <w:vAlign w:val="center"/>
          </w:tcPr>
          <w:p w14:paraId="02830211" w14:textId="77777777" w:rsidR="00B1529A" w:rsidRDefault="00B1529A" w:rsidP="005B1949">
            <w:pPr>
              <w:pStyle w:val="Els-table-text"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B Zar"/>
                    <w:sz w:val="20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B Zar"/>
                    <w:sz w:val="20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B Zar"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Zar"/>
                        <w:sz w:val="20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B Zar"/>
                        <w:sz w:val="20"/>
                        <w:szCs w:val="24"/>
                      </w:rPr>
                      <m:t>atm</m:t>
                    </m:r>
                  </m:sub>
                </m:sSub>
              </m:oMath>
            </m:oMathPara>
          </w:p>
        </w:tc>
      </w:tr>
    </w:tbl>
    <w:p w14:paraId="5C464F84" w14:textId="633DA362" w:rsidR="00B1529A" w:rsidRDefault="00B1529A" w:rsidP="00B1529A">
      <w:pPr>
        <w:bidi/>
        <w:jc w:val="both"/>
        <w:rPr>
          <w:rFonts w:cs="B Nazanin"/>
          <w:sz w:val="22"/>
          <w:szCs w:val="22"/>
          <w:lang w:bidi="fa-IR"/>
        </w:rPr>
      </w:pPr>
    </w:p>
    <w:p w14:paraId="0DEE103D" w14:textId="77777777" w:rsidR="00B1529A" w:rsidRDefault="00B1529A" w:rsidP="00B1529A">
      <w:pPr>
        <w:pStyle w:val="Els-body-text"/>
        <w:numPr>
          <w:ilvl w:val="0"/>
          <w:numId w:val="17"/>
        </w:numPr>
        <w:bidi/>
        <w:spacing w:line="240" w:lineRule="auto"/>
        <w:rPr>
          <w:rFonts w:cs="B Nazanin"/>
          <w:b/>
          <w:bCs/>
          <w:sz w:val="22"/>
          <w:szCs w:val="22"/>
          <w:lang w:bidi="fa-IR"/>
        </w:rPr>
      </w:pPr>
      <w:r w:rsidRPr="00B16A2C">
        <w:rPr>
          <w:rFonts w:cs="B Nazanin" w:hint="cs"/>
          <w:b/>
          <w:bCs/>
          <w:sz w:val="22"/>
          <w:szCs w:val="22"/>
          <w:rtl/>
          <w:lang w:bidi="fa-IR"/>
        </w:rPr>
        <w:t>مدل‌ها و روش‌ها</w:t>
      </w:r>
    </w:p>
    <w:p w14:paraId="00F1A35F" w14:textId="77777777" w:rsidR="00B1529A" w:rsidRPr="00AA5BF3" w:rsidRDefault="00B1529A" w:rsidP="00B1529A">
      <w:pPr>
        <w:pStyle w:val="a6"/>
        <w:ind w:firstLine="0"/>
        <w:rPr>
          <w:rFonts w:eastAsia="SimSun" w:cs="B Nazanin"/>
          <w:noProof w:val="0"/>
          <w:sz w:val="22"/>
          <w:szCs w:val="22"/>
        </w:rPr>
      </w:pPr>
      <w:r w:rsidRPr="00AA5BF3">
        <w:rPr>
          <w:rFonts w:cs="B Nazanin"/>
          <w:sz w:val="22"/>
          <w:szCs w:val="22"/>
          <w:rtl/>
        </w:rPr>
        <w:t>جذب و انح</w:t>
      </w:r>
      <w:r w:rsidRPr="00AA5BF3">
        <w:rPr>
          <w:rFonts w:cs="B Nazanin" w:hint="cs"/>
          <w:sz w:val="22"/>
          <w:szCs w:val="22"/>
          <w:rtl/>
        </w:rPr>
        <w:t>لا</w:t>
      </w:r>
      <w:r w:rsidRPr="00AA5BF3">
        <w:rPr>
          <w:rFonts w:cs="B Nazanin"/>
          <w:sz w:val="22"/>
          <w:szCs w:val="22"/>
          <w:rtl/>
        </w:rPr>
        <w:t xml:space="preserve">ل </w:t>
      </w:r>
      <w:r>
        <w:rPr>
          <w:rFonts w:cs="B Nazanin" w:hint="cs"/>
          <w:sz w:val="22"/>
          <w:szCs w:val="22"/>
          <w:rtl/>
        </w:rPr>
        <w:t>سازنده</w:t>
      </w:r>
      <w:r>
        <w:rPr>
          <w:rFonts w:cs="B Nazanin" w:hint="eastAsia"/>
          <w:sz w:val="22"/>
          <w:szCs w:val="22"/>
          <w:rtl/>
        </w:rPr>
        <w:t>‌ه</w:t>
      </w:r>
      <w:r>
        <w:rPr>
          <w:rFonts w:cs="B Nazanin" w:hint="cs"/>
          <w:sz w:val="22"/>
          <w:szCs w:val="22"/>
          <w:rtl/>
        </w:rPr>
        <w:t xml:space="preserve">ا در میان </w:t>
      </w:r>
      <w:r w:rsidRPr="00AA5BF3">
        <w:rPr>
          <w:rFonts w:cs="B Nazanin"/>
          <w:sz w:val="22"/>
          <w:szCs w:val="22"/>
          <w:rtl/>
        </w:rPr>
        <w:t>غشــا معمو</w:t>
      </w:r>
      <w:r w:rsidRPr="00AA5BF3">
        <w:rPr>
          <w:rFonts w:cs="B Nazanin" w:hint="cs"/>
          <w:sz w:val="22"/>
          <w:szCs w:val="22"/>
          <w:rtl/>
        </w:rPr>
        <w:t xml:space="preserve">لا </w:t>
      </w:r>
      <w:r w:rsidRPr="00AA5BF3">
        <w:rPr>
          <w:rFonts w:cs="B Nazanin"/>
          <w:sz w:val="22"/>
          <w:szCs w:val="22"/>
          <w:rtl/>
        </w:rPr>
        <w:t>به برهم</w:t>
      </w:r>
      <w:r>
        <w:rPr>
          <w:rFonts w:cs="B Nazanin" w:hint="cs"/>
          <w:sz w:val="22"/>
          <w:szCs w:val="22"/>
          <w:rtl/>
        </w:rPr>
        <w:t>‌</w:t>
      </w:r>
      <w:r w:rsidRPr="00AA5BF3">
        <w:rPr>
          <w:rFonts w:cs="B Nazanin"/>
          <w:sz w:val="22"/>
          <w:szCs w:val="22"/>
          <w:rtl/>
        </w:rPr>
        <w:t xml:space="preserve">کنش </w:t>
      </w:r>
      <w:r>
        <w:rPr>
          <w:rFonts w:cs="B Nazanin" w:hint="cs"/>
          <w:sz w:val="22"/>
          <w:szCs w:val="22"/>
          <w:rtl/>
        </w:rPr>
        <w:t>ماده سازنده</w:t>
      </w:r>
      <w:r>
        <w:rPr>
          <w:rFonts w:cs="B Nazanin" w:hint="eastAsia"/>
          <w:sz w:val="22"/>
          <w:szCs w:val="22"/>
          <w:rtl/>
        </w:rPr>
        <w:t xml:space="preserve"> غش</w:t>
      </w:r>
      <w:r>
        <w:rPr>
          <w:rFonts w:cs="B Nazanin" w:hint="cs"/>
          <w:sz w:val="22"/>
          <w:szCs w:val="22"/>
          <w:rtl/>
        </w:rPr>
        <w:t>ا - سازنده</w:t>
      </w:r>
      <w:r>
        <w:rPr>
          <w:rFonts w:cs="B Nazanin" w:hint="eastAsia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ها</w:t>
      </w:r>
      <w:r w:rsidRPr="00AA5BF3">
        <w:rPr>
          <w:rFonts w:cs="B Nazanin"/>
          <w:sz w:val="22"/>
          <w:szCs w:val="22"/>
          <w:rtl/>
        </w:rPr>
        <w:t>، درجه اتصــال عرضــی</w:t>
      </w:r>
      <w:r>
        <w:rPr>
          <w:rFonts w:cs="B Nazanin" w:hint="cs"/>
          <w:sz w:val="22"/>
          <w:szCs w:val="22"/>
          <w:rtl/>
        </w:rPr>
        <w:t xml:space="preserve"> غشا</w:t>
      </w:r>
      <w:r w:rsidRPr="00AA5BF3">
        <w:rPr>
          <w:rFonts w:cs="B Nazanin"/>
          <w:sz w:val="22"/>
          <w:szCs w:val="22"/>
          <w:rtl/>
        </w:rPr>
        <w:t xml:space="preserve">، ترکیب خوراک و دما </w:t>
      </w:r>
      <w:r>
        <w:rPr>
          <w:rFonts w:cs="B Nazanin"/>
          <w:sz w:val="22"/>
          <w:szCs w:val="22"/>
          <w:rtl/>
        </w:rPr>
        <w:t>وابسـت</w:t>
      </w:r>
      <w:r>
        <w:rPr>
          <w:rFonts w:cs="B Nazanin" w:hint="cs"/>
          <w:sz w:val="22"/>
          <w:szCs w:val="22"/>
          <w:rtl/>
        </w:rPr>
        <w:t>گی</w:t>
      </w:r>
      <w:r w:rsidRPr="00AA5BF3">
        <w:rPr>
          <w:rFonts w:cs="B Nazanin"/>
          <w:sz w:val="22"/>
          <w:szCs w:val="22"/>
          <w:rtl/>
        </w:rPr>
        <w:t xml:space="preserve"> شـدید</w:t>
      </w:r>
      <w:r>
        <w:rPr>
          <w:rFonts w:cs="B Nazanin" w:hint="cs"/>
          <w:sz w:val="22"/>
          <w:szCs w:val="22"/>
          <w:rtl/>
        </w:rPr>
        <w:t>ی دارند</w:t>
      </w:r>
      <w:r w:rsidRPr="00AA5BF3">
        <w:rPr>
          <w:rFonts w:cs="B Nazanin"/>
          <w:sz w:val="22"/>
          <w:szCs w:val="22"/>
          <w:rtl/>
        </w:rPr>
        <w:t xml:space="preserve"> و مدل</w:t>
      </w:r>
      <w:r w:rsidRPr="00AA5BF3">
        <w:rPr>
          <w:rFonts w:cs="B Nazanin" w:hint="cs"/>
          <w:sz w:val="22"/>
          <w:szCs w:val="22"/>
          <w:rtl/>
        </w:rPr>
        <w:t>‌</w:t>
      </w:r>
      <w:r w:rsidRPr="00AA5BF3">
        <w:rPr>
          <w:rFonts w:cs="B Nazanin"/>
          <w:sz w:val="22"/>
          <w:szCs w:val="22"/>
          <w:rtl/>
        </w:rPr>
        <w:t>های مختلفی برای پیش</w:t>
      </w:r>
      <w:r w:rsidRPr="00AA5BF3">
        <w:rPr>
          <w:rFonts w:cs="B Nazanin" w:hint="cs"/>
          <w:sz w:val="22"/>
          <w:szCs w:val="22"/>
          <w:rtl/>
        </w:rPr>
        <w:t>‌</w:t>
      </w:r>
      <w:r w:rsidRPr="00AA5BF3">
        <w:rPr>
          <w:rFonts w:cs="B Nazanin"/>
          <w:sz w:val="22"/>
          <w:szCs w:val="22"/>
          <w:rtl/>
        </w:rPr>
        <w:t xml:space="preserve">بینی جذب مخلوط مایع چند </w:t>
      </w:r>
      <w:r>
        <w:rPr>
          <w:rFonts w:cs="B Nazanin" w:hint="cs"/>
          <w:sz w:val="22"/>
          <w:szCs w:val="22"/>
          <w:rtl/>
        </w:rPr>
        <w:t>سازنده</w:t>
      </w:r>
      <w:r>
        <w:rPr>
          <w:rFonts w:cs="B Nazanin" w:hint="eastAsia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ای </w:t>
      </w:r>
      <w:r w:rsidRPr="00AA5BF3">
        <w:rPr>
          <w:rFonts w:cs="B Nazanin"/>
          <w:sz w:val="22"/>
          <w:szCs w:val="22"/>
          <w:rtl/>
        </w:rPr>
        <w:t>در غشـا در فرآیند تراوش</w:t>
      </w:r>
      <w:r>
        <w:rPr>
          <w:rFonts w:cs="B Nazanin" w:hint="cs"/>
          <w:sz w:val="22"/>
          <w:szCs w:val="22"/>
          <w:rtl/>
        </w:rPr>
        <w:t xml:space="preserve"> ت</w:t>
      </w:r>
      <w:r w:rsidRPr="00AA5BF3">
        <w:rPr>
          <w:rFonts w:cs="B Nazanin"/>
          <w:sz w:val="22"/>
          <w:szCs w:val="22"/>
          <w:rtl/>
        </w:rPr>
        <w:t>بخیری ارائه شده که در ادامه</w:t>
      </w:r>
      <w:r w:rsidRPr="00AA5BF3">
        <w:rPr>
          <w:rFonts w:cs="B Nazanin" w:hint="cs"/>
          <w:sz w:val="22"/>
          <w:szCs w:val="22"/>
          <w:rtl/>
        </w:rPr>
        <w:t xml:space="preserve"> مدل‌های</w:t>
      </w:r>
      <w:r>
        <w:rPr>
          <w:rFonts w:cs="B Nazanin" w:hint="cs"/>
          <w:sz w:val="22"/>
          <w:szCs w:val="22"/>
          <w:rtl/>
        </w:rPr>
        <w:t xml:space="preserve"> حجم آزاد ورنتاس دودا و ویلسون</w:t>
      </w:r>
      <w:r>
        <w:rPr>
          <w:rFonts w:cs="B Nazanin" w:hint="cs"/>
          <w:rtl/>
        </w:rPr>
        <w:t xml:space="preserve"> </w:t>
      </w:r>
      <w:r w:rsidRPr="00AA5BF3">
        <w:rPr>
          <w:rFonts w:cs="B Nazanin"/>
          <w:sz w:val="22"/>
          <w:szCs w:val="22"/>
          <w:rtl/>
        </w:rPr>
        <w:t>بررسی می</w:t>
      </w:r>
      <w:r>
        <w:rPr>
          <w:rFonts w:cs="B Nazanin" w:hint="cs"/>
          <w:sz w:val="22"/>
          <w:szCs w:val="22"/>
          <w:rtl/>
        </w:rPr>
        <w:t>‌</w:t>
      </w:r>
      <w:r w:rsidRPr="00AA5BF3">
        <w:rPr>
          <w:rFonts w:cs="B Nazanin"/>
          <w:sz w:val="22"/>
          <w:szCs w:val="22"/>
          <w:rtl/>
        </w:rPr>
        <w:t>شوند</w:t>
      </w:r>
      <w:r w:rsidRPr="00AA5BF3">
        <w:rPr>
          <w:rFonts w:cs="B Nazanin" w:hint="cs"/>
          <w:sz w:val="22"/>
          <w:szCs w:val="22"/>
          <w:rtl/>
        </w:rPr>
        <w:t>.</w:t>
      </w:r>
    </w:p>
    <w:p w14:paraId="51151142" w14:textId="77777777" w:rsidR="00B1529A" w:rsidRPr="00AA5BF3" w:rsidRDefault="00B1529A" w:rsidP="00B1529A">
      <w:pPr>
        <w:bidi/>
        <w:spacing w:before="60" w:after="60"/>
        <w:jc w:val="left"/>
        <w:rPr>
          <w:rFonts w:cs="B Nazanin"/>
          <w:sz w:val="22"/>
          <w:szCs w:val="22"/>
          <w:rtl/>
          <w:lang w:bidi="fa-IR"/>
        </w:rPr>
      </w:pPr>
    </w:p>
    <w:p w14:paraId="3043EF17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 w:rsidRPr="00AA5BF3">
        <w:rPr>
          <w:rFonts w:cs="B Nazanin" w:hint="cs"/>
          <w:b/>
          <w:bCs/>
          <w:sz w:val="22"/>
          <w:szCs w:val="22"/>
          <w:rtl/>
          <w:lang w:bidi="fa-IR"/>
        </w:rPr>
        <w:t>داده‌های آزمایشگاهی</w:t>
      </w:r>
    </w:p>
    <w:p w14:paraId="393809B1" w14:textId="77777777" w:rsidR="00B1529A" w:rsidRDefault="00B1529A" w:rsidP="00B1529A">
      <w:pPr>
        <w:bidi/>
        <w:spacing w:before="60" w:after="60"/>
        <w:jc w:val="both"/>
        <w:rPr>
          <w:rFonts w:eastAsiaTheme="minorEastAsia" w:cs="B Nazanin"/>
          <w:noProof/>
          <w:szCs w:val="22"/>
          <w:rtl/>
          <w:lang w:bidi="fa-IR"/>
        </w:rPr>
      </w:pPr>
      <w:r w:rsidRPr="00E0295C">
        <w:rPr>
          <w:rFonts w:eastAsiaTheme="minorEastAsia" w:cs="B Nazanin"/>
          <w:noProof/>
          <w:szCs w:val="22"/>
          <w:rtl/>
          <w:lang w:bidi="fa-IR"/>
        </w:rPr>
        <w:t>ب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رای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مدل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‌</w:t>
      </w:r>
      <w:r w:rsidRPr="00E0295C">
        <w:rPr>
          <w:rFonts w:eastAsiaTheme="minorEastAsia" w:cs="B Nazanin"/>
          <w:noProof/>
          <w:szCs w:val="22"/>
          <w:rtl/>
          <w:lang w:bidi="fa-IR"/>
        </w:rPr>
        <w:t>سازی و بررسی انتقال جرم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از میان غشا </w:t>
      </w:r>
      <w:r w:rsidRPr="00E0295C">
        <w:rPr>
          <w:rFonts w:eastAsiaTheme="minorEastAsia" w:cs="B Nazanin"/>
          <w:noProof/>
          <w:szCs w:val="22"/>
          <w:rtl/>
          <w:lang w:bidi="fa-IR"/>
        </w:rPr>
        <w:t>در فرآیند تراوش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تبخیری،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داده‌</w:t>
      </w:r>
      <w:r w:rsidRPr="00E0295C">
        <w:rPr>
          <w:rFonts w:eastAsiaTheme="minorEastAsia" w:cs="B Nazanin"/>
          <w:noProof/>
          <w:szCs w:val="22"/>
          <w:rtl/>
          <w:lang w:bidi="fa-IR"/>
        </w:rPr>
        <w:t>ها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آزمایشگاهی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جداسازی 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محلول متانول / آب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با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غشا </w:t>
      </w:r>
      <w:r w:rsidRPr="00E0295C">
        <w:rPr>
          <w:rFonts w:eastAsiaTheme="minorEastAsia" w:cs="B Nazanin"/>
          <w:noProof/>
          <w:szCs w:val="22"/>
          <w:lang w:bidi="fa-IR"/>
        </w:rPr>
        <w:t>PDMS</w:t>
      </w:r>
      <w:r>
        <w:rPr>
          <w:rFonts w:eastAsiaTheme="minorEastAsia" w:cs="B Nazanin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از 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کار </w:t>
      </w:r>
      <w:r w:rsidRPr="00E0295C">
        <w:rPr>
          <w:rFonts w:eastAsiaTheme="minorEastAsia" w:cs="B Nazanin"/>
          <w:noProof/>
          <w:szCs w:val="22"/>
          <w:rtl/>
          <w:lang w:bidi="fa-IR"/>
        </w:rPr>
        <w:t>بخش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و همکاران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مورد استفاده قرار گرفته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است. </w:t>
      </w:r>
      <w:r>
        <w:rPr>
          <w:rFonts w:eastAsiaTheme="minorEastAsia" w:cs="B Nazanin" w:hint="cs"/>
          <w:noProof/>
          <w:szCs w:val="22"/>
          <w:rtl/>
          <w:lang w:bidi="fa-IR"/>
        </w:rPr>
        <w:t>ض</w:t>
      </w:r>
      <w:r w:rsidRPr="00E0295C">
        <w:rPr>
          <w:rFonts w:eastAsiaTheme="minorEastAsia" w:cs="B Nazanin"/>
          <w:noProof/>
          <w:szCs w:val="22"/>
          <w:rtl/>
          <w:lang w:bidi="fa-IR"/>
        </w:rPr>
        <w:t>خامت لا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یه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بالا</w:t>
      </w:r>
      <w:r>
        <w:rPr>
          <w:rFonts w:eastAsiaTheme="minorEastAsia" w:cs="B Nazanin" w:hint="cs"/>
          <w:noProof/>
          <w:szCs w:val="22"/>
          <w:rtl/>
          <w:lang w:bidi="fa-IR"/>
        </w:rPr>
        <w:t>ی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و مساحت موثر غشا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/>
          <w:noProof/>
          <w:szCs w:val="22"/>
          <w:rtl/>
          <w:lang w:bidi="fa-IR"/>
        </w:rPr>
        <w:t>به ترت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یب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>
        <w:rPr>
          <w:rFonts w:ascii="Calibri" w:eastAsiaTheme="minorEastAsia" w:hAnsi="Calibri" w:cs="Calibri"/>
          <w:noProof/>
          <w:szCs w:val="22"/>
          <w:lang w:bidi="fa-IR"/>
        </w:rPr>
        <w:t>µ</w:t>
      </w:r>
      <w:r>
        <w:rPr>
          <w:rFonts w:eastAsiaTheme="minorEastAsia" w:cs="B Nazanin"/>
          <w:noProof/>
          <w:szCs w:val="22"/>
          <w:lang w:bidi="fa-IR"/>
        </w:rPr>
        <w:t>m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/>
          <w:noProof/>
          <w:szCs w:val="22"/>
          <w:rtl/>
          <w:lang w:bidi="fa-IR"/>
        </w:rPr>
        <w:t>8 و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szCs w:val="22"/>
        </w:rPr>
        <w:t>m</w:t>
      </w:r>
      <w:r w:rsidRPr="00E0295C">
        <w:rPr>
          <w:szCs w:val="22"/>
          <w:vertAlign w:val="superscript"/>
        </w:rPr>
        <w:t>2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0024/0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 گزارش شد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ه است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. ابعاد کانال 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خوراک ماژول غشایی </w:t>
      </w:r>
      <w:r w:rsidRPr="00E0295C">
        <w:rPr>
          <w:rFonts w:eastAsiaTheme="minorEastAsia" w:cs="B Nazanin"/>
          <w:noProof/>
          <w:szCs w:val="22"/>
          <w:rtl/>
          <w:lang w:bidi="fa-IR"/>
        </w:rPr>
        <w:t>آن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>‌</w:t>
      </w:r>
      <w:r w:rsidRPr="00E0295C">
        <w:rPr>
          <w:rFonts w:eastAsiaTheme="minorEastAsia" w:cs="B Nazanin"/>
          <w:noProof/>
          <w:szCs w:val="22"/>
          <w:rtl/>
          <w:lang w:bidi="fa-IR"/>
        </w:rPr>
        <w:t xml:space="preserve">ها </w:t>
      </w:r>
      <w:r>
        <w:rPr>
          <w:rFonts w:eastAsiaTheme="minorEastAsia" w:cs="B Nazanin" w:hint="cs"/>
          <w:noProof/>
          <w:szCs w:val="22"/>
          <w:rtl/>
          <w:lang w:bidi="fa-IR"/>
        </w:rPr>
        <w:t>در انجام پژوهش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rFonts w:eastAsiaTheme="minorEastAsia" w:cs="B Nazanin"/>
          <w:noProof/>
          <w:szCs w:val="22"/>
          <w:lang w:bidi="fa-IR"/>
        </w:rPr>
        <w:t>m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13/0 </w:t>
      </w:r>
      <w:r w:rsidRPr="00E0295C">
        <w:rPr>
          <w:rFonts w:asciiTheme="majorBidi" w:hAnsiTheme="majorBidi" w:cstheme="majorBidi"/>
          <w:szCs w:val="22"/>
          <w:lang w:val="en"/>
        </w:rPr>
        <w:t>×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06/0 </w:t>
      </w:r>
      <w:r w:rsidRPr="00E0295C">
        <w:rPr>
          <w:rFonts w:asciiTheme="majorBidi" w:hAnsiTheme="majorBidi" w:cstheme="majorBidi"/>
          <w:szCs w:val="22"/>
          <w:lang w:val="en"/>
        </w:rPr>
        <w:t>×</w:t>
      </w:r>
      <w:r>
        <w:rPr>
          <w:rFonts w:eastAsiaTheme="minorEastAsia" w:cs="B Nazanin" w:hint="cs"/>
          <w:noProof/>
          <w:szCs w:val="22"/>
          <w:rtl/>
          <w:lang w:bidi="fa-IR"/>
        </w:rPr>
        <w:t xml:space="preserve"> 09/0 </w:t>
      </w:r>
      <w:r w:rsidRPr="00E0295C">
        <w:rPr>
          <w:rFonts w:eastAsiaTheme="minorEastAsia" w:cs="B Nazanin"/>
          <w:noProof/>
          <w:szCs w:val="22"/>
          <w:rtl/>
          <w:lang w:bidi="fa-IR"/>
        </w:rPr>
        <w:t>بود</w:t>
      </w:r>
      <w:r>
        <w:rPr>
          <w:rFonts w:eastAsiaTheme="minorEastAsia" w:cs="B Nazanin" w:hint="cs"/>
          <w:noProof/>
          <w:szCs w:val="22"/>
          <w:rtl/>
          <w:lang w:bidi="fa-IR"/>
        </w:rPr>
        <w:t>ه است</w:t>
      </w:r>
      <w:r w:rsidRPr="00E0295C">
        <w:rPr>
          <w:rFonts w:eastAsiaTheme="minorEastAsia" w:cs="B Nazanin"/>
          <w:noProof/>
          <w:szCs w:val="22"/>
          <w:rtl/>
          <w:lang w:bidi="fa-IR"/>
        </w:rPr>
        <w:t>.</w:t>
      </w:r>
      <w:r w:rsidRPr="00E0295C">
        <w:rPr>
          <w:rFonts w:eastAsiaTheme="minorEastAsia" w:cs="B Nazanin" w:hint="cs"/>
          <w:noProof/>
          <w:szCs w:val="22"/>
          <w:rtl/>
          <w:lang w:bidi="fa-IR"/>
        </w:rPr>
        <w:t xml:space="preserve"> </w:t>
      </w:r>
      <w:r w:rsidRPr="00E0295C">
        <w:rPr>
          <w:rFonts w:cs="B Nazanin" w:hint="cs"/>
          <w:szCs w:val="22"/>
          <w:rtl/>
        </w:rPr>
        <w:t xml:space="preserve">شمای </w:t>
      </w:r>
      <w:r>
        <w:rPr>
          <w:rFonts w:cs="B Nazanin"/>
          <w:szCs w:val="22"/>
          <w:rtl/>
        </w:rPr>
        <w:t>هندس</w:t>
      </w:r>
      <w:r>
        <w:rPr>
          <w:rFonts w:cs="B Nazanin" w:hint="cs"/>
          <w:szCs w:val="22"/>
          <w:rtl/>
        </w:rPr>
        <w:t>ی</w:t>
      </w:r>
      <w:r w:rsidRPr="00E0295C">
        <w:rPr>
          <w:rFonts w:cs="B Nazanin"/>
          <w:szCs w:val="22"/>
          <w:rtl/>
        </w:rPr>
        <w:t xml:space="preserve"> </w:t>
      </w:r>
      <w:r>
        <w:rPr>
          <w:rFonts w:cs="B Nazanin" w:hint="cs"/>
          <w:szCs w:val="22"/>
          <w:rtl/>
        </w:rPr>
        <w:t xml:space="preserve">ماژول همانندسازی شده در کار کنونی </w:t>
      </w:r>
      <w:r w:rsidRPr="00E0295C">
        <w:rPr>
          <w:rFonts w:cs="B Nazanin" w:hint="cs"/>
          <w:szCs w:val="22"/>
          <w:rtl/>
        </w:rPr>
        <w:t>در شکل 1 ن</w:t>
      </w:r>
      <w:r>
        <w:rPr>
          <w:rFonts w:cs="B Nazanin" w:hint="cs"/>
          <w:szCs w:val="22"/>
          <w:rtl/>
        </w:rPr>
        <w:t xml:space="preserve">مایش </w:t>
      </w:r>
      <w:r w:rsidRPr="00E0295C">
        <w:rPr>
          <w:rFonts w:cs="B Nazanin" w:hint="cs"/>
          <w:szCs w:val="22"/>
          <w:rtl/>
        </w:rPr>
        <w:t>داده شده است</w:t>
      </w:r>
      <w:r>
        <w:rPr>
          <w:rFonts w:cs="B Nazanin" w:hint="cs"/>
          <w:szCs w:val="22"/>
          <w:rtl/>
        </w:rPr>
        <w:t xml:space="preserve"> </w:t>
      </w:r>
      <w:r>
        <w:rPr>
          <w:rFonts w:cs="B Nazanin"/>
          <w:szCs w:val="22"/>
          <w:rtl/>
        </w:rPr>
        <w:fldChar w:fldCharType="begin"/>
      </w:r>
      <w:r>
        <w:rPr>
          <w:rFonts w:cs="B Nazanin"/>
          <w:szCs w:val="22"/>
          <w:rtl/>
        </w:rPr>
        <w:instrText xml:space="preserve"> </w:instrText>
      </w:r>
      <w:r>
        <w:rPr>
          <w:rFonts w:cs="B Nazanin"/>
          <w:szCs w:val="22"/>
        </w:rPr>
        <w:instrText>ADDIN EN.CITE &lt;EndNote&gt;&lt;Cite&gt;&lt;Author&gt;Bakhshi&lt;/Author&gt;&lt;Year&gt;2006&lt;/Year&gt;&lt;RecNum&gt;40&lt;/RecNum&gt;&lt;DisplayText&gt;[6]&lt;/DisplayText&gt;&lt;record&gt;&lt;rec-number&gt;40&lt;/rec-number&gt;&lt;foreign-keys&gt;&lt;key app="EN" db-id="900rpe2pgevwf4e99av5xdpe0stetwxpsxea" timestamp="1636120454"&gt;40</w:instrText>
      </w:r>
      <w:r>
        <w:rPr>
          <w:rFonts w:cs="B Nazanin"/>
          <w:szCs w:val="22"/>
          <w:rtl/>
        </w:rPr>
        <w:instrText>&lt;/</w:instrText>
      </w:r>
      <w:r>
        <w:rPr>
          <w:rFonts w:cs="B Nazanin"/>
          <w:szCs w:val="22"/>
        </w:rPr>
        <w:instrText>key&gt;&lt;/foreign-keys&gt;&lt;ref-type name="Journal Article"&gt;17&lt;/ref-type&gt;&lt;contributors&gt;&lt;authors&gt;&lt;author&gt;Bakhshi, Ali&lt;/author&gt;&lt;author&gt;Mohammadi, Toraj&lt;/author&gt;&lt;author&gt;Nik, Omid Ghaffari&lt;/author&gt;&lt;author&gt;Aroujalian, Abdolreza&lt;/author&gt;&lt;/authors&gt;&lt;/contributors&gt;&lt;titles</w:instrText>
      </w:r>
      <w:r>
        <w:rPr>
          <w:rFonts w:cs="B Nazanin"/>
          <w:szCs w:val="22"/>
          <w:rtl/>
        </w:rPr>
        <w:instrText>&gt;&lt;</w:instrText>
      </w:r>
      <w:r>
        <w:rPr>
          <w:rFonts w:cs="B Nazanin"/>
          <w:szCs w:val="22"/>
        </w:rPr>
        <w:instrText>title&gt;Effect of operating conditions on pervaporation of methanol—water mixtures: Part 1&lt;/title&gt;&lt;secondary-title&gt;Membrane Technology&lt;/secondary-title&gt;&lt;/titles&gt;&lt;periodical&gt;&lt;full-title&gt;Membrane Technology&lt;/full-title&gt;&lt;/periodical&gt;&lt;pages&gt;7-9&lt;/pages&gt;&lt;volume</w:instrText>
      </w:r>
      <w:r>
        <w:rPr>
          <w:rFonts w:cs="B Nazanin"/>
          <w:szCs w:val="22"/>
          <w:rtl/>
        </w:rPr>
        <w:instrText>&gt;2006&lt;/</w:instrText>
      </w:r>
      <w:r>
        <w:rPr>
          <w:rFonts w:cs="B Nazanin"/>
          <w:szCs w:val="22"/>
        </w:rPr>
        <w:instrText>volume&gt;&lt;number&gt;11&lt;/number&gt;&lt;dates&gt;&lt;year&gt;2006&lt;/year&gt;&lt;/dates&gt;&lt;isbn&gt;0958-2118&lt;/isbn&gt;&lt;urls&gt;&lt;/urls&gt;&lt;/record&gt;&lt;/Cite&gt;&lt;/EndNote</w:instrText>
      </w:r>
      <w:r>
        <w:rPr>
          <w:rFonts w:cs="B Nazanin"/>
          <w:szCs w:val="22"/>
          <w:rtl/>
        </w:rPr>
        <w:instrText>&gt;</w:instrText>
      </w:r>
      <w:r>
        <w:rPr>
          <w:rFonts w:cs="B Nazanin"/>
          <w:szCs w:val="22"/>
          <w:rtl/>
        </w:rPr>
        <w:fldChar w:fldCharType="separate"/>
      </w:r>
      <w:r>
        <w:rPr>
          <w:rFonts w:cs="B Nazanin"/>
          <w:noProof/>
          <w:szCs w:val="22"/>
          <w:rtl/>
        </w:rPr>
        <w:t>[6]</w:t>
      </w:r>
      <w:r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  <w:lang w:bidi="fa-IR"/>
        </w:rPr>
        <w:t>.</w:t>
      </w:r>
    </w:p>
    <w:p w14:paraId="4EB1CC94" w14:textId="61E6AC2C" w:rsidR="00B1529A" w:rsidRDefault="00B1529A" w:rsidP="0059773E">
      <w:pPr>
        <w:bidi/>
        <w:ind w:left="1395"/>
        <w:jc w:val="both"/>
        <w:rPr>
          <w:rFonts w:cs="B Nazanin"/>
          <w:sz w:val="22"/>
          <w:szCs w:val="22"/>
          <w:lang w:bidi="fa-IR"/>
        </w:rPr>
      </w:pPr>
      <w:r w:rsidRPr="00BC6820">
        <w:rPr>
          <w:rFonts w:asciiTheme="majorBidi" w:hAnsiTheme="majorBidi" w:cstheme="majorBidi"/>
          <w:noProof/>
          <w:sz w:val="24"/>
        </w:rPr>
        <w:lastRenderedPageBreak/>
        <mc:AlternateContent>
          <mc:Choice Requires="wpc">
            <w:drawing>
              <wp:inline distT="0" distB="0" distL="0" distR="0" wp14:anchorId="69680AAB" wp14:editId="576E3788">
                <wp:extent cx="4800600" cy="2176779"/>
                <wp:effectExtent l="0" t="0" r="0" b="0"/>
                <wp:docPr id="109" name="Canv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79" name="Group 79"/>
                        <wpg:cNvGrpSpPr/>
                        <wpg:grpSpPr>
                          <a:xfrm>
                            <a:off x="344573" y="229671"/>
                            <a:ext cx="4456027" cy="1765498"/>
                            <a:chOff x="855113" y="108764"/>
                            <a:chExt cx="4456640" cy="1530266"/>
                          </a:xfrm>
                        </wpg:grpSpPr>
                        <wps:wsp>
                          <wps:cNvPr id="8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8579" y="215288"/>
                              <a:ext cx="2544629" cy="3329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114E11" w14:textId="77777777" w:rsidR="00B1529A" w:rsidRPr="001626B6" w:rsidRDefault="00B1529A" w:rsidP="00B1529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Bidi" w:hAnsiTheme="majorBidi" w:cs="B Nazanin"/>
                                    <w:sz w:val="22"/>
                                    <w:szCs w:val="22"/>
                                  </w:rPr>
                                </w:pPr>
                                <w:r w:rsidRPr="001626B6">
                                  <w:rPr>
                                    <w:rFonts w:asciiTheme="majorBidi" w:hAnsiTheme="majorBidi" w:cs="B Nazanin" w:hint="cs"/>
                                    <w:sz w:val="22"/>
                                    <w:szCs w:val="22"/>
                                    <w:rtl/>
                                  </w:rPr>
                                  <w:t>محلول متانول/آب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9740" y="548809"/>
                              <a:ext cx="2544629" cy="269261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BF4518" w14:textId="77777777" w:rsidR="00B1529A" w:rsidRPr="001626B6" w:rsidRDefault="00B1529A" w:rsidP="00B1529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B Nazanin"/>
                                    <w:sz w:val="22"/>
                                    <w:szCs w:val="22"/>
                                  </w:rPr>
                                </w:pPr>
                                <w:r w:rsidRPr="001626B6">
                                  <w:rPr>
                                    <w:rFonts w:cs="B Nazanin" w:hint="cs"/>
                                    <w:sz w:val="22"/>
                                    <w:szCs w:val="22"/>
                                    <w:rtl/>
                                  </w:rPr>
                                  <w:t>غشا</w:t>
                                </w:r>
                                <w:r>
                                  <w:rPr>
                                    <w:rFonts w:cs="B Nazanin"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867127">
                                  <w:rPr>
                                    <w:rFonts w:asciiTheme="majorBidi" w:hAnsiTheme="majorBidi" w:cs="B Nazanin"/>
                                    <w:sz w:val="20"/>
                                    <w:szCs w:val="20"/>
                                  </w:rPr>
                                  <w:t>PDMS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82" name="Straight Arrow Connector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2465" y="1061403"/>
                              <a:ext cx="41792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Straight Arrow Connector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5113" y="658491"/>
                              <a:ext cx="0" cy="4029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032" y="574319"/>
                              <a:ext cx="120015" cy="14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CA31C7" w14:textId="77777777" w:rsidR="00B1529A" w:rsidRPr="00356F2A" w:rsidRDefault="00B1529A" w:rsidP="00B1529A">
                                <w:pPr>
                                  <w:rPr>
                                    <w:rFonts w:asciiTheme="majorBidi" w:hAnsiTheme="majorBidi" w:cstheme="majorBidi"/>
                                    <w:lang w:bidi="fa-IR"/>
                                  </w:rPr>
                                </w:pPr>
                                <w:proofErr w:type="gramStart"/>
                                <w:r w:rsidRPr="00356F2A">
                                  <w:rPr>
                                    <w:rFonts w:asciiTheme="majorBidi" w:hAnsiTheme="majorBidi" w:cstheme="majorBidi"/>
                                    <w:lang w:bidi="fa-IR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Straight Arrow Connector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7887" y="400938"/>
                              <a:ext cx="696549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5950" y="1027375"/>
                              <a:ext cx="119380" cy="14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CBAD0" w14:textId="77777777" w:rsidR="00B1529A" w:rsidRPr="00356F2A" w:rsidRDefault="00B1529A" w:rsidP="00B1529A">
                                <w:pPr>
                                  <w:rPr>
                                    <w:rFonts w:asciiTheme="majorBidi" w:hAnsiTheme="majorBidi" w:cstheme="majorBidi"/>
                                    <w:lang w:bidi="fa-IR"/>
                                  </w:rPr>
                                </w:pPr>
                                <w:proofErr w:type="gramStart"/>
                                <w:r w:rsidRPr="00356F2A">
                                  <w:rPr>
                                    <w:rFonts w:asciiTheme="majorBidi" w:hAnsiTheme="majorBidi" w:cstheme="majorBidi"/>
                                    <w:lang w:bidi="fa-IR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032" y="192852"/>
                              <a:ext cx="58229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3E20B" w14:textId="77777777" w:rsidR="00B1529A" w:rsidRPr="001626B6" w:rsidRDefault="00B1529A" w:rsidP="00B1529A">
                                <w:pPr>
                                  <w:bidi/>
                                  <w:rPr>
                                    <w:rFonts w:asciiTheme="majorBidi" w:hAnsiTheme="majorBidi" w:cs="B Nazanin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ajorBidi" w:hAnsiTheme="majorBidi" w:cs="B Nazanin" w:hint="cs"/>
                                    <w:rtl/>
                                    <w:lang w:bidi="fa-IR"/>
                                  </w:rPr>
                                  <w:t xml:space="preserve">ورود </w:t>
                                </w:r>
                                <w:r w:rsidRPr="001626B6">
                                  <w:rPr>
                                    <w:rFonts w:asciiTheme="majorBidi" w:hAnsiTheme="majorBidi" w:cs="B Nazanin" w:hint="cs"/>
                                    <w:rtl/>
                                    <w:lang w:bidi="fa-IR"/>
                                  </w:rPr>
                                  <w:t>خوراک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8271" y="1432020"/>
                              <a:ext cx="1297305" cy="207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A3F49" w14:textId="77777777" w:rsidR="00B1529A" w:rsidRPr="00867127" w:rsidRDefault="00B1529A" w:rsidP="00B1529A">
                                <w:pPr>
                                  <w:bidi/>
                                  <w:rPr>
                                    <w:rFonts w:asciiTheme="majorBidi" w:hAnsiTheme="majorBidi" w:cs="B Nazanin"/>
                                    <w:sz w:val="22"/>
                                    <w:szCs w:val="22"/>
                                    <w:lang w:bidi="fa-IR"/>
                                  </w:rPr>
                                </w:pPr>
                                <w:r w:rsidRPr="00867127">
                                  <w:rPr>
                                    <w:rFonts w:asciiTheme="majorBidi" w:hAnsiTheme="majorBidi" w:cs="B Nazanin" w:hint="cs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فاز تراویده برای جمع‌آوری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9740" y="818070"/>
                              <a:ext cx="2544629" cy="3329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34BDAB" w14:textId="77777777" w:rsidR="00B1529A" w:rsidRPr="001626B6" w:rsidRDefault="00B1529A" w:rsidP="00B1529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cs="B Nazanin"/>
                                    <w:sz w:val="22"/>
                                    <w:szCs w:val="22"/>
                                  </w:rPr>
                                </w:pPr>
                                <w:r w:rsidRPr="001626B6">
                                  <w:rPr>
                                    <w:rFonts w:cs="B Nazanin" w:hint="cs"/>
                                    <w:sz w:val="22"/>
                                    <w:szCs w:val="22"/>
                                    <w:rtl/>
                                  </w:rPr>
                                  <w:t xml:space="preserve">سمت </w:t>
                                </w:r>
                                <w:r w:rsidRPr="001626B6">
                                  <w:rPr>
                                    <w:rFonts w:cs="B Nazanin" w:hint="cs"/>
                                    <w:sz w:val="22"/>
                                    <w:szCs w:val="22"/>
                                    <w:rtl/>
                                  </w:rPr>
                                  <w:t>تخلیه فاز تراویده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Straight Arrow Connector 150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944083" y="1163996"/>
                              <a:ext cx="0" cy="268608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Straight Arrow Connector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53209" y="380836"/>
                              <a:ext cx="696549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3208" y="108764"/>
                              <a:ext cx="1058545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74F64" w14:textId="77777777" w:rsidR="00B1529A" w:rsidRPr="001626B6" w:rsidRDefault="00B1529A" w:rsidP="00B1529A">
                                <w:pPr>
                                  <w:bidi/>
                                  <w:rPr>
                                    <w:rFonts w:asciiTheme="majorBidi" w:hAnsiTheme="majorBidi" w:cs="B Nazanin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ajorBidi" w:hAnsiTheme="majorBidi" w:cs="B Nazanin" w:hint="cs"/>
                                    <w:rtl/>
                                    <w:lang w:bidi="fa-IR"/>
                                  </w:rPr>
                                  <w:t xml:space="preserve">خروج </w:t>
                                </w:r>
                                <w:r>
                                  <w:rPr>
                                    <w:rFonts w:asciiTheme="majorBidi" w:hAnsiTheme="majorBidi" w:cs="B Nazanin" w:hint="cs"/>
                                    <w:rtl/>
                                    <w:lang w:bidi="fa-IR"/>
                                  </w:rPr>
                                  <w:t>جریان پس‌زده شده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9680AAB" id="Canvas 15" o:spid="_x0000_s1026" editas="canvas" style="width:378pt;height:171.4pt;mso-position-horizontal-relative:char;mso-position-vertical-relative:line" coordsize="48006,2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21761;visibility:visible;mso-wrap-style:square">
                  <v:fill o:detectmouseclick="t"/>
                  <v:path o:connecttype="none"/>
                </v:shape>
                <v:group id="Group 79" o:spid="_x0000_s1028" style="position:absolute;left:3445;top:2296;width:44561;height:17655" coordorigin="8551,1087" coordsize="44566,1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93" o:spid="_x0000_s1029" style="position:absolute;left:17085;top:2152;width:25447;height:3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" strokeweight="2pt">
                    <v:textbox>
                      <w:txbxContent>
                        <w:p w14:paraId="2F114E11" w14:textId="77777777" w:rsidR="00B1529A" w:rsidRPr="001626B6" w:rsidRDefault="00B1529A" w:rsidP="00B1529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Theme="majorBidi" w:hAnsiTheme="majorBidi" w:cs="B Nazanin"/>
                              <w:sz w:val="22"/>
                              <w:szCs w:val="22"/>
                            </w:rPr>
                          </w:pPr>
                          <w:r w:rsidRPr="001626B6">
                            <w:rPr>
                              <w:rFonts w:asciiTheme="majorBidi" w:hAnsiTheme="majorBidi" w:cs="B Nazanin" w:hint="cs"/>
                              <w:sz w:val="22"/>
                              <w:szCs w:val="22"/>
                              <w:rtl/>
                            </w:rPr>
                            <w:t>محلول متانول/آب</w:t>
                          </w:r>
                        </w:p>
                      </w:txbxContent>
                    </v:textbox>
                  </v:rect>
                  <v:rect id="Rectangle 94" o:spid="_x0000_s1030" style="position:absolute;left:17097;top:5488;width:25446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" fillcolor="#d9d9d9" strokeweight="2pt">
                    <v:textbox inset="0,0,0,0">
                      <w:txbxContent>
                        <w:p w14:paraId="24BF4518" w14:textId="77777777" w:rsidR="00B1529A" w:rsidRPr="001626B6" w:rsidRDefault="00B1529A" w:rsidP="00B1529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1626B6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غشا</w:t>
                          </w:r>
                          <w:r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67127">
                            <w:rPr>
                              <w:rFonts w:asciiTheme="majorBidi" w:hAnsiTheme="majorBidi" w:cs="B Nazanin"/>
                              <w:sz w:val="20"/>
                              <w:szCs w:val="20"/>
                            </w:rPr>
                            <w:t>PDMS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8" o:spid="_x0000_s1031" type="#_x0000_t32" style="position:absolute;left:8624;top:10614;width:417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">
                    <v:stroke endarrow="block"/>
                  </v:shape>
                  <v:shape id="Straight Arrow Connector 103" o:spid="_x0000_s1032" type="#_x0000_t32" style="position:absolute;left:8551;top:6584;width:0;height:40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rwgAAANsAAAAPAAAAZHJzL2Rvd25yZXYueG1sRI9Ba8JA&#10;FITvgv9heUJvurGl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CvohurwgAAANsAAAAPAAAA&#10;AAAAAAAAAAAAAAcCAABkcnMvZG93bnJldi54bWxQSwUGAAAAAAMAAwC3AAAA9gI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" o:spid="_x0000_s1033" type="#_x0000_t202" style="position:absolute;left:9070;top:5743;width:12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  <v:textbox inset="0,0,0,0">
                      <w:txbxContent>
                        <w:p w14:paraId="69CA31C7" w14:textId="77777777" w:rsidR="00B1529A" w:rsidRPr="00356F2A" w:rsidRDefault="00B1529A" w:rsidP="00B1529A">
                          <w:pPr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proofErr w:type="gramStart"/>
                          <w:r w:rsidRPr="00356F2A">
                            <w:rPr>
                              <w:rFonts w:asciiTheme="majorBidi" w:hAnsiTheme="majorBidi" w:cstheme="majorBidi"/>
                              <w:lang w:bidi="fa-IR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Straight Arrow Connector 112" o:spid="_x0000_s1034" type="#_x0000_t32" style="position:absolute;left:9878;top:4009;width:696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" strokeweight="3.5pt">
                    <v:stroke endarrow="block"/>
                  </v:shape>
                  <v:shape id="Text Box 113" o:spid="_x0000_s1035" type="#_x0000_t202" style="position:absolute;left:13159;top:10273;width:1194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  <v:textbox inset="0,0,0,0">
                      <w:txbxContent>
                        <w:p w14:paraId="372CBAD0" w14:textId="77777777" w:rsidR="00B1529A" w:rsidRPr="00356F2A" w:rsidRDefault="00B1529A" w:rsidP="00B1529A">
                          <w:pPr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proofErr w:type="gramStart"/>
                          <w:r w:rsidRPr="00356F2A">
                            <w:rPr>
                              <w:rFonts w:asciiTheme="majorBidi" w:hAnsiTheme="majorBidi" w:cstheme="majorBidi"/>
                              <w:lang w:bidi="fa-IR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123" o:spid="_x0000_s1036" type="#_x0000_t202" style="position:absolute;left:9070;top:1928;width:582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  <v:textbox inset="0,0,0,0">
                      <w:txbxContent>
                        <w:p w14:paraId="1FC3E20B" w14:textId="77777777" w:rsidR="00B1529A" w:rsidRPr="001626B6" w:rsidRDefault="00B1529A" w:rsidP="00B1529A">
                          <w:pPr>
                            <w:bidi/>
                            <w:rPr>
                              <w:rFonts w:asciiTheme="majorBidi" w:hAnsiTheme="majorBidi" w:cs="B Nazanin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="B Nazanin" w:hint="cs"/>
                              <w:rtl/>
                              <w:lang w:bidi="fa-IR"/>
                            </w:rPr>
                            <w:t xml:space="preserve">ورود </w:t>
                          </w:r>
                          <w:r w:rsidRPr="001626B6">
                            <w:rPr>
                              <w:rFonts w:asciiTheme="majorBidi" w:hAnsiTheme="majorBidi" w:cs="B Nazanin" w:hint="cs"/>
                              <w:rtl/>
                              <w:lang w:bidi="fa-IR"/>
                            </w:rPr>
                            <w:t>خوراک</w:t>
                          </w:r>
                        </w:p>
                      </w:txbxContent>
                    </v:textbox>
                  </v:shape>
                  <v:shape id="Text Box 133" o:spid="_x0000_s1037" type="#_x0000_t202" style="position:absolute;left:22482;top:14320;width:12973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  <v:textbox inset="0,0,0,0">
                      <w:txbxContent>
                        <w:p w14:paraId="3CCA3F49" w14:textId="77777777" w:rsidR="00B1529A" w:rsidRPr="00867127" w:rsidRDefault="00B1529A" w:rsidP="00B1529A">
                          <w:pPr>
                            <w:bidi/>
                            <w:rPr>
                              <w:rFonts w:asciiTheme="majorBidi" w:hAnsiTheme="majorBidi" w:cs="B Nazanin"/>
                              <w:sz w:val="22"/>
                              <w:szCs w:val="22"/>
                              <w:lang w:bidi="fa-IR"/>
                            </w:rPr>
                          </w:pPr>
                          <w:r w:rsidRPr="00867127">
                            <w:rPr>
                              <w:rFonts w:asciiTheme="majorBidi" w:hAnsiTheme="majorBidi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فاز تراویده برای جمع‌آوری</w:t>
                          </w:r>
                        </w:p>
                      </w:txbxContent>
                    </v:textbox>
                  </v:shape>
                  <v:rect id="Rectangle 140" o:spid="_x0000_s1038" style="position:absolute;left:17097;top:8180;width:25446;height:3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" strokeweight="2pt">
                    <v:textbox>
                      <w:txbxContent>
                        <w:p w14:paraId="0634BDAB" w14:textId="77777777" w:rsidR="00B1529A" w:rsidRPr="001626B6" w:rsidRDefault="00B1529A" w:rsidP="00B1529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1626B6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 xml:space="preserve">سمت </w:t>
                          </w:r>
                          <w:r w:rsidRPr="001626B6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تخلیه فاز تراویده</w:t>
                          </w:r>
                        </w:p>
                      </w:txbxContent>
                    </v:textbox>
                  </v:rect>
                  <v:shape id="Straight Arrow Connector 150" o:spid="_x0000_s1039" type="#_x0000_t32" style="position:absolute;left:29440;top:11639;width:0;height:268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" strokeweight="3.5pt">
                    <v:stroke endarrow="block"/>
                  </v:shape>
                  <v:shape id="Straight Arrow Connector 151" o:spid="_x0000_s1040" type="#_x0000_t32" style="position:absolute;left:42532;top:3808;width:696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" strokeweight="3.5pt">
                    <v:stroke endarrow="block"/>
                  </v:shape>
                  <v:shape id="Text Box 155" o:spid="_x0000_s1041" type="#_x0000_t202" style="position:absolute;left:42532;top:1087;width:10585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  <v:textbox inset="0,0,0,0">
                      <w:txbxContent>
                        <w:p w14:paraId="79F74F64" w14:textId="77777777" w:rsidR="00B1529A" w:rsidRPr="001626B6" w:rsidRDefault="00B1529A" w:rsidP="00B1529A">
                          <w:pPr>
                            <w:bidi/>
                            <w:rPr>
                              <w:rFonts w:asciiTheme="majorBidi" w:hAnsiTheme="majorBidi" w:cs="B Nazanin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="B Nazanin" w:hint="cs"/>
                              <w:rtl/>
                              <w:lang w:bidi="fa-IR"/>
                            </w:rPr>
                            <w:t xml:space="preserve">خروج </w:t>
                          </w:r>
                          <w:r>
                            <w:rPr>
                              <w:rFonts w:asciiTheme="majorBidi" w:hAnsiTheme="majorBidi" w:cs="B Nazanin" w:hint="cs"/>
                              <w:rtl/>
                              <w:lang w:bidi="fa-IR"/>
                            </w:rPr>
                            <w:t>جریان پس‌زده شده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F6EB453" w14:textId="77777777" w:rsidR="00B1529A" w:rsidRDefault="00B1529A" w:rsidP="00B1529A">
      <w:pPr>
        <w:pStyle w:val="ColorfulList-Accent11"/>
        <w:tabs>
          <w:tab w:val="left" w:pos="1980"/>
        </w:tabs>
        <w:bidi/>
        <w:jc w:val="center"/>
        <w:rPr>
          <w:rFonts w:ascii="Times New Roman" w:hAnsi="Times New Roman" w:cs="B Nazanin"/>
          <w:szCs w:val="22"/>
        </w:rPr>
      </w:pPr>
      <w:r>
        <w:rPr>
          <w:rFonts w:cs="B Nazanin" w:hint="cs"/>
          <w:szCs w:val="22"/>
          <w:rtl/>
          <w:lang w:bidi="fa-IR"/>
        </w:rPr>
        <w:t>شکل 1.</w:t>
      </w:r>
      <w:r>
        <w:rPr>
          <w:rFonts w:cs="B Nazanin"/>
          <w:szCs w:val="22"/>
          <w:lang w:bidi="fa-IR"/>
        </w:rPr>
        <w:t xml:space="preserve"> </w:t>
      </w:r>
      <w:r>
        <w:rPr>
          <w:rFonts w:ascii="Times New Roman" w:hAnsi="Times New Roman" w:cs="B Nazanin" w:hint="cs"/>
          <w:szCs w:val="22"/>
          <w:rtl/>
        </w:rPr>
        <w:t xml:space="preserve">شمای </w:t>
      </w:r>
      <w:r w:rsidRPr="00754FF4">
        <w:rPr>
          <w:rFonts w:ascii="Times New Roman" w:hAnsi="Times New Roman" w:cs="B Nazanin"/>
          <w:szCs w:val="22"/>
          <w:rtl/>
        </w:rPr>
        <w:t>هندسه مد</w:t>
      </w:r>
      <w:r>
        <w:rPr>
          <w:rFonts w:ascii="Times New Roman" w:hAnsi="Times New Roman" w:cs="B Nazanin" w:hint="cs"/>
          <w:szCs w:val="22"/>
          <w:rtl/>
        </w:rPr>
        <w:t>و</w:t>
      </w:r>
      <w:r w:rsidRPr="00754FF4">
        <w:rPr>
          <w:rFonts w:ascii="Times New Roman" w:hAnsi="Times New Roman" w:cs="B Nazanin"/>
          <w:szCs w:val="22"/>
          <w:rtl/>
        </w:rPr>
        <w:t>ل ب</w:t>
      </w:r>
      <w:r>
        <w:rPr>
          <w:rFonts w:ascii="Times New Roman" w:hAnsi="Times New Roman" w:cs="B Nazanin" w:hint="cs"/>
          <w:szCs w:val="22"/>
          <w:rtl/>
        </w:rPr>
        <w:t xml:space="preserve">ه </w:t>
      </w:r>
      <w:r w:rsidRPr="00754FF4">
        <w:rPr>
          <w:rFonts w:ascii="Times New Roman" w:hAnsi="Times New Roman" w:cs="B Nazanin"/>
          <w:szCs w:val="22"/>
          <w:rtl/>
        </w:rPr>
        <w:t xml:space="preserve">کار گرفته شده در </w:t>
      </w:r>
      <w:r>
        <w:rPr>
          <w:rFonts w:ascii="Times New Roman" w:hAnsi="Times New Roman" w:cs="B Nazanin" w:hint="cs"/>
          <w:szCs w:val="22"/>
          <w:rtl/>
        </w:rPr>
        <w:t>بررسی کنونی.</w:t>
      </w:r>
    </w:p>
    <w:p w14:paraId="19E307E3" w14:textId="35B250BA" w:rsidR="00B1529A" w:rsidRDefault="00B1529A" w:rsidP="00B1529A">
      <w:pPr>
        <w:bidi/>
        <w:jc w:val="both"/>
        <w:rPr>
          <w:rFonts w:cs="B Nazanin"/>
          <w:sz w:val="22"/>
          <w:szCs w:val="22"/>
          <w:lang w:bidi="fa-IR"/>
        </w:rPr>
      </w:pPr>
    </w:p>
    <w:p w14:paraId="7CB75FEF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فرض‌های گسترش مدل</w:t>
      </w:r>
    </w:p>
    <w:p w14:paraId="21E84771" w14:textId="77777777" w:rsidR="00B1529A" w:rsidRPr="00AA5BF3" w:rsidRDefault="00B1529A" w:rsidP="00B1529A">
      <w:pPr>
        <w:pStyle w:val="a6"/>
        <w:rPr>
          <w:rFonts w:eastAsia="SimSun" w:cs="B Nazanin"/>
          <w:noProof w:val="0"/>
          <w:sz w:val="22"/>
          <w:szCs w:val="22"/>
          <w:rtl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>مدل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ریاضی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بر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پایه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فرض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‌های زیر گسترش یافته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است:</w:t>
      </w:r>
    </w:p>
    <w:p w14:paraId="67097804" w14:textId="0EA12772" w:rsidR="00B1529A" w:rsidRPr="00AA5BF3" w:rsidRDefault="00B1529A" w:rsidP="00BC4424">
      <w:pPr>
        <w:pStyle w:val="1"/>
        <w:ind w:left="686" w:hanging="283"/>
        <w:rPr>
          <w:rFonts w:eastAsia="SimSun" w:cs="B Nazanin"/>
          <w:noProof w:val="0"/>
          <w:sz w:val="22"/>
          <w:szCs w:val="22"/>
          <w:rtl/>
        </w:rPr>
      </w:pPr>
      <w:r>
        <w:rPr>
          <w:rFonts w:eastAsia="SimSun" w:cs="B Nazanin" w:hint="cs"/>
          <w:noProof w:val="0"/>
          <w:sz w:val="22"/>
          <w:szCs w:val="22"/>
          <w:rtl/>
        </w:rPr>
        <w:t xml:space="preserve">سازوکار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انحلال</w:t>
      </w:r>
      <w:r w:rsidRPr="00AA5BF3">
        <w:rPr>
          <w:rFonts w:eastAsia="SimSun" w:cs="B Nazanin"/>
          <w:noProof w:val="0"/>
          <w:sz w:val="22"/>
          <w:szCs w:val="22"/>
        </w:rPr>
        <w:t xml:space="preserve">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-</w:t>
      </w:r>
      <w:r w:rsidRPr="00AA5BF3">
        <w:rPr>
          <w:rFonts w:eastAsia="SimSun" w:cs="B Nazanin"/>
          <w:noProof w:val="0"/>
          <w:sz w:val="22"/>
          <w:szCs w:val="22"/>
        </w:rPr>
        <w:t xml:space="preserve">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نفوذ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برای انتقال سازنده‌ها از میان غشا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در نظر گرفته می‌شود.</w:t>
      </w:r>
    </w:p>
    <w:p w14:paraId="714E139B" w14:textId="77777777" w:rsidR="00B1529A" w:rsidRPr="00F22982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F22982">
        <w:rPr>
          <w:rFonts w:eastAsia="SimSun" w:cs="B Nazanin" w:hint="cs"/>
          <w:noProof w:val="0"/>
          <w:sz w:val="22"/>
          <w:szCs w:val="22"/>
          <w:rtl/>
        </w:rPr>
        <w:t xml:space="preserve">فرآیند در حالت پایا انجام و جریان خوراک آرام فرض </w:t>
      </w:r>
      <w:r>
        <w:rPr>
          <w:rFonts w:eastAsia="SimSun" w:cs="B Nazanin" w:hint="cs"/>
          <w:noProof w:val="0"/>
          <w:sz w:val="22"/>
          <w:szCs w:val="22"/>
          <w:rtl/>
        </w:rPr>
        <w:t>می‌شود</w:t>
      </w:r>
      <w:r w:rsidRPr="00F22982">
        <w:rPr>
          <w:rFonts w:eastAsia="SimSun" w:cs="B Nazanin" w:hint="cs"/>
          <w:noProof w:val="0"/>
          <w:sz w:val="22"/>
          <w:szCs w:val="22"/>
          <w:rtl/>
        </w:rPr>
        <w:t>.</w:t>
      </w:r>
    </w:p>
    <w:p w14:paraId="5B531F90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هیچ واکنشی </w:t>
      </w:r>
      <w:r>
        <w:rPr>
          <w:rFonts w:eastAsia="SimSun" w:cs="B Nazanin" w:hint="cs"/>
          <w:noProof w:val="0"/>
          <w:sz w:val="22"/>
          <w:szCs w:val="22"/>
          <w:rtl/>
        </w:rPr>
        <w:t>میان س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ا</w:t>
      </w:r>
      <w:r>
        <w:rPr>
          <w:rFonts w:eastAsia="SimSun" w:cs="B Nazanin" w:hint="cs"/>
          <w:noProof w:val="0"/>
          <w:sz w:val="22"/>
          <w:szCs w:val="22"/>
          <w:rtl/>
        </w:rPr>
        <w:t>زنده‌های گذرا ا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ز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میان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غشا رخ نمی‌دهد.</w:t>
      </w:r>
    </w:p>
    <w:p w14:paraId="1EEEB3B4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>فرآیند هم‌دما</w:t>
      </w:r>
      <w:r w:rsidRPr="00AA5BF3">
        <w:rPr>
          <w:rFonts w:eastAsia="SimSun" w:cs="B Nazanin"/>
          <w:noProof w:val="0"/>
          <w:sz w:val="22"/>
          <w:szCs w:val="22"/>
        </w:rPr>
        <w:t xml:space="preserve">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در نظر گرفته می‌شود، به این معنی که قطبش دما</w:t>
      </w:r>
      <w:r>
        <w:rPr>
          <w:rFonts w:eastAsia="SimSun" w:cs="B Nazanin" w:hint="cs"/>
          <w:noProof w:val="0"/>
          <w:sz w:val="22"/>
          <w:szCs w:val="22"/>
          <w:rtl/>
        </w:rPr>
        <w:t>یی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در لایه مرزی مایع به علت تبخیر ناچیز است.</w:t>
      </w:r>
    </w:p>
    <w:p w14:paraId="4670B271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>قطبش غلظتی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در سوی خوراک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>
        <w:rPr>
          <w:rFonts w:eastAsia="SimSun" w:cs="B Nazanin" w:hint="cs"/>
          <w:noProof w:val="0"/>
          <w:sz w:val="22"/>
          <w:szCs w:val="22"/>
          <w:rtl/>
        </w:rPr>
        <w:t>نیز ناچیز انگاشته می‌شود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.</w:t>
      </w:r>
    </w:p>
    <w:p w14:paraId="6C7A7FC6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فشار در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فاز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غشا ثابت و برابر فشار در فاز مایع فرض می</w:t>
      </w:r>
      <w:r w:rsidRPr="00AA5BF3">
        <w:rPr>
          <w:rFonts w:eastAsia="SimSun" w:cs="B Nazanin" w:hint="eastAsia"/>
          <w:noProof w:val="0"/>
          <w:sz w:val="22"/>
          <w:szCs w:val="22"/>
          <w:rtl/>
        </w:rPr>
        <w:t>‌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شود.</w:t>
      </w:r>
    </w:p>
    <w:p w14:paraId="3284D042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>سطح مشترک</w:t>
      </w:r>
      <w:r>
        <w:rPr>
          <w:rFonts w:eastAsia="SimSun" w:cs="B Nazanin" w:hint="cs"/>
          <w:noProof w:val="0"/>
          <w:sz w:val="22"/>
          <w:szCs w:val="22"/>
          <w:rtl/>
        </w:rPr>
        <w:t>‌های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مایع - غشا و غشا - بخار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در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تعادل ترمودینامیکی </w:t>
      </w:r>
      <w:r>
        <w:rPr>
          <w:rFonts w:eastAsia="SimSun" w:cs="B Nazanin" w:hint="cs"/>
          <w:noProof w:val="0"/>
          <w:sz w:val="22"/>
          <w:szCs w:val="22"/>
          <w:rtl/>
        </w:rPr>
        <w:t>هستند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.</w:t>
      </w:r>
    </w:p>
    <w:p w14:paraId="2C363B3C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>مقاومت</w:t>
      </w:r>
      <w:r>
        <w:rPr>
          <w:rFonts w:eastAsia="SimSun" w:cs="B Nazanin" w:hint="cs"/>
          <w:noProof w:val="0"/>
          <w:sz w:val="22"/>
          <w:szCs w:val="22"/>
          <w:rtl/>
        </w:rPr>
        <w:t>‌های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انتقال جرم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لایه مرزی سمت خوراک و لایه </w:t>
      </w:r>
      <w:r>
        <w:rPr>
          <w:rFonts w:eastAsia="SimSun" w:cs="B Nazanin" w:hint="cs"/>
          <w:noProof w:val="0"/>
          <w:sz w:val="22"/>
          <w:szCs w:val="22"/>
          <w:rtl/>
        </w:rPr>
        <w:t>پایه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غشا نا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چیز هستند و 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مقاومت انتقال جرم </w:t>
      </w:r>
      <w:r>
        <w:rPr>
          <w:rFonts w:eastAsia="SimSun" w:cs="B Nazanin" w:hint="cs"/>
          <w:noProof w:val="0"/>
          <w:sz w:val="22"/>
          <w:szCs w:val="22"/>
          <w:rtl/>
        </w:rPr>
        <w:t>در لایه ف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عال </w:t>
      </w:r>
      <w:r>
        <w:rPr>
          <w:rFonts w:eastAsia="SimSun" w:cs="B Nazanin" w:hint="cs"/>
          <w:noProof w:val="0"/>
          <w:sz w:val="22"/>
          <w:szCs w:val="22"/>
          <w:rtl/>
        </w:rPr>
        <w:t>بالایی متمرکز است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.</w:t>
      </w:r>
    </w:p>
    <w:p w14:paraId="378B3CAC" w14:textId="77777777" w:rsidR="00B1529A" w:rsidRPr="00AA5BF3" w:rsidRDefault="00B1529A" w:rsidP="00B1529A">
      <w:pPr>
        <w:pStyle w:val="1"/>
        <w:ind w:left="686" w:hanging="283"/>
        <w:rPr>
          <w:rFonts w:eastAsia="SimSun" w:cs="B Nazanin"/>
          <w:noProof w:val="0"/>
          <w:sz w:val="22"/>
          <w:szCs w:val="22"/>
        </w:rPr>
      </w:pP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به دلیل </w:t>
      </w:r>
      <w:r>
        <w:rPr>
          <w:rFonts w:eastAsia="SimSun" w:cs="B Nazanin" w:hint="cs"/>
          <w:noProof w:val="0"/>
          <w:sz w:val="22"/>
          <w:szCs w:val="22"/>
          <w:rtl/>
        </w:rPr>
        <w:t>اعمال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خلا </w:t>
      </w:r>
      <w:r>
        <w:rPr>
          <w:rFonts w:eastAsia="SimSun" w:cs="B Nazanin" w:hint="cs"/>
          <w:noProof w:val="0"/>
          <w:sz w:val="22"/>
          <w:szCs w:val="22"/>
          <w:rtl/>
        </w:rPr>
        <w:t>در سوی جریان تراوش یافته، غلظت سازنده‌ها در آن جا ناچیز (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>صفر</w:t>
      </w:r>
      <w:r>
        <w:rPr>
          <w:rFonts w:eastAsia="SimSun" w:cs="B Nazanin" w:hint="cs"/>
          <w:noProof w:val="0"/>
          <w:sz w:val="22"/>
          <w:szCs w:val="22"/>
          <w:rtl/>
        </w:rPr>
        <w:t>)</w:t>
      </w:r>
      <w:r w:rsidRPr="00AA5BF3">
        <w:rPr>
          <w:rFonts w:eastAsia="SimSun" w:cs="B Nazanin" w:hint="cs"/>
          <w:noProof w:val="0"/>
          <w:sz w:val="22"/>
          <w:szCs w:val="22"/>
          <w:rtl/>
        </w:rPr>
        <w:t xml:space="preserve"> می‌باشد.</w:t>
      </w:r>
    </w:p>
    <w:p w14:paraId="73A35E16" w14:textId="77777777" w:rsidR="00B1529A" w:rsidRDefault="00B1529A" w:rsidP="00B1529A">
      <w:pPr>
        <w:pStyle w:val="Els-body-text"/>
        <w:bidi/>
        <w:spacing w:line="240" w:lineRule="auto"/>
        <w:rPr>
          <w:rFonts w:cs="B Nazanin"/>
          <w:b/>
          <w:bCs/>
          <w:sz w:val="22"/>
          <w:szCs w:val="22"/>
          <w:rtl/>
          <w:lang w:bidi="fa-IR"/>
        </w:rPr>
      </w:pPr>
    </w:p>
    <w:p w14:paraId="5D5D5665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معادلات مدل‌ ترمودینامیکی در مرحله جذب فرآیند تراوش تبخیری</w:t>
      </w:r>
    </w:p>
    <w:p w14:paraId="60C849D0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  <w:r w:rsidRPr="00AD6292">
        <w:rPr>
          <w:rFonts w:cs="B Nazanin" w:hint="cs"/>
          <w:sz w:val="22"/>
          <w:szCs w:val="22"/>
          <w:rtl/>
          <w:lang w:bidi="fa-IR"/>
        </w:rPr>
        <w:t xml:space="preserve">مدل‌های ترمودینامیکی دو </w:t>
      </w:r>
      <w:r>
        <w:rPr>
          <w:rFonts w:cs="B Nazanin" w:hint="cs"/>
          <w:sz w:val="22"/>
          <w:szCs w:val="22"/>
          <w:rtl/>
          <w:lang w:bidi="fa-IR"/>
        </w:rPr>
        <w:t>مرحله اصلی انتقال جرم در تراوش ت</w:t>
      </w:r>
      <w:r w:rsidRPr="00AD6292">
        <w:rPr>
          <w:rFonts w:cs="B Nazanin" w:hint="cs"/>
          <w:sz w:val="22"/>
          <w:szCs w:val="22"/>
          <w:rtl/>
          <w:lang w:bidi="fa-IR"/>
        </w:rPr>
        <w:t>بخیری</w:t>
      </w:r>
      <w:r>
        <w:rPr>
          <w:rFonts w:cs="B Nazanin" w:hint="cs"/>
          <w:sz w:val="22"/>
          <w:szCs w:val="22"/>
          <w:rtl/>
        </w:rPr>
        <w:t>، در برگیرنده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D6292">
        <w:rPr>
          <w:rFonts w:cs="B Nazanin" w:hint="cs"/>
          <w:sz w:val="22"/>
          <w:szCs w:val="22"/>
          <w:rtl/>
          <w:lang w:bidi="fa-IR"/>
        </w:rPr>
        <w:t xml:space="preserve">جذب در غشا و نفوذ </w:t>
      </w:r>
      <w:r>
        <w:rPr>
          <w:rFonts w:cs="B Nazanin" w:hint="cs"/>
          <w:sz w:val="22"/>
          <w:szCs w:val="22"/>
          <w:rtl/>
          <w:lang w:bidi="fa-IR"/>
        </w:rPr>
        <w:t xml:space="preserve">از میان آن، </w:t>
      </w:r>
      <w:r w:rsidRPr="00AD6292">
        <w:rPr>
          <w:rFonts w:cs="B Nazanin" w:hint="cs"/>
          <w:sz w:val="22"/>
          <w:szCs w:val="22"/>
          <w:rtl/>
          <w:lang w:bidi="fa-IR"/>
        </w:rPr>
        <w:t xml:space="preserve">را پوشش می‌دهند. </w:t>
      </w:r>
      <w:r>
        <w:rPr>
          <w:rFonts w:cs="B Nazanin" w:hint="cs"/>
          <w:sz w:val="22"/>
          <w:szCs w:val="22"/>
          <w:rtl/>
          <w:lang w:bidi="fa-IR"/>
        </w:rPr>
        <w:t xml:space="preserve">در ادامه </w:t>
      </w:r>
      <w:r w:rsidRPr="00AD6292">
        <w:rPr>
          <w:rFonts w:cs="B Nazanin" w:hint="cs"/>
          <w:sz w:val="22"/>
          <w:szCs w:val="22"/>
          <w:rtl/>
          <w:lang w:bidi="fa-IR"/>
        </w:rPr>
        <w:t>مدل</w:t>
      </w:r>
      <w:r w:rsidRPr="00AD6292">
        <w:rPr>
          <w:rFonts w:cs="B Nazanin" w:hint="eastAsia"/>
          <w:sz w:val="22"/>
          <w:szCs w:val="22"/>
          <w:rtl/>
          <w:lang w:bidi="fa-IR"/>
        </w:rPr>
        <w:t>‌</w:t>
      </w:r>
      <w:r w:rsidRPr="00AD6292">
        <w:rPr>
          <w:rFonts w:cs="B Nazanin" w:hint="cs"/>
          <w:sz w:val="22"/>
          <w:szCs w:val="22"/>
          <w:rtl/>
          <w:lang w:bidi="fa-IR"/>
        </w:rPr>
        <w:t>های ترمودینامیکی حاکم بر مراحل انتقال جرم، جذب و نفوذ در غشا در تراوش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D6292">
        <w:rPr>
          <w:rFonts w:cs="B Nazanin" w:hint="cs"/>
          <w:sz w:val="22"/>
          <w:szCs w:val="22"/>
          <w:rtl/>
          <w:lang w:bidi="fa-IR"/>
        </w:rPr>
        <w:t xml:space="preserve">تبخیری </w:t>
      </w:r>
      <w:r>
        <w:rPr>
          <w:rFonts w:cs="B Nazanin" w:hint="cs"/>
          <w:sz w:val="22"/>
          <w:szCs w:val="22"/>
          <w:rtl/>
          <w:lang w:bidi="fa-IR"/>
        </w:rPr>
        <w:t>به</w:t>
      </w:r>
      <w:r w:rsidRPr="00AD6292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اختصار بیان</w:t>
      </w:r>
      <w:r w:rsidRPr="00AD6292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می‌شون</w:t>
      </w:r>
      <w:r w:rsidRPr="00AD6292">
        <w:rPr>
          <w:rFonts w:cs="B Nazanin" w:hint="cs"/>
          <w:sz w:val="22"/>
          <w:szCs w:val="22"/>
          <w:rtl/>
          <w:lang w:bidi="fa-IR"/>
        </w:rPr>
        <w:t>د.</w:t>
      </w:r>
    </w:p>
    <w:p w14:paraId="7EC4AAB1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p w14:paraId="59D54B59" w14:textId="77777777" w:rsidR="00B1529A" w:rsidRPr="00A43EF0" w:rsidRDefault="00B1529A" w:rsidP="000306FE">
      <w:pPr>
        <w:pStyle w:val="Els-body-text"/>
        <w:numPr>
          <w:ilvl w:val="2"/>
          <w:numId w:val="24"/>
        </w:numPr>
        <w:bidi/>
        <w:spacing w:line="240" w:lineRule="auto"/>
        <w:ind w:left="686"/>
        <w:rPr>
          <w:rFonts w:cs="B Nazanin"/>
          <w:b/>
          <w:bCs/>
          <w:sz w:val="22"/>
          <w:szCs w:val="22"/>
          <w:rtl/>
          <w:lang w:bidi="fa-IR"/>
        </w:rPr>
      </w:pPr>
      <w:r w:rsidRPr="00A43EF0">
        <w:rPr>
          <w:rFonts w:cs="B Nazanin" w:hint="cs"/>
          <w:b/>
          <w:bCs/>
          <w:sz w:val="22"/>
          <w:szCs w:val="22"/>
          <w:rtl/>
          <w:lang w:bidi="fa-IR"/>
        </w:rPr>
        <w:t>مدل ویلسون</w:t>
      </w:r>
    </w:p>
    <w:p w14:paraId="66B889B2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  <w:r w:rsidRPr="00EB3A4B">
        <w:rPr>
          <w:rFonts w:cs="B Nazanin"/>
          <w:sz w:val="22"/>
          <w:szCs w:val="22"/>
          <w:rtl/>
          <w:lang w:bidi="fa-IR"/>
        </w:rPr>
        <w:t>م</w:t>
      </w:r>
      <w:r>
        <w:rPr>
          <w:rFonts w:cs="B Nazanin" w:hint="cs"/>
          <w:sz w:val="22"/>
          <w:szCs w:val="22"/>
          <w:rtl/>
          <w:lang w:bidi="fa-IR"/>
        </w:rPr>
        <w:t>دل ویلسون</w:t>
      </w:r>
      <w:r>
        <w:rPr>
          <w:rStyle w:val="FootnoteReference"/>
          <w:rFonts w:cs="B Nazanin"/>
          <w:sz w:val="22"/>
          <w:szCs w:val="22"/>
          <w:rtl/>
          <w:lang w:bidi="fa-IR"/>
        </w:rPr>
        <w:footnoteReference w:id="5"/>
      </w:r>
      <w:r>
        <w:rPr>
          <w:rFonts w:cs="B Nazanin" w:hint="cs"/>
          <w:sz w:val="22"/>
          <w:szCs w:val="22"/>
          <w:rtl/>
          <w:lang w:bidi="fa-IR"/>
        </w:rPr>
        <w:t xml:space="preserve"> از س</w:t>
      </w:r>
      <w:r w:rsidRPr="00EB3A4B">
        <w:rPr>
          <w:rFonts w:cs="B Nazanin"/>
          <w:sz w:val="22"/>
          <w:szCs w:val="22"/>
          <w:rtl/>
          <w:lang w:bidi="fa-IR"/>
        </w:rPr>
        <w:t>و</w:t>
      </w:r>
      <w:r>
        <w:rPr>
          <w:rFonts w:cs="B Nazanin" w:hint="cs"/>
          <w:sz w:val="22"/>
          <w:szCs w:val="22"/>
          <w:rtl/>
          <w:lang w:bidi="fa-IR"/>
        </w:rPr>
        <w:t>ی</w:t>
      </w:r>
      <w:r w:rsidRPr="00EB3A4B">
        <w:rPr>
          <w:rFonts w:cs="B Nazanin"/>
          <w:sz w:val="22"/>
          <w:szCs w:val="22"/>
          <w:rtl/>
          <w:lang w:bidi="fa-IR"/>
        </w:rPr>
        <w:t xml:space="preserve"> هری ستوا و همکاران ارائه شده است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&lt;EndNote&gt;&lt;Cite&gt;&lt;Author&gt;Jonquières&lt;/Author&gt;&lt;Year&gt;1995&lt;/Year&gt;&lt;RecNum&gt;31&lt;/RecNum&gt;&lt;DisplayText&gt;[8]&lt;/DisplayText&gt;&lt;record&gt;&lt;rec-number&gt;31&lt;/rec-number&gt;&lt;foreign-keys&gt;&lt;key app="EN" db-id="900rpe2pgevwf4e99av5xdpe0stetwxpsxea" timestamp="1634582317"&gt;3</w:instrText>
      </w:r>
      <w:r>
        <w:rPr>
          <w:rFonts w:cs="B Nazanin"/>
          <w:sz w:val="22"/>
          <w:szCs w:val="22"/>
          <w:rtl/>
          <w:lang w:bidi="fa-IR"/>
        </w:rPr>
        <w:instrText>1&lt;/</w:instrText>
      </w:r>
      <w:r>
        <w:rPr>
          <w:rFonts w:cs="B Nazanin"/>
          <w:sz w:val="22"/>
          <w:szCs w:val="22"/>
          <w:lang w:bidi="fa-IR"/>
        </w:rPr>
        <w:instrText>key&gt;&lt;/foreign-keys&gt;&lt;ref-type name="Journal Article"&gt;17&lt;/ref-type&gt;&lt;contributors&gt;&lt;authors&gt;&lt;author&gt;Jonquières, Anne&lt;/author&gt;&lt;author&gt;Roizard, Denis&lt;/author&gt;&lt;author&gt;Cuny, Joël&lt;/author&gt;&lt;author&gt;Vicherat, André&lt;/author&gt;&lt;author&gt;Lochon, Pierre&lt;/author&gt;&lt;/authors</w:instrText>
      </w:r>
      <w:r>
        <w:rPr>
          <w:rFonts w:cs="B Nazanin"/>
          <w:sz w:val="22"/>
          <w:szCs w:val="22"/>
          <w:rtl/>
          <w:lang w:bidi="fa-IR"/>
        </w:rPr>
        <w:instrText>&gt;&lt;/</w:instrText>
      </w:r>
      <w:r>
        <w:rPr>
          <w:rFonts w:cs="B Nazanin"/>
          <w:sz w:val="22"/>
          <w:szCs w:val="22"/>
          <w:lang w:bidi="fa-IR"/>
        </w:rPr>
        <w:instrText>contributors&gt;&lt;titles&gt;&lt;title&gt;Polarity measurements in block copolymers (polyurethaneimides) and correlation with their pervaporation features&lt;/title&gt;&lt;secondary-title&gt;Journal of applied polymer science&lt;/secondary-title&gt;&lt;/titles&gt;&lt;periodical&gt;&lt;full-title&gt;Journal of applied polymer science&lt;/full-title&gt;&lt;/periodical&gt;&lt;pages&gt;1567-1579&lt;/pages&gt;&lt;volume&gt;56&lt;/volume&gt;&lt;number&gt;12&lt;/number&gt;&lt;dates&gt;&lt;year&gt;1995&lt;/year&gt;&lt;/dates&gt;&lt;isbn&gt;0021-8995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[8]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>
        <w:rPr>
          <w:rFonts w:cs="B Nazanin" w:hint="cs"/>
          <w:sz w:val="22"/>
          <w:szCs w:val="22"/>
          <w:rtl/>
          <w:lang w:bidi="fa-IR"/>
        </w:rPr>
        <w:t>. معادله ضریب فعالیت به کار گرفته شده در مدل ویلسون در معادله (6)</w:t>
      </w:r>
      <w:r w:rsidRPr="00EB3A4B">
        <w:rPr>
          <w:rFonts w:cs="B Nazanin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نشان داده شده است.</w:t>
      </w:r>
      <w:r w:rsidRPr="00EB3A4B">
        <w:rPr>
          <w:rFonts w:cs="B Nazanin"/>
          <w:sz w:val="22"/>
          <w:szCs w:val="22"/>
          <w:rtl/>
          <w:lang w:bidi="fa-IR"/>
        </w:rPr>
        <w:t xml:space="preserve"> مقادیر پارامترهای ساختاری</w:t>
      </w:r>
      <w:r>
        <w:rPr>
          <w:rFonts w:cs="B Nazanin" w:hint="cs"/>
          <w:sz w:val="22"/>
          <w:szCs w:val="22"/>
          <w:rtl/>
          <w:lang w:bidi="fa-IR"/>
        </w:rPr>
        <w:t xml:space="preserve"> مدل ویسلون</w:t>
      </w:r>
      <w:r w:rsidRPr="00EB3A4B">
        <w:rPr>
          <w:rFonts w:cs="B Nazanin"/>
          <w:sz w:val="22"/>
          <w:szCs w:val="22"/>
          <w:rtl/>
          <w:lang w:bidi="fa-IR"/>
        </w:rPr>
        <w:t xml:space="preserve"> برای </w:t>
      </w:r>
      <w:r>
        <w:rPr>
          <w:rFonts w:cs="B Nazanin" w:hint="cs"/>
          <w:sz w:val="22"/>
          <w:szCs w:val="22"/>
          <w:rtl/>
          <w:lang w:bidi="fa-IR"/>
        </w:rPr>
        <w:t xml:space="preserve">سازنده‌های </w:t>
      </w:r>
      <w:r w:rsidRPr="00EF21F2">
        <w:rPr>
          <w:rFonts w:cs="B Nazanin" w:hint="cs"/>
          <w:szCs w:val="22"/>
          <w:rtl/>
          <w:lang w:bidi="fa-IR"/>
        </w:rPr>
        <w:t>متانول</w:t>
      </w:r>
      <w:r>
        <w:rPr>
          <w:rFonts w:cs="B Nazanin" w:hint="cs"/>
          <w:szCs w:val="22"/>
          <w:rtl/>
          <w:lang w:bidi="fa-IR"/>
        </w:rPr>
        <w:t xml:space="preserve"> و </w:t>
      </w:r>
      <w:r w:rsidRPr="007221D1">
        <w:rPr>
          <w:rFonts w:cs="B Nazanin" w:hint="cs"/>
          <w:szCs w:val="22"/>
          <w:rtl/>
          <w:lang w:bidi="fa-IR"/>
        </w:rPr>
        <w:t xml:space="preserve">آب </w:t>
      </w:r>
      <w:r w:rsidRPr="007221D1">
        <w:rPr>
          <w:rFonts w:cs="B Nazanin"/>
          <w:sz w:val="22"/>
          <w:szCs w:val="22"/>
          <w:rtl/>
          <w:lang w:bidi="fa-IR"/>
        </w:rPr>
        <w:t xml:space="preserve">در </w:t>
      </w:r>
      <w:r w:rsidRPr="007221D1">
        <w:rPr>
          <w:rFonts w:cs="B Nazanin" w:hint="cs"/>
          <w:sz w:val="22"/>
          <w:szCs w:val="22"/>
          <w:rtl/>
          <w:lang w:bidi="fa-IR"/>
        </w:rPr>
        <w:t xml:space="preserve">جدول 2 </w:t>
      </w:r>
      <w:r w:rsidRPr="007221D1">
        <w:rPr>
          <w:rFonts w:cs="B Nazanin"/>
          <w:sz w:val="22"/>
          <w:szCs w:val="22"/>
          <w:rtl/>
          <w:lang w:bidi="fa-IR"/>
        </w:rPr>
        <w:t>ارائه</w:t>
      </w:r>
      <w:r w:rsidRPr="00EB3A4B">
        <w:rPr>
          <w:rFonts w:cs="B Nazanin"/>
          <w:sz w:val="22"/>
          <w:szCs w:val="22"/>
          <w:rtl/>
          <w:lang w:bidi="fa-IR"/>
        </w:rPr>
        <w:t xml:space="preserve"> شده است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Cs w:val="22"/>
          <w:rtl/>
          <w:lang w:bidi="fa-IR"/>
        </w:rPr>
        <w:fldChar w:fldCharType="begin"/>
      </w:r>
      <w:r>
        <w:rPr>
          <w:rFonts w:cs="B Nazanin"/>
          <w:szCs w:val="22"/>
          <w:rtl/>
          <w:lang w:bidi="fa-IR"/>
        </w:rPr>
        <w:instrText xml:space="preserve"> </w:instrText>
      </w:r>
      <w:r>
        <w:rPr>
          <w:rFonts w:cs="B Nazanin"/>
          <w:szCs w:val="22"/>
          <w:lang w:bidi="fa-IR"/>
        </w:rPr>
        <w:instrText>ADDIN EN.CITE &lt;EndNote&gt;&lt;Cite&gt;&lt;Author&gt;Vrentas&lt;/Author&gt;&lt;Year&gt;1985&lt;/Year&gt;&lt;RecNum&gt;35&lt;/RecNum&gt;&lt;DisplayText&gt;[9]&lt;/DisplayText&gt;&lt;record&gt;&lt;rec-number&gt;35&lt;/rec-number&gt;&lt;foreign-keys&gt;&lt;key app="EN" db-id="900rpe2pgevwf4e99av5xdpe0stetwxpsxea" timestamp="1634582802"&gt;35</w:instrText>
      </w:r>
      <w:r>
        <w:rPr>
          <w:rFonts w:cs="B Nazanin"/>
          <w:szCs w:val="22"/>
          <w:rtl/>
          <w:lang w:bidi="fa-IR"/>
        </w:rPr>
        <w:instrText>&lt;/</w:instrText>
      </w:r>
      <w:r>
        <w:rPr>
          <w:rFonts w:cs="B Nazanin" w:hint="eastAsia"/>
          <w:szCs w:val="22"/>
          <w:lang w:bidi="fa-IR"/>
        </w:rPr>
        <w:instrText>key&gt;&lt;/foreign-keys&gt;&lt;ref-type name="Journal Article"&gt;17&lt;/ref-type&gt;&lt;contributors&gt;&lt;authors&gt;&lt;author&gt;Vrentas, JS&lt;/author&gt;&lt;author&gt;Duda, JL&lt;/author&gt;&lt;author&gt;Ling, H</w:instrText>
      </w:r>
      <w:r>
        <w:rPr>
          <w:rFonts w:cs="B Nazanin" w:hint="eastAsia"/>
          <w:szCs w:val="22"/>
          <w:lang w:bidi="fa-IR"/>
        </w:rPr>
        <w:instrText>‐</w:instrText>
      </w:r>
      <w:r>
        <w:rPr>
          <w:rFonts w:cs="B Nazanin" w:hint="eastAsia"/>
          <w:szCs w:val="22"/>
          <w:lang w:bidi="fa-IR"/>
        </w:rPr>
        <w:instrText>C&lt;/author&gt;&lt;author&gt;Hou, A</w:instrText>
      </w:r>
      <w:r>
        <w:rPr>
          <w:rFonts w:cs="B Nazanin" w:hint="eastAsia"/>
          <w:szCs w:val="22"/>
          <w:lang w:bidi="fa-IR"/>
        </w:rPr>
        <w:instrText>‐</w:instrText>
      </w:r>
      <w:r>
        <w:rPr>
          <w:rFonts w:cs="B Nazanin" w:hint="eastAsia"/>
          <w:szCs w:val="22"/>
          <w:lang w:bidi="fa-IR"/>
        </w:rPr>
        <w:instrText>C&lt;/author&gt;&lt;/authors&gt;&lt;/contributors&gt;&lt;titles&gt;&lt;title&gt;Free</w:instrText>
      </w:r>
      <w:r>
        <w:rPr>
          <w:rFonts w:cs="B Nazanin" w:hint="eastAsia"/>
          <w:szCs w:val="22"/>
          <w:lang w:bidi="fa-IR"/>
        </w:rPr>
        <w:instrText>‐</w:instrText>
      </w:r>
      <w:r>
        <w:rPr>
          <w:rFonts w:cs="B Nazanin" w:hint="eastAsia"/>
          <w:szCs w:val="22"/>
          <w:lang w:bidi="fa-IR"/>
        </w:rPr>
        <w:instrText>volume theories for self</w:instrText>
      </w:r>
      <w:r>
        <w:rPr>
          <w:rFonts w:cs="B Nazanin" w:hint="eastAsia"/>
          <w:szCs w:val="22"/>
          <w:lang w:bidi="fa-IR"/>
        </w:rPr>
        <w:instrText>‐</w:instrText>
      </w:r>
      <w:r>
        <w:rPr>
          <w:rFonts w:cs="B Nazanin" w:hint="eastAsia"/>
          <w:szCs w:val="22"/>
          <w:lang w:bidi="fa-IR"/>
        </w:rPr>
        <w:instrText>diffusion in polymer</w:instrText>
      </w:r>
      <w:r>
        <w:rPr>
          <w:rFonts w:cs="B Nazanin" w:hint="eastAsia"/>
          <w:szCs w:val="22"/>
          <w:lang w:bidi="fa-IR"/>
        </w:rPr>
        <w:instrText>–</w:instrText>
      </w:r>
      <w:r>
        <w:rPr>
          <w:rFonts w:cs="B Nazanin" w:hint="eastAsia"/>
          <w:szCs w:val="22"/>
          <w:lang w:bidi="fa-IR"/>
        </w:rPr>
        <w:instrText>solvent systems. II. Predictive capabilities&lt;/title&gt;&lt;secondary-title&gt;Journal of Polymer Science: Polymer Physics Edition&lt;/secondary-title&gt;&lt;/titles&gt;&lt;periodical&gt;&lt;full-title&gt;Journal of Polymer Science: Polymer Physics Edition&lt;/ful</w:instrText>
      </w:r>
      <w:r>
        <w:rPr>
          <w:rFonts w:cs="B Nazanin"/>
          <w:szCs w:val="22"/>
          <w:lang w:bidi="fa-IR"/>
        </w:rPr>
        <w:instrText>l-title&gt;&lt;/periodical&gt;&lt;pages&gt;289-304&lt;/pages&gt;&lt;volume&gt;23&lt;/volume&gt;&lt;number&gt;2&lt;/number&gt;&lt;dates&gt;&lt;year&gt;1985&lt;/year&gt;&lt;/dates&gt;&lt;isbn&gt;0098-1273&lt;/isbn&gt;&lt;urls&gt;&lt;/urls&gt;&lt;/record&gt;&lt;/Cite&gt;&lt;/EndNote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rtl/>
          <w:lang w:bidi="fa-IR"/>
        </w:rPr>
        <w:fldChar w:fldCharType="separate"/>
      </w:r>
      <w:r>
        <w:rPr>
          <w:rFonts w:cs="B Nazanin"/>
          <w:noProof/>
          <w:szCs w:val="22"/>
          <w:rtl/>
          <w:lang w:bidi="fa-IR"/>
        </w:rPr>
        <w:t>[9]</w:t>
      </w:r>
      <w:r>
        <w:rPr>
          <w:rFonts w:cs="B Nazanin"/>
          <w:szCs w:val="22"/>
          <w:rtl/>
          <w:lang w:bidi="fa-IR"/>
        </w:rPr>
        <w:fldChar w:fldCharType="end"/>
      </w:r>
      <w:r>
        <w:rPr>
          <w:rFonts w:cs="B Nazanin" w:hint="cs"/>
          <w:szCs w:val="22"/>
          <w:rtl/>
          <w:lang w:bidi="fa-IR"/>
        </w:rPr>
        <w:t>.</w:t>
      </w:r>
    </w:p>
    <w:p w14:paraId="50874EE0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778B9664" w14:textId="77777777" w:rsidTr="005B1949">
        <w:trPr>
          <w:jc w:val="center"/>
        </w:trPr>
        <w:tc>
          <w:tcPr>
            <w:tcW w:w="1241" w:type="dxa"/>
            <w:vAlign w:val="center"/>
          </w:tcPr>
          <w:p w14:paraId="71E9BFB6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(6)</w:t>
            </w:r>
          </w:p>
        </w:tc>
        <w:tc>
          <w:tcPr>
            <w:tcW w:w="7087" w:type="dxa"/>
            <w:vAlign w:val="center"/>
          </w:tcPr>
          <w:p w14:paraId="2F6CAF3D" w14:textId="77777777" w:rsidR="00B1529A" w:rsidRPr="00BC6820" w:rsidRDefault="00A833DE" w:rsidP="005B1949">
            <w:pPr>
              <w:pStyle w:val="a6"/>
              <w:bidi w:val="0"/>
              <w:spacing w:line="480" w:lineRule="auto"/>
              <w:rPr>
                <w:rFonts w:asciiTheme="majorBidi" w:hAnsiTheme="majorBidi" w:cstheme="majorBidi"/>
                <w:i/>
                <w:rtl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ajorBidi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sub>
                    </m:sSub>
                  </m:e>
                </m:func>
                <m:r>
                  <w:rPr>
                    <w:rFonts w:ascii="Cambria Math" w:hAnsi="Cambria Math" w:cstheme="majorBidi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hAnsi="Cambria Math" w:cstheme="majorBid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j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ij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j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theme="majorBid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ji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ji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14:paraId="4115755C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p w14:paraId="6F442E26" w14:textId="77777777" w:rsidR="00B1529A" w:rsidRDefault="00B1529A" w:rsidP="00B1529A">
      <w:pPr>
        <w:pStyle w:val="Els-body-text"/>
        <w:bidi/>
        <w:spacing w:line="240" w:lineRule="auto"/>
        <w:ind w:hanging="23"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Cs w:val="22"/>
          <w:rtl/>
          <w:lang w:bidi="fa-IR"/>
        </w:rPr>
        <w:lastRenderedPageBreak/>
        <w:t xml:space="preserve">جدول 2. </w:t>
      </w:r>
      <w:r w:rsidRPr="00A6402B">
        <w:rPr>
          <w:rFonts w:cs="B Nazanin" w:hint="cs"/>
          <w:szCs w:val="22"/>
          <w:rtl/>
          <w:lang w:bidi="fa-IR"/>
        </w:rPr>
        <w:t>پارامترهای</w:t>
      </w:r>
      <w:r>
        <w:rPr>
          <w:rFonts w:cs="B Nazanin" w:hint="cs"/>
          <w:szCs w:val="22"/>
          <w:rtl/>
          <w:lang w:bidi="fa-IR"/>
        </w:rPr>
        <w:t xml:space="preserve"> مدل ویلسون</w:t>
      </w:r>
      <w:r w:rsidRPr="00A6402B">
        <w:rPr>
          <w:rFonts w:asciiTheme="majorBidi" w:hAnsiTheme="majorBidi" w:cstheme="majorBidi" w:hint="cs"/>
          <w:rtl/>
          <w:lang w:bidi="fa-IR"/>
        </w:rPr>
        <w:t xml:space="preserve"> </w:t>
      </w:r>
      <w:r w:rsidRPr="00A6402B">
        <w:rPr>
          <w:rFonts w:cs="B Nazanin" w:hint="cs"/>
          <w:szCs w:val="22"/>
          <w:rtl/>
          <w:lang w:bidi="fa-IR"/>
        </w:rPr>
        <w:t xml:space="preserve">برای </w:t>
      </w:r>
      <w:r>
        <w:rPr>
          <w:rFonts w:cs="B Nazanin" w:hint="cs"/>
          <w:szCs w:val="22"/>
          <w:rtl/>
          <w:lang w:bidi="fa-IR"/>
        </w:rPr>
        <w:t xml:space="preserve">سازنده‌های </w:t>
      </w:r>
      <w:r w:rsidRPr="00A6402B">
        <w:rPr>
          <w:rFonts w:cs="B Nazanin" w:hint="cs"/>
          <w:szCs w:val="22"/>
          <w:rtl/>
          <w:lang w:bidi="fa-IR"/>
        </w:rPr>
        <w:t>متانول</w:t>
      </w:r>
      <w:r>
        <w:rPr>
          <w:rFonts w:cs="B Nazanin" w:hint="cs"/>
          <w:szCs w:val="22"/>
          <w:rtl/>
          <w:lang w:bidi="fa-IR"/>
        </w:rPr>
        <w:t xml:space="preserve"> و</w:t>
      </w:r>
      <w:r w:rsidRPr="00A6402B">
        <w:rPr>
          <w:rFonts w:cs="B Nazanin" w:hint="cs"/>
          <w:szCs w:val="22"/>
          <w:rtl/>
          <w:lang w:bidi="fa-IR"/>
        </w:rPr>
        <w:t xml:space="preserve"> آب</w:t>
      </w:r>
      <w:r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/>
          <w:szCs w:val="22"/>
          <w:rtl/>
          <w:lang w:bidi="fa-IR"/>
        </w:rPr>
        <w:fldChar w:fldCharType="begin"/>
      </w:r>
      <w:r>
        <w:rPr>
          <w:rFonts w:cs="B Nazanin"/>
          <w:szCs w:val="22"/>
          <w:rtl/>
          <w:lang w:bidi="fa-IR"/>
        </w:rPr>
        <w:instrText xml:space="preserve"> </w:instrText>
      </w:r>
      <w:r>
        <w:rPr>
          <w:rFonts w:cs="B Nazanin"/>
          <w:szCs w:val="22"/>
          <w:lang w:bidi="fa-IR"/>
        </w:rPr>
        <w:instrText>ADDIN EN.CITE &lt;EndNote&gt;&lt;Cite&gt;&lt;Author&gt;Wilson&lt;/Author&gt;&lt;Year&gt;1964&lt;/Year&gt;&lt;RecNum&gt;34&lt;/RecNum&gt;&lt;DisplayText&gt;[10]&lt;/DisplayText&gt;&lt;record&gt;&lt;rec-number&gt;34&lt;/rec-number&gt;&lt;foreign-keys&gt;&lt;key app="EN" db-id="900rpe2pgevwf4e99av5xdpe0stetwxpsxea" timestamp="1634582732"&gt;34</w:instrText>
      </w:r>
      <w:r>
        <w:rPr>
          <w:rFonts w:cs="B Nazanin"/>
          <w:szCs w:val="22"/>
          <w:rtl/>
          <w:lang w:bidi="fa-IR"/>
        </w:rPr>
        <w:instrText>&lt;/</w:instrText>
      </w:r>
      <w:r>
        <w:rPr>
          <w:rFonts w:cs="B Nazanin"/>
          <w:szCs w:val="22"/>
          <w:lang w:bidi="fa-IR"/>
        </w:rPr>
        <w:instrText>key&gt;&lt;/foreign-keys&gt;&lt;ref-type name="Journal Article"&gt;17&lt;/ref-type&gt;&lt;contributors&gt;&lt;authors&gt;&lt;author&gt;Wilson, Grant M&lt;/author&gt;&lt;/authors&gt;&lt;/contributors&gt;&lt;titles&gt;&lt;title&gt;Vapor-liquid equilibrium. XI. A new expression for the excess free energy of mixing&lt;/title&gt;&lt;secondary-title&gt;Journal of the American Chemical Society&lt;/secondary-title&gt;&lt;/titles&gt;&lt;periodical&gt;&lt;full-title&gt;Journal of the American Chemical Society&lt;/full-title&gt;&lt;/periodical&gt;&lt;pages&gt;127-130&lt;/pages&gt;&lt;volume&gt;86&lt;/volume&gt;&lt;number&gt;2&lt;/number&gt;&lt;dates&gt;&lt;year&gt;1964&lt;/year</w:instrText>
      </w:r>
      <w:r>
        <w:rPr>
          <w:rFonts w:cs="B Nazanin"/>
          <w:szCs w:val="22"/>
          <w:rtl/>
          <w:lang w:bidi="fa-IR"/>
        </w:rPr>
        <w:instrText>&gt;&lt;/</w:instrText>
      </w:r>
      <w:r>
        <w:rPr>
          <w:rFonts w:cs="B Nazanin"/>
          <w:szCs w:val="22"/>
          <w:lang w:bidi="fa-IR"/>
        </w:rPr>
        <w:instrText>dates&gt;&lt;isbn&gt;0002-7863&lt;/isbn&gt;&lt;urls&gt;&lt;/urls&gt;&lt;/record&gt;&lt;/Cite&gt;&lt;/EndNote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rtl/>
          <w:lang w:bidi="fa-IR"/>
        </w:rPr>
        <w:fldChar w:fldCharType="separate"/>
      </w:r>
      <w:r>
        <w:rPr>
          <w:rFonts w:cs="B Nazanin"/>
          <w:noProof/>
          <w:szCs w:val="22"/>
          <w:rtl/>
          <w:lang w:bidi="fa-IR"/>
        </w:rPr>
        <w:t>[10]</w:t>
      </w:r>
      <w:r>
        <w:rPr>
          <w:rFonts w:cs="B Nazanin"/>
          <w:szCs w:val="22"/>
          <w:rtl/>
          <w:lang w:bidi="fa-IR"/>
        </w:rPr>
        <w:fldChar w:fldCharType="end"/>
      </w:r>
      <w:r>
        <w:rPr>
          <w:rFonts w:cs="B Nazanin" w:hint="cs"/>
          <w:szCs w:val="22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1975"/>
        <w:gridCol w:w="644"/>
        <w:gridCol w:w="571"/>
      </w:tblGrid>
      <w:tr w:rsidR="00B1529A" w14:paraId="6DEFDB29" w14:textId="77777777" w:rsidTr="00602340">
        <w:trPr>
          <w:jc w:val="center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5EF1" w14:textId="77777777" w:rsidR="00B1529A" w:rsidRDefault="00B1529A" w:rsidP="00602340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پارامتر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1633" w14:textId="77777777" w:rsidR="00B1529A" w:rsidRDefault="00B1529A" w:rsidP="00602340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یکا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6369" w14:textId="77777777" w:rsidR="00B1529A" w:rsidRDefault="00B1529A" w:rsidP="00602340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متانول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BEE3" w14:textId="77777777" w:rsidR="00B1529A" w:rsidRDefault="00B1529A" w:rsidP="00602340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آب</w:t>
            </w:r>
          </w:p>
        </w:tc>
      </w:tr>
      <w:tr w:rsidR="00B1529A" w14:paraId="4A63B6A1" w14:textId="77777777" w:rsidTr="00602340">
        <w:trPr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25B7A5CA" w14:textId="77777777" w:rsidR="00B1529A" w:rsidRPr="00B97926" w:rsidRDefault="00A833DE" w:rsidP="00602340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115FED75" w14:textId="77777777" w:rsidR="00B1529A" w:rsidRPr="00B97926" w:rsidRDefault="00A833DE" w:rsidP="00602340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mol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256863" w14:textId="77777777" w:rsidR="00B1529A" w:rsidRPr="00E3620E" w:rsidRDefault="00B1529A" w:rsidP="00602340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7/40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22715C" w14:textId="77777777" w:rsidR="00B1529A" w:rsidRPr="00E3620E" w:rsidRDefault="00B1529A" w:rsidP="00602340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1/18</w:t>
            </w:r>
          </w:p>
        </w:tc>
      </w:tr>
      <w:tr w:rsidR="00B1529A" w14:paraId="282261DD" w14:textId="77777777" w:rsidTr="00602340">
        <w:trPr>
          <w:jc w:val="center"/>
        </w:trPr>
        <w:tc>
          <w:tcPr>
            <w:tcW w:w="751" w:type="dxa"/>
            <w:vAlign w:val="center"/>
          </w:tcPr>
          <w:p w14:paraId="6E622104" w14:textId="77777777" w:rsidR="00B1529A" w:rsidRPr="00B97926" w:rsidRDefault="00A833DE" w:rsidP="00602340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975" w:type="dxa"/>
            <w:vAlign w:val="center"/>
          </w:tcPr>
          <w:p w14:paraId="45999130" w14:textId="006237FD" w:rsidR="00B1529A" w:rsidRPr="00B97926" w:rsidRDefault="00A833DE" w:rsidP="00602340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mol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2F63A64C" w14:textId="77777777" w:rsidR="00B1529A" w:rsidRPr="00E3620E" w:rsidRDefault="00B1529A" w:rsidP="00602340">
            <w:pPr>
              <w:rPr>
                <w:rFonts w:eastAsiaTheme="minorEastAsia" w:cs="B Zar"/>
                <w:noProof/>
                <w:rtl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8/42</w:t>
            </w:r>
          </w:p>
        </w:tc>
        <w:tc>
          <w:tcPr>
            <w:tcW w:w="0" w:type="auto"/>
            <w:vAlign w:val="center"/>
          </w:tcPr>
          <w:p w14:paraId="1CEF6C81" w14:textId="77777777" w:rsidR="00B1529A" w:rsidRPr="00E3620E" w:rsidRDefault="00B1529A" w:rsidP="00602340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8/18</w:t>
            </w:r>
          </w:p>
        </w:tc>
      </w:tr>
      <w:tr w:rsidR="00B1529A" w14:paraId="26CA16B0" w14:textId="77777777" w:rsidTr="00602340">
        <w:trPr>
          <w:jc w:val="center"/>
        </w:trPr>
        <w:tc>
          <w:tcPr>
            <w:tcW w:w="751" w:type="dxa"/>
            <w:vAlign w:val="center"/>
          </w:tcPr>
          <w:p w14:paraId="4A111C53" w14:textId="77777777" w:rsidR="00B1529A" w:rsidRPr="00B97926" w:rsidRDefault="00A833DE" w:rsidP="00602340">
            <w:pPr>
              <w:pStyle w:val="Els-table-text"/>
              <w:spacing w:after="0" w:line="240" w:lineRule="auto"/>
              <w:jc w:val="center"/>
              <w:rPr>
                <w:sz w:val="20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75" w:type="dxa"/>
            <w:vAlign w:val="center"/>
          </w:tcPr>
          <w:p w14:paraId="0D78691B" w14:textId="77777777" w:rsidR="00B1529A" w:rsidRPr="00B97926" w:rsidRDefault="00B1529A" w:rsidP="00602340">
            <w:pPr>
              <w:pStyle w:val="Els-table-text"/>
              <w:spacing w:after="0" w:line="240" w:lineRule="auto"/>
              <w:jc w:val="center"/>
              <w:rPr>
                <w:sz w:val="20"/>
                <w:szCs w:val="16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1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16"/>
                      </w:rPr>
                    </m:ctrlPr>
                  </m:sSup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0"/>
                            <w:szCs w:val="16"/>
                          </w:rPr>
                          <m:t>J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16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16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0"/>
                        <w:szCs w:val="16"/>
                      </w:rPr>
                      <m:t>0.5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5F64F930" w14:textId="77777777" w:rsidR="00B1529A" w:rsidRPr="00E3620E" w:rsidRDefault="00B1529A" w:rsidP="00602340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2/28</w:t>
            </w:r>
          </w:p>
        </w:tc>
        <w:tc>
          <w:tcPr>
            <w:tcW w:w="0" w:type="auto"/>
            <w:vAlign w:val="center"/>
          </w:tcPr>
          <w:p w14:paraId="3FB8921C" w14:textId="77777777" w:rsidR="00B1529A" w:rsidRDefault="00B1529A" w:rsidP="00602340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9/47</w:t>
            </w:r>
          </w:p>
        </w:tc>
      </w:tr>
    </w:tbl>
    <w:p w14:paraId="31D52199" w14:textId="77777777" w:rsidR="00B1529A" w:rsidRDefault="00B1529A" w:rsidP="00B1529A">
      <w:pPr>
        <w:pStyle w:val="Els-body-text"/>
        <w:bidi/>
        <w:spacing w:line="240" w:lineRule="auto"/>
        <w:ind w:hanging="23"/>
        <w:rPr>
          <w:rFonts w:cs="B Nazanin"/>
          <w:sz w:val="22"/>
          <w:szCs w:val="22"/>
          <w:rtl/>
          <w:lang w:bidi="fa-IR"/>
        </w:rPr>
      </w:pPr>
    </w:p>
    <w:p w14:paraId="5876C53E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مدل به کار گرفته شده در مرحله نفوذ سازنده‌ها به درون غشا</w:t>
      </w:r>
    </w:p>
    <w:p w14:paraId="5F79D37B" w14:textId="6E8C8A41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FE5807">
        <w:rPr>
          <w:rFonts w:cs="B Nazanin"/>
          <w:sz w:val="22"/>
          <w:szCs w:val="22"/>
          <w:rtl/>
          <w:lang w:bidi="fa-IR"/>
        </w:rPr>
        <w:t xml:space="preserve">به دلیل اثر </w:t>
      </w:r>
      <w:r>
        <w:rPr>
          <w:rFonts w:cs="B Nazanin" w:hint="cs"/>
          <w:sz w:val="22"/>
          <w:szCs w:val="22"/>
          <w:rtl/>
          <w:lang w:bidi="fa-IR"/>
        </w:rPr>
        <w:t xml:space="preserve">نرم‌شوندگی پدید آمده از </w:t>
      </w:r>
      <w:r w:rsidRPr="00FE5807">
        <w:rPr>
          <w:rFonts w:cs="B Nazanin"/>
          <w:sz w:val="22"/>
          <w:szCs w:val="22"/>
          <w:rtl/>
          <w:lang w:bidi="fa-IR"/>
        </w:rPr>
        <w:t xml:space="preserve">نفوذ </w:t>
      </w:r>
      <w:r>
        <w:rPr>
          <w:rFonts w:cs="B Nazanin" w:hint="cs"/>
          <w:sz w:val="22"/>
          <w:szCs w:val="22"/>
          <w:rtl/>
          <w:lang w:bidi="fa-IR"/>
        </w:rPr>
        <w:t>س</w:t>
      </w:r>
      <w:r>
        <w:rPr>
          <w:rFonts w:cs="B Nazanin"/>
          <w:sz w:val="22"/>
          <w:szCs w:val="22"/>
          <w:rtl/>
          <w:lang w:bidi="fa-IR"/>
        </w:rPr>
        <w:t>ا</w:t>
      </w:r>
      <w:r w:rsidRPr="00FE5807">
        <w:rPr>
          <w:rFonts w:cs="B Nazanin"/>
          <w:sz w:val="22"/>
          <w:szCs w:val="22"/>
          <w:rtl/>
          <w:lang w:bidi="fa-IR"/>
        </w:rPr>
        <w:t>ز</w:t>
      </w:r>
      <w:r>
        <w:rPr>
          <w:rFonts w:cs="B Nazanin" w:hint="cs"/>
          <w:sz w:val="22"/>
          <w:szCs w:val="22"/>
          <w:rtl/>
          <w:lang w:bidi="fa-IR"/>
        </w:rPr>
        <w:t>نده‌ها</w:t>
      </w:r>
      <w:r w:rsidRPr="00FE5807">
        <w:rPr>
          <w:rFonts w:cs="B Nazanin"/>
          <w:sz w:val="22"/>
          <w:szCs w:val="22"/>
          <w:rtl/>
          <w:lang w:bidi="fa-IR"/>
        </w:rPr>
        <w:t xml:space="preserve"> در </w:t>
      </w:r>
      <w:r>
        <w:rPr>
          <w:rFonts w:cs="B Nazanin" w:hint="cs"/>
          <w:sz w:val="22"/>
          <w:szCs w:val="22"/>
          <w:rtl/>
          <w:lang w:bidi="fa-IR"/>
        </w:rPr>
        <w:t xml:space="preserve">درون </w:t>
      </w:r>
      <w:r w:rsidRPr="00FE5807">
        <w:rPr>
          <w:rFonts w:cs="B Nazanin"/>
          <w:sz w:val="22"/>
          <w:szCs w:val="22"/>
          <w:rtl/>
          <w:lang w:bidi="fa-IR"/>
        </w:rPr>
        <w:t xml:space="preserve">پلیمرها و وابستگی ضریب نفوذ </w:t>
      </w:r>
      <w:r>
        <w:rPr>
          <w:rFonts w:cs="B Nazanin" w:hint="cs"/>
          <w:sz w:val="22"/>
          <w:szCs w:val="22"/>
          <w:rtl/>
          <w:lang w:bidi="fa-IR"/>
        </w:rPr>
        <w:t xml:space="preserve">نیز </w:t>
      </w:r>
      <w:r w:rsidRPr="00FE5807">
        <w:rPr>
          <w:rFonts w:cs="B Nazanin"/>
          <w:sz w:val="22"/>
          <w:szCs w:val="22"/>
          <w:rtl/>
          <w:lang w:bidi="fa-IR"/>
        </w:rPr>
        <w:t xml:space="preserve">به غلظت </w:t>
      </w:r>
      <w:r>
        <w:rPr>
          <w:rFonts w:cs="B Nazanin" w:hint="cs"/>
          <w:sz w:val="22"/>
          <w:szCs w:val="22"/>
          <w:rtl/>
          <w:lang w:bidi="fa-IR"/>
        </w:rPr>
        <w:t>س</w:t>
      </w:r>
      <w:r w:rsidRPr="00FE5807">
        <w:rPr>
          <w:rFonts w:cs="B Nazanin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>زنده‌ها،</w:t>
      </w:r>
      <w:r w:rsidRPr="00FE5807">
        <w:rPr>
          <w:rFonts w:cs="B Nazanin"/>
          <w:sz w:val="22"/>
          <w:szCs w:val="22"/>
          <w:rtl/>
          <w:lang w:bidi="fa-IR"/>
        </w:rPr>
        <w:t xml:space="preserve"> روند نفوذ از میان غشا روند </w:t>
      </w:r>
      <w:r>
        <w:rPr>
          <w:rFonts w:cs="B Nazanin" w:hint="cs"/>
          <w:sz w:val="22"/>
          <w:szCs w:val="22"/>
          <w:rtl/>
          <w:lang w:bidi="fa-IR"/>
        </w:rPr>
        <w:t xml:space="preserve">به نسبت </w:t>
      </w:r>
      <w:r w:rsidRPr="00FE5807">
        <w:rPr>
          <w:rFonts w:cs="B Nazanin"/>
          <w:sz w:val="22"/>
          <w:szCs w:val="22"/>
          <w:rtl/>
          <w:lang w:bidi="fa-IR"/>
        </w:rPr>
        <w:t>پیچیده</w:t>
      </w:r>
      <w:r>
        <w:rPr>
          <w:rFonts w:cs="B Nazanin" w:hint="cs"/>
          <w:sz w:val="22"/>
          <w:szCs w:val="22"/>
          <w:rtl/>
          <w:lang w:bidi="fa-IR"/>
        </w:rPr>
        <w:t>‌ای</w:t>
      </w:r>
      <w:r w:rsidRPr="00FE5807">
        <w:rPr>
          <w:rFonts w:cs="B Nazanin"/>
          <w:sz w:val="22"/>
          <w:szCs w:val="22"/>
          <w:rtl/>
          <w:lang w:bidi="fa-IR"/>
        </w:rPr>
        <w:t xml:space="preserve"> است. انواع مدل</w:t>
      </w:r>
      <w:r w:rsidRPr="00FE5807">
        <w:rPr>
          <w:rFonts w:cs="B Nazanin" w:hint="cs"/>
          <w:sz w:val="22"/>
          <w:szCs w:val="22"/>
          <w:rtl/>
          <w:lang w:bidi="fa-IR"/>
        </w:rPr>
        <w:t>‌</w:t>
      </w:r>
      <w:r w:rsidRPr="00FE5807">
        <w:rPr>
          <w:rFonts w:cs="B Nazanin"/>
          <w:sz w:val="22"/>
          <w:szCs w:val="22"/>
          <w:rtl/>
          <w:lang w:bidi="fa-IR"/>
        </w:rPr>
        <w:t>های بنیادی و نیمه</w:t>
      </w:r>
      <w:r w:rsidRPr="00FE5807">
        <w:rPr>
          <w:rFonts w:cs="B Nazanin" w:hint="cs"/>
          <w:sz w:val="22"/>
          <w:szCs w:val="22"/>
          <w:rtl/>
          <w:lang w:bidi="fa-IR"/>
        </w:rPr>
        <w:t>‌</w:t>
      </w:r>
      <w:r w:rsidRPr="00FE5807">
        <w:rPr>
          <w:rFonts w:cs="B Nazanin"/>
          <w:sz w:val="22"/>
          <w:szCs w:val="22"/>
          <w:rtl/>
          <w:lang w:bidi="fa-IR"/>
        </w:rPr>
        <w:t xml:space="preserve">تجربی برای توضیح نفوذ </w:t>
      </w:r>
      <w:r>
        <w:rPr>
          <w:rFonts w:cs="B Nazanin" w:hint="cs"/>
          <w:sz w:val="22"/>
          <w:szCs w:val="22"/>
          <w:rtl/>
          <w:lang w:bidi="fa-IR"/>
        </w:rPr>
        <w:t xml:space="preserve">سازنده‌ها </w:t>
      </w:r>
      <w:r w:rsidRPr="00FE5807">
        <w:rPr>
          <w:rFonts w:cs="B Nazanin"/>
          <w:sz w:val="22"/>
          <w:szCs w:val="22"/>
          <w:rtl/>
          <w:lang w:bidi="fa-IR"/>
        </w:rPr>
        <w:t>از میان غشا</w:t>
      </w:r>
      <w:r w:rsidRPr="00FE5807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E5807">
        <w:rPr>
          <w:rFonts w:cs="B Nazanin"/>
          <w:sz w:val="22"/>
          <w:szCs w:val="22"/>
          <w:rtl/>
          <w:lang w:bidi="fa-IR"/>
        </w:rPr>
        <w:t>ارائه شده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FE5807">
        <w:rPr>
          <w:rFonts w:cs="B Nazanin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 xml:space="preserve">ند. نفوذ </w:t>
      </w:r>
      <w:r w:rsidRPr="00C6733F">
        <w:rPr>
          <w:rFonts w:cs="B Nazanin" w:hint="cs"/>
          <w:sz w:val="22"/>
          <w:szCs w:val="22"/>
          <w:rtl/>
          <w:lang w:bidi="fa-IR"/>
        </w:rPr>
        <w:t>مولکولی در پلیمر با عبور مولکول از میان فضاها</w:t>
      </w:r>
      <w:r>
        <w:rPr>
          <w:rFonts w:cs="B Nazanin" w:hint="cs"/>
          <w:sz w:val="22"/>
          <w:szCs w:val="22"/>
          <w:rtl/>
          <w:lang w:bidi="fa-IR"/>
        </w:rPr>
        <w:t>ی آزاد و فاصله میا</w:t>
      </w:r>
      <w:r w:rsidRPr="00C6733F">
        <w:rPr>
          <w:rFonts w:cs="B Nazanin" w:hint="cs"/>
          <w:sz w:val="22"/>
          <w:szCs w:val="22"/>
          <w:rtl/>
          <w:lang w:bidi="fa-IR"/>
        </w:rPr>
        <w:t xml:space="preserve">ن‌مولکولی </w:t>
      </w:r>
      <w:r>
        <w:rPr>
          <w:rFonts w:cs="B Nazanin" w:hint="cs"/>
          <w:sz w:val="22"/>
          <w:szCs w:val="22"/>
          <w:rtl/>
          <w:lang w:bidi="fa-IR"/>
        </w:rPr>
        <w:t xml:space="preserve">میان </w:t>
      </w:r>
      <w:r w:rsidRPr="00C6733F">
        <w:rPr>
          <w:rFonts w:cs="B Nazanin" w:hint="cs"/>
          <w:sz w:val="22"/>
          <w:szCs w:val="22"/>
          <w:rtl/>
          <w:lang w:bidi="fa-IR"/>
        </w:rPr>
        <w:t>زنجیره</w:t>
      </w:r>
      <w:r>
        <w:rPr>
          <w:rFonts w:cs="B Nazanin" w:hint="cs"/>
          <w:sz w:val="22"/>
          <w:szCs w:val="22"/>
          <w:rtl/>
          <w:lang w:bidi="fa-IR"/>
        </w:rPr>
        <w:t>‌ه</w:t>
      </w:r>
      <w:r w:rsidRPr="00C6733F">
        <w:rPr>
          <w:rFonts w:cs="B Nazanin" w:hint="cs"/>
          <w:sz w:val="22"/>
          <w:szCs w:val="22"/>
          <w:rtl/>
          <w:lang w:bidi="fa-IR"/>
        </w:rPr>
        <w:t xml:space="preserve">ای </w:t>
      </w:r>
      <w:r>
        <w:rPr>
          <w:rFonts w:cs="B Nazanin" w:hint="cs"/>
          <w:sz w:val="22"/>
          <w:szCs w:val="22"/>
          <w:rtl/>
          <w:lang w:bidi="fa-IR"/>
        </w:rPr>
        <w:t xml:space="preserve">پلیمری </w:t>
      </w:r>
      <w:r w:rsidRPr="00C6733F">
        <w:rPr>
          <w:rFonts w:cs="B Nazanin" w:hint="cs"/>
          <w:sz w:val="22"/>
          <w:szCs w:val="22"/>
          <w:rtl/>
          <w:lang w:bidi="fa-IR"/>
        </w:rPr>
        <w:t>رخ می‌دهد</w:t>
      </w:r>
      <w:r w:rsidRPr="00C6733F">
        <w:rPr>
          <w:rFonts w:cs="B Nazanin"/>
          <w:sz w:val="22"/>
          <w:szCs w:val="22"/>
          <w:rtl/>
          <w:lang w:bidi="fa-IR"/>
        </w:rPr>
        <w:t>.</w:t>
      </w:r>
      <w:r w:rsidRPr="00C6733F">
        <w:rPr>
          <w:rFonts w:cs="B Nazanin" w:hint="cs"/>
          <w:sz w:val="22"/>
          <w:szCs w:val="22"/>
          <w:rtl/>
          <w:lang w:bidi="fa-IR"/>
        </w:rPr>
        <w:t xml:space="preserve"> تئوری بنیادی حجم آزاد دودا</w:t>
      </w:r>
      <w:r>
        <w:rPr>
          <w:rStyle w:val="FootnoteReference"/>
          <w:rFonts w:cs="B Nazanin"/>
          <w:sz w:val="22"/>
          <w:szCs w:val="22"/>
          <w:rtl/>
          <w:lang w:bidi="fa-IR"/>
        </w:rPr>
        <w:footnoteReference w:id="6"/>
      </w:r>
      <w:r w:rsidRPr="00C6733F">
        <w:rPr>
          <w:rFonts w:cs="B Nazanin" w:hint="cs"/>
          <w:sz w:val="22"/>
          <w:szCs w:val="22"/>
          <w:rtl/>
          <w:lang w:bidi="fa-IR"/>
        </w:rPr>
        <w:t xml:space="preserve"> برای نفوذ در سیس</w:t>
      </w:r>
      <w:r>
        <w:rPr>
          <w:rFonts w:cs="B Nazanin" w:hint="cs"/>
          <w:sz w:val="22"/>
          <w:szCs w:val="22"/>
          <w:rtl/>
          <w:lang w:bidi="fa-IR"/>
        </w:rPr>
        <w:t>تم سه‌</w:t>
      </w:r>
      <w:r w:rsidRPr="00C6733F">
        <w:rPr>
          <w:rFonts w:cs="B Nazanin" w:hint="cs"/>
          <w:sz w:val="22"/>
          <w:szCs w:val="22"/>
          <w:rtl/>
          <w:lang w:bidi="fa-IR"/>
        </w:rPr>
        <w:t xml:space="preserve">تایی </w:t>
      </w:r>
      <w:r>
        <w:rPr>
          <w:rFonts w:cs="B Nazanin" w:hint="cs"/>
          <w:sz w:val="22"/>
          <w:szCs w:val="22"/>
          <w:rtl/>
          <w:lang w:bidi="fa-IR"/>
        </w:rPr>
        <w:t xml:space="preserve">(دو سازنده خوراک و یک سازنده پلیمر) </w:t>
      </w:r>
      <w:r w:rsidRPr="00C6733F">
        <w:rPr>
          <w:rFonts w:cs="B Nazanin" w:hint="cs"/>
          <w:sz w:val="22"/>
          <w:szCs w:val="22"/>
          <w:rtl/>
          <w:lang w:bidi="fa-IR"/>
        </w:rPr>
        <w:t>به شرح زیر است</w:t>
      </w:r>
      <w:r>
        <w:rPr>
          <w:rFonts w:cs="B Nazanin"/>
          <w:sz w:val="22"/>
          <w:szCs w:val="22"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&lt;EndNote&gt;&lt;Cite&gt;&lt;Author&gt;Vrentas&lt;/Author&gt;&lt;Year&gt;1985&lt;/Year&gt;&lt;RecNum&gt;32&lt;/RecNum&gt;&lt;DisplayText&gt;[11]&lt;/DisplayText&gt;&lt;record&gt;&lt;rec-number&gt;32&lt;/rec-number&gt;&lt;foreign-keys&gt;&lt;key app="EN" db-id="900rpe2pgevwf4e99av5xdpe0stetwxpsxea" timestamp="1634582424"&gt;32</w:instrText>
      </w:r>
      <w:r>
        <w:rPr>
          <w:rFonts w:cs="B Nazanin"/>
          <w:sz w:val="22"/>
          <w:szCs w:val="22"/>
          <w:rtl/>
          <w:lang w:bidi="fa-IR"/>
        </w:rPr>
        <w:instrText>&lt;</w:instrText>
      </w:r>
      <w:r>
        <w:rPr>
          <w:rFonts w:cs="B Nazanin" w:hint="eastAsia"/>
          <w:sz w:val="22"/>
          <w:szCs w:val="22"/>
          <w:rtl/>
          <w:lang w:bidi="fa-IR"/>
        </w:rPr>
        <w:instrText>/</w:instrText>
      </w:r>
      <w:r>
        <w:rPr>
          <w:rFonts w:cs="B Nazanin" w:hint="eastAsia"/>
          <w:sz w:val="22"/>
          <w:szCs w:val="22"/>
          <w:lang w:bidi="fa-IR"/>
        </w:rPr>
        <w:instrText>key&gt;&lt;/foreign-keys&gt;&lt;ref-type name="Journal Article"&gt;17&lt;/ref-type&gt;&lt;contributors&gt;&lt;authors&gt;&lt;author&gt;Vrentas, JS&lt;/author&gt;&lt;author&gt;Duda, JL&lt;/author&gt;&lt;author&gt;Ling, H</w:instrText>
      </w:r>
      <w:r>
        <w:rPr>
          <w:rFonts w:cs="B Nazanin" w:hint="eastAsia"/>
          <w:sz w:val="22"/>
          <w:szCs w:val="22"/>
          <w:lang w:bidi="fa-IR"/>
        </w:rPr>
        <w:instrText>‐</w:instrText>
      </w:r>
      <w:r>
        <w:rPr>
          <w:rFonts w:cs="B Nazanin" w:hint="eastAsia"/>
          <w:sz w:val="22"/>
          <w:szCs w:val="22"/>
          <w:lang w:bidi="fa-IR"/>
        </w:rPr>
        <w:instrText>C&lt;/author&gt;&lt;/authors&gt;&lt;/contributors&gt;&lt;titles&gt;&lt;title&gt;Free</w:instrText>
      </w:r>
      <w:r>
        <w:rPr>
          <w:rFonts w:cs="B Nazanin" w:hint="eastAsia"/>
          <w:sz w:val="22"/>
          <w:szCs w:val="22"/>
          <w:lang w:bidi="fa-IR"/>
        </w:rPr>
        <w:instrText>‐</w:instrText>
      </w:r>
      <w:r>
        <w:rPr>
          <w:rFonts w:cs="B Nazanin" w:hint="eastAsia"/>
          <w:sz w:val="22"/>
          <w:szCs w:val="22"/>
          <w:lang w:bidi="fa-IR"/>
        </w:rPr>
        <w:instrText>volume theories for self</w:instrText>
      </w:r>
      <w:r>
        <w:rPr>
          <w:rFonts w:cs="B Nazanin" w:hint="eastAsia"/>
          <w:sz w:val="22"/>
          <w:szCs w:val="22"/>
          <w:lang w:bidi="fa-IR"/>
        </w:rPr>
        <w:instrText>‐</w:instrText>
      </w:r>
      <w:r>
        <w:rPr>
          <w:rFonts w:cs="B Nazanin" w:hint="eastAsia"/>
          <w:sz w:val="22"/>
          <w:szCs w:val="22"/>
          <w:lang w:bidi="fa-IR"/>
        </w:rPr>
        <w:instrText>diffusion in poly</w:instrText>
      </w:r>
      <w:r>
        <w:rPr>
          <w:rFonts w:cs="B Nazanin"/>
          <w:sz w:val="22"/>
          <w:szCs w:val="22"/>
          <w:lang w:bidi="fa-IR"/>
        </w:rPr>
        <w:instrText>mer–solvent systems. I. Conceptual differences in theories&lt;/title&gt;&lt;secondary-title&gt;Journal of Polymer Science: Polymer Physics Edition&lt;/secondary-title&gt;&lt;/titles&gt;&lt;periodical&gt;&lt;full-title&gt;Journal of Polymer Science: Polymer Physics Edition&lt;/full-title&gt;&lt;/periodical&gt;&lt;pages&gt;275-288&lt;/pages&gt;&lt;volume&gt;23&lt;/volume&gt;&lt;number&gt;2&lt;/number&gt;&lt;dates&gt;&lt;year&gt;1985&lt;/year&gt;&lt;/dates&gt;&lt;isbn&gt;0098-1273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[11]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 w:rsidRPr="00FE5807">
        <w:rPr>
          <w:rFonts w:cs="B Nazanin" w:hint="cs"/>
          <w:sz w:val="22"/>
          <w:szCs w:val="22"/>
          <w:rtl/>
          <w:lang w:bidi="fa-IR"/>
        </w:rPr>
        <w:t>:</w:t>
      </w:r>
    </w:p>
    <w:p w14:paraId="5FB30E77" w14:textId="4E62205E" w:rsidR="00B1529A" w:rsidRPr="009D4785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055BFD1D" w14:textId="77777777" w:rsidTr="005B1949">
        <w:trPr>
          <w:jc w:val="center"/>
        </w:trPr>
        <w:tc>
          <w:tcPr>
            <w:tcW w:w="1241" w:type="dxa"/>
            <w:vAlign w:val="center"/>
          </w:tcPr>
          <w:p w14:paraId="733EE3F0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(7)</w:t>
            </w:r>
          </w:p>
        </w:tc>
        <w:tc>
          <w:tcPr>
            <w:tcW w:w="7087" w:type="dxa"/>
            <w:vAlign w:val="center"/>
          </w:tcPr>
          <w:p w14:paraId="4EBB5FEE" w14:textId="77777777" w:rsidR="00B1529A" w:rsidRPr="00BC6820" w:rsidRDefault="00A833DE" w:rsidP="005B1949">
            <w:pPr>
              <w:pStyle w:val="a6"/>
              <w:bidi w:val="0"/>
              <w:spacing w:line="480" w:lineRule="auto"/>
              <w:rPr>
                <w:rFonts w:asciiTheme="majorBidi" w:hAnsiTheme="majorBidi" w:cstheme="majorBidi"/>
                <w:i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RT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exp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ξ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im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ξ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jm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*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ξ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im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*</m:t>
                                </m:r>
                              </m:sup>
                            </m:sSubSup>
                          </m:num>
                          <m:den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FH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den>
                            </m:f>
                          </m:den>
                        </m:f>
                      </m:e>
                    </m:d>
                  </m:e>
                </m:func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1-2χ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</w:tr>
    </w:tbl>
    <w:p w14:paraId="3509F83C" w14:textId="77777777" w:rsidR="00B1529A" w:rsidRPr="009D4785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5A84E033" w14:textId="5441A2EB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D4381D">
        <w:rPr>
          <w:rFonts w:cs="B Nazanin" w:hint="cs"/>
          <w:szCs w:val="22"/>
          <w:rtl/>
          <w:lang w:bidi="fa-IR"/>
        </w:rPr>
        <w:t xml:space="preserve">که در آن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D</m:t>
            </m:r>
          </m:e>
          <m:sub>
            <m:r>
              <w:rPr>
                <w:rFonts w:ascii="Cambria Math" w:hAnsi="Cambria Math" w:cs="B Nazanin"/>
                <w:lang w:bidi="fa-IR"/>
              </w:rPr>
              <m:t>i,0</m:t>
            </m:r>
          </m:sub>
        </m:sSub>
      </m:oMath>
      <w:r w:rsidRPr="00D4381D">
        <w:rPr>
          <w:rFonts w:cs="B Nazanin" w:hint="cs"/>
          <w:szCs w:val="22"/>
          <w:rtl/>
          <w:lang w:bidi="fa-IR"/>
        </w:rPr>
        <w:t xml:space="preserve"> ضریب پیش‌نمایی با یکای </w:t>
      </w:r>
      <m:oMath>
        <m:f>
          <m:fPr>
            <m:type m:val="lin"/>
            <m:ctrlPr>
              <w:rPr>
                <w:rFonts w:ascii="Cambria Math" w:hAnsi="Cambria Math" w:cs="B Zar"/>
              </w:rPr>
            </m:ctrlPr>
          </m:fPr>
          <m:num>
            <m:sSup>
              <m:sSupPr>
                <m:ctrlPr>
                  <w:rPr>
                    <w:rFonts w:ascii="Cambria Math" w:hAnsi="Cambria Math" w:cs="B Zar"/>
                  </w:rPr>
                </m:ctrlPr>
              </m:sSupPr>
              <m:e>
                <m:r>
                  <w:rPr>
                    <w:rFonts w:ascii="Cambria Math" w:hAnsi="Cambria Math" w:cs="B Zar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B Za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B Zar"/>
              </w:rPr>
              <m:t>s</m:t>
            </m:r>
          </m:den>
        </m:f>
      </m:oMath>
      <w:r w:rsidRPr="00D4381D">
        <w:rPr>
          <w:rFonts w:cs="B Nazanin" w:hint="cs"/>
          <w:szCs w:val="22"/>
          <w:rtl/>
          <w:lang w:bidi="fa-IR"/>
        </w:rPr>
        <w:t xml:space="preserve">، </w:t>
      </w:r>
      <m:oMath>
        <m:sSub>
          <m:sSubPr>
            <m:ctrlPr>
              <w:rPr>
                <w:rFonts w:ascii="Cambria Math" w:hAnsi="Cambria Math" w:cs="B Nazanin"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E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i</m:t>
            </m:r>
          </m:sub>
        </m:sSub>
      </m:oMath>
      <w:r w:rsidRPr="00B43A0A">
        <w:rPr>
          <w:rFonts w:cs="B Nazanin" w:hint="cs"/>
          <w:szCs w:val="22"/>
          <w:rtl/>
          <w:lang w:bidi="fa-IR"/>
        </w:rPr>
        <w:t xml:space="preserve"> انرژی فعال‌سازی مولکول‌ها برای غلبه بر نیروی جاذبه برای نگه داشتن آن‌ها در کنار یکدیگر </w:t>
      </w:r>
      <w:r w:rsidRPr="00D4381D">
        <w:rPr>
          <w:rFonts w:cs="B Nazanin" w:hint="cs"/>
          <w:szCs w:val="22"/>
          <w:rtl/>
          <w:lang w:bidi="fa-IR"/>
        </w:rPr>
        <w:t xml:space="preserve">با یکای </w:t>
      </w:r>
      <m:oMath>
        <m:r>
          <w:rPr>
            <w:rFonts w:ascii="Cambria Math" w:eastAsiaTheme="minorEastAsia" w:hAnsi="Cambria Math" w:cs="B Zar"/>
          </w:rPr>
          <m:t>kcal/gmol</m:t>
        </m:r>
      </m:oMath>
      <w:r>
        <w:rPr>
          <w:rFonts w:cs="B Nazanin" w:hint="cs"/>
          <w:rtl/>
        </w:rPr>
        <w:t>،</w:t>
      </w:r>
      <w:r w:rsidRPr="00D4381D">
        <w:rPr>
          <w:rFonts w:cs="B Nazanin" w:hint="cs"/>
          <w:szCs w:val="22"/>
          <w:rtl/>
          <w:lang w:bidi="fa-IR"/>
        </w:rPr>
        <w:t xml:space="preserve"> </w:t>
      </w:r>
      <w:r w:rsidRPr="00D4381D">
        <w:rPr>
          <w:rFonts w:cs="B Nazanin"/>
          <w:szCs w:val="22"/>
          <w:lang w:bidi="fa-IR"/>
        </w:rPr>
        <w:t>R</w:t>
      </w:r>
      <w:r w:rsidRPr="00D4381D">
        <w:rPr>
          <w:rFonts w:cs="B Nazanin" w:hint="cs"/>
          <w:szCs w:val="22"/>
          <w:rtl/>
          <w:lang w:bidi="fa-IR"/>
        </w:rPr>
        <w:t xml:space="preserve"> ثابت جهانی گازها با یکای </w:t>
      </w:r>
      <m:oMath>
        <m:f>
          <m:fPr>
            <m:type m:val="lin"/>
            <m:ctrlPr>
              <w:rPr>
                <w:rFonts w:ascii="Cambria Math" w:eastAsiaTheme="minorEastAsia" w:hAnsi="Cambria Math" w:cs="B Zar"/>
                <w:i/>
              </w:rPr>
            </m:ctrlPr>
          </m:fPr>
          <m:num>
            <m:r>
              <w:rPr>
                <w:rFonts w:ascii="Cambria Math" w:eastAsiaTheme="minorEastAsia" w:hAnsi="Cambria Math" w:cs="B Zar"/>
              </w:rPr>
              <m:t>cal</m:t>
            </m:r>
          </m:num>
          <m:den>
            <m:r>
              <w:rPr>
                <w:rFonts w:ascii="Cambria Math" w:eastAsiaTheme="minorEastAsia" w:hAnsi="Cambria Math" w:cs="B Zar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B Zar"/>
              </w:rPr>
              <m:t>.</m:t>
            </m:r>
            <m:r>
              <w:rPr>
                <w:rFonts w:ascii="Cambria Math" w:eastAsiaTheme="minorEastAsia" w:hAnsi="Cambria Math" w:cs="B Zar"/>
              </w:rPr>
              <m:t>mol</m:t>
            </m:r>
          </m:den>
        </m:f>
      </m:oMath>
      <w:r w:rsidRPr="00D4381D">
        <w:rPr>
          <w:rFonts w:cs="B Nazanin" w:hint="cs"/>
          <w:szCs w:val="22"/>
          <w:rtl/>
          <w:lang w:bidi="fa-IR"/>
        </w:rPr>
        <w:t xml:space="preserve">، </w:t>
      </w:r>
      <m:oMath>
        <m:r>
          <w:rPr>
            <w:rFonts w:ascii="Cambria Math" w:hAnsi="Cambria Math" w:cs="B Nazanin"/>
            <w:szCs w:val="22"/>
            <w:lang w:bidi="fa-IR"/>
          </w:rPr>
          <m:t>T</m:t>
        </m:r>
      </m:oMath>
      <w:r w:rsidRPr="00D4381D">
        <w:rPr>
          <w:rFonts w:cs="B Nazanin" w:hint="cs"/>
          <w:szCs w:val="22"/>
          <w:rtl/>
          <w:lang w:bidi="fa-IR"/>
        </w:rPr>
        <w:t xml:space="preserve"> دمای مطلق نفو</w:t>
      </w:r>
      <w:r>
        <w:rPr>
          <w:rFonts w:cs="B Nazanin" w:hint="cs"/>
          <w:szCs w:val="22"/>
          <w:rtl/>
          <w:lang w:bidi="fa-IR"/>
        </w:rPr>
        <w:t>ذ</w:t>
      </w:r>
      <w:r w:rsidRPr="00D4381D">
        <w:rPr>
          <w:rFonts w:cs="B Nazanin" w:hint="cs"/>
          <w:szCs w:val="22"/>
          <w:rtl/>
          <w:lang w:bidi="fa-IR"/>
        </w:rPr>
        <w:t xml:space="preserve"> با یکای </w:t>
      </w:r>
      <w:r>
        <w:rPr>
          <w:rFonts w:cs="B Nazanin" w:hint="cs"/>
          <w:szCs w:val="22"/>
          <w:rtl/>
          <w:lang w:bidi="fa-IR"/>
        </w:rPr>
        <w:t xml:space="preserve">کلوین، </w:t>
      </w:r>
      <m:oMath>
        <m:sSub>
          <m:sSubPr>
            <m:ctrlPr>
              <w:rPr>
                <w:rFonts w:ascii="Cambria Math" w:hAnsi="Cambria Math" w:cs="B Nazanin"/>
                <w:i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ω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i</m:t>
            </m:r>
          </m:sub>
        </m:sSub>
      </m:oMath>
      <w:r w:rsidRPr="00D4381D">
        <w:rPr>
          <w:rFonts w:cs="B Nazanin" w:hint="cs"/>
          <w:szCs w:val="22"/>
          <w:rtl/>
          <w:lang w:bidi="fa-IR"/>
        </w:rPr>
        <w:t xml:space="preserve">، </w:t>
      </w:r>
      <m:oMath>
        <m:sSub>
          <m:sSubPr>
            <m:ctrlPr>
              <w:rPr>
                <w:rFonts w:ascii="Cambria Math" w:hAnsi="Cambria Math" w:cs="B Nazanin"/>
                <w:i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ω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j</m:t>
            </m:r>
          </m:sub>
        </m:sSub>
      </m:oMath>
      <w:r w:rsidRPr="00D4381D">
        <w:rPr>
          <w:rFonts w:cs="B Nazanin" w:hint="cs"/>
          <w:szCs w:val="22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 w:cs="B Nazanin"/>
                <w:i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ω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m</m:t>
            </m:r>
          </m:sub>
        </m:sSub>
      </m:oMath>
      <w:r w:rsidRPr="00D4381D">
        <w:rPr>
          <w:rFonts w:cs="B Nazanin"/>
          <w:szCs w:val="22"/>
          <w:rtl/>
          <w:lang w:bidi="fa-IR"/>
        </w:rPr>
        <w:t xml:space="preserve"> </w:t>
      </w:r>
      <w:r w:rsidRPr="00D4381D">
        <w:rPr>
          <w:rFonts w:cs="B Nazanin" w:hint="cs"/>
          <w:szCs w:val="22"/>
          <w:rtl/>
          <w:lang w:bidi="fa-IR"/>
        </w:rPr>
        <w:t>کسر جرمی</w:t>
      </w:r>
      <w:r>
        <w:rPr>
          <w:rFonts w:cs="B Nazanin" w:hint="cs"/>
          <w:szCs w:val="22"/>
          <w:rtl/>
          <w:lang w:bidi="fa-IR"/>
        </w:rPr>
        <w:t xml:space="preserve"> سازنده‌ها،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B Zar"/>
                    <w:i/>
                    <w:noProof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Pr="00D4381D">
        <w:rPr>
          <w:rFonts w:cs="B Nazanin" w:hint="cs"/>
          <w:szCs w:val="22"/>
          <w:rtl/>
          <w:lang w:bidi="fa-IR"/>
        </w:rPr>
        <w:t>،</w:t>
      </w:r>
      <w:r>
        <w:rPr>
          <w:rFonts w:cs="B Nazanin" w:hint="cs"/>
          <w:szCs w:val="22"/>
          <w:rtl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B Zar"/>
                    <w:i/>
                    <w:noProof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rPr>
          <w:rFonts w:cs="B Nazanin" w:hint="cs"/>
          <w:szCs w:val="22"/>
          <w:rtl/>
          <w:lang w:bidi="fa-IR"/>
        </w:rPr>
        <w:t xml:space="preserve"> و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="B Zar"/>
                    <w:i/>
                    <w:noProof/>
                    <w:szCs w:val="24"/>
                    <w:lang w:bidi="fa-IR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Pr="00D4381D">
        <w:rPr>
          <w:rFonts w:cs="B Nazanin" w:hint="cs"/>
          <w:szCs w:val="22"/>
          <w:rtl/>
          <w:lang w:bidi="fa-IR"/>
        </w:rPr>
        <w:t xml:space="preserve"> حجم آزاد ویژه </w:t>
      </w:r>
      <w:r>
        <w:rPr>
          <w:rFonts w:cs="B Nazanin" w:hint="cs"/>
          <w:szCs w:val="22"/>
          <w:rtl/>
          <w:lang w:bidi="fa-IR"/>
        </w:rPr>
        <w:t xml:space="preserve">سازنده‌های </w:t>
      </w:r>
      <m:oMath>
        <m:r>
          <w:rPr>
            <w:rFonts w:ascii="Cambria Math" w:hAnsi="Cambria Math" w:cs="B Nazanin"/>
            <w:szCs w:val="22"/>
            <w:lang w:bidi="fa-IR"/>
          </w:rPr>
          <m:t>i</m:t>
        </m:r>
      </m:oMath>
      <w:r>
        <w:rPr>
          <w:rFonts w:cs="B Nazanin" w:hint="cs"/>
          <w:szCs w:val="22"/>
          <w:rtl/>
          <w:lang w:bidi="fa-IR"/>
        </w:rPr>
        <w:t xml:space="preserve">، </w:t>
      </w:r>
      <m:oMath>
        <m:r>
          <w:rPr>
            <w:rFonts w:ascii="Cambria Math" w:hAnsi="Cambria Math" w:cs="B Nazanin"/>
            <w:szCs w:val="22"/>
            <w:lang w:bidi="fa-IR"/>
          </w:rPr>
          <m:t>j</m:t>
        </m:r>
      </m:oMath>
      <w:r>
        <w:rPr>
          <w:rFonts w:cs="B Nazanin" w:hint="cs"/>
          <w:szCs w:val="22"/>
          <w:rtl/>
          <w:lang w:bidi="fa-IR"/>
        </w:rPr>
        <w:t xml:space="preserve"> با یکای </w:t>
      </w:r>
      <m:oMath>
        <m:f>
          <m:fPr>
            <m:type m:val="lin"/>
            <m:ctrlPr>
              <w:rPr>
                <w:rFonts w:ascii="Cambria Math" w:hAnsi="Cambria Math" w:cs="B Zar"/>
              </w:rPr>
            </m:ctrlPr>
          </m:fPr>
          <m:num>
            <m:sSup>
              <m:sSupPr>
                <m:ctrlPr>
                  <w:rPr>
                    <w:rFonts w:ascii="Cambria Math" w:hAnsi="Cambria Math" w:cs="B Zar"/>
                  </w:rPr>
                </m:ctrlPr>
              </m:sSupPr>
              <m:e>
                <m:r>
                  <w:rPr>
                    <w:rFonts w:ascii="Cambria Math" w:hAnsi="Cambria Math" w:cs="B Zar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B Zar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B Zar"/>
              </w:rPr>
              <m:t>s</m:t>
            </m:r>
          </m:den>
        </m:f>
      </m:oMath>
      <w:r w:rsidRPr="00D4381D"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 w:hint="cs"/>
          <w:szCs w:val="22"/>
          <w:rtl/>
          <w:lang w:bidi="fa-IR"/>
        </w:rPr>
        <w:t xml:space="preserve">و </w:t>
      </w:r>
      <m:oMath>
        <m:r>
          <w:rPr>
            <w:rFonts w:ascii="Cambria Math" w:hAnsi="Cambria Math" w:cs="B Nazanin"/>
            <w:szCs w:val="22"/>
            <w:lang w:bidi="fa-IR"/>
          </w:rPr>
          <m:t>m</m:t>
        </m:r>
      </m:oMath>
      <w:r>
        <w:rPr>
          <w:rFonts w:cs="B Nazanin" w:hint="cs"/>
          <w:szCs w:val="22"/>
          <w:rtl/>
          <w:lang w:bidi="fa-IR"/>
        </w:rPr>
        <w:t xml:space="preserve">، </w:t>
      </w:r>
      <m:oMath>
        <m:sSub>
          <m:sSubPr>
            <m:ctrlPr>
              <w:rPr>
                <w:rFonts w:ascii="Cambria Math" w:hAnsi="Cambria Math" w:cs="B Nazanin"/>
                <w:i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ξ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im</m:t>
            </m:r>
          </m:sub>
        </m:sSub>
      </m:oMath>
      <w:r w:rsidRPr="00D4381D">
        <w:rPr>
          <w:rFonts w:cs="B Nazanin" w:hint="cs"/>
          <w:szCs w:val="22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 w:cs="B Nazanin"/>
                <w:i/>
                <w:szCs w:val="22"/>
                <w:lang w:bidi="fa-IR"/>
              </w:rPr>
            </m:ctrlPr>
          </m:sSubPr>
          <m:e>
            <m:r>
              <w:rPr>
                <w:rFonts w:ascii="Cambria Math" w:hAnsi="Cambria Math" w:cs="B Nazanin"/>
                <w:szCs w:val="22"/>
                <w:lang w:bidi="fa-IR"/>
              </w:rPr>
              <m:t>ξ</m:t>
            </m:r>
          </m:e>
          <m:sub>
            <m:r>
              <w:rPr>
                <w:rFonts w:ascii="Cambria Math" w:hAnsi="Cambria Math" w:cs="B Nazanin"/>
                <w:szCs w:val="22"/>
                <w:lang w:bidi="fa-IR"/>
              </w:rPr>
              <m:t>jm</m:t>
            </m:r>
          </m:sub>
        </m:sSub>
      </m:oMath>
      <w:r w:rsidRPr="00D4381D">
        <w:rPr>
          <w:rFonts w:cs="B Nazanin" w:hint="cs"/>
          <w:szCs w:val="22"/>
          <w:rtl/>
          <w:lang w:bidi="fa-IR"/>
        </w:rPr>
        <w:t xml:space="preserve"> نسبت حجم مولی بحرانی یک جهش برای </w:t>
      </w:r>
      <w:r>
        <w:rPr>
          <w:rFonts w:cs="B Nazanin" w:hint="cs"/>
          <w:szCs w:val="22"/>
          <w:rtl/>
          <w:lang w:bidi="fa-IR"/>
        </w:rPr>
        <w:t>س</w:t>
      </w:r>
      <w:r w:rsidRPr="00D4381D">
        <w:rPr>
          <w:rFonts w:cs="B Nazanin" w:hint="cs"/>
          <w:szCs w:val="22"/>
          <w:rtl/>
          <w:lang w:bidi="fa-IR"/>
        </w:rPr>
        <w:t>ا</w:t>
      </w:r>
      <w:r>
        <w:rPr>
          <w:rFonts w:cs="B Nazanin" w:hint="cs"/>
          <w:szCs w:val="22"/>
          <w:rtl/>
          <w:lang w:bidi="fa-IR"/>
        </w:rPr>
        <w:t xml:space="preserve">زنده‌های </w:t>
      </w:r>
      <m:oMath>
        <m:r>
          <w:rPr>
            <w:rFonts w:ascii="Cambria Math" w:hAnsi="Cambria Math" w:cs="B Nazanin"/>
            <w:szCs w:val="22"/>
            <w:lang w:bidi="fa-IR"/>
          </w:rPr>
          <m:t>i</m:t>
        </m:r>
      </m:oMath>
      <w:r w:rsidRPr="00D4381D">
        <w:rPr>
          <w:rFonts w:cs="B Nazanin" w:hint="cs"/>
          <w:szCs w:val="22"/>
          <w:rtl/>
          <w:lang w:bidi="fa-IR"/>
        </w:rPr>
        <w:t xml:space="preserve"> و </w:t>
      </w:r>
      <m:oMath>
        <m:r>
          <w:rPr>
            <w:rFonts w:ascii="Cambria Math" w:hAnsi="Cambria Math" w:cs="B Nazanin"/>
            <w:szCs w:val="22"/>
            <w:lang w:bidi="fa-IR"/>
          </w:rPr>
          <m:t>j</m:t>
        </m:r>
      </m:oMath>
      <w:r w:rsidRPr="00D4381D">
        <w:rPr>
          <w:rFonts w:cs="B Nazanin" w:hint="cs"/>
          <w:szCs w:val="22"/>
          <w:rtl/>
          <w:lang w:bidi="fa-IR"/>
        </w:rPr>
        <w:t xml:space="preserve"> به حجم مولی بحرانی یک جهش </w:t>
      </w:r>
      <w:r>
        <w:rPr>
          <w:rFonts w:cs="B Nazanin" w:hint="cs"/>
          <w:szCs w:val="22"/>
          <w:rtl/>
          <w:lang w:bidi="fa-IR"/>
        </w:rPr>
        <w:t xml:space="preserve">در </w:t>
      </w:r>
      <w:r w:rsidRPr="00D4381D">
        <w:rPr>
          <w:rFonts w:cs="B Nazanin" w:hint="cs"/>
          <w:szCs w:val="22"/>
          <w:rtl/>
          <w:lang w:bidi="fa-IR"/>
        </w:rPr>
        <w:t>غشا</w:t>
      </w:r>
      <w:r>
        <w:rPr>
          <w:rFonts w:cs="B Nazanin" w:hint="cs"/>
          <w:szCs w:val="22"/>
          <w:rtl/>
          <w:lang w:bidi="fa-IR"/>
        </w:rPr>
        <w:t xml:space="preserve">، </w:t>
      </w:r>
      <m:oMath>
        <m:r>
          <w:rPr>
            <w:rFonts w:ascii="Cambria Math" w:hAnsi="Cambria Math" w:cs="B Nazanin"/>
            <w:szCs w:val="22"/>
            <w:lang w:bidi="fa-IR"/>
          </w:rPr>
          <m:t>Γ</m:t>
        </m:r>
      </m:oMath>
      <w:r w:rsidRPr="00D4381D">
        <w:rPr>
          <w:rFonts w:cs="B Nazanin" w:hint="cs"/>
          <w:szCs w:val="22"/>
          <w:rtl/>
          <w:lang w:bidi="fa-IR"/>
        </w:rPr>
        <w:t xml:space="preserve"> فاکتور تداخل</w:t>
      </w:r>
      <w:r>
        <w:rPr>
          <w:rFonts w:cs="B Nazanin" w:hint="cs"/>
          <w:szCs w:val="22"/>
          <w:rtl/>
          <w:lang w:bidi="fa-IR"/>
        </w:rPr>
        <w:t xml:space="preserve"> و </w:t>
      </w:r>
      <m:oMath>
        <m:f>
          <m:fPr>
            <m:type m:val="lin"/>
            <m:ctrlPr>
              <w:rPr>
                <w:rFonts w:ascii="Cambria Math" w:hAnsi="Cambria Math" w:cs="B Nazanin"/>
                <w:szCs w:val="22"/>
                <w:lang w:bidi="fa-IR"/>
              </w:rPr>
            </m:ctrlPr>
          </m:fPr>
          <m:num>
            <m:sSup>
              <m:sSupPr>
                <m:ctrlPr>
                  <w:rPr>
                    <w:rFonts w:ascii="Cambria Math" w:hAnsi="Cambria Math" w:cs="B Nazanin"/>
                    <w:szCs w:val="22"/>
                    <w:lang w:bidi="fa-IR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B Nazanin"/>
                        <w:szCs w:val="22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Cs w:val="22"/>
                        <w:lang w:bidi="fa-IR"/>
                      </w:rPr>
                      <m:t>V</m:t>
                    </m:r>
                  </m:e>
                </m:acc>
              </m:e>
              <m:sup>
                <m:r>
                  <w:rPr>
                    <w:rFonts w:ascii="Cambria Math" w:hAnsi="Cambria Math" w:cs="B Nazanin"/>
                    <w:szCs w:val="22"/>
                    <w:lang w:bidi="fa-IR"/>
                  </w:rPr>
                  <m:t>FH</m:t>
                </m:r>
              </m:sup>
            </m:sSup>
          </m:num>
          <m:den>
            <m:r>
              <w:rPr>
                <w:rFonts w:ascii="Cambria Math" w:hAnsi="Cambria Math" w:cs="B Nazanin"/>
                <w:szCs w:val="22"/>
                <w:lang w:bidi="fa-IR"/>
              </w:rPr>
              <m:t>Γ</m:t>
            </m:r>
          </m:den>
        </m:f>
      </m:oMath>
      <w:r w:rsidRPr="00D4381D">
        <w:rPr>
          <w:rFonts w:cs="B Nazanin" w:hint="cs"/>
          <w:szCs w:val="22"/>
          <w:rtl/>
          <w:lang w:bidi="fa-IR"/>
        </w:rPr>
        <w:t xml:space="preserve"> حجم آزاد </w:t>
      </w:r>
      <w:r>
        <w:rPr>
          <w:rFonts w:cs="B Nazanin" w:hint="cs"/>
          <w:szCs w:val="22"/>
          <w:rtl/>
          <w:lang w:bidi="fa-IR"/>
        </w:rPr>
        <w:t>میانگین ر</w:t>
      </w:r>
      <w:r w:rsidRPr="00D4381D">
        <w:rPr>
          <w:rFonts w:cs="B Nazanin" w:hint="cs"/>
          <w:szCs w:val="22"/>
          <w:rtl/>
          <w:lang w:bidi="fa-IR"/>
        </w:rPr>
        <w:t xml:space="preserve">وزنه در </w:t>
      </w:r>
      <w:r>
        <w:rPr>
          <w:rFonts w:cs="B Nazanin" w:hint="cs"/>
          <w:szCs w:val="22"/>
          <w:rtl/>
          <w:lang w:bidi="fa-IR"/>
        </w:rPr>
        <w:t xml:space="preserve">یکای </w:t>
      </w:r>
      <w:r w:rsidRPr="00D4381D">
        <w:rPr>
          <w:rFonts w:cs="B Nazanin" w:hint="cs"/>
          <w:szCs w:val="22"/>
          <w:rtl/>
          <w:lang w:bidi="fa-IR"/>
        </w:rPr>
        <w:t>جرم مخلوط است</w:t>
      </w:r>
      <w:r>
        <w:rPr>
          <w:rFonts w:cs="B Nazanin" w:hint="cs"/>
          <w:szCs w:val="22"/>
          <w:rtl/>
          <w:lang w:bidi="fa-IR"/>
        </w:rPr>
        <w:t>.</w:t>
      </w:r>
      <w:r>
        <w:rPr>
          <w:rFonts w:cs="B Nazanin" w:hint="cs"/>
          <w:i/>
          <w:szCs w:val="22"/>
          <w:rtl/>
          <w:lang w:bidi="fa-IR"/>
        </w:rPr>
        <w:t xml:space="preserve"> </w:t>
      </w:r>
      <w:r w:rsidRPr="00235489">
        <w:rPr>
          <w:rFonts w:cs="B Nazanin" w:hint="cs"/>
          <w:sz w:val="22"/>
          <w:szCs w:val="22"/>
          <w:rtl/>
          <w:lang w:bidi="fa-IR"/>
        </w:rPr>
        <w:t xml:space="preserve">پارامترهای تئوری حجم آزاد ورنتاس دودا برای سیستم </w:t>
      </w:r>
      <w:r w:rsidRPr="00235489">
        <w:rPr>
          <w:rFonts w:cs="B Nazanin"/>
          <w:lang w:bidi="fa-IR"/>
        </w:rPr>
        <w:t>PDMS</w:t>
      </w:r>
      <w:r>
        <w:rPr>
          <w:rFonts w:cs="B Nazanin" w:hint="cs"/>
          <w:rtl/>
          <w:lang w:bidi="fa-IR"/>
        </w:rPr>
        <w:t xml:space="preserve"> </w:t>
      </w:r>
      <w:r w:rsidRPr="00235489">
        <w:rPr>
          <w:rFonts w:cs="B Nazanin" w:hint="cs"/>
          <w:sz w:val="22"/>
          <w:szCs w:val="22"/>
          <w:rtl/>
          <w:lang w:bidi="fa-IR"/>
        </w:rPr>
        <w:t>/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35489">
        <w:rPr>
          <w:rFonts w:cs="B Nazanin" w:hint="cs"/>
          <w:sz w:val="22"/>
          <w:szCs w:val="22"/>
          <w:rtl/>
          <w:lang w:bidi="fa-IR"/>
        </w:rPr>
        <w:t>متانول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35489">
        <w:rPr>
          <w:rFonts w:cs="B Nazanin" w:hint="cs"/>
          <w:sz w:val="22"/>
          <w:szCs w:val="22"/>
          <w:rtl/>
          <w:lang w:bidi="fa-IR"/>
        </w:rPr>
        <w:t>/</w:t>
      </w:r>
      <w:r>
        <w:rPr>
          <w:rFonts w:cs="B Nazanin" w:hint="cs"/>
          <w:sz w:val="22"/>
          <w:szCs w:val="22"/>
          <w:rtl/>
          <w:lang w:bidi="fa-IR"/>
        </w:rPr>
        <w:t xml:space="preserve"> آب در جدول 3 ارائه شده‌</w:t>
      </w:r>
      <w:r w:rsidRPr="00235489">
        <w:rPr>
          <w:rFonts w:cs="B Nazanin" w:hint="cs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>ند</w:t>
      </w:r>
      <w:r w:rsidRPr="00235489">
        <w:rPr>
          <w:rFonts w:cs="B Nazanin" w:hint="cs"/>
          <w:sz w:val="22"/>
          <w:szCs w:val="22"/>
          <w:rtl/>
          <w:lang w:bidi="fa-IR"/>
        </w:rPr>
        <w:t>.</w:t>
      </w:r>
    </w:p>
    <w:p w14:paraId="720EF2EA" w14:textId="77777777" w:rsidR="005222BC" w:rsidRDefault="005222BC" w:rsidP="005222BC">
      <w:pPr>
        <w:bidi/>
        <w:spacing w:before="60" w:after="60"/>
        <w:jc w:val="both"/>
        <w:rPr>
          <w:rFonts w:cs="B Nazanin"/>
          <w:sz w:val="22"/>
          <w:szCs w:val="22"/>
          <w:lang w:bidi="fa-IR"/>
        </w:rPr>
      </w:pPr>
    </w:p>
    <w:p w14:paraId="4A13D561" w14:textId="77777777" w:rsidR="00B1529A" w:rsidRDefault="00B1529A" w:rsidP="00B1529A">
      <w:pPr>
        <w:bidi/>
        <w:spacing w:before="60" w:after="60"/>
        <w:rPr>
          <w:rFonts w:cs="B Nazanin"/>
          <w:szCs w:val="22"/>
          <w:rtl/>
          <w:lang w:bidi="fa-IR"/>
        </w:rPr>
      </w:pPr>
      <w:r>
        <w:rPr>
          <w:rFonts w:cs="B Nazanin" w:hint="cs"/>
          <w:szCs w:val="22"/>
          <w:rtl/>
          <w:lang w:bidi="fa-IR"/>
        </w:rPr>
        <w:t xml:space="preserve">جدول 3. </w:t>
      </w:r>
      <w:r w:rsidRPr="00EF21F2">
        <w:rPr>
          <w:rFonts w:cs="B Nazanin" w:hint="cs"/>
          <w:szCs w:val="22"/>
          <w:rtl/>
          <w:lang w:bidi="fa-IR"/>
        </w:rPr>
        <w:t xml:space="preserve">پارامترهای تئوری حجم آزاد ورنتاس دودا برای سیستم </w:t>
      </w:r>
      <w:r w:rsidRPr="00EF21F2">
        <w:rPr>
          <w:rFonts w:asciiTheme="majorBidi" w:hAnsiTheme="majorBidi" w:cstheme="majorBidi"/>
          <w:lang w:bidi="fa-IR"/>
        </w:rPr>
        <w:t>PDMS</w:t>
      </w:r>
      <w:r w:rsidRPr="00EF21F2">
        <w:rPr>
          <w:rFonts w:cs="B Nazanin" w:hint="cs"/>
          <w:rtl/>
          <w:lang w:bidi="fa-IR"/>
        </w:rPr>
        <w:t xml:space="preserve"> </w:t>
      </w:r>
      <w:r w:rsidRPr="00EF21F2">
        <w:rPr>
          <w:rFonts w:cs="B Nazanin" w:hint="cs"/>
          <w:szCs w:val="22"/>
          <w:rtl/>
          <w:lang w:bidi="fa-IR"/>
        </w:rPr>
        <w:t>/</w:t>
      </w:r>
      <w:r>
        <w:rPr>
          <w:rFonts w:cs="B Nazanin" w:hint="cs"/>
          <w:szCs w:val="22"/>
          <w:rtl/>
          <w:lang w:bidi="fa-IR"/>
        </w:rPr>
        <w:t xml:space="preserve"> </w:t>
      </w:r>
      <w:r w:rsidRPr="00EF21F2">
        <w:rPr>
          <w:rFonts w:cs="B Nazanin" w:hint="cs"/>
          <w:szCs w:val="22"/>
          <w:rtl/>
          <w:lang w:bidi="fa-IR"/>
        </w:rPr>
        <w:t>متانول</w:t>
      </w:r>
      <w:r>
        <w:rPr>
          <w:rFonts w:cs="B Nazanin" w:hint="cs"/>
          <w:szCs w:val="22"/>
          <w:rtl/>
          <w:lang w:bidi="fa-IR"/>
        </w:rPr>
        <w:t xml:space="preserve"> </w:t>
      </w:r>
      <w:r w:rsidRPr="00EF21F2">
        <w:rPr>
          <w:rFonts w:cs="B Nazanin" w:hint="cs"/>
          <w:szCs w:val="22"/>
          <w:rtl/>
          <w:lang w:bidi="fa-IR"/>
        </w:rPr>
        <w:t>/</w:t>
      </w:r>
      <w:r>
        <w:rPr>
          <w:rFonts w:cs="B Nazanin" w:hint="cs"/>
          <w:szCs w:val="22"/>
          <w:rtl/>
          <w:lang w:bidi="fa-IR"/>
        </w:rPr>
        <w:t xml:space="preserve"> </w:t>
      </w:r>
      <w:r w:rsidRPr="00EF21F2">
        <w:rPr>
          <w:rFonts w:cs="B Nazanin" w:hint="cs"/>
          <w:szCs w:val="22"/>
          <w:rtl/>
          <w:lang w:bidi="fa-IR"/>
        </w:rPr>
        <w:t>آب</w:t>
      </w:r>
      <w:r>
        <w:rPr>
          <w:rFonts w:cs="B Nazanin" w:hint="cs"/>
          <w:szCs w:val="22"/>
          <w:rtl/>
          <w:lang w:bidi="fa-IR"/>
        </w:rPr>
        <w:t xml:space="preserve"> </w:t>
      </w:r>
      <w:r>
        <w:rPr>
          <w:rFonts w:cs="B Nazanin"/>
          <w:szCs w:val="22"/>
          <w:rtl/>
          <w:lang w:bidi="fa-IR"/>
        </w:rPr>
        <w:fldChar w:fldCharType="begin"/>
      </w:r>
      <w:r>
        <w:rPr>
          <w:rFonts w:cs="B Nazanin"/>
          <w:szCs w:val="22"/>
          <w:rtl/>
          <w:lang w:bidi="fa-IR"/>
        </w:rPr>
        <w:instrText xml:space="preserve"> </w:instrText>
      </w:r>
      <w:r>
        <w:rPr>
          <w:rFonts w:cs="B Nazanin"/>
          <w:szCs w:val="22"/>
          <w:lang w:bidi="fa-IR"/>
        </w:rPr>
        <w:instrText>ADDIN EN.CITE &lt;EndNote&gt;&lt;Cite&gt;&lt;Author&gt;Vrentas&lt;/Author&gt;&lt;Year&gt;1985&lt;/Year&gt;&lt;RecNum&gt;35&lt;/RecNum&gt;&lt;DisplayText&gt;[9]&lt;/DisplayText&gt;&lt;record&gt;&lt;rec-number&gt;35&lt;/rec-number&gt;&lt;foreign-keys&gt;&lt;key app="EN" db-id="900rpe2pgevwf4e99av5xdpe0stetwxpsxea" timestamp="1634582802"&gt;35</w:instrText>
      </w:r>
      <w:r>
        <w:rPr>
          <w:rFonts w:cs="B Nazanin"/>
          <w:szCs w:val="22"/>
          <w:rtl/>
          <w:lang w:bidi="fa-IR"/>
        </w:rPr>
        <w:instrText>&lt;/</w:instrText>
      </w:r>
      <w:r>
        <w:rPr>
          <w:rFonts w:cs="B Nazanin"/>
          <w:szCs w:val="22"/>
          <w:lang w:bidi="fa-IR"/>
        </w:rPr>
        <w:instrText>key&gt;&lt;/foreign-keys&gt;&lt;ref-type name="Journal Article"&gt;17&lt;/ref-type&gt;&lt;contributors&gt;&lt;authors&gt;&lt;author&gt;Vrentas, JS&lt;/author&gt;&lt;author&gt;Duda, JL&lt;/author&gt;&lt;author&gt;Ling, H</w:instrText>
      </w:r>
      <w:r>
        <w:rPr>
          <w:rFonts w:ascii="Cambria Math" w:hAnsi="Cambria Math" w:cs="Cambria Math"/>
          <w:szCs w:val="22"/>
          <w:lang w:bidi="fa-IR"/>
        </w:rPr>
        <w:instrText>‐</w:instrText>
      </w:r>
      <w:r>
        <w:rPr>
          <w:rFonts w:cs="B Nazanin"/>
          <w:szCs w:val="22"/>
          <w:lang w:bidi="fa-IR"/>
        </w:rPr>
        <w:instrText>C&lt;/author&gt;&lt;author&gt;Hou, A</w:instrText>
      </w:r>
      <w:r>
        <w:rPr>
          <w:rFonts w:ascii="Cambria Math" w:hAnsi="Cambria Math" w:cs="Cambria Math"/>
          <w:szCs w:val="22"/>
          <w:lang w:bidi="fa-IR"/>
        </w:rPr>
        <w:instrText>‐</w:instrText>
      </w:r>
      <w:r>
        <w:rPr>
          <w:rFonts w:cs="B Nazanin"/>
          <w:szCs w:val="22"/>
          <w:lang w:bidi="fa-IR"/>
        </w:rPr>
        <w:instrText>C&lt;/author&gt;&lt;/authors&gt;&lt;/contributors&gt;&lt;titles&gt;&lt;title&gt;Free</w:instrText>
      </w:r>
      <w:r>
        <w:rPr>
          <w:rFonts w:ascii="Cambria Math" w:hAnsi="Cambria Math" w:cs="Cambria Math"/>
          <w:szCs w:val="22"/>
          <w:lang w:bidi="fa-IR"/>
        </w:rPr>
        <w:instrText>‐</w:instrText>
      </w:r>
      <w:r>
        <w:rPr>
          <w:rFonts w:cs="B Nazanin"/>
          <w:szCs w:val="22"/>
          <w:lang w:bidi="fa-IR"/>
        </w:rPr>
        <w:instrText>volume theories for self</w:instrText>
      </w:r>
      <w:r>
        <w:rPr>
          <w:rFonts w:ascii="Cambria Math" w:hAnsi="Cambria Math" w:cs="Cambria Math"/>
          <w:szCs w:val="22"/>
          <w:lang w:bidi="fa-IR"/>
        </w:rPr>
        <w:instrText>‐</w:instrText>
      </w:r>
      <w:r>
        <w:rPr>
          <w:rFonts w:cs="B Nazanin"/>
          <w:szCs w:val="22"/>
          <w:lang w:bidi="fa-IR"/>
        </w:rPr>
        <w:instrText>diffusion in polymer</w:instrText>
      </w:r>
      <w:r>
        <w:rPr>
          <w:rFonts w:cs="Arial"/>
          <w:szCs w:val="22"/>
          <w:lang w:bidi="fa-IR"/>
        </w:rPr>
        <w:instrText>–</w:instrText>
      </w:r>
      <w:r>
        <w:rPr>
          <w:rFonts w:cs="B Nazanin"/>
          <w:szCs w:val="22"/>
          <w:lang w:bidi="fa-IR"/>
        </w:rPr>
        <w:instrText>solvent systems. II. Predictive capabilities&lt;/title&gt;&lt;secondary-title&gt;Journal of Polymer Science: Polymer Physics Edition&lt;/secondary-title&gt;&lt;/titles&gt;&lt;periodical&gt;&lt;full-title&gt;Journal of Polymer Science: Polymer Physics Edition&lt;/full-title&gt;&lt;/periodical&gt;&lt;pages&gt;289-304&lt;/pages&gt;&lt;volume&gt;23&lt;/volume&gt;&lt;number&gt;2&lt;/number&gt;&lt;dates&gt;&lt;year&gt;1985&lt;/year&gt;&lt;/dates&gt;&lt;isbn&gt;0098-1273&lt;/isbn&gt;&lt;urls&gt;&lt;/urls&gt;&lt;/record&gt;&lt;/Cite&gt;&lt;/EndNote</w:instrText>
      </w:r>
      <w:r>
        <w:rPr>
          <w:rFonts w:cs="B Nazanin"/>
          <w:szCs w:val="22"/>
          <w:rtl/>
          <w:lang w:bidi="fa-IR"/>
        </w:rPr>
        <w:instrText>&gt;</w:instrText>
      </w:r>
      <w:r>
        <w:rPr>
          <w:rFonts w:cs="B Nazanin"/>
          <w:szCs w:val="22"/>
          <w:rtl/>
          <w:lang w:bidi="fa-IR"/>
        </w:rPr>
        <w:fldChar w:fldCharType="separate"/>
      </w:r>
      <w:r>
        <w:rPr>
          <w:rFonts w:cs="B Nazanin"/>
          <w:noProof/>
          <w:szCs w:val="22"/>
          <w:rtl/>
          <w:lang w:bidi="fa-IR"/>
        </w:rPr>
        <w:t>[9]</w:t>
      </w:r>
      <w:r>
        <w:rPr>
          <w:rFonts w:cs="B Nazanin"/>
          <w:szCs w:val="22"/>
          <w:rtl/>
          <w:lang w:bidi="fa-IR"/>
        </w:rPr>
        <w:fldChar w:fldCharType="end"/>
      </w:r>
      <w:r>
        <w:rPr>
          <w:rFonts w:cs="B Nazanin" w:hint="cs"/>
          <w:szCs w:val="22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1164"/>
        <w:gridCol w:w="1009"/>
        <w:gridCol w:w="1009"/>
        <w:gridCol w:w="1712"/>
      </w:tblGrid>
      <w:tr w:rsidR="00B1529A" w:rsidRPr="00107293" w14:paraId="7B0D67C8" w14:textId="77777777" w:rsidTr="000A487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DB803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پارامتر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939C2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7293">
              <w:rPr>
                <w:rFonts w:cs="B Nazanin" w:hint="cs"/>
                <w:sz w:val="22"/>
                <w:szCs w:val="22"/>
                <w:rtl/>
              </w:rPr>
              <w:t>یکا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AC41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07293">
              <w:rPr>
                <w:rFonts w:cs="B Nazanin" w:hint="cs"/>
                <w:sz w:val="22"/>
                <w:szCs w:val="22"/>
                <w:rtl/>
              </w:rPr>
              <w:t>متانول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21F37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آب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6682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پلی</w:t>
            </w:r>
            <w:r w:rsidRPr="00107293">
              <w:rPr>
                <w:rFonts w:cs="B Nazanin" w:hint="eastAsia"/>
                <w:sz w:val="22"/>
                <w:szCs w:val="22"/>
                <w:rtl/>
                <w:lang w:bidi="fa-IR"/>
              </w:rPr>
              <w:t>‌</w:t>
            </w: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دی</w:t>
            </w:r>
            <w:r w:rsidRPr="00107293">
              <w:rPr>
                <w:rFonts w:cs="B Nazanin" w:hint="eastAsia"/>
                <w:sz w:val="22"/>
                <w:szCs w:val="22"/>
                <w:rtl/>
                <w:lang w:bidi="fa-IR"/>
              </w:rPr>
              <w:t>‌</w:t>
            </w: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متیل</w:t>
            </w:r>
            <w:r w:rsidRPr="00107293">
              <w:rPr>
                <w:rFonts w:cs="B Nazanin" w:hint="eastAsia"/>
                <w:sz w:val="22"/>
                <w:szCs w:val="22"/>
                <w:rtl/>
                <w:lang w:bidi="fa-IR"/>
              </w:rPr>
              <w:t>‌</w:t>
            </w: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سیلوکسان</w:t>
            </w:r>
          </w:p>
        </w:tc>
      </w:tr>
      <w:tr w:rsidR="00B1529A" w:rsidRPr="00107293" w14:paraId="653385E0" w14:textId="77777777" w:rsidTr="000A487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536CB3" w14:textId="77777777" w:rsidR="00B1529A" w:rsidRPr="00107293" w:rsidRDefault="00A833DE" w:rsidP="000A487E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B Nazanin"/>
                        <w:sz w:val="20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eastAsiaTheme="minorEastAsia" w:hAnsi="Cambria Math" w:cs="B Nazanin"/>
                            <w:sz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B Nazanin"/>
                            <w:sz w:val="20"/>
                          </w:rPr>
                          <m:t>V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7DF169" w14:textId="77777777" w:rsidR="00B1529A" w:rsidRPr="00107293" w:rsidRDefault="00A833DE" w:rsidP="000A487E">
            <w:pPr>
              <w:pStyle w:val="A-text"/>
              <w:bidi w:val="0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A30F93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</w:rPr>
            </w:pP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>961/0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9970B8" w14:textId="77777777" w:rsidR="00B1529A" w:rsidRPr="00107293" w:rsidRDefault="00B1529A" w:rsidP="000A487E">
            <w:pPr>
              <w:rPr>
                <w:rFonts w:eastAsiaTheme="minorEastAsia" w:cs="B Nazanin"/>
                <w:noProof/>
                <w:lang w:bidi="fa-IR"/>
              </w:rPr>
            </w:pPr>
            <w:r w:rsidRPr="00107293">
              <w:rPr>
                <w:rFonts w:eastAsiaTheme="minorEastAsia" w:cs="B Nazanin" w:hint="cs"/>
                <w:noProof/>
                <w:rtl/>
                <w:lang w:bidi="fa-IR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85EF21" w14:textId="77777777" w:rsidR="00B1529A" w:rsidRPr="00107293" w:rsidRDefault="00B1529A" w:rsidP="000A487E">
            <w:pPr>
              <w:rPr>
                <w:rFonts w:eastAsiaTheme="minorEastAsia" w:cs="B Nazanin"/>
                <w:noProof/>
                <w:rtl/>
                <w:lang w:bidi="fa-IR"/>
              </w:rPr>
            </w:pPr>
            <w:r w:rsidRPr="00107293">
              <w:rPr>
                <w:rFonts w:eastAsiaTheme="minorEastAsia" w:cs="B Nazanin" w:hint="cs"/>
                <w:noProof/>
                <w:rtl/>
                <w:lang w:bidi="fa-IR"/>
              </w:rPr>
              <w:t>905/0</w:t>
            </w:r>
          </w:p>
        </w:tc>
      </w:tr>
      <w:tr w:rsidR="00B1529A" w:rsidRPr="00107293" w14:paraId="590FD783" w14:textId="77777777" w:rsidTr="000A487E">
        <w:trPr>
          <w:trHeight w:val="396"/>
          <w:jc w:val="center"/>
        </w:trPr>
        <w:tc>
          <w:tcPr>
            <w:tcW w:w="0" w:type="auto"/>
            <w:vAlign w:val="center"/>
          </w:tcPr>
          <w:p w14:paraId="04A3C7C2" w14:textId="77777777" w:rsidR="00B1529A" w:rsidRPr="00107293" w:rsidRDefault="00A833DE" w:rsidP="000A487E">
            <w:pPr>
              <w:pStyle w:val="Els-table-text"/>
              <w:spacing w:after="0" w:line="240" w:lineRule="auto"/>
              <w:jc w:val="center"/>
              <w:rPr>
                <w:rFonts w:cs="B Nazanin"/>
                <w:i/>
                <w:sz w:val="20"/>
                <w:szCs w:val="16"/>
                <w:lang w:bidi="fa-IR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EastAsia" w:hAnsi="Cambria Math" w:cs="B Nazani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B Nazani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B Nazani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B Nazanin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B Nazanin"/>
                            <w:rtl/>
                          </w:rPr>
                          <m:t>،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B Nazanin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B Nazanin"/>
                      </w:rPr>
                      <m:t>Γ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1A3307BD" w14:textId="77777777" w:rsidR="00B1529A" w:rsidRPr="00107293" w:rsidRDefault="00A833DE" w:rsidP="000A487E">
            <w:pPr>
              <w:pStyle w:val="A-text"/>
              <w:bidi w:val="0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0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0"/>
                      </w:rPr>
                      <m:t>g.K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32BCA238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w:r w:rsidRPr="00107293">
              <w:rPr>
                <w:rFonts w:ascii="Times New Roman" w:eastAsiaTheme="minorEastAsia" w:hAnsi="Times New Roman" w:hint="cs"/>
                <w:szCs w:val="20"/>
                <w:vertAlign w:val="superscript"/>
                <w:rtl/>
              </w:rPr>
              <w:t>3-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10 </w:t>
            </w:r>
            <w:r w:rsidRPr="00107293">
              <w:rPr>
                <w:rFonts w:ascii="Times New Roman" w:eastAsiaTheme="minorEastAsia" w:hAnsi="Times New Roman"/>
                <w:szCs w:val="20"/>
                <w:rtl/>
              </w:rPr>
              <w:t>×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 17/1</w:t>
            </w:r>
          </w:p>
        </w:tc>
        <w:tc>
          <w:tcPr>
            <w:tcW w:w="0" w:type="auto"/>
            <w:vAlign w:val="center"/>
          </w:tcPr>
          <w:p w14:paraId="09A81FE7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w:r w:rsidRPr="00107293">
              <w:rPr>
                <w:rFonts w:ascii="Times New Roman" w:eastAsiaTheme="minorEastAsia" w:hAnsi="Times New Roman" w:hint="cs"/>
                <w:szCs w:val="20"/>
                <w:vertAlign w:val="superscript"/>
                <w:rtl/>
              </w:rPr>
              <w:t>4-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10 </w:t>
            </w:r>
            <w:r w:rsidRPr="00107293">
              <w:rPr>
                <w:rFonts w:ascii="Times New Roman" w:eastAsiaTheme="minorEastAsia" w:hAnsi="Times New Roman"/>
                <w:szCs w:val="20"/>
                <w:rtl/>
              </w:rPr>
              <w:t>×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 18/2</w:t>
            </w:r>
          </w:p>
        </w:tc>
        <w:tc>
          <w:tcPr>
            <w:tcW w:w="0" w:type="auto"/>
            <w:vAlign w:val="center"/>
          </w:tcPr>
          <w:p w14:paraId="11DCA76E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w:r w:rsidRPr="00107293">
              <w:rPr>
                <w:rFonts w:ascii="Times New Roman" w:eastAsiaTheme="minorEastAsia" w:hAnsi="Times New Roman" w:hint="cs"/>
                <w:szCs w:val="20"/>
                <w:vertAlign w:val="superscript"/>
                <w:rtl/>
              </w:rPr>
              <w:t>4-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10 </w:t>
            </w:r>
            <w:r w:rsidRPr="00107293">
              <w:rPr>
                <w:rFonts w:ascii="Times New Roman" w:eastAsiaTheme="minorEastAsia" w:hAnsi="Times New Roman"/>
                <w:szCs w:val="20"/>
                <w:rtl/>
              </w:rPr>
              <w:t>×</w:t>
            </w: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 xml:space="preserve"> 32/9</w:t>
            </w:r>
          </w:p>
        </w:tc>
      </w:tr>
      <w:tr w:rsidR="00B1529A" w:rsidRPr="00107293" w14:paraId="3BE11729" w14:textId="77777777" w:rsidTr="000A487E">
        <w:trPr>
          <w:jc w:val="center"/>
        </w:trPr>
        <w:tc>
          <w:tcPr>
            <w:tcW w:w="0" w:type="auto"/>
            <w:vAlign w:val="center"/>
          </w:tcPr>
          <w:p w14:paraId="4FCBB167" w14:textId="77777777" w:rsidR="00B1529A" w:rsidRPr="00107293" w:rsidRDefault="00A833DE" w:rsidP="000A487E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B Nazanin"/>
                        <w:sz w:val="20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z w:val="20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4619D13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0" w:type="auto"/>
            <w:vAlign w:val="center"/>
          </w:tcPr>
          <w:p w14:paraId="3FD3C7E1" w14:textId="77777777" w:rsidR="00B1529A" w:rsidRPr="00107293" w:rsidRDefault="00B1529A" w:rsidP="000A487E">
            <w:pPr>
              <w:pStyle w:val="A-text"/>
              <w:ind w:firstLine="0"/>
              <w:jc w:val="center"/>
              <w:rPr>
                <w:rFonts w:ascii="Times New Roman" w:eastAsiaTheme="minorEastAsia" w:hAnsi="Times New Roman"/>
                <w:szCs w:val="20"/>
                <w:rtl/>
              </w:rPr>
            </w:pPr>
            <w:r w:rsidRPr="00107293">
              <w:rPr>
                <w:rFonts w:ascii="Times New Roman" w:eastAsiaTheme="minorEastAsia" w:hAnsi="Times New Roman" w:hint="cs"/>
                <w:szCs w:val="20"/>
                <w:rtl/>
              </w:rPr>
              <w:t>41/48 -</w:t>
            </w:r>
          </w:p>
        </w:tc>
        <w:tc>
          <w:tcPr>
            <w:tcW w:w="0" w:type="auto"/>
            <w:vAlign w:val="center"/>
          </w:tcPr>
          <w:p w14:paraId="3AA7E4BF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9/47</w:t>
            </w:r>
          </w:p>
        </w:tc>
        <w:tc>
          <w:tcPr>
            <w:tcW w:w="0" w:type="auto"/>
            <w:vAlign w:val="center"/>
          </w:tcPr>
          <w:p w14:paraId="55FF3D57" w14:textId="77777777" w:rsidR="00B1529A" w:rsidRPr="00107293" w:rsidRDefault="00B1529A" w:rsidP="000A487E">
            <w:pPr>
              <w:bidi/>
              <w:rPr>
                <w:rFonts w:eastAsiaTheme="minorEastAsia" w:cs="B Nazanin"/>
                <w:noProof/>
                <w:lang w:bidi="fa-IR"/>
              </w:rPr>
            </w:pPr>
            <w:r w:rsidRPr="00107293">
              <w:rPr>
                <w:rFonts w:eastAsiaTheme="minorEastAsia" w:cs="B Nazanin" w:hint="cs"/>
                <w:noProof/>
                <w:rtl/>
                <w:lang w:bidi="fa-IR"/>
              </w:rPr>
              <w:t>81 -</w:t>
            </w:r>
          </w:p>
        </w:tc>
      </w:tr>
      <w:tr w:rsidR="00B1529A" w:rsidRPr="00107293" w14:paraId="6EBB3577" w14:textId="77777777" w:rsidTr="000A487E">
        <w:trPr>
          <w:jc w:val="center"/>
        </w:trPr>
        <w:tc>
          <w:tcPr>
            <w:tcW w:w="0" w:type="auto"/>
            <w:vAlign w:val="center"/>
          </w:tcPr>
          <w:p w14:paraId="45425098" w14:textId="77777777" w:rsidR="00B1529A" w:rsidRPr="00107293" w:rsidRDefault="00A833DE" w:rsidP="000A487E">
            <w:pPr>
              <w:pStyle w:val="Els-table-text"/>
              <w:spacing w:after="0" w:line="240" w:lineRule="auto"/>
              <w:jc w:val="center"/>
              <w:rPr>
                <w:rFonts w:cs="B Nazanin"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B Nazanin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0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B Nazanin"/>
                        <w:sz w:val="20"/>
                      </w:rPr>
                      <m:t>im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C1AA2C0" w14:textId="77777777" w:rsidR="00B1529A" w:rsidRPr="00107293" w:rsidRDefault="00B1529A" w:rsidP="000A487E">
            <w:pPr>
              <w:rPr>
                <w:rFonts w:eastAsiaTheme="minorEastAsia" w:cs="B Nazanin"/>
                <w:noProof/>
                <w:rtl/>
                <w:lang w:bidi="fa-IR"/>
              </w:rPr>
            </w:pPr>
            <w:r w:rsidRPr="00107293">
              <w:rPr>
                <w:rFonts w:eastAsiaTheme="minorEastAsia" w:cs="B Nazanin"/>
                <w:noProof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44E256D3" w14:textId="77777777" w:rsidR="00B1529A" w:rsidRPr="00107293" w:rsidRDefault="00B1529A" w:rsidP="000A487E">
            <w:pPr>
              <w:rPr>
                <w:rFonts w:eastAsiaTheme="minorEastAsia" w:cs="B Nazanin"/>
                <w:noProof/>
                <w:rtl/>
                <w:lang w:bidi="fa-IR"/>
              </w:rPr>
            </w:pPr>
            <w:r w:rsidRPr="00107293">
              <w:rPr>
                <w:rFonts w:eastAsiaTheme="minorEastAsia" w:cs="B Nazanin" w:hint="cs"/>
                <w:noProof/>
                <w:rtl/>
                <w:lang w:bidi="fa-IR"/>
              </w:rPr>
              <w:t>4887/0</w:t>
            </w:r>
          </w:p>
        </w:tc>
        <w:tc>
          <w:tcPr>
            <w:tcW w:w="0" w:type="auto"/>
            <w:vAlign w:val="center"/>
          </w:tcPr>
          <w:p w14:paraId="3A29A389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248/0</w:t>
            </w:r>
          </w:p>
        </w:tc>
        <w:tc>
          <w:tcPr>
            <w:tcW w:w="0" w:type="auto"/>
            <w:vAlign w:val="center"/>
          </w:tcPr>
          <w:p w14:paraId="6A73922A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B1529A" w:rsidRPr="00107293" w14:paraId="5AE0962F" w14:textId="77777777" w:rsidTr="000A487E">
        <w:trPr>
          <w:jc w:val="center"/>
        </w:trPr>
        <w:tc>
          <w:tcPr>
            <w:tcW w:w="0" w:type="auto"/>
            <w:vAlign w:val="center"/>
          </w:tcPr>
          <w:p w14:paraId="1EFEF8C3" w14:textId="77777777" w:rsidR="00B1529A" w:rsidRPr="00107293" w:rsidRDefault="00B1529A" w:rsidP="000A487E">
            <w:pPr>
              <w:pStyle w:val="Els-table-text"/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</w:rPr>
                  <m:t>E</m:t>
                </m:r>
              </m:oMath>
            </m:oMathPara>
          </w:p>
        </w:tc>
        <w:tc>
          <w:tcPr>
            <w:tcW w:w="0" w:type="auto"/>
            <w:vAlign w:val="center"/>
          </w:tcPr>
          <w:p w14:paraId="369A2549" w14:textId="77777777" w:rsidR="00B1529A" w:rsidRPr="00107293" w:rsidRDefault="00B1529A" w:rsidP="000A487E">
            <w:pPr>
              <w:rPr>
                <w:rFonts w:eastAsiaTheme="minorEastAsia" w:cs="B Nazanin"/>
                <w:noProof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</w:rPr>
                  <m:t>kcal/gmol</m:t>
                </m:r>
              </m:oMath>
            </m:oMathPara>
          </w:p>
        </w:tc>
        <w:tc>
          <w:tcPr>
            <w:tcW w:w="0" w:type="auto"/>
            <w:vAlign w:val="center"/>
          </w:tcPr>
          <w:p w14:paraId="52953032" w14:textId="77777777" w:rsidR="00B1529A" w:rsidRPr="00107293" w:rsidRDefault="00B1529A" w:rsidP="000A487E">
            <w:pPr>
              <w:rPr>
                <w:rFonts w:eastAsiaTheme="minorEastAsia" w:cs="B Nazanin"/>
                <w:noProof/>
                <w:rtl/>
                <w:lang w:bidi="fa-IR"/>
              </w:rPr>
            </w:pPr>
            <w:r w:rsidRPr="00107293">
              <w:rPr>
                <w:rFonts w:eastAsiaTheme="minorEastAsia" w:cs="B Nazanin" w:hint="cs"/>
                <w:noProof/>
                <w:rtl/>
                <w:lang w:bidi="fa-IR"/>
              </w:rPr>
              <w:t>-</w:t>
            </w:r>
          </w:p>
        </w:tc>
        <w:tc>
          <w:tcPr>
            <w:tcW w:w="0" w:type="auto"/>
            <w:vAlign w:val="center"/>
          </w:tcPr>
          <w:p w14:paraId="4066BD5D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01/250</w:t>
            </w:r>
          </w:p>
        </w:tc>
        <w:tc>
          <w:tcPr>
            <w:tcW w:w="0" w:type="auto"/>
            <w:vAlign w:val="center"/>
          </w:tcPr>
          <w:p w14:paraId="407B7266" w14:textId="77777777" w:rsidR="00B1529A" w:rsidRPr="00107293" w:rsidRDefault="00B1529A" w:rsidP="000A487E">
            <w:pPr>
              <w:pStyle w:val="Els-table-text"/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07293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14:paraId="14CFD16E" w14:textId="6762AA5B" w:rsidR="00B1529A" w:rsidRDefault="00B1529A" w:rsidP="00B1529A">
      <w:pPr>
        <w:bidi/>
        <w:jc w:val="both"/>
        <w:rPr>
          <w:rFonts w:cs="B Nazanin"/>
          <w:sz w:val="22"/>
          <w:szCs w:val="22"/>
          <w:lang w:bidi="fa-IR"/>
        </w:rPr>
      </w:pPr>
    </w:p>
    <w:p w14:paraId="3CD3B63E" w14:textId="77777777" w:rsidR="00B1529A" w:rsidRPr="00FD1461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FD1461">
        <w:rPr>
          <w:rFonts w:cs="B Nazanin" w:hint="cs"/>
          <w:b/>
          <w:bCs/>
          <w:sz w:val="22"/>
          <w:szCs w:val="22"/>
          <w:rtl/>
          <w:lang w:bidi="fa-IR"/>
        </w:rPr>
        <w:t>سخت‌افزار و نرم‌افزار به کار گرفته شده</w:t>
      </w:r>
    </w:p>
    <w:p w14:paraId="70FA3170" w14:textId="0AB765BA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lang w:bidi="fa-IR"/>
        </w:rPr>
      </w:pPr>
      <w:r w:rsidRPr="00E00A00">
        <w:rPr>
          <w:rFonts w:cs="B Nazanin"/>
          <w:sz w:val="22"/>
          <w:szCs w:val="22"/>
          <w:rtl/>
          <w:lang w:bidi="fa-IR"/>
        </w:rPr>
        <w:t xml:space="preserve">در این </w:t>
      </w:r>
      <w:r>
        <w:rPr>
          <w:rFonts w:cs="B Nazanin" w:hint="cs"/>
          <w:sz w:val="22"/>
          <w:szCs w:val="22"/>
          <w:rtl/>
          <w:lang w:bidi="fa-IR"/>
        </w:rPr>
        <w:t>برریس</w:t>
      </w:r>
      <w:r w:rsidRPr="00E00A00">
        <w:rPr>
          <w:rFonts w:cs="B Nazanin"/>
          <w:sz w:val="22"/>
          <w:szCs w:val="22"/>
          <w:rtl/>
          <w:lang w:bidi="fa-IR"/>
        </w:rPr>
        <w:t xml:space="preserve"> ب</w:t>
      </w:r>
      <w:r>
        <w:rPr>
          <w:rFonts w:cs="B Nazanin" w:hint="cs"/>
          <w:sz w:val="22"/>
          <w:szCs w:val="22"/>
          <w:rtl/>
          <w:lang w:bidi="fa-IR"/>
        </w:rPr>
        <w:t xml:space="preserve">رای </w:t>
      </w:r>
      <w:r w:rsidRPr="00E00A00">
        <w:rPr>
          <w:rFonts w:cs="B Nazanin"/>
          <w:sz w:val="22"/>
          <w:szCs w:val="22"/>
          <w:rtl/>
          <w:lang w:bidi="fa-IR"/>
        </w:rPr>
        <w:t>حل عددی معادل</w:t>
      </w:r>
      <w:r>
        <w:rPr>
          <w:rFonts w:cs="B Nazanin" w:hint="cs"/>
          <w:sz w:val="22"/>
          <w:szCs w:val="22"/>
          <w:rtl/>
          <w:lang w:bidi="fa-IR"/>
        </w:rPr>
        <w:t xml:space="preserve">ه‌های پایستگی </w:t>
      </w:r>
      <w:r w:rsidRPr="00E00A00">
        <w:rPr>
          <w:rFonts w:cs="B Nazanin"/>
          <w:sz w:val="22"/>
          <w:szCs w:val="22"/>
          <w:rtl/>
          <w:lang w:bidi="fa-IR"/>
        </w:rPr>
        <w:t>جرم و مومنتوم ب</w:t>
      </w:r>
      <w:r>
        <w:rPr>
          <w:rFonts w:cs="B Nazanin" w:hint="cs"/>
          <w:sz w:val="22"/>
          <w:szCs w:val="22"/>
          <w:rtl/>
          <w:lang w:bidi="fa-IR"/>
        </w:rPr>
        <w:t>ا</w:t>
      </w:r>
      <w:r w:rsidRPr="00E00A00">
        <w:rPr>
          <w:rFonts w:cs="B Nazanin"/>
          <w:sz w:val="22"/>
          <w:szCs w:val="22"/>
          <w:rtl/>
          <w:lang w:bidi="fa-IR"/>
        </w:rPr>
        <w:t xml:space="preserve"> شـــرایط مرزی </w:t>
      </w:r>
      <w:r>
        <w:rPr>
          <w:rFonts w:cs="B Nazanin" w:hint="cs"/>
          <w:sz w:val="22"/>
          <w:szCs w:val="22"/>
          <w:rtl/>
          <w:lang w:bidi="fa-IR"/>
        </w:rPr>
        <w:t>آن‌ها</w:t>
      </w:r>
      <w:r w:rsidRPr="00E00A00">
        <w:rPr>
          <w:rFonts w:cs="B Nazanin"/>
          <w:sz w:val="22"/>
          <w:szCs w:val="22"/>
          <w:rtl/>
          <w:lang w:bidi="fa-IR"/>
        </w:rPr>
        <w:t xml:space="preserve"> و مدل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E00A00">
        <w:rPr>
          <w:rFonts w:cs="B Nazanin"/>
          <w:sz w:val="22"/>
          <w:szCs w:val="22"/>
          <w:rtl/>
          <w:lang w:bidi="fa-IR"/>
        </w:rPr>
        <w:t xml:space="preserve">های ترمودینامیکی بیان شده، </w:t>
      </w:r>
      <w:r>
        <w:rPr>
          <w:rFonts w:cs="B Nazanin" w:hint="cs"/>
          <w:sz w:val="22"/>
          <w:szCs w:val="22"/>
          <w:rtl/>
          <w:lang w:bidi="fa-IR"/>
        </w:rPr>
        <w:t xml:space="preserve">از </w:t>
      </w:r>
      <w:r w:rsidRPr="00E00A00">
        <w:rPr>
          <w:rFonts w:cs="B Nazanin"/>
          <w:sz w:val="22"/>
          <w:szCs w:val="22"/>
          <w:rtl/>
          <w:lang w:bidi="fa-IR"/>
        </w:rPr>
        <w:t>نرم افزار</w:t>
      </w:r>
      <w:r w:rsidRPr="00E00A00">
        <w:rPr>
          <w:rFonts w:cs="B Nazanin"/>
          <w:sz w:val="22"/>
          <w:szCs w:val="22"/>
          <w:lang w:bidi="fa-IR"/>
        </w:rPr>
        <w:t xml:space="preserve"> </w:t>
      </w:r>
      <w:proofErr w:type="spellStart"/>
      <w:r w:rsidRPr="00E00A00">
        <w:rPr>
          <w:rFonts w:cs="B Nazanin"/>
          <w:lang w:bidi="fa-IR"/>
        </w:rPr>
        <w:t>Multiphysics</w:t>
      </w:r>
      <w:proofErr w:type="spellEnd"/>
      <w:r w:rsidRPr="00E00A00">
        <w:rPr>
          <w:rFonts w:cs="B Nazanin"/>
          <w:lang w:bidi="fa-IR"/>
        </w:rPr>
        <w:t xml:space="preserve"> COMSOL</w:t>
      </w:r>
      <w:r>
        <w:rPr>
          <w:rFonts w:cs="B Nazanin"/>
          <w:lang w:bidi="fa-IR"/>
        </w:rPr>
        <w:t xml:space="preserve"> </w:t>
      </w:r>
      <w:r>
        <w:rPr>
          <w:rFonts w:cs="B Nazanin"/>
          <w:sz w:val="22"/>
          <w:szCs w:val="22"/>
          <w:lang w:bidi="fa-IR"/>
        </w:rPr>
        <w:t>2.5</w:t>
      </w:r>
      <w:r>
        <w:rPr>
          <w:rFonts w:cs="B Nazanin" w:hint="cs"/>
          <w:sz w:val="22"/>
          <w:szCs w:val="22"/>
          <w:rtl/>
          <w:lang w:bidi="fa-IR"/>
        </w:rPr>
        <w:t xml:space="preserve"> با پردازنده </w:t>
      </w:r>
      <w:r w:rsidRPr="00F25507">
        <w:rPr>
          <w:rFonts w:cs="B Nazanin"/>
          <w:lang w:bidi="fa-IR"/>
        </w:rPr>
        <w:t>Intel(R) Core(TM) i7-4510U CPU</w:t>
      </w:r>
      <w:r>
        <w:rPr>
          <w:rFonts w:cs="B Nazanin" w:hint="cs"/>
          <w:sz w:val="22"/>
          <w:szCs w:val="22"/>
          <w:rtl/>
          <w:lang w:bidi="fa-IR"/>
        </w:rPr>
        <w:t xml:space="preserve"> بهره گرفته شده است.</w:t>
      </w:r>
    </w:p>
    <w:p w14:paraId="494778E4" w14:textId="77777777" w:rsidR="00B1529A" w:rsidRPr="002A4A68" w:rsidRDefault="00B1529A" w:rsidP="00B1529A">
      <w:pPr>
        <w:pStyle w:val="ListParagraph"/>
        <w:numPr>
          <w:ilvl w:val="0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نتایج و بحث</w:t>
      </w:r>
    </w:p>
    <w:p w14:paraId="55F5AF8C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استقلال نتایج از مش‌بندی</w:t>
      </w:r>
    </w:p>
    <w:p w14:paraId="4D5C7D34" w14:textId="59ED5C33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2545E5">
        <w:rPr>
          <w:rFonts w:cs="B Nazanin" w:hint="cs"/>
          <w:sz w:val="22"/>
          <w:szCs w:val="22"/>
          <w:rtl/>
          <w:lang w:bidi="fa-IR"/>
        </w:rPr>
        <w:t xml:space="preserve">برای دقت بیشتر مقادیر محاسبه شده </w:t>
      </w:r>
      <w:r>
        <w:rPr>
          <w:rFonts w:cs="B Nazanin" w:hint="cs"/>
          <w:sz w:val="22"/>
          <w:szCs w:val="22"/>
          <w:rtl/>
          <w:lang w:bidi="fa-IR"/>
        </w:rPr>
        <w:t>شمار</w:t>
      </w:r>
      <w:r w:rsidRPr="002545E5">
        <w:rPr>
          <w:rFonts w:cs="B Nazanin" w:hint="cs"/>
          <w:sz w:val="22"/>
          <w:szCs w:val="22"/>
          <w:rtl/>
          <w:lang w:bidi="fa-IR"/>
        </w:rPr>
        <w:t xml:space="preserve"> شبکه در</w:t>
      </w:r>
      <w:r>
        <w:rPr>
          <w:rFonts w:cs="B Nazanin" w:hint="cs"/>
          <w:sz w:val="22"/>
          <w:szCs w:val="22"/>
          <w:rtl/>
          <w:lang w:bidi="fa-IR"/>
        </w:rPr>
        <w:t xml:space="preserve"> ناحیه ضخامت غشا افزایش داده شد</w:t>
      </w:r>
      <w:r w:rsidRPr="002545E5">
        <w:rPr>
          <w:rFonts w:cs="B Nazanin" w:hint="cs"/>
          <w:sz w:val="22"/>
          <w:szCs w:val="22"/>
          <w:rtl/>
          <w:lang w:bidi="fa-IR"/>
        </w:rPr>
        <w:t xml:space="preserve"> و همچنین برای رسیدن به دقت کافی در </w:t>
      </w:r>
      <w:r>
        <w:rPr>
          <w:rFonts w:cs="B Nazanin" w:hint="cs"/>
          <w:sz w:val="22"/>
          <w:szCs w:val="22"/>
          <w:rtl/>
          <w:lang w:bidi="fa-IR"/>
        </w:rPr>
        <w:t xml:space="preserve">لایه مرزی نزدیک سطح مشترک از </w:t>
      </w:r>
      <w:r w:rsidRPr="002545E5">
        <w:rPr>
          <w:rFonts w:cs="B Nazanin" w:hint="cs"/>
          <w:sz w:val="22"/>
          <w:szCs w:val="22"/>
          <w:rtl/>
          <w:lang w:bidi="fa-IR"/>
        </w:rPr>
        <w:t xml:space="preserve">مش ریزتر در نزدیک دیواره‌ها استفاده شده است. با افزایش </w:t>
      </w:r>
      <w:r>
        <w:rPr>
          <w:rFonts w:cs="B Nazanin" w:hint="cs"/>
          <w:sz w:val="22"/>
          <w:szCs w:val="22"/>
          <w:rtl/>
          <w:lang w:bidi="fa-IR"/>
        </w:rPr>
        <w:t>شمار</w:t>
      </w:r>
      <w:r w:rsidRPr="002545E5">
        <w:rPr>
          <w:rFonts w:cs="B Nazanin" w:hint="cs"/>
          <w:sz w:val="22"/>
          <w:szCs w:val="22"/>
          <w:rtl/>
          <w:lang w:bidi="fa-IR"/>
        </w:rPr>
        <w:t xml:space="preserve"> گره‌ها وابستگی نتایج به تعداد المان‌ها </w:t>
      </w:r>
      <w:r>
        <w:rPr>
          <w:rFonts w:cs="B Nazanin" w:hint="cs"/>
          <w:sz w:val="22"/>
          <w:szCs w:val="22"/>
          <w:rtl/>
          <w:lang w:bidi="fa-IR"/>
        </w:rPr>
        <w:t xml:space="preserve">کم / </w:t>
      </w:r>
      <w:r w:rsidRPr="002545E5">
        <w:rPr>
          <w:rFonts w:cs="B Nazanin" w:hint="cs"/>
          <w:sz w:val="22"/>
          <w:szCs w:val="22"/>
          <w:rtl/>
          <w:lang w:bidi="fa-IR"/>
        </w:rPr>
        <w:t xml:space="preserve">حذف می‌شود. </w:t>
      </w:r>
      <w:r w:rsidRPr="002540F9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در </w:t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fldChar w:fldCharType="begin"/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instrText xml:space="preserve"> </w:instrText>
      </w:r>
      <w:r w:rsidRPr="002540F9">
        <w:rPr>
          <w:rFonts w:cs="B Nazanin" w:hint="cs"/>
          <w:color w:val="000000" w:themeColor="text1"/>
          <w:sz w:val="22"/>
          <w:szCs w:val="22"/>
          <w:lang w:bidi="fa-IR"/>
        </w:rPr>
        <w:instrText>REF</w:instrText>
      </w:r>
      <w:r w:rsidRPr="002540F9">
        <w:rPr>
          <w:rFonts w:cs="B Nazanin" w:hint="cs"/>
          <w:color w:val="000000" w:themeColor="text1"/>
          <w:sz w:val="22"/>
          <w:szCs w:val="22"/>
          <w:rtl/>
          <w:lang w:bidi="fa-IR"/>
        </w:rPr>
        <w:instrText xml:space="preserve"> _</w:instrText>
      </w:r>
      <w:r w:rsidRPr="002540F9">
        <w:rPr>
          <w:rFonts w:cs="B Nazanin" w:hint="cs"/>
          <w:color w:val="000000" w:themeColor="text1"/>
          <w:sz w:val="22"/>
          <w:szCs w:val="22"/>
          <w:lang w:bidi="fa-IR"/>
        </w:rPr>
        <w:instrText>Ref492888701 \r \h</w:instrText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instrText xml:space="preserve">  \* </w:instrText>
      </w:r>
      <w:r w:rsidRPr="002540F9">
        <w:rPr>
          <w:rFonts w:cs="B Nazanin"/>
          <w:color w:val="000000" w:themeColor="text1"/>
          <w:sz w:val="22"/>
          <w:szCs w:val="22"/>
          <w:lang w:bidi="fa-IR"/>
        </w:rPr>
        <w:instrText>MERGEFORMAT</w:instrText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instrText xml:space="preserve"> </w:instrText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fldChar w:fldCharType="separate"/>
      </w:r>
      <w:r w:rsidR="008B61E3">
        <w:rPr>
          <w:rFonts w:cs="B Nazanin"/>
          <w:b/>
          <w:bCs/>
          <w:color w:val="000000" w:themeColor="text1"/>
          <w:sz w:val="22"/>
          <w:szCs w:val="22"/>
          <w:lang w:bidi="fa-IR"/>
        </w:rPr>
        <w:t>Error! Reference source not found.</w:t>
      </w:r>
      <w:r w:rsidRPr="002540F9">
        <w:rPr>
          <w:rFonts w:cs="B Nazanin"/>
          <w:color w:val="000000" w:themeColor="text1"/>
          <w:sz w:val="22"/>
          <w:szCs w:val="22"/>
          <w:rtl/>
          <w:lang w:bidi="fa-IR"/>
        </w:rPr>
        <w:fldChar w:fldCharType="end"/>
      </w:r>
      <w:r w:rsidRPr="002540F9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جدول 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4</w:t>
      </w:r>
      <w:r w:rsidRPr="002540F9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2545E5">
        <w:rPr>
          <w:rFonts w:cs="B Nazanin" w:hint="cs"/>
          <w:sz w:val="22"/>
          <w:szCs w:val="22"/>
          <w:rtl/>
          <w:lang w:bidi="fa-IR"/>
        </w:rPr>
        <w:t>جزییات مش</w:t>
      </w:r>
      <w:r w:rsidRPr="002545E5">
        <w:rPr>
          <w:rFonts w:cs="B Nazanin" w:hint="eastAsia"/>
          <w:sz w:val="22"/>
          <w:szCs w:val="22"/>
          <w:rtl/>
          <w:lang w:bidi="fa-IR"/>
        </w:rPr>
        <w:t>‌</w:t>
      </w:r>
      <w:r w:rsidRPr="002545E5">
        <w:rPr>
          <w:rFonts w:cs="B Nazanin" w:hint="cs"/>
          <w:sz w:val="22"/>
          <w:szCs w:val="22"/>
          <w:rtl/>
          <w:lang w:bidi="fa-IR"/>
        </w:rPr>
        <w:t>بندی و همچنین پارامترهای استفاده شده در مدل</w:t>
      </w:r>
      <w:r w:rsidRPr="002545E5">
        <w:rPr>
          <w:rFonts w:cs="B Nazanin" w:hint="eastAsia"/>
          <w:sz w:val="22"/>
          <w:szCs w:val="22"/>
          <w:rtl/>
          <w:lang w:bidi="fa-IR"/>
        </w:rPr>
        <w:t>‌</w:t>
      </w:r>
      <w:r w:rsidRPr="002545E5">
        <w:rPr>
          <w:rFonts w:cs="B Nazanin" w:hint="cs"/>
          <w:sz w:val="22"/>
          <w:szCs w:val="22"/>
          <w:rtl/>
          <w:lang w:bidi="fa-IR"/>
        </w:rPr>
        <w:t>سازی به طور مختصر بیان شده است.</w:t>
      </w:r>
    </w:p>
    <w:p w14:paraId="703C0A94" w14:textId="77777777" w:rsidR="00B1529A" w:rsidRDefault="00B1529A" w:rsidP="00B1529A">
      <w:p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4A6ED609" w14:textId="77777777" w:rsidR="00B1529A" w:rsidRDefault="00B1529A" w:rsidP="00B1529A">
      <w:pPr>
        <w:bidi/>
        <w:spacing w:before="60" w:after="60"/>
        <w:rPr>
          <w:rFonts w:cs="B Nazanin"/>
          <w:szCs w:val="22"/>
          <w:rtl/>
          <w:lang w:bidi="fa-IR"/>
        </w:rPr>
      </w:pPr>
      <w:r>
        <w:rPr>
          <w:rFonts w:cs="B Nazanin" w:hint="cs"/>
          <w:szCs w:val="22"/>
          <w:rtl/>
          <w:lang w:bidi="fa-IR"/>
        </w:rPr>
        <w:t xml:space="preserve">جدول 4. </w:t>
      </w:r>
      <w:r w:rsidRPr="00993881">
        <w:rPr>
          <w:rFonts w:cs="B Nazanin" w:hint="cs"/>
          <w:szCs w:val="22"/>
          <w:rtl/>
          <w:lang w:bidi="fa-IR"/>
        </w:rPr>
        <w:t>جزییات مش</w:t>
      </w:r>
      <w:r w:rsidRPr="00993881">
        <w:rPr>
          <w:rFonts w:cs="B Nazanin" w:hint="eastAsia"/>
          <w:szCs w:val="22"/>
          <w:rtl/>
          <w:lang w:bidi="fa-IR"/>
        </w:rPr>
        <w:t>‌</w:t>
      </w:r>
      <w:r w:rsidRPr="00993881">
        <w:rPr>
          <w:rFonts w:cs="B Nazanin" w:hint="cs"/>
          <w:szCs w:val="22"/>
          <w:rtl/>
          <w:lang w:bidi="fa-IR"/>
        </w:rPr>
        <w:t xml:space="preserve">بندی و پارامترهای به کار رفته در </w:t>
      </w:r>
      <w:r>
        <w:rPr>
          <w:rFonts w:cs="B Nazanin" w:hint="cs"/>
          <w:szCs w:val="22"/>
          <w:rtl/>
          <w:lang w:bidi="fa-IR"/>
        </w:rPr>
        <w:t xml:space="preserve">همانندسازی </w:t>
      </w:r>
      <w:r w:rsidRPr="004D51F5">
        <w:rPr>
          <w:rFonts w:asciiTheme="majorBidi" w:hAnsiTheme="majorBidi" w:cstheme="majorBidi"/>
          <w:lang w:bidi="fa-IR"/>
        </w:rPr>
        <w:t>CFD</w:t>
      </w:r>
      <w:r>
        <w:rPr>
          <w:rFonts w:cs="B Nazanin" w:hint="cs"/>
          <w:szCs w:val="22"/>
          <w:rtl/>
          <w:lang w:bidi="fa-IR"/>
        </w:rPr>
        <w:t xml:space="preserve"> مدول غشایی</w:t>
      </w:r>
      <w:r w:rsidRPr="00993881">
        <w:rPr>
          <w:rFonts w:cs="B Nazanin" w:hint="cs"/>
          <w:szCs w:val="22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983"/>
      </w:tblGrid>
      <w:tr w:rsidR="00B1529A" w14:paraId="715E6BDE" w14:textId="77777777" w:rsidTr="005B1949">
        <w:trPr>
          <w:trHeight w:val="204"/>
          <w:jc w:val="center"/>
        </w:trPr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1916044B" w14:textId="77777777" w:rsidR="00B1529A" w:rsidRPr="001B3998" w:rsidRDefault="00B1529A" w:rsidP="005B1949">
            <w:pPr>
              <w:pStyle w:val="Els-table-text"/>
              <w:bidi/>
              <w:spacing w:after="0" w:line="24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متغیر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7CAF6FBC" w14:textId="77777777" w:rsidR="00B1529A" w:rsidRPr="00E3620E" w:rsidRDefault="00B1529A" w:rsidP="005B1949">
            <w:pPr>
              <w:rPr>
                <w:rFonts w:eastAsiaTheme="minorEastAsia" w:cs="B Zar"/>
                <w:noProof/>
                <w:rtl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مقدار / نوع</w:t>
            </w:r>
          </w:p>
        </w:tc>
      </w:tr>
      <w:tr w:rsidR="00B1529A" w14:paraId="0550EDBE" w14:textId="77777777" w:rsidTr="005B1949">
        <w:trPr>
          <w:trHeight w:val="204"/>
          <w:jc w:val="center"/>
        </w:trPr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4E5D0521" w14:textId="77777777" w:rsidR="00B1529A" w:rsidRPr="001B3998" w:rsidRDefault="00B1529A" w:rsidP="005B1949">
            <w:pPr>
              <w:pStyle w:val="Els-table-text"/>
              <w:bidi/>
              <w:spacing w:after="0" w:line="24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شکل مش‌بندی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619AA8F7" w14:textId="77777777" w:rsidR="00B1529A" w:rsidRDefault="00B1529A" w:rsidP="005B1949">
            <w:pPr>
              <w:rPr>
                <w:rFonts w:eastAsiaTheme="minorEastAsia" w:cs="B Zar"/>
                <w:noProof/>
                <w:rtl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مثلثی</w:t>
            </w:r>
          </w:p>
        </w:tc>
      </w:tr>
      <w:tr w:rsidR="00B1529A" w14:paraId="1AEFED8E" w14:textId="77777777" w:rsidTr="005B1949">
        <w:trPr>
          <w:jc w:val="center"/>
        </w:trPr>
        <w:tc>
          <w:tcPr>
            <w:tcW w:w="1653" w:type="dxa"/>
            <w:vAlign w:val="center"/>
          </w:tcPr>
          <w:p w14:paraId="0CBD359E" w14:textId="77777777" w:rsidR="00B1529A" w:rsidRPr="001B3998" w:rsidRDefault="00B1529A" w:rsidP="005B1949">
            <w:pPr>
              <w:pStyle w:val="Els-table-text"/>
              <w:bidi/>
              <w:spacing w:after="0" w:line="24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B3998">
              <w:rPr>
                <w:rFonts w:cs="B Nazanin" w:hint="cs"/>
                <w:sz w:val="22"/>
                <w:szCs w:val="22"/>
                <w:rtl/>
                <w:lang w:bidi="fa-IR"/>
              </w:rPr>
              <w:t>درجه آزادی</w:t>
            </w:r>
          </w:p>
        </w:tc>
        <w:tc>
          <w:tcPr>
            <w:tcW w:w="983" w:type="dxa"/>
            <w:vAlign w:val="center"/>
          </w:tcPr>
          <w:p w14:paraId="51BEAC97" w14:textId="77777777" w:rsidR="00B1529A" w:rsidRPr="00E3620E" w:rsidRDefault="00B1529A" w:rsidP="005B1949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12952</w:t>
            </w:r>
          </w:p>
        </w:tc>
      </w:tr>
      <w:tr w:rsidR="00B1529A" w14:paraId="6FEFE456" w14:textId="77777777" w:rsidTr="005B1949">
        <w:trPr>
          <w:jc w:val="center"/>
        </w:trPr>
        <w:tc>
          <w:tcPr>
            <w:tcW w:w="1653" w:type="dxa"/>
            <w:vAlign w:val="center"/>
          </w:tcPr>
          <w:p w14:paraId="01792C1E" w14:textId="77777777" w:rsidR="00B1529A" w:rsidRPr="001B3998" w:rsidRDefault="00B1529A" w:rsidP="005B1949">
            <w:pPr>
              <w:pStyle w:val="Els-table-text"/>
              <w:bidi/>
              <w:spacing w:after="0" w:line="24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B3998">
              <w:rPr>
                <w:rFonts w:cs="B Nazanin" w:hint="cs"/>
                <w:sz w:val="22"/>
                <w:szCs w:val="22"/>
                <w:rtl/>
                <w:lang w:bidi="fa-IR"/>
              </w:rPr>
              <w:t>تعداد المان‌های مرزی</w:t>
            </w:r>
          </w:p>
        </w:tc>
        <w:tc>
          <w:tcPr>
            <w:tcW w:w="983" w:type="dxa"/>
            <w:vAlign w:val="center"/>
          </w:tcPr>
          <w:p w14:paraId="209E31F9" w14:textId="77777777" w:rsidR="00B1529A" w:rsidRPr="00E3620E" w:rsidRDefault="00B1529A" w:rsidP="005B1949">
            <w:pPr>
              <w:rPr>
                <w:rFonts w:eastAsiaTheme="minorEastAsia" w:cs="B Zar"/>
                <w:noProof/>
                <w:rtl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490</w:t>
            </w:r>
          </w:p>
        </w:tc>
      </w:tr>
      <w:tr w:rsidR="00B1529A" w14:paraId="3F85FACF" w14:textId="77777777" w:rsidTr="005B1949">
        <w:trPr>
          <w:jc w:val="center"/>
        </w:trPr>
        <w:tc>
          <w:tcPr>
            <w:tcW w:w="1653" w:type="dxa"/>
            <w:vAlign w:val="center"/>
          </w:tcPr>
          <w:p w14:paraId="6117BC80" w14:textId="77777777" w:rsidR="00B1529A" w:rsidRPr="001B3998" w:rsidRDefault="00B1529A" w:rsidP="005B1949">
            <w:pPr>
              <w:pStyle w:val="Els-table-text"/>
              <w:bidi/>
              <w:spacing w:after="0" w:line="240" w:lineRule="auto"/>
              <w:rPr>
                <w:rFonts w:cs="B Nazanin"/>
                <w:sz w:val="22"/>
                <w:szCs w:val="22"/>
                <w:lang w:bidi="fa-IR"/>
              </w:rPr>
            </w:pPr>
            <w:r w:rsidRPr="001B3998">
              <w:rPr>
                <w:rFonts w:cs="B Nazanin" w:hint="cs"/>
                <w:sz w:val="22"/>
                <w:szCs w:val="22"/>
                <w:rtl/>
                <w:lang w:bidi="fa-IR"/>
              </w:rPr>
              <w:t>تعداد المان‌ها</w:t>
            </w:r>
          </w:p>
        </w:tc>
        <w:tc>
          <w:tcPr>
            <w:tcW w:w="983" w:type="dxa"/>
            <w:vAlign w:val="center"/>
          </w:tcPr>
          <w:p w14:paraId="66A76977" w14:textId="77777777" w:rsidR="00B1529A" w:rsidRPr="00E3620E" w:rsidRDefault="00B1529A" w:rsidP="005B1949">
            <w:pPr>
              <w:rPr>
                <w:rFonts w:eastAsiaTheme="minorEastAsia" w:cs="B Zar"/>
                <w:noProof/>
                <w:lang w:bidi="fa-IR"/>
              </w:rPr>
            </w:pPr>
            <w:r>
              <w:rPr>
                <w:rFonts w:eastAsiaTheme="minorEastAsia" w:cs="B Zar" w:hint="cs"/>
                <w:noProof/>
                <w:rtl/>
                <w:lang w:bidi="fa-IR"/>
              </w:rPr>
              <w:t>5885</w:t>
            </w:r>
          </w:p>
        </w:tc>
      </w:tr>
    </w:tbl>
    <w:p w14:paraId="11F3A55A" w14:textId="77777777" w:rsidR="00B1529A" w:rsidRDefault="00B1529A" w:rsidP="00B1529A">
      <w:p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4B1B327B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میزان اعتبار مدل</w:t>
      </w:r>
    </w:p>
    <w:p w14:paraId="6D6C68C8" w14:textId="77777777" w:rsidR="00B1529A" w:rsidRPr="00FE5807" w:rsidRDefault="00B1529A" w:rsidP="00B1529A">
      <w:pPr>
        <w:bidi/>
        <w:ind w:left="-23"/>
        <w:jc w:val="both"/>
        <w:rPr>
          <w:rFonts w:cs="B Nazanin"/>
          <w:sz w:val="22"/>
          <w:szCs w:val="22"/>
          <w:lang w:bidi="fa-IR"/>
        </w:rPr>
      </w:pPr>
      <w:r w:rsidRPr="00FE5807">
        <w:rPr>
          <w:rFonts w:cs="B Nazanin" w:hint="cs"/>
          <w:sz w:val="22"/>
          <w:szCs w:val="22"/>
          <w:rtl/>
          <w:lang w:bidi="fa-IR"/>
        </w:rPr>
        <w:t xml:space="preserve">برای سنجش کارایی مدل، شار </w:t>
      </w:r>
      <w:r>
        <w:rPr>
          <w:rFonts w:cs="B Nazanin" w:hint="cs"/>
          <w:sz w:val="22"/>
          <w:szCs w:val="22"/>
          <w:rtl/>
          <w:lang w:bidi="fa-IR"/>
        </w:rPr>
        <w:t>سازنده</w:t>
      </w:r>
      <w:r w:rsidRPr="00FE5807">
        <w:rPr>
          <w:rFonts w:cs="B Nazanin" w:hint="cs"/>
          <w:sz w:val="22"/>
          <w:szCs w:val="22"/>
          <w:rtl/>
          <w:lang w:bidi="fa-IR"/>
        </w:rPr>
        <w:t xml:space="preserve"> آلی خروجی مدل</w:t>
      </w:r>
      <w:r w:rsidRPr="00FE5807">
        <w:rPr>
          <w:rFonts w:cs="B Nazanin" w:hint="eastAsia"/>
          <w:sz w:val="22"/>
          <w:szCs w:val="22"/>
          <w:rtl/>
          <w:lang w:bidi="fa-IR"/>
        </w:rPr>
        <w:t>‌</w:t>
      </w:r>
      <w:r w:rsidRPr="00FE5807">
        <w:rPr>
          <w:rFonts w:cs="B Nazanin" w:hint="cs"/>
          <w:sz w:val="22"/>
          <w:szCs w:val="22"/>
          <w:rtl/>
          <w:lang w:bidi="fa-IR"/>
        </w:rPr>
        <w:t>سازی شده با نتایج آزمایشگاهی مقایسه می</w:t>
      </w:r>
      <w:r w:rsidRPr="00FE5807">
        <w:rPr>
          <w:rFonts w:cs="B Nazanin" w:hint="eastAsia"/>
          <w:sz w:val="22"/>
          <w:szCs w:val="22"/>
          <w:rtl/>
          <w:lang w:bidi="fa-IR"/>
        </w:rPr>
        <w:t>‌</w:t>
      </w:r>
      <w:r w:rsidRPr="00FE5807">
        <w:rPr>
          <w:rFonts w:cs="B Nazanin" w:hint="cs"/>
          <w:sz w:val="22"/>
          <w:szCs w:val="22"/>
          <w:rtl/>
          <w:lang w:bidi="fa-IR"/>
        </w:rPr>
        <w:t>شود. خطای نسبی داده</w:t>
      </w:r>
      <w:r w:rsidRPr="00FE5807">
        <w:rPr>
          <w:rFonts w:cs="B Nazanin" w:hint="eastAsia"/>
          <w:sz w:val="22"/>
          <w:szCs w:val="22"/>
          <w:rtl/>
          <w:lang w:bidi="fa-IR"/>
        </w:rPr>
        <w:t>‌</w:t>
      </w:r>
      <w:r w:rsidRPr="00FE5807">
        <w:rPr>
          <w:rFonts w:cs="B Nazanin" w:hint="cs"/>
          <w:sz w:val="22"/>
          <w:szCs w:val="22"/>
          <w:rtl/>
          <w:lang w:bidi="fa-IR"/>
        </w:rPr>
        <w:t>های حاصل از مدل</w:t>
      </w:r>
      <w:r w:rsidRPr="00FE5807">
        <w:rPr>
          <w:rFonts w:cs="B Nazanin" w:hint="eastAsia"/>
          <w:sz w:val="22"/>
          <w:szCs w:val="22"/>
          <w:rtl/>
          <w:lang w:bidi="fa-IR"/>
        </w:rPr>
        <w:t>‌</w:t>
      </w:r>
      <w:r w:rsidRPr="00FE5807">
        <w:rPr>
          <w:rFonts w:cs="B Nazanin" w:hint="cs"/>
          <w:sz w:val="22"/>
          <w:szCs w:val="22"/>
          <w:rtl/>
          <w:lang w:bidi="fa-IR"/>
        </w:rPr>
        <w:t xml:space="preserve">سازی و آزمایشگاهی </w:t>
      </w:r>
      <w:r>
        <w:rPr>
          <w:rFonts w:cs="B Nazanin" w:hint="cs"/>
          <w:sz w:val="22"/>
          <w:szCs w:val="22"/>
          <w:rtl/>
          <w:lang w:bidi="fa-IR"/>
        </w:rPr>
        <w:t xml:space="preserve">از </w:t>
      </w:r>
      <w:r w:rsidRPr="00FE5807">
        <w:rPr>
          <w:rFonts w:cs="B Nazanin" w:hint="cs"/>
          <w:sz w:val="22"/>
          <w:szCs w:val="22"/>
          <w:rtl/>
          <w:lang w:bidi="fa-IR"/>
        </w:rPr>
        <w:t>رابطه زیر محاسبه می</w:t>
      </w:r>
      <w:r w:rsidRPr="00FE5807">
        <w:rPr>
          <w:rFonts w:cs="B Nazanin" w:hint="eastAsia"/>
          <w:sz w:val="22"/>
          <w:szCs w:val="22"/>
          <w:rtl/>
          <w:lang w:bidi="fa-IR"/>
        </w:rPr>
        <w:t>‌</w:t>
      </w:r>
      <w:r w:rsidRPr="00FE5807">
        <w:rPr>
          <w:rFonts w:cs="B Nazanin" w:hint="cs"/>
          <w:sz w:val="22"/>
          <w:szCs w:val="22"/>
          <w:rtl/>
          <w:lang w:bidi="fa-IR"/>
        </w:rPr>
        <w:t>شود:</w:t>
      </w:r>
    </w:p>
    <w:p w14:paraId="72FCA129" w14:textId="77777777" w:rsidR="00B1529A" w:rsidRDefault="00B1529A" w:rsidP="00B1529A">
      <w:pPr>
        <w:bidi/>
        <w:spacing w:before="60" w:after="60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7087"/>
      </w:tblGrid>
      <w:tr w:rsidR="00B1529A" w:rsidRPr="000860FC" w14:paraId="5E0739FF" w14:textId="77777777" w:rsidTr="005B1949">
        <w:trPr>
          <w:jc w:val="center"/>
        </w:trPr>
        <w:tc>
          <w:tcPr>
            <w:tcW w:w="1241" w:type="dxa"/>
            <w:vAlign w:val="center"/>
          </w:tcPr>
          <w:p w14:paraId="60BFA04C" w14:textId="77777777" w:rsidR="00B1529A" w:rsidRPr="000860FC" w:rsidRDefault="00B1529A" w:rsidP="005B1949">
            <w:pPr>
              <w:pStyle w:val="a4"/>
              <w:numPr>
                <w:ilvl w:val="0"/>
                <w:numId w:val="0"/>
              </w:numPr>
              <w:ind w:left="360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rtl/>
              </w:rPr>
              <w:t>(5)</w:t>
            </w:r>
          </w:p>
        </w:tc>
        <w:tc>
          <w:tcPr>
            <w:tcW w:w="7087" w:type="dxa"/>
            <w:vAlign w:val="center"/>
          </w:tcPr>
          <w:p w14:paraId="32756DEF" w14:textId="77777777" w:rsidR="00B1529A" w:rsidRPr="00BC6820" w:rsidRDefault="00B1529A" w:rsidP="005B1949">
            <w:pPr>
              <w:pStyle w:val="a6"/>
              <w:bidi w:val="0"/>
              <w:spacing w:line="480" w:lineRule="auto"/>
              <w:rPr>
                <w:rFonts w:asciiTheme="majorBidi" w:hAnsiTheme="majorBidi" w:cstheme="majorBidi"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>نسبی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‌</m:t>
                </m:r>
                <m:r>
                  <m:rPr>
                    <m:sty m:val="p"/>
                  </m:rPr>
                  <w:rPr>
                    <w:rFonts w:ascii="Cambria Math" w:hAnsi="Cambria Math"/>
                    <w:rtl/>
                  </w:rPr>
                  <m:t xml:space="preserve">خطای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(%)=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cs"/>
                                    <w:rtl/>
                                  </w:rPr>
                                  <m:t>آزمایشگاهی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hint="cs"/>
                                    <w:rtl/>
                                  </w:rPr>
                                  <m:t>آزمایشگاهی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 w:hint="cs"/>
                                <w:rtl/>
                              </w:rPr>
                              <m:t>آزمایشگاهی</m:t>
                            </m:r>
                          </m:sub>
                        </m:sSub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×100</m:t>
                </m:r>
              </m:oMath>
            </m:oMathPara>
          </w:p>
        </w:tc>
      </w:tr>
    </w:tbl>
    <w:p w14:paraId="5648D31D" w14:textId="77777777" w:rsidR="00B1529A" w:rsidRDefault="00B1529A" w:rsidP="00B1529A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p w14:paraId="42D7D374" w14:textId="77777777" w:rsidR="00B1529A" w:rsidRDefault="00B1529A" w:rsidP="00B1529A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مقایسه بین</w:t>
      </w:r>
      <w:r w:rsidRPr="00A440B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440BA">
        <w:rPr>
          <w:rFonts w:cs="B Nazanin"/>
          <w:sz w:val="22"/>
          <w:szCs w:val="22"/>
          <w:rtl/>
          <w:lang w:bidi="fa-IR"/>
        </w:rPr>
        <w:t>شارها</w:t>
      </w:r>
      <w:r w:rsidRPr="00A440BA">
        <w:rPr>
          <w:rFonts w:cs="B Nazanin" w:hint="cs"/>
          <w:sz w:val="22"/>
          <w:szCs w:val="22"/>
          <w:rtl/>
          <w:lang w:bidi="fa-IR"/>
        </w:rPr>
        <w:t>ی</w:t>
      </w:r>
      <w:r w:rsidRPr="00FE5807">
        <w:rPr>
          <w:rFonts w:cs="B Nazanin"/>
          <w:sz w:val="22"/>
          <w:szCs w:val="22"/>
          <w:rtl/>
          <w:lang w:bidi="fa-IR"/>
        </w:rPr>
        <w:t xml:space="preserve"> پ</w:t>
      </w:r>
      <w:r w:rsidRPr="00FE5807">
        <w:rPr>
          <w:rFonts w:cs="B Nazanin" w:hint="cs"/>
          <w:sz w:val="22"/>
          <w:szCs w:val="22"/>
          <w:rtl/>
          <w:lang w:bidi="fa-IR"/>
        </w:rPr>
        <w:t>یش‌</w:t>
      </w:r>
      <w:r w:rsidRPr="00FE5807">
        <w:rPr>
          <w:rFonts w:cs="B Nazanin"/>
          <w:sz w:val="22"/>
          <w:szCs w:val="22"/>
          <w:rtl/>
          <w:lang w:bidi="fa-IR"/>
        </w:rPr>
        <w:t>ب</w:t>
      </w:r>
      <w:r w:rsidRPr="00FE5807">
        <w:rPr>
          <w:rFonts w:cs="B Nazanin" w:hint="cs"/>
          <w:sz w:val="22"/>
          <w:szCs w:val="22"/>
          <w:rtl/>
          <w:lang w:bidi="fa-IR"/>
        </w:rPr>
        <w:t>ینی</w:t>
      </w:r>
      <w:r w:rsidRPr="00FE5807">
        <w:rPr>
          <w:rFonts w:cs="B Nazanin"/>
          <w:sz w:val="22"/>
          <w:szCs w:val="22"/>
          <w:rtl/>
          <w:lang w:bidi="fa-IR"/>
        </w:rPr>
        <w:t xml:space="preserve"> شده مدل </w:t>
      </w:r>
      <w:r>
        <w:rPr>
          <w:rFonts w:cs="B Nazanin" w:hint="cs"/>
          <w:sz w:val="22"/>
          <w:szCs w:val="22"/>
          <w:rtl/>
          <w:lang w:bidi="fa-IR"/>
        </w:rPr>
        <w:t xml:space="preserve">ویلسون در دماهای مختلف </w:t>
      </w:r>
      <w:r w:rsidRPr="00FE5807">
        <w:rPr>
          <w:rFonts w:cs="B Nazanin"/>
          <w:sz w:val="22"/>
          <w:szCs w:val="22"/>
          <w:rtl/>
          <w:lang w:bidi="fa-IR"/>
        </w:rPr>
        <w:t>و اندازه</w:t>
      </w:r>
      <w:r w:rsidRPr="00FE5807">
        <w:rPr>
          <w:rFonts w:cs="B Nazanin" w:hint="cs"/>
          <w:sz w:val="22"/>
          <w:szCs w:val="22"/>
          <w:rtl/>
          <w:lang w:bidi="fa-IR"/>
        </w:rPr>
        <w:t>‌</w:t>
      </w:r>
      <w:r w:rsidRPr="00FE5807">
        <w:rPr>
          <w:rFonts w:cs="B Nazanin"/>
          <w:sz w:val="22"/>
          <w:szCs w:val="22"/>
          <w:rtl/>
          <w:lang w:bidi="fa-IR"/>
        </w:rPr>
        <w:t>گ</w:t>
      </w:r>
      <w:r w:rsidRPr="00FE5807">
        <w:rPr>
          <w:rFonts w:cs="B Nazanin" w:hint="cs"/>
          <w:sz w:val="22"/>
          <w:szCs w:val="22"/>
          <w:rtl/>
          <w:lang w:bidi="fa-IR"/>
        </w:rPr>
        <w:t>یری‌</w:t>
      </w:r>
      <w:r w:rsidRPr="00FE5807">
        <w:rPr>
          <w:rFonts w:cs="B Nazanin"/>
          <w:sz w:val="22"/>
          <w:szCs w:val="22"/>
          <w:rtl/>
          <w:lang w:bidi="fa-IR"/>
        </w:rPr>
        <w:t>ها</w:t>
      </w:r>
      <w:r w:rsidRPr="00FE5807">
        <w:rPr>
          <w:rFonts w:cs="B Nazanin" w:hint="cs"/>
          <w:sz w:val="22"/>
          <w:szCs w:val="22"/>
          <w:rtl/>
          <w:lang w:bidi="fa-IR"/>
        </w:rPr>
        <w:t>ی</w:t>
      </w:r>
      <w:r w:rsidRPr="00FE5807">
        <w:rPr>
          <w:rFonts w:cs="B Nazanin"/>
          <w:sz w:val="22"/>
          <w:szCs w:val="22"/>
          <w:rtl/>
          <w:lang w:bidi="fa-IR"/>
        </w:rPr>
        <w:t xml:space="preserve"> تجرب</w:t>
      </w:r>
      <w:r w:rsidRPr="00FE5807">
        <w:rPr>
          <w:rFonts w:cs="B Nazanin" w:hint="cs"/>
          <w:sz w:val="22"/>
          <w:szCs w:val="22"/>
          <w:rtl/>
          <w:lang w:bidi="fa-IR"/>
        </w:rPr>
        <w:t>ی</w:t>
      </w:r>
      <w:r w:rsidRPr="00FE5807">
        <w:rPr>
          <w:rFonts w:cs="B Nazanin"/>
          <w:sz w:val="22"/>
          <w:szCs w:val="22"/>
          <w:rtl/>
          <w:lang w:bidi="fa-IR"/>
        </w:rPr>
        <w:t xml:space="preserve"> انجام شد و </w:t>
      </w:r>
      <w:r>
        <w:rPr>
          <w:rFonts w:cs="B Nazanin" w:hint="cs"/>
          <w:sz w:val="22"/>
          <w:szCs w:val="22"/>
          <w:rtl/>
          <w:lang w:bidi="fa-IR"/>
        </w:rPr>
        <w:t xml:space="preserve">نتایج در </w:t>
      </w:r>
      <w:r w:rsidRPr="00AB5F5E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شکل </w:t>
      </w:r>
      <w:r>
        <w:rPr>
          <w:rFonts w:cs="B Nazanin" w:hint="cs"/>
          <w:sz w:val="22"/>
          <w:szCs w:val="22"/>
          <w:rtl/>
          <w:lang w:bidi="fa-IR"/>
        </w:rPr>
        <w:t xml:space="preserve">2 </w:t>
      </w:r>
      <w:r w:rsidRPr="00FE5807">
        <w:rPr>
          <w:rFonts w:cs="B Nazanin"/>
          <w:sz w:val="22"/>
          <w:szCs w:val="22"/>
          <w:rtl/>
          <w:lang w:bidi="fa-IR"/>
        </w:rPr>
        <w:t>نشان داده شده است</w:t>
      </w:r>
      <w:r>
        <w:rPr>
          <w:rFonts w:cs="B Nazanin" w:hint="cs"/>
          <w:sz w:val="22"/>
          <w:szCs w:val="22"/>
          <w:rtl/>
          <w:lang w:bidi="fa-IR"/>
        </w:rPr>
        <w:t xml:space="preserve">. </w:t>
      </w:r>
      <w:r w:rsidRPr="00FE5807">
        <w:rPr>
          <w:rFonts w:cs="B Nazanin"/>
          <w:sz w:val="22"/>
          <w:szCs w:val="22"/>
          <w:rtl/>
          <w:lang w:bidi="fa-IR"/>
        </w:rPr>
        <w:t>م</w:t>
      </w:r>
      <w:r w:rsidRPr="00FE5807">
        <w:rPr>
          <w:rFonts w:cs="B Nazanin" w:hint="cs"/>
          <w:sz w:val="22"/>
          <w:szCs w:val="22"/>
          <w:rtl/>
          <w:lang w:bidi="fa-IR"/>
        </w:rPr>
        <w:t>یانگین</w:t>
      </w:r>
      <w:r w:rsidRPr="00FE5807">
        <w:rPr>
          <w:rFonts w:cs="B Nazanin"/>
          <w:sz w:val="22"/>
          <w:szCs w:val="22"/>
          <w:rtl/>
          <w:lang w:bidi="fa-IR"/>
        </w:rPr>
        <w:t xml:space="preserve"> </w:t>
      </w:r>
      <w:r w:rsidRPr="00A440BA">
        <w:rPr>
          <w:rFonts w:cs="B Nazanin"/>
          <w:sz w:val="22"/>
          <w:szCs w:val="22"/>
          <w:rtl/>
          <w:lang w:bidi="fa-IR"/>
        </w:rPr>
        <w:t>خطاها</w:t>
      </w:r>
      <w:r w:rsidRPr="00A440BA">
        <w:rPr>
          <w:rFonts w:cs="B Nazanin" w:hint="cs"/>
          <w:sz w:val="22"/>
          <w:szCs w:val="22"/>
          <w:rtl/>
          <w:lang w:bidi="fa-IR"/>
        </w:rPr>
        <w:t>ی</w:t>
      </w:r>
      <w:r w:rsidRPr="00A440BA">
        <w:rPr>
          <w:rFonts w:cs="B Nazanin"/>
          <w:sz w:val="22"/>
          <w:szCs w:val="22"/>
          <w:rtl/>
          <w:lang w:bidi="fa-IR"/>
        </w:rPr>
        <w:t xml:space="preserve"> مطلق </w:t>
      </w:r>
      <w:r w:rsidRPr="00A440BA">
        <w:rPr>
          <w:rFonts w:cs="B Nazanin" w:hint="cs"/>
          <w:sz w:val="22"/>
          <w:szCs w:val="22"/>
          <w:rtl/>
          <w:lang w:bidi="fa-IR"/>
        </w:rPr>
        <w:t xml:space="preserve">نسبی </w:t>
      </w:r>
      <w:r w:rsidRPr="00FE5807">
        <w:rPr>
          <w:rFonts w:cs="B Nazanin"/>
          <w:sz w:val="22"/>
          <w:szCs w:val="22"/>
          <w:rtl/>
          <w:lang w:bidi="fa-IR"/>
        </w:rPr>
        <w:t>محاسبه شده آن</w:t>
      </w:r>
      <w:r w:rsidRPr="00FE5807">
        <w:rPr>
          <w:rFonts w:cs="B Nazanin" w:hint="cs"/>
          <w:sz w:val="22"/>
          <w:szCs w:val="22"/>
          <w:rtl/>
          <w:lang w:bidi="fa-IR"/>
        </w:rPr>
        <w:t>‌</w:t>
      </w:r>
      <w:r w:rsidRPr="00FE5807">
        <w:rPr>
          <w:rFonts w:cs="B Nazanin"/>
          <w:sz w:val="22"/>
          <w:szCs w:val="22"/>
          <w:rtl/>
          <w:lang w:bidi="fa-IR"/>
        </w:rPr>
        <w:t xml:space="preserve">ها </w:t>
      </w:r>
      <w:r>
        <w:rPr>
          <w:rFonts w:cs="B Nazanin" w:hint="cs"/>
          <w:sz w:val="22"/>
          <w:szCs w:val="22"/>
          <w:rtl/>
          <w:lang w:bidi="fa-IR"/>
        </w:rPr>
        <w:t>(</w:t>
      </w:r>
      <w:r w:rsidRPr="00FE5807">
        <w:rPr>
          <w:rFonts w:cs="B Nazanin"/>
          <w:lang w:bidi="fa-IR"/>
        </w:rPr>
        <w:t>AARE</w:t>
      </w:r>
      <w:r>
        <w:rPr>
          <w:rFonts w:cs="B Nazanin" w:hint="cs"/>
          <w:sz w:val="22"/>
          <w:szCs w:val="22"/>
          <w:rtl/>
          <w:lang w:bidi="fa-IR"/>
        </w:rPr>
        <w:t>) برابر 2/21 % است.</w:t>
      </w:r>
    </w:p>
    <w:p w14:paraId="6CD7F3C3" w14:textId="77777777" w:rsidR="00B1529A" w:rsidRDefault="00B1529A" w:rsidP="00B1529A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p w14:paraId="33AF6BE3" w14:textId="77777777" w:rsidR="00B1529A" w:rsidRDefault="00B1529A" w:rsidP="00B1529A">
      <w:pPr>
        <w:bidi/>
        <w:rPr>
          <w:rFonts w:cs="B Nazanin"/>
          <w:sz w:val="22"/>
          <w:szCs w:val="22"/>
          <w:rtl/>
          <w:lang w:bidi="fa-IR"/>
        </w:rPr>
      </w:pPr>
      <w:bookmarkStart w:id="1" w:name="_GoBack"/>
      <w:r w:rsidRPr="00BC6820">
        <w:rPr>
          <w:rFonts w:asciiTheme="majorBidi" w:hAnsiTheme="majorBidi" w:cstheme="majorBidi"/>
          <w:noProof/>
          <w:sz w:val="24"/>
        </w:rPr>
        <w:drawing>
          <wp:inline distT="0" distB="0" distL="0" distR="0" wp14:anchorId="0BFDA205" wp14:editId="26AFA6E1">
            <wp:extent cx="4572000" cy="1912620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14:paraId="6BCABA9B" w14:textId="77777777" w:rsidR="00B1529A" w:rsidRPr="00867127" w:rsidRDefault="00B1529A" w:rsidP="00B1529A">
      <w:pPr>
        <w:pStyle w:val="ColorfulList-Accent11"/>
        <w:tabs>
          <w:tab w:val="left" w:pos="1980"/>
        </w:tabs>
        <w:bidi/>
        <w:jc w:val="center"/>
        <w:rPr>
          <w:rFonts w:ascii="Times New Roman" w:eastAsia="SimSun" w:hAnsi="Times New Roman" w:cs="B Nazanin"/>
          <w:sz w:val="20"/>
          <w:szCs w:val="22"/>
          <w:rtl/>
        </w:rPr>
      </w:pP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شکل </w:t>
      </w:r>
      <w:r>
        <w:rPr>
          <w:rFonts w:ascii="Times New Roman" w:eastAsia="SimSun" w:hAnsi="Times New Roman" w:cs="B Nazanin" w:hint="cs"/>
          <w:sz w:val="20"/>
          <w:szCs w:val="22"/>
          <w:rtl/>
        </w:rPr>
        <w:t>2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. خطای نسبی شار پیش‌بینی شده با مدل ویلسون در سه دمای متفاوت خوراک 40، 50 و </w:t>
      </w:r>
      <w:r w:rsidRPr="00867127">
        <w:rPr>
          <w:rFonts w:ascii="Times New Roman" w:eastAsia="SimSun" w:hAnsi="Times New Roman" w:cs="B Nazanin"/>
          <w:sz w:val="20"/>
          <w:szCs w:val="22"/>
        </w:rPr>
        <w:t>°C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 60.</w:t>
      </w:r>
    </w:p>
    <w:p w14:paraId="5B65AFAA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توزیع غلظت متانول</w:t>
      </w:r>
    </w:p>
    <w:p w14:paraId="6710E133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6B11EB">
        <w:rPr>
          <w:rFonts w:cs="B Nazanin"/>
          <w:color w:val="000000" w:themeColor="text1"/>
          <w:sz w:val="22"/>
          <w:szCs w:val="22"/>
          <w:rtl/>
          <w:lang w:bidi="fa-IR"/>
        </w:rPr>
        <w:t xml:space="preserve">شکل </w:t>
      </w:r>
      <w:r>
        <w:rPr>
          <w:rFonts w:cs="B Nazanin" w:hint="cs"/>
          <w:sz w:val="22"/>
          <w:szCs w:val="22"/>
          <w:rtl/>
          <w:lang w:bidi="fa-IR"/>
        </w:rPr>
        <w:t>3</w:t>
      </w:r>
      <w:r w:rsidRPr="00F07CEC">
        <w:rPr>
          <w:rFonts w:cs="B Nazanin"/>
          <w:sz w:val="22"/>
          <w:szCs w:val="22"/>
          <w:rtl/>
          <w:lang w:bidi="fa-IR"/>
        </w:rPr>
        <w:t xml:space="preserve"> توزیع غلظت </w:t>
      </w:r>
      <w:r w:rsidRPr="00F75409">
        <w:rPr>
          <w:rFonts w:cs="B Nazanin"/>
          <w:sz w:val="22"/>
          <w:szCs w:val="22"/>
          <w:rtl/>
          <w:lang w:bidi="fa-IR"/>
        </w:rPr>
        <w:t>بی</w:t>
      </w:r>
      <w:r w:rsidRPr="00F75409">
        <w:rPr>
          <w:rFonts w:cs="B Nazanin" w:hint="cs"/>
          <w:sz w:val="22"/>
          <w:szCs w:val="22"/>
          <w:rtl/>
          <w:lang w:bidi="fa-IR"/>
        </w:rPr>
        <w:t>‌</w:t>
      </w:r>
      <w:r w:rsidRPr="00F75409">
        <w:rPr>
          <w:rFonts w:cs="B Nazanin"/>
          <w:sz w:val="22"/>
          <w:szCs w:val="22"/>
          <w:rtl/>
          <w:lang w:bidi="fa-IR"/>
        </w:rPr>
        <w:t xml:space="preserve">بعد </w:t>
      </w:r>
      <w:r w:rsidRPr="00F75409">
        <w:rPr>
          <w:rFonts w:cs="B Nazanin" w:hint="cs"/>
          <w:sz w:val="22"/>
          <w:szCs w:val="22"/>
          <w:rtl/>
          <w:lang w:bidi="fa-IR"/>
        </w:rPr>
        <w:t>م</w:t>
      </w:r>
      <w:r w:rsidRPr="00F75409">
        <w:rPr>
          <w:rFonts w:cs="B Nazanin"/>
          <w:sz w:val="22"/>
          <w:szCs w:val="22"/>
          <w:rtl/>
          <w:lang w:bidi="fa-IR"/>
        </w:rPr>
        <w:t>تانول</w:t>
      </w:r>
      <w:r w:rsidRPr="00F75409">
        <w:rPr>
          <w:rFonts w:cs="B Nazanin"/>
          <w:sz w:val="22"/>
          <w:szCs w:val="22"/>
          <w:lang w:bidi="fa-IR"/>
        </w:rPr>
        <w:t xml:space="preserve"> </w:t>
      </w:r>
      <w:r w:rsidRPr="00F75409">
        <w:rPr>
          <w:rFonts w:cs="B Nazanin" w:hint="cs"/>
          <w:sz w:val="22"/>
          <w:szCs w:val="22"/>
          <w:rtl/>
          <w:lang w:bidi="fa-IR"/>
        </w:rPr>
        <w:t>(</w:t>
      </w:r>
      <w:r w:rsidRPr="00F75409">
        <w:rPr>
          <w:rFonts w:cs="B Nazanin"/>
          <w:lang w:bidi="fa-IR"/>
        </w:rPr>
        <w:t>C/C</w:t>
      </w:r>
      <w:r w:rsidRPr="00F75409">
        <w:rPr>
          <w:rFonts w:cs="B Nazanin"/>
          <w:vertAlign w:val="subscript"/>
          <w:lang w:bidi="fa-IR"/>
        </w:rPr>
        <w:t>0</w:t>
      </w:r>
      <w:r w:rsidRPr="00F75409">
        <w:rPr>
          <w:rFonts w:cs="B Nazanin" w:hint="cs"/>
          <w:sz w:val="22"/>
          <w:szCs w:val="22"/>
          <w:rtl/>
          <w:lang w:bidi="fa-IR"/>
        </w:rPr>
        <w:t xml:space="preserve">) </w:t>
      </w:r>
      <w:r w:rsidRPr="00F75409">
        <w:rPr>
          <w:rFonts w:cs="B Nazanin"/>
          <w:sz w:val="22"/>
          <w:szCs w:val="22"/>
          <w:rtl/>
          <w:lang w:bidi="fa-IR"/>
        </w:rPr>
        <w:t xml:space="preserve">در خوراک و غشا </w:t>
      </w:r>
      <w:r w:rsidRPr="00F75409">
        <w:rPr>
          <w:rFonts w:cs="B Nazanin" w:hint="cs"/>
          <w:sz w:val="22"/>
          <w:szCs w:val="22"/>
          <w:rtl/>
          <w:lang w:bidi="fa-IR"/>
        </w:rPr>
        <w:t xml:space="preserve">را </w:t>
      </w:r>
      <w:r w:rsidRPr="00F75409">
        <w:rPr>
          <w:rFonts w:cs="B Nazanin"/>
          <w:sz w:val="22"/>
          <w:szCs w:val="22"/>
          <w:rtl/>
          <w:lang w:bidi="fa-IR"/>
        </w:rPr>
        <w:t>نشان می</w:t>
      </w:r>
      <w:r w:rsidRPr="00F75409">
        <w:rPr>
          <w:rFonts w:cs="B Nazanin" w:hint="cs"/>
          <w:sz w:val="22"/>
          <w:szCs w:val="22"/>
          <w:rtl/>
          <w:lang w:bidi="fa-IR"/>
        </w:rPr>
        <w:t>‌</w:t>
      </w:r>
      <w:r w:rsidRPr="00F75409">
        <w:rPr>
          <w:rFonts w:cs="B Nazanin"/>
          <w:sz w:val="22"/>
          <w:szCs w:val="22"/>
          <w:rtl/>
          <w:lang w:bidi="fa-IR"/>
        </w:rPr>
        <w:t xml:space="preserve">دهد. غلظت </w:t>
      </w:r>
      <w:r w:rsidRPr="00F75409">
        <w:rPr>
          <w:rFonts w:cs="B Nazanin" w:hint="cs"/>
          <w:sz w:val="22"/>
          <w:szCs w:val="22"/>
          <w:rtl/>
          <w:lang w:bidi="fa-IR"/>
        </w:rPr>
        <w:t>م</w:t>
      </w:r>
      <w:r w:rsidRPr="00F75409">
        <w:rPr>
          <w:rFonts w:cs="B Nazanin"/>
          <w:sz w:val="22"/>
          <w:szCs w:val="22"/>
          <w:rtl/>
          <w:lang w:bidi="fa-IR"/>
        </w:rPr>
        <w:t>تانول خوراک در</w:t>
      </w:r>
      <w:r w:rsidRPr="00F75409">
        <w:rPr>
          <w:rFonts w:cs="B Nazanin" w:hint="cs"/>
          <w:sz w:val="22"/>
          <w:szCs w:val="22"/>
          <w:rtl/>
          <w:lang w:bidi="fa-IR"/>
        </w:rPr>
        <w:t xml:space="preserve"> (0 = </w:t>
      </w:r>
      <w:r w:rsidRPr="00F75409">
        <w:rPr>
          <w:rFonts w:cs="B Nazanin"/>
          <w:sz w:val="22"/>
          <w:szCs w:val="22"/>
          <w:lang w:bidi="fa-IR"/>
        </w:rPr>
        <w:t>y</w:t>
      </w:r>
      <w:r w:rsidRPr="00F75409">
        <w:rPr>
          <w:rFonts w:cs="B Nazanin" w:hint="cs"/>
          <w:sz w:val="22"/>
          <w:szCs w:val="22"/>
          <w:rtl/>
          <w:lang w:bidi="fa-IR"/>
        </w:rPr>
        <w:t>)</w:t>
      </w:r>
      <w:r w:rsidRPr="00F75409">
        <w:rPr>
          <w:rFonts w:cs="B Nazanin"/>
          <w:sz w:val="22"/>
          <w:szCs w:val="22"/>
          <w:rtl/>
          <w:lang w:bidi="fa-IR"/>
        </w:rPr>
        <w:t xml:space="preserve"> ب</w:t>
      </w:r>
      <w:r w:rsidRPr="00F75409">
        <w:rPr>
          <w:rFonts w:cs="B Nazanin" w:hint="cs"/>
          <w:sz w:val="22"/>
          <w:szCs w:val="22"/>
          <w:rtl/>
          <w:lang w:bidi="fa-IR"/>
        </w:rPr>
        <w:t>رابر ب</w:t>
      </w:r>
      <w:r w:rsidRPr="00F75409">
        <w:rPr>
          <w:rFonts w:cs="B Nazanin"/>
          <w:sz w:val="22"/>
          <w:szCs w:val="22"/>
          <w:rtl/>
          <w:lang w:bidi="fa-IR"/>
        </w:rPr>
        <w:t>ا بیشترین مقدار</w:t>
      </w:r>
      <w:r w:rsidRPr="00F75409"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F75409">
        <w:rPr>
          <w:rFonts w:cs="B Nazanin"/>
          <w:lang w:bidi="fa-IR"/>
        </w:rPr>
        <w:t>C</w:t>
      </w:r>
      <w:r w:rsidRPr="00F75409">
        <w:rPr>
          <w:rFonts w:cs="B Nazanin"/>
          <w:vertAlign w:val="subscript"/>
          <w:lang w:bidi="fa-IR"/>
        </w:rPr>
        <w:t>0</w:t>
      </w:r>
      <w:r w:rsidRPr="00F75409">
        <w:rPr>
          <w:rFonts w:cs="B Nazanin" w:hint="cs"/>
          <w:sz w:val="22"/>
          <w:szCs w:val="22"/>
          <w:rtl/>
          <w:lang w:bidi="fa-IR"/>
        </w:rPr>
        <w:t xml:space="preserve">) </w:t>
      </w:r>
      <w:r w:rsidRPr="00F75409">
        <w:rPr>
          <w:rFonts w:cs="B Nazanin"/>
          <w:sz w:val="22"/>
          <w:szCs w:val="22"/>
          <w:rtl/>
          <w:lang w:bidi="fa-IR"/>
        </w:rPr>
        <w:t xml:space="preserve">است. هنگام ورود خوراک </w:t>
      </w:r>
      <w:r w:rsidRPr="00F75409">
        <w:rPr>
          <w:rFonts w:cs="B Nazanin" w:hint="cs"/>
          <w:sz w:val="22"/>
          <w:szCs w:val="22"/>
          <w:rtl/>
          <w:lang w:bidi="fa-IR"/>
        </w:rPr>
        <w:t>م</w:t>
      </w:r>
      <w:r w:rsidRPr="00F75409">
        <w:rPr>
          <w:rFonts w:cs="B Nazanin"/>
          <w:sz w:val="22"/>
          <w:szCs w:val="22"/>
          <w:rtl/>
          <w:lang w:bidi="fa-IR"/>
        </w:rPr>
        <w:t>تانول</w:t>
      </w:r>
      <w:r w:rsidRPr="00F07CEC">
        <w:rPr>
          <w:rFonts w:cs="B Nazanin"/>
          <w:sz w:val="22"/>
          <w:szCs w:val="22"/>
          <w:rtl/>
          <w:lang w:bidi="fa-IR"/>
        </w:rPr>
        <w:t xml:space="preserve"> به دلیل اخت</w:t>
      </w:r>
      <w:r>
        <w:rPr>
          <w:rFonts w:cs="B Nazanin" w:hint="cs"/>
          <w:sz w:val="22"/>
          <w:szCs w:val="22"/>
          <w:rtl/>
          <w:lang w:bidi="fa-IR"/>
        </w:rPr>
        <w:t>لا</w:t>
      </w:r>
      <w:r w:rsidRPr="00F07CEC">
        <w:rPr>
          <w:rFonts w:cs="B Nazanin"/>
          <w:sz w:val="22"/>
          <w:szCs w:val="22"/>
          <w:rtl/>
          <w:lang w:bidi="fa-IR"/>
        </w:rPr>
        <w:t>ف غلظت و بر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07CEC">
        <w:rPr>
          <w:rFonts w:cs="B Nazanin"/>
          <w:sz w:val="22"/>
          <w:szCs w:val="22"/>
          <w:rtl/>
          <w:lang w:bidi="fa-IR"/>
        </w:rPr>
        <w:t>اساس مکانیزم جابه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F07CEC">
        <w:rPr>
          <w:rFonts w:cs="B Nazanin"/>
          <w:sz w:val="22"/>
          <w:szCs w:val="22"/>
          <w:rtl/>
          <w:lang w:bidi="fa-IR"/>
        </w:rPr>
        <w:t>جایی و نفوذ از غشا می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F07CEC">
        <w:rPr>
          <w:rFonts w:cs="B Nazanin"/>
          <w:sz w:val="22"/>
          <w:szCs w:val="22"/>
          <w:rtl/>
          <w:lang w:bidi="fa-IR"/>
        </w:rPr>
        <w:t>گذرد. به سبب خ</w:t>
      </w:r>
      <w:r>
        <w:rPr>
          <w:rFonts w:cs="B Nazanin" w:hint="cs"/>
          <w:sz w:val="22"/>
          <w:szCs w:val="22"/>
          <w:rtl/>
          <w:lang w:bidi="fa-IR"/>
        </w:rPr>
        <w:t>لا</w:t>
      </w:r>
      <w:r w:rsidRPr="00F07CEC">
        <w:rPr>
          <w:rFonts w:cs="B Nazanin"/>
          <w:sz w:val="22"/>
          <w:szCs w:val="22"/>
          <w:rtl/>
          <w:lang w:bidi="fa-IR"/>
        </w:rPr>
        <w:t xml:space="preserve"> غلظت </w:t>
      </w:r>
      <w:r>
        <w:rPr>
          <w:rFonts w:cs="B Nazanin" w:hint="cs"/>
          <w:sz w:val="22"/>
          <w:szCs w:val="22"/>
          <w:rtl/>
          <w:lang w:bidi="fa-IR"/>
        </w:rPr>
        <w:t>م</w:t>
      </w:r>
      <w:r w:rsidRPr="00F07CEC">
        <w:rPr>
          <w:rFonts w:cs="B Nazanin"/>
          <w:sz w:val="22"/>
          <w:szCs w:val="22"/>
          <w:rtl/>
          <w:lang w:bidi="fa-IR"/>
        </w:rPr>
        <w:t>تانول در مرز غشا و تراو</w:t>
      </w:r>
      <w:r>
        <w:rPr>
          <w:rFonts w:cs="B Nazanin" w:hint="cs"/>
          <w:sz w:val="22"/>
          <w:szCs w:val="22"/>
          <w:rtl/>
          <w:lang w:bidi="fa-IR"/>
        </w:rPr>
        <w:t>ید</w:t>
      </w:r>
      <w:r w:rsidRPr="00F07CEC">
        <w:rPr>
          <w:rFonts w:cs="B Nazanin"/>
          <w:sz w:val="22"/>
          <w:szCs w:val="22"/>
          <w:rtl/>
          <w:lang w:bidi="fa-IR"/>
        </w:rPr>
        <w:t>ه صفر درنظر گرفته می</w:t>
      </w:r>
      <w:r>
        <w:rPr>
          <w:rFonts w:cs="B Nazanin" w:hint="cs"/>
          <w:sz w:val="22"/>
          <w:szCs w:val="22"/>
          <w:rtl/>
          <w:lang w:bidi="fa-IR"/>
        </w:rPr>
        <w:t>‌</w:t>
      </w:r>
      <w:r w:rsidRPr="00F07CEC">
        <w:rPr>
          <w:rFonts w:cs="B Nazanin"/>
          <w:sz w:val="22"/>
          <w:szCs w:val="22"/>
          <w:rtl/>
          <w:lang w:bidi="fa-IR"/>
        </w:rPr>
        <w:t>شود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/>
          <w:sz w:val="22"/>
          <w:szCs w:val="22"/>
          <w:rtl/>
          <w:lang w:bidi="fa-IR"/>
        </w:rPr>
        <w:fldChar w:fldCharType="begin"/>
      </w:r>
      <w:r>
        <w:rPr>
          <w:rFonts w:cs="B Nazanin"/>
          <w:sz w:val="22"/>
          <w:szCs w:val="22"/>
          <w:rtl/>
          <w:lang w:bidi="fa-IR"/>
        </w:rPr>
        <w:instrText xml:space="preserve"> </w:instrText>
      </w:r>
      <w:r>
        <w:rPr>
          <w:rFonts w:cs="B Nazanin"/>
          <w:sz w:val="22"/>
          <w:szCs w:val="22"/>
          <w:lang w:bidi="fa-IR"/>
        </w:rPr>
        <w:instrText>ADDIN EN.CITE &lt;EndNote&gt;&lt;Cite&gt;&lt;Author&gt;Rezakazemi&lt;/Author&gt;&lt;Year&gt;2011&lt;/Year&gt;&lt;RecNum&gt;41&lt;/RecNum&gt;&lt;DisplayText&gt;[3]&lt;/DisplayText&gt;&lt;record&gt;&lt;rec-number&gt;41&lt;/rec-number&gt;&lt;foreign-keys&gt;&lt;key app="EN" db-id="900rpe2pgevwf4e99av5xdpe0stetwxpsxea" timestamp="1636127295"&gt;4</w:instrText>
      </w:r>
      <w:r>
        <w:rPr>
          <w:rFonts w:cs="B Nazanin"/>
          <w:sz w:val="22"/>
          <w:szCs w:val="22"/>
          <w:rtl/>
          <w:lang w:bidi="fa-IR"/>
        </w:rPr>
        <w:instrText>1&lt;/</w:instrText>
      </w:r>
      <w:r>
        <w:rPr>
          <w:rFonts w:cs="B Nazanin"/>
          <w:sz w:val="22"/>
          <w:szCs w:val="22"/>
          <w:lang w:bidi="fa-IR"/>
        </w:rPr>
        <w:instrText>key&gt;&lt;/foreign-keys&gt;&lt;ref-type name="Journal Article"&gt;17&lt;/ref-type&gt;&lt;contributors&gt;&lt;authors&gt;&lt;author&gt;Rezakazemi, Mashallah&lt;/author&gt;&lt;author&gt;Shahverdi, Mahnaz&lt;/author&gt;&lt;author&gt;Shirazian, Saeed&lt;/author&gt;&lt;author&gt;Mohammadi, Toraj&lt;/author&gt;&lt;author&gt;Pak, Afshin&lt;/author&gt;&lt;/authors&gt;&lt;/contributors&gt;&lt;titles&gt;&lt;title&gt;CFD simulation of water removal from water/ethylene glycol mixtures by pervaporation&lt;/title&gt;&lt;secondary-title&gt;Chemical engineering journal&lt;/secondary-title&gt;&lt;/titles&gt;&lt;periodical&gt;&lt;full-title&gt;Chemical engineering journal&lt;/full-title&gt;&lt;/periodical&gt;&lt;pages&gt;60-67&lt;/pages&gt;&lt;volume&gt;168&lt;/volume&gt;&lt;number&gt;1&lt;/number&gt;&lt;dates&gt;&lt;year&gt;2011&lt;/year&gt;&lt;/dates&gt;&lt;isbn&gt;1385-8947&lt;/isbn&gt;&lt;urls&gt;&lt;/urls&gt;&lt;/record&gt;&lt;/Cite&gt;&lt;/EndNote</w:instrText>
      </w:r>
      <w:r>
        <w:rPr>
          <w:rFonts w:cs="B Nazanin"/>
          <w:sz w:val="22"/>
          <w:szCs w:val="22"/>
          <w:rtl/>
          <w:lang w:bidi="fa-IR"/>
        </w:rPr>
        <w:instrText>&gt;</w:instrText>
      </w:r>
      <w:r>
        <w:rPr>
          <w:rFonts w:cs="B Nazanin"/>
          <w:sz w:val="22"/>
          <w:szCs w:val="22"/>
          <w:rtl/>
          <w:lang w:bidi="fa-IR"/>
        </w:rPr>
        <w:fldChar w:fldCharType="separate"/>
      </w:r>
      <w:r>
        <w:rPr>
          <w:rFonts w:cs="B Nazanin"/>
          <w:noProof/>
          <w:sz w:val="22"/>
          <w:szCs w:val="22"/>
          <w:rtl/>
          <w:lang w:bidi="fa-IR"/>
        </w:rPr>
        <w:t>[3]</w:t>
      </w:r>
      <w:r>
        <w:rPr>
          <w:rFonts w:cs="B Nazanin"/>
          <w:sz w:val="22"/>
          <w:szCs w:val="22"/>
          <w:rtl/>
          <w:lang w:bidi="fa-IR"/>
        </w:rPr>
        <w:fldChar w:fldCharType="end"/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14:paraId="0D9C5692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41B1C7E0" w14:textId="77777777" w:rsidR="00B1529A" w:rsidRDefault="00B1529A" w:rsidP="00B1529A">
      <w:pPr>
        <w:bidi/>
        <w:spacing w:before="60" w:after="6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Cs w:val="22"/>
        </w:rPr>
        <w:drawing>
          <wp:inline distT="0" distB="0" distL="0" distR="0" wp14:anchorId="79184D67" wp14:editId="251BA86A">
            <wp:extent cx="2339340" cy="33909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B5FD" w14:textId="77777777" w:rsidR="00B1529A" w:rsidRPr="006B0421" w:rsidRDefault="00B1529A" w:rsidP="00B1529A">
      <w:pPr>
        <w:pStyle w:val="ColorfulList-Accent11"/>
        <w:tabs>
          <w:tab w:val="left" w:pos="1980"/>
        </w:tabs>
        <w:bidi/>
        <w:jc w:val="center"/>
        <w:rPr>
          <w:rFonts w:ascii="Times New Roman" w:eastAsia="SimSun" w:hAnsi="Times New Roman" w:cs="B Nazanin"/>
          <w:szCs w:val="22"/>
          <w:rtl/>
        </w:rPr>
      </w:pPr>
      <w:r w:rsidRPr="00167A19">
        <w:rPr>
          <w:rFonts w:ascii="Times New Roman" w:eastAsia="SimSun" w:hAnsi="Times New Roman" w:cs="B Nazanin" w:hint="cs"/>
          <w:szCs w:val="22"/>
          <w:rtl/>
        </w:rPr>
        <w:t xml:space="preserve">شکل </w:t>
      </w:r>
      <w:r>
        <w:rPr>
          <w:rFonts w:ascii="Times New Roman" w:eastAsia="SimSun" w:hAnsi="Times New Roman" w:cs="B Nazanin" w:hint="cs"/>
          <w:szCs w:val="22"/>
          <w:rtl/>
        </w:rPr>
        <w:t>3</w:t>
      </w:r>
      <w:r w:rsidRPr="00167A19">
        <w:rPr>
          <w:rFonts w:ascii="Times New Roman" w:eastAsia="SimSun" w:hAnsi="Times New Roman" w:cs="B Nazanin" w:hint="cs"/>
          <w:szCs w:val="22"/>
          <w:rtl/>
        </w:rPr>
        <w:t>.</w:t>
      </w:r>
      <w:r>
        <w:rPr>
          <w:rFonts w:ascii="Times New Roman" w:eastAsia="SimSun" w:hAnsi="Times New Roman" w:cs="B Nazanin" w:hint="cs"/>
          <w:szCs w:val="22"/>
          <w:rtl/>
        </w:rPr>
        <w:t xml:space="preserve"> </w:t>
      </w:r>
      <w:r w:rsidRPr="006B0421">
        <w:rPr>
          <w:rFonts w:ascii="Times New Roman" w:eastAsia="SimSun" w:hAnsi="Times New Roman" w:cs="B Nazanin"/>
          <w:szCs w:val="22"/>
          <w:rtl/>
        </w:rPr>
        <w:t>توزیع بی</w:t>
      </w:r>
      <w:r w:rsidRPr="006B0421">
        <w:rPr>
          <w:rFonts w:ascii="Times New Roman" w:eastAsia="SimSun" w:hAnsi="Times New Roman" w:cs="B Nazanin" w:hint="cs"/>
          <w:szCs w:val="22"/>
          <w:rtl/>
        </w:rPr>
        <w:t>‌</w:t>
      </w:r>
      <w:r w:rsidRPr="006B0421">
        <w:rPr>
          <w:rFonts w:ascii="Times New Roman" w:eastAsia="SimSun" w:hAnsi="Times New Roman" w:cs="B Nazanin"/>
          <w:szCs w:val="22"/>
          <w:rtl/>
        </w:rPr>
        <w:t xml:space="preserve">بعد غلظت </w:t>
      </w:r>
      <w:r>
        <w:rPr>
          <w:rFonts w:ascii="Times New Roman" w:eastAsia="SimSun" w:hAnsi="Times New Roman" w:cs="B Nazanin" w:hint="cs"/>
          <w:szCs w:val="22"/>
          <w:rtl/>
        </w:rPr>
        <w:t>م</w:t>
      </w:r>
      <w:r w:rsidRPr="006B0421">
        <w:rPr>
          <w:rFonts w:ascii="Times New Roman" w:eastAsia="SimSun" w:hAnsi="Times New Roman" w:cs="B Nazanin"/>
          <w:szCs w:val="22"/>
          <w:rtl/>
        </w:rPr>
        <w:t>تانول</w:t>
      </w:r>
      <w:r w:rsidRPr="006B0421">
        <w:rPr>
          <w:rFonts w:ascii="Times New Roman" w:eastAsia="SimSun" w:hAnsi="Times New Roman" w:cs="B Nazanin"/>
          <w:szCs w:val="22"/>
        </w:rPr>
        <w:t xml:space="preserve"> </w:t>
      </w:r>
      <w:r w:rsidRPr="006B0421">
        <w:rPr>
          <w:rFonts w:ascii="Times New Roman" w:eastAsia="SimSun" w:hAnsi="Times New Roman" w:cs="B Nazanin" w:hint="cs"/>
          <w:szCs w:val="22"/>
          <w:rtl/>
        </w:rPr>
        <w:t>(</w:t>
      </w:r>
      <w:r w:rsidRPr="006B0421">
        <w:rPr>
          <w:rFonts w:ascii="Times New Roman" w:eastAsia="SimSun" w:hAnsi="Times New Roman" w:cs="B Nazanin"/>
          <w:sz w:val="20"/>
          <w:szCs w:val="20"/>
        </w:rPr>
        <w:t>C/C</w:t>
      </w:r>
      <w:r w:rsidRPr="00867127">
        <w:rPr>
          <w:rFonts w:ascii="Times New Roman" w:eastAsia="SimSun" w:hAnsi="Times New Roman" w:cs="B Nazanin"/>
          <w:sz w:val="20"/>
          <w:szCs w:val="20"/>
          <w:vertAlign w:val="subscript"/>
        </w:rPr>
        <w:t>0</w:t>
      </w:r>
      <w:r w:rsidRPr="006B0421">
        <w:rPr>
          <w:rFonts w:ascii="Times New Roman" w:eastAsia="SimSun" w:hAnsi="Times New Roman" w:cs="B Nazanin" w:hint="cs"/>
          <w:szCs w:val="22"/>
          <w:rtl/>
        </w:rPr>
        <w:t>)</w:t>
      </w:r>
      <w:r>
        <w:rPr>
          <w:rFonts w:ascii="Times New Roman" w:eastAsia="SimSun" w:hAnsi="Times New Roman" w:cs="B Nazanin" w:hint="cs"/>
          <w:szCs w:val="22"/>
          <w:rtl/>
          <w:lang w:bidi="fa-IR"/>
        </w:rPr>
        <w:t xml:space="preserve"> در سو</w:t>
      </w:r>
      <w:r>
        <w:rPr>
          <w:rFonts w:ascii="Times New Roman" w:eastAsia="SimSun" w:hAnsi="Times New Roman" w:cs="B Nazanin" w:hint="cs"/>
          <w:szCs w:val="22"/>
          <w:rtl/>
        </w:rPr>
        <w:t>ی خ</w:t>
      </w:r>
      <w:r w:rsidRPr="006B0421">
        <w:rPr>
          <w:rFonts w:ascii="Times New Roman" w:eastAsia="SimSun" w:hAnsi="Times New Roman" w:cs="B Nazanin"/>
          <w:szCs w:val="22"/>
          <w:rtl/>
        </w:rPr>
        <w:t>وراک و غشا</w:t>
      </w:r>
      <w:r>
        <w:rPr>
          <w:rFonts w:ascii="Times New Roman" w:eastAsia="SimSun" w:hAnsi="Times New Roman" w:cs="B Nazanin" w:hint="cs"/>
          <w:szCs w:val="22"/>
          <w:rtl/>
        </w:rPr>
        <w:t xml:space="preserve"> مدول غشایی.</w:t>
      </w:r>
    </w:p>
    <w:p w14:paraId="2C4B8E0B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</w:p>
    <w:p w14:paraId="6994FB62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اثر غلظت متانول در خوراک</w:t>
      </w:r>
    </w:p>
    <w:p w14:paraId="137CD212" w14:textId="77777777" w:rsidR="00B1529A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</w:pPr>
      <w:r w:rsidRPr="005E2E47">
        <w:rPr>
          <w:rFonts w:cs="B Nazanin" w:hint="cs"/>
          <w:sz w:val="22"/>
          <w:szCs w:val="22"/>
          <w:rtl/>
          <w:lang w:bidi="fa-IR"/>
        </w:rPr>
        <w:t>یکی از مهم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ترین پارامترهای تاثیرگذار بر روی شار و گزینش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گری در تراوش تبخیری غلظت خوراک این فرآیند است. تغییر در ترکیب خوراک فرآیند جذب را مستقیما تحت تاثیر قرار می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دهد. همچنین تراوش اجزا به غشا به غظت‌هایشان وابسته است. برای بررسی اثر غلظت خوراک بر روی عملکرد سیستم غلظت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ها از </w:t>
      </w:r>
      <w:r w:rsidRPr="005E2E47">
        <w:rPr>
          <w:rFonts w:cs="B Nazanin"/>
          <w:sz w:val="22"/>
          <w:szCs w:val="22"/>
          <w:lang w:bidi="fa-IR"/>
        </w:rPr>
        <w:t xml:space="preserve">Wt. </w:t>
      </w:r>
      <w:proofErr w:type="gramStart"/>
      <w:r w:rsidRPr="005E2E47">
        <w:rPr>
          <w:rFonts w:cs="B Nazanin"/>
          <w:sz w:val="22"/>
          <w:szCs w:val="22"/>
          <w:lang w:bidi="fa-IR"/>
        </w:rPr>
        <w:t>%</w:t>
      </w:r>
      <w:proofErr w:type="gramEnd"/>
      <w:r w:rsidRPr="005E2E47">
        <w:rPr>
          <w:rFonts w:cs="B Nazanin" w:hint="cs"/>
          <w:sz w:val="22"/>
          <w:szCs w:val="22"/>
          <w:rtl/>
          <w:lang w:bidi="fa-IR"/>
        </w:rPr>
        <w:t xml:space="preserve"> 100 - 2 برای مخلوط متانول / آب در دمای </w:t>
      </w:r>
      <w:r w:rsidRPr="005E2E47">
        <w:rPr>
          <w:rFonts w:cs="Calibri"/>
          <w:sz w:val="22"/>
          <w:szCs w:val="22"/>
          <w:lang w:bidi="fa-IR"/>
        </w:rPr>
        <w:t>C</w:t>
      </w:r>
      <w:r w:rsidRPr="005E2E47">
        <w:rPr>
          <w:rFonts w:cs="Calibri"/>
          <w:sz w:val="22"/>
          <w:szCs w:val="22"/>
          <w:rtl/>
          <w:lang w:bidi="fa-IR"/>
        </w:rPr>
        <w:t>°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40 با مدل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5E2E47">
        <w:rPr>
          <w:rFonts w:cs="B Nazanin" w:hint="cs"/>
          <w:sz w:val="22"/>
          <w:szCs w:val="22"/>
          <w:rtl/>
          <w:lang w:bidi="fa-IR"/>
        </w:rPr>
        <w:t>ترمودینامیکی</w:t>
      </w:r>
      <w:r w:rsidRPr="005E2E47">
        <w:rPr>
          <w:rFonts w:cs="B Nazanin" w:hint="cs"/>
          <w:rtl/>
          <w:lang w:bidi="fa-IR"/>
        </w:rPr>
        <w:t xml:space="preserve"> ویلسون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در نظر گرفته شده و نتایج در </w:t>
      </w:r>
      <w:r w:rsidRPr="005E2E47">
        <w:rPr>
          <w:rFonts w:cs="B Nazanin" w:hint="cs"/>
          <w:color w:val="000000" w:themeColor="text1"/>
          <w:sz w:val="22"/>
          <w:szCs w:val="22"/>
          <w:rtl/>
          <w:lang w:bidi="fa-IR"/>
        </w:rPr>
        <w:t>شکل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4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آمده است</w:t>
      </w:r>
      <w:r>
        <w:rPr>
          <w:rFonts w:cs="B Nazanin" w:hint="cs"/>
          <w:sz w:val="22"/>
          <w:szCs w:val="22"/>
          <w:rtl/>
          <w:lang w:bidi="fa-IR"/>
        </w:rPr>
        <w:t>.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همان طور که دیده می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شود مدل </w:t>
      </w:r>
      <w:r w:rsidRPr="005E2E47">
        <w:rPr>
          <w:rFonts w:cs="B Nazanin" w:hint="cs"/>
          <w:rtl/>
          <w:lang w:bidi="fa-IR"/>
        </w:rPr>
        <w:t>ویلسون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داده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های آزمایشگاهی به صورت قابل قبولی پیش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بینی</w:t>
      </w:r>
      <w:r>
        <w:rPr>
          <w:rFonts w:cs="B Nazanin" w:hint="cs"/>
          <w:sz w:val="22"/>
          <w:szCs w:val="22"/>
          <w:rtl/>
          <w:lang w:bidi="fa-IR"/>
        </w:rPr>
        <w:t xml:space="preserve"> (میانگین خطای 1/15)</w:t>
      </w:r>
      <w:r w:rsidRPr="005E2E47">
        <w:rPr>
          <w:rFonts w:cs="B Nazanin" w:hint="cs"/>
          <w:sz w:val="22"/>
          <w:szCs w:val="22"/>
          <w:rtl/>
          <w:lang w:bidi="fa-IR"/>
        </w:rPr>
        <w:t xml:space="preserve"> می</w:t>
      </w:r>
      <w:r w:rsidRPr="005E2E47">
        <w:rPr>
          <w:rFonts w:cs="B Nazanin" w:hint="eastAsia"/>
          <w:sz w:val="22"/>
          <w:szCs w:val="22"/>
          <w:rtl/>
          <w:lang w:bidi="fa-IR"/>
        </w:rPr>
        <w:t>‌</w:t>
      </w:r>
      <w:r w:rsidRPr="005E2E47">
        <w:rPr>
          <w:rFonts w:cs="B Nazanin" w:hint="cs"/>
          <w:sz w:val="22"/>
          <w:szCs w:val="22"/>
          <w:rtl/>
          <w:lang w:bidi="fa-IR"/>
        </w:rPr>
        <w:t>کند.</w:t>
      </w:r>
    </w:p>
    <w:p w14:paraId="3693AC7E" w14:textId="77777777" w:rsidR="00B1529A" w:rsidRDefault="00B1529A" w:rsidP="00B1529A">
      <w:pPr>
        <w:bidi/>
        <w:spacing w:before="60" w:after="60"/>
        <w:ind w:left="686"/>
        <w:rPr>
          <w:rFonts w:cs="B Nazanin"/>
          <w:sz w:val="22"/>
          <w:szCs w:val="22"/>
          <w:rtl/>
          <w:lang w:bidi="fa-IR"/>
        </w:rPr>
      </w:pPr>
      <w:r w:rsidRPr="00BC6820">
        <w:rPr>
          <w:rFonts w:asciiTheme="majorBidi" w:hAnsiTheme="majorBidi" w:cstheme="majorBidi"/>
          <w:noProof/>
          <w:sz w:val="24"/>
        </w:rPr>
        <w:lastRenderedPageBreak/>
        <w:drawing>
          <wp:inline distT="0" distB="0" distL="0" distR="0" wp14:anchorId="24AF8FC9" wp14:editId="020B7EFF">
            <wp:extent cx="4152900" cy="2263140"/>
            <wp:effectExtent l="0" t="0" r="0" b="381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4D4134" w14:textId="77777777" w:rsidR="00B1529A" w:rsidRDefault="00B1529A" w:rsidP="00B1529A">
      <w:pPr>
        <w:pStyle w:val="ColorfulList-Accent11"/>
        <w:tabs>
          <w:tab w:val="left" w:pos="1980"/>
        </w:tabs>
        <w:bidi/>
        <w:jc w:val="center"/>
        <w:rPr>
          <w:rFonts w:ascii="Times New Roman" w:eastAsia="SimSun" w:hAnsi="Times New Roman" w:cs="B Nazanin"/>
          <w:sz w:val="20"/>
          <w:szCs w:val="22"/>
          <w:rtl/>
        </w:rPr>
      </w:pP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شکل </w:t>
      </w:r>
      <w:r>
        <w:rPr>
          <w:rFonts w:ascii="Times New Roman" w:eastAsia="SimSun" w:hAnsi="Times New Roman" w:cs="B Nazanin" w:hint="cs"/>
          <w:sz w:val="20"/>
          <w:szCs w:val="22"/>
          <w:rtl/>
        </w:rPr>
        <w:t>4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. تاثیر غلظت </w:t>
      </w:r>
      <w:r>
        <w:rPr>
          <w:rFonts w:ascii="Times New Roman" w:eastAsia="SimSun" w:hAnsi="Times New Roman" w:cs="B Nazanin" w:hint="cs"/>
          <w:sz w:val="20"/>
          <w:szCs w:val="22"/>
          <w:rtl/>
        </w:rPr>
        <w:t>م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تانول بر شار </w:t>
      </w:r>
      <w:r>
        <w:rPr>
          <w:rFonts w:ascii="Times New Roman" w:eastAsia="SimSun" w:hAnsi="Times New Roman" w:cs="B Nazanin" w:hint="cs"/>
          <w:sz w:val="20"/>
          <w:szCs w:val="22"/>
          <w:rtl/>
        </w:rPr>
        <w:t>م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تانول </w:t>
      </w:r>
      <w:r>
        <w:rPr>
          <w:rFonts w:ascii="Times New Roman" w:eastAsia="SimSun" w:hAnsi="Times New Roman" w:cs="B Nazanin" w:hint="cs"/>
          <w:sz w:val="20"/>
          <w:szCs w:val="22"/>
          <w:rtl/>
        </w:rPr>
        <w:t xml:space="preserve">از میان غشا 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>در دمای</w:t>
      </w:r>
      <w:r w:rsidRPr="00867127">
        <w:rPr>
          <w:rFonts w:ascii="Times New Roman" w:eastAsia="SimSun" w:hAnsi="Times New Roman" w:cs="B Nazanin" w:hint="cs"/>
          <w:sz w:val="20"/>
          <w:szCs w:val="22"/>
          <w:rtl/>
          <w:lang w:bidi="fa-IR"/>
        </w:rPr>
        <w:t xml:space="preserve"> </w:t>
      </w:r>
      <w:r w:rsidRPr="00867127">
        <w:rPr>
          <w:rFonts w:ascii="Calibri" w:eastAsia="SimSun" w:hAnsi="Calibri" w:cs="Calibri"/>
          <w:sz w:val="20"/>
          <w:szCs w:val="22"/>
          <w:lang w:bidi="fa-IR"/>
        </w:rPr>
        <w:t>°</w:t>
      </w:r>
      <w:r w:rsidRPr="00867127">
        <w:rPr>
          <w:rFonts w:ascii="Times New Roman" w:eastAsia="SimSun" w:hAnsi="Times New Roman" w:cs="B Nazanin"/>
          <w:sz w:val="20"/>
          <w:szCs w:val="22"/>
          <w:lang w:bidi="fa-IR"/>
        </w:rPr>
        <w:t>C</w:t>
      </w:r>
      <w:r w:rsidRPr="00867127">
        <w:rPr>
          <w:rFonts w:ascii="Times New Roman" w:eastAsia="SimSun" w:hAnsi="Times New Roman" w:cs="B Nazanin" w:hint="cs"/>
          <w:sz w:val="20"/>
          <w:szCs w:val="22"/>
          <w:rtl/>
          <w:lang w:bidi="fa-IR"/>
        </w:rPr>
        <w:t xml:space="preserve">40 با استفاده از 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>مدل</w:t>
      </w:r>
      <w:r w:rsidRPr="00867127">
        <w:rPr>
          <w:rFonts w:ascii="Times New Roman" w:eastAsia="SimSun" w:hAnsi="Times New Roman" w:cs="B Nazanin" w:hint="eastAsia"/>
          <w:sz w:val="20"/>
          <w:szCs w:val="22"/>
          <w:rtl/>
        </w:rPr>
        <w:t>‌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 xml:space="preserve"> </w:t>
      </w:r>
      <w:r w:rsidRPr="00867127">
        <w:rPr>
          <w:rFonts w:ascii="Times New Roman" w:eastAsia="SimSun" w:hAnsi="Times New Roman" w:cs="B Nazanin"/>
          <w:sz w:val="20"/>
          <w:szCs w:val="22"/>
        </w:rPr>
        <w:t>Wilson</w:t>
      </w:r>
      <w:r w:rsidRPr="00867127">
        <w:rPr>
          <w:rFonts w:ascii="Times New Roman" w:eastAsia="SimSun" w:hAnsi="Times New Roman" w:cs="B Nazanin" w:hint="cs"/>
          <w:sz w:val="20"/>
          <w:szCs w:val="22"/>
          <w:rtl/>
        </w:rPr>
        <w:t>.</w:t>
      </w:r>
    </w:p>
    <w:p w14:paraId="60CB4327" w14:textId="77777777" w:rsidR="00B1529A" w:rsidRDefault="00B1529A" w:rsidP="00B1529A">
      <w:pPr>
        <w:pStyle w:val="ColorfulList-Accent11"/>
        <w:tabs>
          <w:tab w:val="left" w:pos="1980"/>
        </w:tabs>
        <w:bidi/>
        <w:rPr>
          <w:rFonts w:ascii="Times New Roman" w:eastAsia="SimSun" w:hAnsi="Times New Roman" w:cs="B Nazanin"/>
          <w:sz w:val="20"/>
          <w:szCs w:val="22"/>
          <w:rtl/>
        </w:rPr>
      </w:pPr>
    </w:p>
    <w:p w14:paraId="70DC1225" w14:textId="77777777" w:rsidR="00B1529A" w:rsidRDefault="00B1529A" w:rsidP="00B1529A">
      <w:pPr>
        <w:pStyle w:val="ListParagraph"/>
        <w:numPr>
          <w:ilvl w:val="1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اثر دمای خوراک</w:t>
      </w:r>
    </w:p>
    <w:p w14:paraId="45B1139F" w14:textId="77777777" w:rsidR="00B1529A" w:rsidRDefault="00B1529A" w:rsidP="00B1529A">
      <w:pPr>
        <w:pStyle w:val="a6"/>
        <w:ind w:firstLine="0"/>
        <w:rPr>
          <w:rFonts w:eastAsia="SimSun" w:cs="B Nazanin"/>
          <w:noProof w:val="0"/>
          <w:sz w:val="22"/>
          <w:szCs w:val="22"/>
          <w:rtl/>
        </w:rPr>
      </w:pP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دمای خوراک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نیز 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یک </w:t>
      </w:r>
      <w:r>
        <w:rPr>
          <w:rFonts w:eastAsia="SimSun" w:cs="B Nazanin" w:hint="cs"/>
          <w:noProof w:val="0"/>
          <w:sz w:val="22"/>
          <w:szCs w:val="22"/>
          <w:rtl/>
        </w:rPr>
        <w:t>ع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>ا</w:t>
      </w:r>
      <w:r>
        <w:rPr>
          <w:rFonts w:eastAsia="SimSun" w:cs="B Nazanin" w:hint="cs"/>
          <w:noProof w:val="0"/>
          <w:sz w:val="22"/>
          <w:szCs w:val="22"/>
          <w:rtl/>
        </w:rPr>
        <w:t>مل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 مهم در فرآیند تراوش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تبخیری </w:t>
      </w:r>
      <w:r>
        <w:rPr>
          <w:rFonts w:eastAsia="SimSun" w:cs="B Nazanin" w:hint="cs"/>
          <w:noProof w:val="0"/>
          <w:sz w:val="22"/>
          <w:szCs w:val="22"/>
          <w:rtl/>
        </w:rPr>
        <w:t>م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تانول / آب است که بر روی هر دو مرحله جذب سطحی و نفوذ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سازنده‌ها از میان غشا 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>تاثیر می</w:t>
      </w:r>
      <w:r w:rsidRPr="00530BBE">
        <w:rPr>
          <w:rFonts w:eastAsia="SimSun" w:cs="B Nazanin" w:hint="eastAsia"/>
          <w:noProof w:val="0"/>
          <w:sz w:val="22"/>
          <w:szCs w:val="22"/>
          <w:rtl/>
        </w:rPr>
        <w:t>‌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>گذارد. تراوش</w:t>
      </w:r>
      <w:r w:rsidRPr="00530BBE">
        <w:rPr>
          <w:rFonts w:eastAsia="SimSun" w:cs="B Nazanin" w:hint="eastAsia"/>
          <w:noProof w:val="0"/>
          <w:sz w:val="22"/>
          <w:szCs w:val="22"/>
          <w:rtl/>
        </w:rPr>
        <w:t>‌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پذیری، ویسکوزیته </w:t>
      </w:r>
      <w:r>
        <w:rPr>
          <w:rFonts w:eastAsia="SimSun" w:cs="B Nazanin" w:hint="cs"/>
          <w:noProof w:val="0"/>
          <w:sz w:val="22"/>
          <w:szCs w:val="22"/>
          <w:rtl/>
        </w:rPr>
        <w:t>سازنده‌ها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 در مخلوط خوراک و همچنین نفوذ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آن‌ها از میان 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>غشا با د</w:t>
      </w:r>
      <w:r>
        <w:rPr>
          <w:rFonts w:eastAsia="SimSun" w:cs="B Nazanin" w:hint="cs"/>
          <w:noProof w:val="0"/>
          <w:sz w:val="22"/>
          <w:szCs w:val="22"/>
          <w:rtl/>
        </w:rPr>
        <w:t>مای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 خوراک تغییر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گاه چشم‌گیری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 xml:space="preserve"> می</w:t>
      </w:r>
      <w:r w:rsidRPr="00530BBE">
        <w:rPr>
          <w:rFonts w:eastAsia="SimSun" w:cs="B Nazanin" w:hint="eastAsia"/>
          <w:noProof w:val="0"/>
          <w:sz w:val="22"/>
          <w:szCs w:val="22"/>
          <w:rtl/>
        </w:rPr>
        <w:t>‌</w:t>
      </w:r>
      <w:r w:rsidRPr="00530BBE">
        <w:rPr>
          <w:rFonts w:eastAsia="SimSun" w:cs="B Nazanin" w:hint="cs"/>
          <w:noProof w:val="0"/>
          <w:sz w:val="22"/>
          <w:szCs w:val="22"/>
          <w:rtl/>
        </w:rPr>
        <w:t>کند.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اثر دمای خوراک بر شار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متانول </w:t>
      </w:r>
      <w:r>
        <w:rPr>
          <w:rFonts w:eastAsia="SimSun" w:cs="B Nazanin" w:hint="cs"/>
          <w:noProof w:val="0"/>
          <w:color w:val="000000" w:themeColor="text1"/>
          <w:sz w:val="22"/>
          <w:szCs w:val="22"/>
          <w:rtl/>
        </w:rPr>
        <w:t xml:space="preserve">در </w:t>
      </w:r>
      <w:r w:rsidRPr="00CE42CF">
        <w:rPr>
          <w:rFonts w:eastAsia="SimSun" w:cs="B Nazanin"/>
          <w:noProof w:val="0"/>
          <w:color w:val="000000" w:themeColor="text1"/>
          <w:sz w:val="22"/>
          <w:szCs w:val="22"/>
          <w:rtl/>
        </w:rPr>
        <w:t xml:space="preserve">شکل </w:t>
      </w:r>
      <w:r>
        <w:rPr>
          <w:rFonts w:eastAsia="SimSun" w:cs="B Nazanin" w:hint="cs"/>
          <w:noProof w:val="0"/>
          <w:color w:val="000000" w:themeColor="text1"/>
          <w:sz w:val="22"/>
          <w:szCs w:val="22"/>
          <w:rtl/>
        </w:rPr>
        <w:t>5</w:t>
      </w:r>
      <w:r w:rsidRPr="00CE42CF">
        <w:rPr>
          <w:rFonts w:eastAsia="SimSun" w:cs="B Nazanin"/>
          <w:noProof w:val="0"/>
          <w:color w:val="000000" w:themeColor="text1"/>
          <w:sz w:val="22"/>
          <w:szCs w:val="22"/>
          <w:rtl/>
        </w:rPr>
        <w:t xml:space="preserve"> آمده </w:t>
      </w:r>
      <w:r w:rsidRPr="00530BBE">
        <w:rPr>
          <w:rFonts w:eastAsia="SimSun" w:cs="B Nazanin"/>
          <w:noProof w:val="0"/>
          <w:sz w:val="22"/>
          <w:szCs w:val="22"/>
          <w:rtl/>
        </w:rPr>
        <w:t>است</w:t>
      </w:r>
      <w:r>
        <w:rPr>
          <w:rFonts w:eastAsia="SimSun" w:cs="B Nazanin" w:hint="cs"/>
          <w:noProof w:val="0"/>
          <w:sz w:val="22"/>
          <w:szCs w:val="22"/>
          <w:rtl/>
        </w:rPr>
        <w:t>.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با افزایش دما از 40 تا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351236">
        <w:rPr>
          <w:rFonts w:eastAsia="SimSun" w:cs="B Nazanin"/>
          <w:noProof w:val="0"/>
          <w:szCs w:val="20"/>
        </w:rPr>
        <w:t>ºC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530BBE">
        <w:rPr>
          <w:rFonts w:eastAsia="SimSun" w:cs="B Nazanin"/>
          <w:noProof w:val="0"/>
          <w:sz w:val="22"/>
          <w:szCs w:val="22"/>
          <w:rtl/>
        </w:rPr>
        <w:t>60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 w:rsidRPr="00530BBE">
        <w:rPr>
          <w:rFonts w:eastAsia="SimSun" w:cs="B Nazanin"/>
          <w:noProof w:val="0"/>
          <w:sz w:val="22"/>
          <w:szCs w:val="22"/>
          <w:rtl/>
        </w:rPr>
        <w:t>موجب افزایش اخت</w:t>
      </w:r>
      <w:r>
        <w:rPr>
          <w:rFonts w:eastAsia="SimSun" w:cs="B Nazanin" w:hint="cs"/>
          <w:noProof w:val="0"/>
          <w:sz w:val="22"/>
          <w:szCs w:val="22"/>
          <w:rtl/>
        </w:rPr>
        <w:t>لا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ف فشار </w:t>
      </w:r>
      <w:r>
        <w:rPr>
          <w:rFonts w:eastAsia="SimSun" w:cs="B Nazanin" w:hint="cs"/>
          <w:noProof w:val="0"/>
          <w:sz w:val="22"/>
          <w:szCs w:val="22"/>
          <w:rtl/>
        </w:rPr>
        <w:t>بخار (</w:t>
      </w:r>
      <w:r w:rsidRPr="00530BBE">
        <w:rPr>
          <w:rFonts w:eastAsia="SimSun" w:cs="B Nazanin"/>
          <w:noProof w:val="0"/>
          <w:sz w:val="22"/>
          <w:szCs w:val="22"/>
          <w:rtl/>
        </w:rPr>
        <w:t>نیرو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ی پیش‌ران) </w:t>
      </w:r>
      <w:r w:rsidRPr="00530BBE">
        <w:rPr>
          <w:rFonts w:eastAsia="SimSun" w:cs="B Nazanin"/>
          <w:noProof w:val="0"/>
          <w:sz w:val="22"/>
          <w:szCs w:val="22"/>
          <w:rtl/>
        </w:rPr>
        <w:t>در دو س</w:t>
      </w:r>
      <w:r>
        <w:rPr>
          <w:rFonts w:eastAsia="SimSun" w:cs="B Nazanin" w:hint="cs"/>
          <w:noProof w:val="0"/>
          <w:sz w:val="22"/>
          <w:szCs w:val="22"/>
          <w:rtl/>
        </w:rPr>
        <w:t>وی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غشا و در نتیجه افزایش شار می</w:t>
      </w:r>
      <w:r>
        <w:rPr>
          <w:rFonts w:eastAsia="SimSun" w:cs="B Nazanin" w:hint="cs"/>
          <w:noProof w:val="0"/>
          <w:sz w:val="22"/>
          <w:szCs w:val="22"/>
          <w:rtl/>
        </w:rPr>
        <w:t>‌</w:t>
      </w:r>
      <w:r w:rsidRPr="00530BBE">
        <w:rPr>
          <w:rFonts w:eastAsia="SimSun" w:cs="B Nazanin"/>
          <w:noProof w:val="0"/>
          <w:sz w:val="22"/>
          <w:szCs w:val="22"/>
          <w:rtl/>
        </w:rPr>
        <w:t>شود</w:t>
      </w:r>
      <w:r>
        <w:rPr>
          <w:rFonts w:eastAsia="SimSun" w:cs="B Nazanin" w:hint="cs"/>
          <w:noProof w:val="0"/>
          <w:sz w:val="22"/>
          <w:szCs w:val="22"/>
          <w:rtl/>
        </w:rPr>
        <w:t>. برابر ت</w:t>
      </w:r>
      <w:r w:rsidRPr="00530BBE">
        <w:rPr>
          <w:rFonts w:eastAsia="SimSun" w:cs="B Nazanin"/>
          <w:noProof w:val="0"/>
          <w:sz w:val="22"/>
          <w:szCs w:val="22"/>
          <w:rtl/>
        </w:rPr>
        <w:t>ئوری حجم آزاد</w:t>
      </w:r>
      <w:r>
        <w:rPr>
          <w:rFonts w:eastAsia="SimSun" w:cs="B Nazanin" w:hint="cs"/>
          <w:noProof w:val="0"/>
          <w:sz w:val="22"/>
          <w:szCs w:val="22"/>
          <w:rtl/>
        </w:rPr>
        <w:t>،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مولکول</w:t>
      </w:r>
      <w:r>
        <w:rPr>
          <w:rFonts w:eastAsia="SimSun" w:cs="B Nazanin" w:hint="cs"/>
          <w:noProof w:val="0"/>
          <w:sz w:val="22"/>
          <w:szCs w:val="22"/>
          <w:rtl/>
        </w:rPr>
        <w:t>‌</w:t>
      </w:r>
      <w:r w:rsidRPr="00530BBE">
        <w:rPr>
          <w:rFonts w:eastAsia="SimSun" w:cs="B Nazanin"/>
          <w:noProof w:val="0"/>
          <w:sz w:val="22"/>
          <w:szCs w:val="22"/>
          <w:rtl/>
        </w:rPr>
        <w:t>ها</w:t>
      </w:r>
      <w:r>
        <w:rPr>
          <w:rFonts w:eastAsia="SimSun" w:cs="B Nazanin" w:hint="cs"/>
          <w:noProof w:val="0"/>
          <w:sz w:val="22"/>
          <w:szCs w:val="22"/>
          <w:rtl/>
        </w:rPr>
        <w:t>ی تراونده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از میان فضـــای خالی </w:t>
      </w:r>
      <w:r>
        <w:rPr>
          <w:rFonts w:eastAsia="SimSun" w:cs="B Nazanin" w:hint="cs"/>
          <w:noProof w:val="0"/>
          <w:sz w:val="22"/>
          <w:szCs w:val="22"/>
          <w:rtl/>
        </w:rPr>
        <w:t>غشا می‌گذ</w:t>
      </w:r>
      <w:r>
        <w:rPr>
          <w:rFonts w:eastAsia="SimSun" w:cs="B Nazanin"/>
          <w:noProof w:val="0"/>
          <w:sz w:val="22"/>
          <w:szCs w:val="22"/>
          <w:rtl/>
        </w:rPr>
        <w:t>ر</w:t>
      </w:r>
      <w:r w:rsidRPr="00530BBE">
        <w:rPr>
          <w:rFonts w:eastAsia="SimSun" w:cs="B Nazanin"/>
          <w:noProof w:val="0"/>
          <w:sz w:val="22"/>
          <w:szCs w:val="22"/>
          <w:rtl/>
        </w:rPr>
        <w:t>ند. افزایش دما ســـبب تضـــعیف برهم</w:t>
      </w:r>
      <w:r>
        <w:rPr>
          <w:rFonts w:eastAsia="SimSun" w:cs="B Nazanin" w:hint="cs"/>
          <w:noProof w:val="0"/>
          <w:sz w:val="22"/>
          <w:szCs w:val="22"/>
          <w:rtl/>
        </w:rPr>
        <w:t>‌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کنش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میان </w:t>
      </w:r>
      <w:r w:rsidRPr="00530BBE">
        <w:rPr>
          <w:rFonts w:eastAsia="SimSun" w:cs="B Nazanin"/>
          <w:noProof w:val="0"/>
          <w:sz w:val="22"/>
          <w:szCs w:val="22"/>
          <w:rtl/>
        </w:rPr>
        <w:t>مولکول</w:t>
      </w:r>
      <w:r>
        <w:rPr>
          <w:rFonts w:eastAsia="SimSun" w:cs="B Nazanin" w:hint="cs"/>
          <w:noProof w:val="0"/>
          <w:sz w:val="22"/>
          <w:szCs w:val="22"/>
          <w:rtl/>
        </w:rPr>
        <w:t>‌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های </w:t>
      </w:r>
      <w:r>
        <w:rPr>
          <w:rFonts w:eastAsia="SimSun" w:cs="B Nazanin" w:hint="cs"/>
          <w:noProof w:val="0"/>
          <w:sz w:val="22"/>
          <w:szCs w:val="22"/>
          <w:rtl/>
        </w:rPr>
        <w:t>تراونده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و پلیمر و حرکت زنجیر</w:t>
      </w:r>
      <w:r>
        <w:rPr>
          <w:rFonts w:eastAsia="SimSun" w:cs="B Nazanin" w:hint="cs"/>
          <w:noProof w:val="0"/>
          <w:sz w:val="22"/>
          <w:szCs w:val="22"/>
          <w:rtl/>
        </w:rPr>
        <w:t>ه‌های</w:t>
      </w:r>
      <w:r w:rsidRPr="00530BBE">
        <w:rPr>
          <w:rFonts w:eastAsia="SimSun" w:cs="B Nazanin"/>
          <w:noProof w:val="0"/>
          <w:sz w:val="22"/>
          <w:szCs w:val="22"/>
          <w:rtl/>
        </w:rPr>
        <w:t xml:space="preserve"> پلیمری 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و در پایان آسان شدن حرکت تراونده‌ها از میان غشا </w:t>
      </w:r>
      <w:r w:rsidRPr="00530BBE">
        <w:rPr>
          <w:rFonts w:eastAsia="SimSun" w:cs="B Nazanin"/>
          <w:noProof w:val="0"/>
          <w:sz w:val="22"/>
          <w:szCs w:val="22"/>
          <w:rtl/>
        </w:rPr>
        <w:t>می</w:t>
      </w:r>
      <w:r>
        <w:rPr>
          <w:rFonts w:eastAsia="SimSun" w:cs="B Nazanin" w:hint="cs"/>
          <w:noProof w:val="0"/>
          <w:sz w:val="22"/>
          <w:szCs w:val="22"/>
          <w:rtl/>
        </w:rPr>
        <w:t>‌</w:t>
      </w:r>
      <w:r w:rsidRPr="00530BBE">
        <w:rPr>
          <w:rFonts w:eastAsia="SimSun" w:cs="B Nazanin"/>
          <w:noProof w:val="0"/>
          <w:sz w:val="22"/>
          <w:szCs w:val="22"/>
          <w:rtl/>
        </w:rPr>
        <w:t>شود</w:t>
      </w:r>
      <w:r>
        <w:rPr>
          <w:rFonts w:eastAsia="SimSun" w:cs="B Nazanin" w:hint="cs"/>
          <w:noProof w:val="0"/>
          <w:sz w:val="22"/>
          <w:szCs w:val="22"/>
          <w:rtl/>
        </w:rPr>
        <w:t xml:space="preserve"> </w:t>
      </w:r>
      <w:r>
        <w:rPr>
          <w:rFonts w:eastAsia="SimSun" w:cs="B Nazanin"/>
          <w:noProof w:val="0"/>
          <w:sz w:val="22"/>
          <w:szCs w:val="22"/>
          <w:rtl/>
        </w:rPr>
        <w:fldChar w:fldCharType="begin"/>
      </w:r>
      <w:r>
        <w:rPr>
          <w:rFonts w:eastAsia="SimSun" w:cs="B Nazanin"/>
          <w:noProof w:val="0"/>
          <w:sz w:val="22"/>
          <w:szCs w:val="22"/>
          <w:rtl/>
        </w:rPr>
        <w:instrText xml:space="preserve"> </w:instrText>
      </w:r>
      <w:r>
        <w:rPr>
          <w:rFonts w:eastAsia="SimSun" w:cs="B Nazanin"/>
          <w:noProof w:val="0"/>
          <w:sz w:val="22"/>
          <w:szCs w:val="22"/>
        </w:rPr>
        <w:instrText>ADDIN EN.CITE &lt;EndNote&gt;&lt;Cite&gt;&lt;Author&gt;Rezakazemi&lt;/Author&gt;&lt;Year&gt;2013&lt;/Year&gt;&lt;RecNum&gt;42&lt;/RecNum&gt;&lt;DisplayText&gt;[12]&lt;/DisplayText&gt;&lt;record&gt;&lt;rec-number&gt;42&lt;/rec-number&gt;&lt;foreign-keys&gt;&lt;key app="EN" db-id="900rpe2pgevwf4e99av5xdpe0stetwxpsxea" timestamp="1636128031</w:instrText>
      </w:r>
      <w:r>
        <w:rPr>
          <w:rFonts w:eastAsia="SimSun" w:cs="B Nazanin"/>
          <w:noProof w:val="0"/>
          <w:sz w:val="22"/>
          <w:szCs w:val="22"/>
          <w:rtl/>
        </w:rPr>
        <w:instrText>"&gt;42&lt;/</w:instrText>
      </w:r>
      <w:r>
        <w:rPr>
          <w:rFonts w:eastAsia="SimSun" w:cs="B Nazanin"/>
          <w:noProof w:val="0"/>
          <w:sz w:val="22"/>
          <w:szCs w:val="22"/>
        </w:rPr>
        <w:instrText>key&gt;&lt;/foreign-keys&gt;&lt;ref-type name="Journal Article"&gt;17&lt;/ref-type&gt;&lt;contributors&gt;&lt;authors&gt;&lt;author&gt;Rezakazemi, Mashallah&lt;/author&gt;&lt;author&gt;Iravaninia, Mona&lt;/author&gt;&lt;author&gt;Shirazian, Saeed&lt;/author&gt;&lt;author&gt;Mohammadi, Toraj&lt;/author&gt;&lt;/authors&gt;&lt;/contributors</w:instrText>
      </w:r>
      <w:r>
        <w:rPr>
          <w:rFonts w:eastAsia="SimSun" w:cs="B Nazanin"/>
          <w:noProof w:val="0"/>
          <w:sz w:val="22"/>
          <w:szCs w:val="22"/>
          <w:rtl/>
        </w:rPr>
        <w:instrText>&gt;&lt;</w:instrText>
      </w:r>
      <w:r>
        <w:rPr>
          <w:rFonts w:eastAsia="SimSun" w:cs="B Nazanin"/>
          <w:noProof w:val="0"/>
          <w:sz w:val="22"/>
          <w:szCs w:val="22"/>
        </w:rPr>
        <w:instrText>titles&gt;&lt;title&gt;Transient computational fluid dynamics modeling of pervaporation separation of aromatic/aliphatic hydrocarbon mixtures using polymer composite membrane&lt;/title&gt;&lt;secondary-title&gt;Polymer Engineering &amp;amp; Science&lt;/secondary-title&gt;&lt;/titles&gt;&lt;periodical&gt;&lt;full-title&gt;Polymer Engineering &amp;amp; Science&lt;/full-title&gt;&lt;/periodical&gt;&lt;pages&gt;1494-1501&lt;/pages&gt;&lt;volume&gt;53&lt;/volume&gt;&lt;number&gt;7&lt;/number&gt;&lt;dates&gt;&lt;year&gt;2013&lt;/year&gt;&lt;/dates&gt;&lt;isbn&gt;0032-3888&lt;/isbn&gt;&lt;urls&gt;&lt;/urls&gt;&lt;/record&gt;&lt;/Cite&gt;&lt;/EndNote</w:instrText>
      </w:r>
      <w:r>
        <w:rPr>
          <w:rFonts w:eastAsia="SimSun" w:cs="B Nazanin"/>
          <w:noProof w:val="0"/>
          <w:sz w:val="22"/>
          <w:szCs w:val="22"/>
          <w:rtl/>
        </w:rPr>
        <w:instrText>&gt;</w:instrText>
      </w:r>
      <w:r>
        <w:rPr>
          <w:rFonts w:eastAsia="SimSun" w:cs="B Nazanin"/>
          <w:noProof w:val="0"/>
          <w:sz w:val="22"/>
          <w:szCs w:val="22"/>
          <w:rtl/>
        </w:rPr>
        <w:fldChar w:fldCharType="separate"/>
      </w:r>
      <w:r>
        <w:rPr>
          <w:rFonts w:eastAsia="SimSun" w:cs="B Nazanin"/>
          <w:sz w:val="22"/>
          <w:szCs w:val="22"/>
          <w:rtl/>
        </w:rPr>
        <w:t>[12]</w:t>
      </w:r>
      <w:r>
        <w:rPr>
          <w:rFonts w:eastAsia="SimSun" w:cs="B Nazanin"/>
          <w:noProof w:val="0"/>
          <w:sz w:val="22"/>
          <w:szCs w:val="22"/>
          <w:rtl/>
        </w:rPr>
        <w:fldChar w:fldCharType="end"/>
      </w:r>
      <w:r>
        <w:rPr>
          <w:rFonts w:eastAsia="SimSun" w:cs="B Nazanin" w:hint="cs"/>
          <w:noProof w:val="0"/>
          <w:sz w:val="22"/>
          <w:szCs w:val="22"/>
          <w:rtl/>
        </w:rPr>
        <w:t>.</w:t>
      </w:r>
    </w:p>
    <w:p w14:paraId="354A901B" w14:textId="77777777" w:rsidR="00B1529A" w:rsidRDefault="00B1529A" w:rsidP="00B1529A">
      <w:pPr>
        <w:pStyle w:val="a6"/>
        <w:ind w:firstLine="0"/>
        <w:rPr>
          <w:rFonts w:eastAsia="SimSun" w:cs="B Nazanin"/>
          <w:noProof w:val="0"/>
          <w:sz w:val="22"/>
          <w:szCs w:val="22"/>
        </w:rPr>
      </w:pPr>
    </w:p>
    <w:p w14:paraId="08873161" w14:textId="77777777" w:rsidR="00B1529A" w:rsidRDefault="00B1529A" w:rsidP="00B1529A">
      <w:pPr>
        <w:pStyle w:val="a6"/>
        <w:ind w:firstLine="0"/>
        <w:jc w:val="center"/>
        <w:rPr>
          <w:rFonts w:eastAsia="SimSun" w:cs="B Nazanin"/>
          <w:noProof w:val="0"/>
          <w:sz w:val="22"/>
          <w:szCs w:val="22"/>
        </w:rPr>
      </w:pPr>
      <w:r w:rsidRPr="006D0FDF">
        <w:rPr>
          <w:lang w:bidi="ar-SA"/>
        </w:rPr>
        <w:drawing>
          <wp:inline distT="0" distB="0" distL="0" distR="0" wp14:anchorId="7149FF0A" wp14:editId="3ECA04B7">
            <wp:extent cx="4514850" cy="23431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7E1A59" w14:textId="77777777" w:rsidR="00B1529A" w:rsidRDefault="00B1529A" w:rsidP="00B1529A">
      <w:pPr>
        <w:pStyle w:val="ColorfulList-Accent11"/>
        <w:tabs>
          <w:tab w:val="left" w:pos="1980"/>
        </w:tabs>
        <w:bidi/>
        <w:jc w:val="center"/>
        <w:rPr>
          <w:rFonts w:ascii="Times New Roman" w:eastAsia="SimSun" w:hAnsi="Times New Roman" w:cs="B Nazanin"/>
          <w:szCs w:val="22"/>
          <w:rtl/>
        </w:rPr>
      </w:pPr>
      <w:r w:rsidRPr="00167A19">
        <w:rPr>
          <w:rFonts w:ascii="Times New Roman" w:eastAsia="SimSun" w:hAnsi="Times New Roman" w:cs="B Nazanin" w:hint="cs"/>
          <w:szCs w:val="22"/>
          <w:rtl/>
        </w:rPr>
        <w:t xml:space="preserve">شکل </w:t>
      </w:r>
      <w:r>
        <w:rPr>
          <w:rFonts w:ascii="Times New Roman" w:eastAsia="SimSun" w:hAnsi="Times New Roman" w:cs="B Nazanin" w:hint="cs"/>
          <w:szCs w:val="22"/>
          <w:rtl/>
        </w:rPr>
        <w:t>5</w:t>
      </w:r>
      <w:r w:rsidRPr="00167A19">
        <w:rPr>
          <w:rFonts w:ascii="Times New Roman" w:eastAsia="SimSun" w:hAnsi="Times New Roman" w:cs="B Nazanin" w:hint="cs"/>
          <w:szCs w:val="22"/>
          <w:rtl/>
        </w:rPr>
        <w:t>.</w:t>
      </w:r>
      <w:r>
        <w:rPr>
          <w:rFonts w:ascii="Times New Roman" w:eastAsia="SimSun" w:hAnsi="Times New Roman" w:cs="B Nazanin" w:hint="cs"/>
          <w:szCs w:val="22"/>
          <w:rtl/>
        </w:rPr>
        <w:t xml:space="preserve"> </w:t>
      </w:r>
      <w:r w:rsidRPr="00CF3932">
        <w:rPr>
          <w:rFonts w:ascii="Times New Roman" w:eastAsia="SimSun" w:hAnsi="Times New Roman" w:cs="B Nazanin" w:hint="cs"/>
          <w:szCs w:val="22"/>
          <w:rtl/>
        </w:rPr>
        <w:t xml:space="preserve">تاثیر دمای خوراک بر شار متانول در غلظت </w:t>
      </w:r>
      <w:r w:rsidRPr="00CF3932">
        <w:rPr>
          <w:rFonts w:ascii="Times New Roman" w:eastAsia="SimSun" w:hAnsi="Times New Roman" w:cs="B Nazanin"/>
          <w:szCs w:val="22"/>
        </w:rPr>
        <w:t xml:space="preserve"> </w:t>
      </w:r>
      <w:r w:rsidRPr="00CF3932">
        <w:rPr>
          <w:rFonts w:ascii="Times New Roman" w:eastAsia="SimSun" w:hAnsi="Times New Roman" w:cs="B Nazanin"/>
          <w:sz w:val="20"/>
          <w:szCs w:val="20"/>
        </w:rPr>
        <w:t>Wt</w:t>
      </w:r>
      <w:r w:rsidRPr="00CF3932">
        <w:rPr>
          <w:rFonts w:ascii="Times New Roman" w:eastAsia="SimSun" w:hAnsi="Times New Roman" w:cs="B Nazanin"/>
          <w:szCs w:val="22"/>
        </w:rPr>
        <w:t>.</w:t>
      </w:r>
      <w:r w:rsidRPr="00CF3932">
        <w:rPr>
          <w:rFonts w:ascii="Times New Roman" w:eastAsia="SimSun" w:hAnsi="Times New Roman" w:cs="B Nazanin" w:hint="cs"/>
          <w:szCs w:val="22"/>
          <w:rtl/>
        </w:rPr>
        <w:t>3 %.</w:t>
      </w:r>
    </w:p>
    <w:p w14:paraId="11C5A672" w14:textId="77777777" w:rsidR="00B1529A" w:rsidRPr="00530BBE" w:rsidRDefault="00B1529A" w:rsidP="00B1529A">
      <w:pPr>
        <w:pStyle w:val="a6"/>
        <w:ind w:firstLine="0"/>
        <w:rPr>
          <w:rFonts w:eastAsia="SimSun" w:cs="B Nazanin"/>
          <w:noProof w:val="0"/>
          <w:sz w:val="22"/>
          <w:szCs w:val="22"/>
          <w:rtl/>
        </w:rPr>
      </w:pPr>
    </w:p>
    <w:p w14:paraId="668F1C48" w14:textId="77777777" w:rsidR="00B1529A" w:rsidRDefault="00B1529A" w:rsidP="00B1529A">
      <w:pPr>
        <w:pStyle w:val="ListParagraph"/>
        <w:numPr>
          <w:ilvl w:val="0"/>
          <w:numId w:val="17"/>
        </w:numPr>
        <w:bidi/>
        <w:spacing w:before="60" w:after="60"/>
        <w:jc w:val="both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نتیجه‌گیری</w:t>
      </w:r>
    </w:p>
    <w:p w14:paraId="22587370" w14:textId="77777777" w:rsidR="009D4785" w:rsidRDefault="00B1529A" w:rsidP="00B1529A">
      <w:pPr>
        <w:bidi/>
        <w:spacing w:before="60" w:after="60"/>
        <w:jc w:val="both"/>
        <w:rPr>
          <w:rFonts w:cs="B Nazanin"/>
          <w:sz w:val="22"/>
          <w:szCs w:val="22"/>
          <w:rtl/>
          <w:lang w:bidi="fa-IR"/>
        </w:rPr>
        <w:sectPr w:rsidR="009D4785" w:rsidSect="00734C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 w:code="9"/>
          <w:pgMar w:top="2880" w:right="994" w:bottom="1440" w:left="1440" w:header="0" w:footer="0" w:gutter="0"/>
          <w:cols w:space="360"/>
          <w:rtlGutter/>
          <w:docGrid w:linePitch="360"/>
        </w:sectPr>
      </w:pP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>دل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سازی فرآیند تراوش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 xml:space="preserve">تبخیری جداسازی </w:t>
      </w: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 xml:space="preserve">تانول/آب با غشا </w:t>
      </w:r>
      <w:r>
        <w:rPr>
          <w:rFonts w:cs="B Nazanin" w:hint="cs"/>
          <w:sz w:val="22"/>
          <w:szCs w:val="22"/>
          <w:rtl/>
          <w:lang w:bidi="fa-IR"/>
        </w:rPr>
        <w:t xml:space="preserve">تک لایه </w:t>
      </w:r>
      <w:r w:rsidRPr="00A10FEE">
        <w:rPr>
          <w:rFonts w:cs="B Nazanin"/>
          <w:sz w:val="22"/>
          <w:szCs w:val="22"/>
          <w:rtl/>
          <w:lang w:bidi="fa-IR"/>
        </w:rPr>
        <w:t>آب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گریز پلی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دی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متیل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سیلوکسان بر پایه تئوری حجم آزاد و مدل ترمودینامیکی</w:t>
      </w:r>
      <w:r w:rsidRPr="00A10FEE">
        <w:rPr>
          <w:rFonts w:cs="B Nazanin"/>
          <w:sz w:val="22"/>
          <w:szCs w:val="22"/>
          <w:lang w:bidi="fa-IR"/>
        </w:rPr>
        <w:t xml:space="preserve"> </w:t>
      </w:r>
      <w:r w:rsidRPr="000908FF">
        <w:rPr>
          <w:rFonts w:cs="B Nazanin" w:hint="cs"/>
          <w:sz w:val="22"/>
          <w:szCs w:val="22"/>
          <w:rtl/>
          <w:lang w:bidi="fa-IR"/>
        </w:rPr>
        <w:t xml:space="preserve">ویلسون </w:t>
      </w:r>
      <w:r w:rsidRPr="00A10FEE">
        <w:rPr>
          <w:rFonts w:cs="B Nazanin"/>
          <w:sz w:val="22"/>
          <w:szCs w:val="22"/>
          <w:rtl/>
          <w:lang w:bidi="fa-IR"/>
        </w:rPr>
        <w:t>بر</w:t>
      </w:r>
      <w:r>
        <w:rPr>
          <w:rFonts w:cs="B Nazanin" w:hint="cs"/>
          <w:sz w:val="22"/>
          <w:szCs w:val="22"/>
          <w:rtl/>
          <w:lang w:bidi="fa-IR"/>
        </w:rPr>
        <w:t xml:space="preserve"> پایه </w:t>
      </w:r>
      <w:r w:rsidRPr="00A10FEE">
        <w:rPr>
          <w:rFonts w:cs="B Nazanin"/>
          <w:lang w:bidi="fa-IR"/>
        </w:rPr>
        <w:t>CFD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10FEE">
        <w:rPr>
          <w:rFonts w:cs="B Nazanin"/>
          <w:sz w:val="22"/>
          <w:szCs w:val="22"/>
          <w:rtl/>
          <w:lang w:bidi="fa-IR"/>
        </w:rPr>
        <w:t>و حل همزمان م</w:t>
      </w:r>
      <w:r w:rsidRPr="00A10FEE">
        <w:rPr>
          <w:rFonts w:cs="B Nazanin" w:hint="cs"/>
          <w:sz w:val="22"/>
          <w:szCs w:val="22"/>
          <w:rtl/>
          <w:lang w:bidi="fa-IR"/>
        </w:rPr>
        <w:t>عادل</w:t>
      </w:r>
      <w:r>
        <w:rPr>
          <w:rFonts w:cs="B Nazanin" w:hint="cs"/>
          <w:sz w:val="22"/>
          <w:szCs w:val="22"/>
          <w:rtl/>
          <w:lang w:bidi="fa-IR"/>
        </w:rPr>
        <w:t>ه‌ه</w:t>
      </w:r>
      <w:r w:rsidRPr="00A10FEE">
        <w:rPr>
          <w:rFonts w:cs="B Nazanin" w:hint="cs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>ی</w:t>
      </w:r>
      <w:r w:rsidRPr="00A10FEE">
        <w:rPr>
          <w:rFonts w:cs="B Nazanin"/>
          <w:sz w:val="22"/>
          <w:szCs w:val="22"/>
          <w:rtl/>
          <w:lang w:bidi="fa-IR"/>
        </w:rPr>
        <w:t xml:space="preserve"> پیوستگی و مومنتوم در دو بعد با استفاده از توانایی </w:t>
      </w:r>
      <w:r>
        <w:rPr>
          <w:rFonts w:cs="B Nazanin" w:hint="cs"/>
          <w:sz w:val="22"/>
          <w:szCs w:val="22"/>
          <w:rtl/>
          <w:lang w:bidi="fa-IR"/>
        </w:rPr>
        <w:t xml:space="preserve">محاسباتی دینامیک سیالات </w:t>
      </w:r>
      <w:r>
        <w:rPr>
          <w:rFonts w:cs="B Nazanin" w:hint="cs"/>
          <w:sz w:val="22"/>
          <w:szCs w:val="22"/>
          <w:rtl/>
          <w:lang w:bidi="fa-IR"/>
        </w:rPr>
        <w:lastRenderedPageBreak/>
        <w:t xml:space="preserve">در </w:t>
      </w:r>
      <w:r w:rsidRPr="00A10FEE">
        <w:rPr>
          <w:rFonts w:cs="B Nazanin"/>
          <w:sz w:val="22"/>
          <w:szCs w:val="22"/>
          <w:rtl/>
          <w:lang w:bidi="fa-IR"/>
        </w:rPr>
        <w:t>نرم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ا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فزار کامسول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10FEE">
        <w:rPr>
          <w:rFonts w:cs="B Nazanin"/>
          <w:sz w:val="22"/>
          <w:szCs w:val="22"/>
          <w:rtl/>
          <w:lang w:bidi="fa-IR"/>
        </w:rPr>
        <w:t>مولتی</w:t>
      </w:r>
      <w:r>
        <w:rPr>
          <w:rFonts w:cs="B Nazanin" w:hint="cs"/>
          <w:sz w:val="22"/>
          <w:szCs w:val="22"/>
          <w:rtl/>
          <w:lang w:bidi="fa-IR"/>
        </w:rPr>
        <w:t xml:space="preserve"> فی</w:t>
      </w:r>
      <w:r w:rsidRPr="00A10FEE">
        <w:rPr>
          <w:rFonts w:cs="B Nazanin"/>
          <w:sz w:val="22"/>
          <w:szCs w:val="22"/>
          <w:rtl/>
          <w:lang w:bidi="fa-IR"/>
        </w:rPr>
        <w:t>زیک انجام شده است. معاد</w:t>
      </w:r>
      <w:r w:rsidRPr="00A10FEE">
        <w:rPr>
          <w:rFonts w:cs="B Nazanin" w:hint="cs"/>
          <w:sz w:val="22"/>
          <w:szCs w:val="22"/>
          <w:rtl/>
          <w:lang w:bidi="fa-IR"/>
        </w:rPr>
        <w:t>ل</w:t>
      </w:r>
      <w:r>
        <w:rPr>
          <w:rFonts w:cs="B Nazanin" w:hint="cs"/>
          <w:sz w:val="22"/>
          <w:szCs w:val="22"/>
          <w:rtl/>
          <w:lang w:bidi="fa-IR"/>
        </w:rPr>
        <w:t>ه‌ه</w:t>
      </w:r>
      <w:r w:rsidRPr="00A10FEE">
        <w:rPr>
          <w:rFonts w:cs="B Nazanin" w:hint="cs"/>
          <w:sz w:val="22"/>
          <w:szCs w:val="22"/>
          <w:rtl/>
          <w:lang w:bidi="fa-IR"/>
        </w:rPr>
        <w:t>ا</w:t>
      </w:r>
      <w:r>
        <w:rPr>
          <w:rFonts w:cs="B Nazanin" w:hint="cs"/>
          <w:sz w:val="22"/>
          <w:szCs w:val="22"/>
          <w:rtl/>
          <w:lang w:bidi="fa-IR"/>
        </w:rPr>
        <w:t xml:space="preserve">ی به </w:t>
      </w:r>
      <w:r w:rsidRPr="00A10FEE">
        <w:rPr>
          <w:rFonts w:cs="B Nazanin"/>
          <w:sz w:val="22"/>
          <w:szCs w:val="22"/>
          <w:rtl/>
          <w:lang w:bidi="fa-IR"/>
        </w:rPr>
        <w:t>دســت آمده به روش عددی بر مبنای رو</w:t>
      </w:r>
      <w:r>
        <w:rPr>
          <w:rFonts w:cs="B Nazanin"/>
          <w:sz w:val="22"/>
          <w:szCs w:val="22"/>
          <w:rtl/>
          <w:lang w:bidi="fa-IR"/>
        </w:rPr>
        <w:t>ش المان محدود با دقت بســیار با</w:t>
      </w:r>
      <w:r w:rsidRPr="00A10FEE">
        <w:rPr>
          <w:rFonts w:cs="B Nazanin" w:hint="cs"/>
          <w:sz w:val="22"/>
          <w:szCs w:val="22"/>
          <w:rtl/>
          <w:lang w:bidi="fa-IR"/>
        </w:rPr>
        <w:t>لا</w:t>
      </w:r>
      <w:r w:rsidRPr="00A10FEE">
        <w:rPr>
          <w:rFonts w:cs="B Nazanin"/>
          <w:sz w:val="22"/>
          <w:szCs w:val="22"/>
          <w:rtl/>
          <w:lang w:bidi="fa-IR"/>
        </w:rPr>
        <w:t>یی حل شــد. قدرت پیش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بینی مــــدل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های ترمودینامیکی، اثــــر غلظت و دمای خوراک بر فرآیند جذب سیستم مذکور مطالعه شد. نتایج پیش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بینی مدل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های ارائه شــده برای شــار هم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>خوانی خوبی با مقادیر اندازه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 xml:space="preserve">گیری شــده تجربی دارند. اثر دما و غلظت بر شــار </w:t>
      </w: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 xml:space="preserve">تانول در محلول دوتایی با حداقل خطای </w:t>
      </w:r>
      <w:r w:rsidRPr="00A10FEE">
        <w:rPr>
          <w:rFonts w:cs="B Nazanin" w:hint="cs"/>
          <w:sz w:val="22"/>
          <w:szCs w:val="22"/>
          <w:rtl/>
          <w:lang w:bidi="fa-IR"/>
        </w:rPr>
        <w:t>69</w:t>
      </w:r>
      <w:r w:rsidRPr="00A10FEE">
        <w:rPr>
          <w:rFonts w:cs="B Nazanin"/>
          <w:sz w:val="22"/>
          <w:szCs w:val="22"/>
          <w:rtl/>
          <w:lang w:bidi="fa-IR"/>
        </w:rPr>
        <w:t xml:space="preserve">/5 </w:t>
      </w:r>
      <w:r>
        <w:rPr>
          <w:rFonts w:cs="B Nazanin" w:hint="cs"/>
          <w:sz w:val="22"/>
          <w:szCs w:val="22"/>
          <w:rtl/>
          <w:lang w:bidi="fa-IR"/>
        </w:rPr>
        <w:t xml:space="preserve">% </w:t>
      </w:r>
      <w:r w:rsidRPr="00A10FEE">
        <w:rPr>
          <w:rFonts w:cs="B Nazanin"/>
          <w:sz w:val="22"/>
          <w:szCs w:val="22"/>
          <w:rtl/>
          <w:lang w:bidi="fa-IR"/>
        </w:rPr>
        <w:t>ارائه شــده</w:t>
      </w:r>
      <w:r w:rsidRPr="00A10FEE">
        <w:rPr>
          <w:rFonts w:cs="B Nazanin" w:hint="cs"/>
          <w:sz w:val="22"/>
          <w:szCs w:val="22"/>
          <w:rtl/>
          <w:lang w:bidi="fa-IR"/>
        </w:rPr>
        <w:t>‌</w:t>
      </w:r>
      <w:r w:rsidRPr="00A10FEE">
        <w:rPr>
          <w:rFonts w:cs="B Nazanin"/>
          <w:sz w:val="22"/>
          <w:szCs w:val="22"/>
          <w:rtl/>
          <w:lang w:bidi="fa-IR"/>
        </w:rPr>
        <w:t xml:space="preserve">اند. با افزایش دمای خوراک، شــار تراوش </w:t>
      </w: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 xml:space="preserve">تانول افزایش پیدا کرد. همچنین افزایش غلظت </w:t>
      </w:r>
      <w:r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 xml:space="preserve">تانول </w:t>
      </w:r>
      <w:r>
        <w:rPr>
          <w:rFonts w:cs="B Nazanin" w:hint="cs"/>
          <w:sz w:val="22"/>
          <w:szCs w:val="22"/>
          <w:rtl/>
          <w:lang w:bidi="fa-IR"/>
        </w:rPr>
        <w:t xml:space="preserve">در خوراک </w:t>
      </w:r>
      <w:r w:rsidRPr="00A10FEE">
        <w:rPr>
          <w:rFonts w:cs="B Nazanin"/>
          <w:sz w:val="22"/>
          <w:szCs w:val="22"/>
          <w:rtl/>
          <w:lang w:bidi="fa-IR"/>
        </w:rPr>
        <w:t xml:space="preserve">ســـبب بهبود انتقال </w:t>
      </w: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 xml:space="preserve">تانول و منجر به افزایش شار </w:t>
      </w:r>
      <w:r w:rsidRPr="00A10FEE">
        <w:rPr>
          <w:rFonts w:cs="B Nazanin" w:hint="cs"/>
          <w:sz w:val="22"/>
          <w:szCs w:val="22"/>
          <w:rtl/>
          <w:lang w:bidi="fa-IR"/>
        </w:rPr>
        <w:t>م</w:t>
      </w:r>
      <w:r w:rsidRPr="00A10FEE">
        <w:rPr>
          <w:rFonts w:cs="B Nazanin"/>
          <w:sz w:val="22"/>
          <w:szCs w:val="22"/>
          <w:rtl/>
          <w:lang w:bidi="fa-IR"/>
        </w:rPr>
        <w:t>تانول شد</w:t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14:paraId="3602ACE2" w14:textId="77777777" w:rsidR="00153DE0" w:rsidRDefault="00153DE0" w:rsidP="009D478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2" w:name="OLE_LINK13"/>
      <w:bookmarkStart w:id="3" w:name="OLE_LINK14"/>
      <w:bookmarkStart w:id="4" w:name="OLE_LINK15"/>
      <w:bookmarkStart w:id="5" w:name="OLE_LINK58"/>
    </w:p>
    <w:p w14:paraId="786C4621" w14:textId="13621D17" w:rsidR="009D4785" w:rsidRPr="00AE11FE" w:rsidRDefault="009D4785" w:rsidP="009D478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E11FE">
        <w:rPr>
          <w:rFonts w:asciiTheme="majorBidi" w:hAnsiTheme="majorBidi" w:cstheme="majorBidi"/>
          <w:b/>
          <w:bCs/>
          <w:sz w:val="24"/>
          <w:szCs w:val="24"/>
        </w:rPr>
        <w:t xml:space="preserve">CFD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E11FE">
        <w:rPr>
          <w:rFonts w:asciiTheme="majorBidi" w:hAnsiTheme="majorBidi" w:cstheme="majorBidi"/>
          <w:b/>
          <w:bCs/>
          <w:sz w:val="24"/>
          <w:szCs w:val="24"/>
        </w:rPr>
        <w:t>imulation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pervaporation </w:t>
      </w:r>
      <w:r w:rsidRPr="00AE11FE">
        <w:rPr>
          <w:rFonts w:asciiTheme="majorBidi" w:hAnsiTheme="majorBidi" w:cstheme="majorBidi"/>
          <w:b/>
          <w:bCs/>
          <w:sz w:val="24"/>
          <w:szCs w:val="24"/>
        </w:rPr>
        <w:t>using advanced models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</w:t>
      </w:r>
      <w:r w:rsidRPr="00AE11FE">
        <w:rPr>
          <w:rFonts w:asciiTheme="majorBidi" w:hAnsiTheme="majorBidi" w:cstheme="majorBidi"/>
          <w:b/>
          <w:bCs/>
          <w:sz w:val="24"/>
          <w:szCs w:val="24"/>
        </w:rPr>
        <w:t xml:space="preserve"> thermodynamics and diffusive</w:t>
      </w:r>
    </w:p>
    <w:bookmarkEnd w:id="2"/>
    <w:bookmarkEnd w:id="3"/>
    <w:bookmarkEnd w:id="4"/>
    <w:bookmarkEnd w:id="5"/>
    <w:p w14:paraId="6CCB638F" w14:textId="77777777" w:rsidR="009D4785" w:rsidRPr="00BC6820" w:rsidRDefault="009D4785" w:rsidP="009D4785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B763A7" w14:textId="77777777" w:rsidR="009D4785" w:rsidRPr="00AE11FE" w:rsidRDefault="009D4785" w:rsidP="009D4785">
      <w:pPr>
        <w:spacing w:line="480" w:lineRule="auto"/>
        <w:rPr>
          <w:rFonts w:asciiTheme="majorBidi" w:hAnsiTheme="majorBidi" w:cstheme="majorBidi"/>
          <w:b/>
          <w:bCs/>
          <w:i/>
          <w:iCs/>
        </w:rPr>
      </w:pPr>
      <w:proofErr w:type="spellStart"/>
      <w:r>
        <w:rPr>
          <w:rFonts w:asciiTheme="majorBidi" w:hAnsiTheme="majorBidi" w:cstheme="majorBidi"/>
          <w:b/>
          <w:bCs/>
        </w:rPr>
        <w:t>Rah</w:t>
      </w:r>
      <w:r w:rsidRPr="00AE11FE">
        <w:rPr>
          <w:rFonts w:asciiTheme="majorBidi" w:hAnsiTheme="majorBidi" w:cstheme="majorBidi"/>
          <w:b/>
          <w:bCs/>
        </w:rPr>
        <w:t>a</w:t>
      </w:r>
      <w:proofErr w:type="spellEnd"/>
      <w:r w:rsidRPr="00AE11F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11FE">
        <w:rPr>
          <w:rFonts w:asciiTheme="majorBidi" w:hAnsiTheme="majorBidi" w:cstheme="majorBidi"/>
          <w:b/>
          <w:bCs/>
        </w:rPr>
        <w:t>Shahsavari</w:t>
      </w:r>
      <w:proofErr w:type="spellEnd"/>
      <w:r>
        <w:rPr>
          <w:rFonts w:asciiTheme="majorBidi" w:hAnsiTheme="majorBidi" w:cstheme="majorBidi"/>
          <w:b/>
          <w:bCs/>
        </w:rPr>
        <w:t>,</w:t>
      </w:r>
      <w:r w:rsidRPr="00AE11FE">
        <w:rPr>
          <w:rFonts w:asciiTheme="majorBidi" w:hAnsiTheme="majorBidi" w:cstheme="majorBidi"/>
          <w:b/>
          <w:bCs/>
        </w:rPr>
        <w:t xml:space="preserve"> Omid </w:t>
      </w:r>
      <w:bookmarkStart w:id="6" w:name="OLE_LINK29"/>
      <w:bookmarkStart w:id="7" w:name="OLE_LINK28"/>
      <w:proofErr w:type="spellStart"/>
      <w:r w:rsidRPr="00AE11FE">
        <w:rPr>
          <w:rFonts w:asciiTheme="majorBidi" w:hAnsiTheme="majorBidi" w:cstheme="majorBidi"/>
          <w:b/>
          <w:bCs/>
        </w:rPr>
        <w:t>Bakhtiari</w:t>
      </w:r>
      <w:proofErr w:type="spellEnd"/>
      <w:r w:rsidRPr="00AE11FE">
        <w:rPr>
          <w:rStyle w:val="FootnoteReference"/>
          <w:rFonts w:asciiTheme="majorBidi" w:hAnsiTheme="majorBidi" w:cstheme="majorBidi"/>
          <w:b/>
          <w:bCs/>
        </w:rPr>
        <w:footnoteReference w:id="7"/>
      </w:r>
      <w:bookmarkEnd w:id="6"/>
      <w:bookmarkEnd w:id="7"/>
    </w:p>
    <w:p w14:paraId="0376DD81" w14:textId="77777777" w:rsidR="009D4785" w:rsidRPr="00AE11FE" w:rsidRDefault="009D4785" w:rsidP="009D4785">
      <w:pPr>
        <w:spacing w:line="480" w:lineRule="auto"/>
        <w:rPr>
          <w:rFonts w:asciiTheme="majorBidi" w:hAnsiTheme="majorBidi" w:cstheme="majorBidi"/>
        </w:rPr>
      </w:pPr>
      <w:bookmarkStart w:id="8" w:name="OLE_LINK19"/>
      <w:bookmarkStart w:id="9" w:name="OLE_LINK20"/>
      <w:r w:rsidRPr="00AE11FE">
        <w:rPr>
          <w:rFonts w:asciiTheme="majorBidi" w:hAnsiTheme="majorBidi" w:cstheme="majorBidi"/>
        </w:rPr>
        <w:t>Membrane Research</w:t>
      </w:r>
      <w:r>
        <w:rPr>
          <w:rFonts w:asciiTheme="majorBidi" w:hAnsiTheme="majorBidi" w:cstheme="majorBidi"/>
        </w:rPr>
        <w:t xml:space="preserve"> Division</w:t>
      </w:r>
      <w:r w:rsidRPr="00AE11FE">
        <w:rPr>
          <w:rFonts w:asciiTheme="majorBidi" w:hAnsiTheme="majorBidi" w:cstheme="majorBidi"/>
        </w:rPr>
        <w:t xml:space="preserve">, </w:t>
      </w:r>
      <w:r w:rsidRPr="004B1952">
        <w:rPr>
          <w:rFonts w:asciiTheme="majorBidi" w:hAnsiTheme="majorBidi" w:cstheme="majorBidi"/>
        </w:rPr>
        <w:t>Advanced Research Center for Chemical Engineering,</w:t>
      </w:r>
      <w:r>
        <w:rPr>
          <w:rFonts w:asciiTheme="majorBidi" w:hAnsiTheme="majorBidi" w:cstheme="majorBidi"/>
        </w:rPr>
        <w:t xml:space="preserve"> </w:t>
      </w:r>
      <w:r w:rsidRPr="00AE11FE">
        <w:rPr>
          <w:rFonts w:asciiTheme="majorBidi" w:hAnsiTheme="majorBidi" w:cstheme="majorBidi"/>
        </w:rPr>
        <w:t xml:space="preserve">Faculty of Petroleum and Chemical Engineering, </w:t>
      </w:r>
      <w:proofErr w:type="spellStart"/>
      <w:r w:rsidRPr="00AE11FE">
        <w:rPr>
          <w:rFonts w:asciiTheme="majorBidi" w:hAnsiTheme="majorBidi" w:cstheme="majorBidi"/>
        </w:rPr>
        <w:t>Razi</w:t>
      </w:r>
      <w:proofErr w:type="spellEnd"/>
      <w:r w:rsidRPr="00AE11FE">
        <w:rPr>
          <w:rFonts w:asciiTheme="majorBidi" w:hAnsiTheme="majorBidi" w:cstheme="majorBidi"/>
        </w:rPr>
        <w:t xml:space="preserve"> University, Kermanshah, Iran</w:t>
      </w:r>
    </w:p>
    <w:bookmarkEnd w:id="8"/>
    <w:bookmarkEnd w:id="9"/>
    <w:p w14:paraId="021C5D8E" w14:textId="77777777" w:rsidR="009D4785" w:rsidRPr="00BC6820" w:rsidRDefault="009D4785" w:rsidP="009D478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3DD333" w14:textId="77777777" w:rsidR="009D4785" w:rsidRPr="002C12E0" w:rsidRDefault="009D4785" w:rsidP="009D4785">
      <w:pPr>
        <w:spacing w:line="480" w:lineRule="auto"/>
        <w:jc w:val="left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2C12E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Abstract</w:t>
      </w:r>
    </w:p>
    <w:p w14:paraId="7FDC115C" w14:textId="05193DCF" w:rsidR="009D4785" w:rsidRDefault="009D4785" w:rsidP="00D77645">
      <w:pPr>
        <w:spacing w:line="480" w:lineRule="auto"/>
        <w:jc w:val="both"/>
        <w:rPr>
          <w:rFonts w:cs="B Nazanin"/>
          <w:sz w:val="22"/>
          <w:szCs w:val="22"/>
        </w:rPr>
      </w:pPr>
      <w:bookmarkStart w:id="10" w:name="OLE_LINK18"/>
      <w:r w:rsidRPr="003E5683">
        <w:rPr>
          <w:rFonts w:cs="B Nazanin"/>
          <w:sz w:val="22"/>
          <w:szCs w:val="22"/>
        </w:rPr>
        <w:t>A two</w:t>
      </w:r>
      <w:r>
        <w:rPr>
          <w:rFonts w:cs="B Nazanin"/>
          <w:sz w:val="22"/>
          <w:szCs w:val="22"/>
        </w:rPr>
        <w:t xml:space="preserve"> </w:t>
      </w:r>
      <w:r w:rsidRPr="003E5683">
        <w:rPr>
          <w:rFonts w:cs="B Nazanin"/>
          <w:sz w:val="22"/>
          <w:szCs w:val="22"/>
        </w:rPr>
        <w:t>-</w:t>
      </w:r>
      <w:r>
        <w:rPr>
          <w:rFonts w:cs="B Nazanin"/>
          <w:sz w:val="22"/>
          <w:szCs w:val="22"/>
        </w:rPr>
        <w:t xml:space="preserve"> </w:t>
      </w:r>
      <w:r w:rsidRPr="003E5683">
        <w:rPr>
          <w:rFonts w:cs="B Nazanin"/>
          <w:sz w:val="22"/>
          <w:szCs w:val="22"/>
        </w:rPr>
        <w:t xml:space="preserve">dimensional mathematical modeling </w:t>
      </w:r>
      <w:r>
        <w:rPr>
          <w:rFonts w:cs="B Nazanin"/>
          <w:sz w:val="22"/>
          <w:szCs w:val="22"/>
        </w:rPr>
        <w:t>for</w:t>
      </w:r>
      <w:r w:rsidRPr="003E5683">
        <w:rPr>
          <w:rFonts w:cs="B Nazanin"/>
          <w:sz w:val="22"/>
          <w:szCs w:val="22"/>
        </w:rPr>
        <w:t xml:space="preserve"> descrip</w:t>
      </w:r>
      <w:r>
        <w:rPr>
          <w:rFonts w:cs="B Nazanin"/>
          <w:sz w:val="22"/>
          <w:szCs w:val="22"/>
        </w:rPr>
        <w:t xml:space="preserve">tion of </w:t>
      </w:r>
      <w:proofErr w:type="spellStart"/>
      <w:r>
        <w:rPr>
          <w:rFonts w:cs="B Nazanin"/>
          <w:sz w:val="22"/>
          <w:szCs w:val="22"/>
        </w:rPr>
        <w:t>pervaporative</w:t>
      </w:r>
      <w:proofErr w:type="spellEnd"/>
      <w:r>
        <w:rPr>
          <w:rFonts w:cs="B Nazanin"/>
          <w:sz w:val="22"/>
          <w:szCs w:val="22"/>
        </w:rPr>
        <w:t xml:space="preserve"> </w:t>
      </w:r>
      <w:r w:rsidRPr="003E5683">
        <w:rPr>
          <w:rFonts w:cs="B Nazanin"/>
          <w:sz w:val="22"/>
          <w:szCs w:val="22"/>
        </w:rPr>
        <w:t xml:space="preserve">separation of methanol / water mixture using the PDMS membrane </w:t>
      </w:r>
      <w:r>
        <w:rPr>
          <w:rFonts w:cs="B Nazanin"/>
          <w:sz w:val="22"/>
          <w:szCs w:val="22"/>
        </w:rPr>
        <w:t>in pervaporation</w:t>
      </w:r>
      <w:r w:rsidRPr="003E5683">
        <w:rPr>
          <w:rFonts w:cs="B Nazanin"/>
          <w:sz w:val="22"/>
          <w:szCs w:val="22"/>
        </w:rPr>
        <w:t xml:space="preserve"> process </w:t>
      </w:r>
      <w:r>
        <w:rPr>
          <w:rFonts w:cs="B Nazanin"/>
          <w:sz w:val="22"/>
          <w:szCs w:val="22"/>
        </w:rPr>
        <w:t>was developed and solved using computation fluid dynamic (</w:t>
      </w:r>
      <w:r w:rsidRPr="003E5683">
        <w:rPr>
          <w:rFonts w:cs="B Nazanin"/>
          <w:sz w:val="22"/>
          <w:szCs w:val="22"/>
        </w:rPr>
        <w:t>CFD</w:t>
      </w:r>
      <w:r>
        <w:rPr>
          <w:rFonts w:cs="B Nazanin"/>
          <w:sz w:val="22"/>
          <w:szCs w:val="22"/>
        </w:rPr>
        <w:t>). In this modeling, f</w:t>
      </w:r>
      <w:r w:rsidRPr="003E5683">
        <w:rPr>
          <w:rFonts w:cs="B Nazanin"/>
          <w:sz w:val="22"/>
          <w:szCs w:val="22"/>
        </w:rPr>
        <w:t>ree volume theory</w:t>
      </w:r>
      <w:r>
        <w:rPr>
          <w:rFonts w:cs="B Nazanin"/>
          <w:sz w:val="22"/>
          <w:szCs w:val="22"/>
        </w:rPr>
        <w:t>,</w:t>
      </w:r>
      <w:r w:rsidRPr="003E5683">
        <w:rPr>
          <w:rFonts w:cs="B Nazanin"/>
          <w:sz w:val="22"/>
          <w:szCs w:val="22"/>
        </w:rPr>
        <w:t xml:space="preserve"> </w:t>
      </w:r>
      <w:proofErr w:type="spellStart"/>
      <w:r w:rsidRPr="003E5683">
        <w:rPr>
          <w:rFonts w:cs="B Nazanin"/>
          <w:sz w:val="22"/>
          <w:szCs w:val="22"/>
        </w:rPr>
        <w:t>Vrentas</w:t>
      </w:r>
      <w:proofErr w:type="spellEnd"/>
      <w:r w:rsidRPr="003E5683">
        <w:rPr>
          <w:rFonts w:cs="B Nazanin"/>
          <w:sz w:val="22"/>
          <w:szCs w:val="22"/>
        </w:rPr>
        <w:t xml:space="preserve"> </w:t>
      </w:r>
      <w:proofErr w:type="spellStart"/>
      <w:r w:rsidRPr="003E5683">
        <w:rPr>
          <w:rFonts w:cs="B Nazanin"/>
          <w:sz w:val="22"/>
          <w:szCs w:val="22"/>
        </w:rPr>
        <w:t>D</w:t>
      </w:r>
      <w:r>
        <w:rPr>
          <w:rFonts w:cs="B Nazanin"/>
          <w:sz w:val="22"/>
          <w:szCs w:val="22"/>
        </w:rPr>
        <w:t>u</w:t>
      </w:r>
      <w:r w:rsidRPr="003E5683">
        <w:rPr>
          <w:rFonts w:cs="B Nazanin"/>
          <w:sz w:val="22"/>
          <w:szCs w:val="22"/>
        </w:rPr>
        <w:t>da</w:t>
      </w:r>
      <w:proofErr w:type="spellEnd"/>
      <w:r>
        <w:rPr>
          <w:rFonts w:cs="B Nazanin"/>
          <w:sz w:val="22"/>
          <w:szCs w:val="22"/>
        </w:rPr>
        <w:t xml:space="preserve"> and</w:t>
      </w:r>
      <w:r w:rsidRPr="003E5683">
        <w:rPr>
          <w:rFonts w:cs="B Nazanin"/>
          <w:sz w:val="22"/>
          <w:szCs w:val="22"/>
        </w:rPr>
        <w:t xml:space="preserve"> Wilson</w:t>
      </w:r>
      <w:r>
        <w:rPr>
          <w:rFonts w:cs="B Nazanin"/>
          <w:sz w:val="22"/>
          <w:szCs w:val="22"/>
        </w:rPr>
        <w:t xml:space="preserve"> models </w:t>
      </w:r>
      <w:proofErr w:type="gramStart"/>
      <w:r>
        <w:rPr>
          <w:rFonts w:cs="B Nazanin"/>
          <w:sz w:val="22"/>
          <w:szCs w:val="22"/>
        </w:rPr>
        <w:t>were employed</w:t>
      </w:r>
      <w:proofErr w:type="gramEnd"/>
      <w:r>
        <w:rPr>
          <w:rFonts w:cs="B Nazanin"/>
          <w:sz w:val="22"/>
          <w:szCs w:val="22"/>
        </w:rPr>
        <w:t>.</w:t>
      </w:r>
      <w:r w:rsidRPr="003E5683">
        <w:rPr>
          <w:rFonts w:cs="B Nazanin"/>
          <w:sz w:val="22"/>
          <w:szCs w:val="22"/>
        </w:rPr>
        <w:t xml:space="preserve"> The effect of </w:t>
      </w:r>
      <w:r>
        <w:rPr>
          <w:rFonts w:cs="B Nazanin"/>
          <w:sz w:val="22"/>
          <w:szCs w:val="22"/>
        </w:rPr>
        <w:t xml:space="preserve">feed temperature effect on the model simulation predictions' </w:t>
      </w:r>
      <w:r w:rsidRPr="003E5683">
        <w:rPr>
          <w:rFonts w:cs="B Nazanin"/>
          <w:sz w:val="22"/>
          <w:szCs w:val="22"/>
        </w:rPr>
        <w:t>accuracy</w:t>
      </w:r>
      <w:r>
        <w:rPr>
          <w:rFonts w:cs="B Nazanin"/>
          <w:sz w:val="22"/>
          <w:szCs w:val="22"/>
        </w:rPr>
        <w:t xml:space="preserve">, </w:t>
      </w:r>
      <w:proofErr w:type="spellStart"/>
      <w:r>
        <w:rPr>
          <w:rFonts w:cs="B Nazanin"/>
          <w:sz w:val="22"/>
          <w:szCs w:val="22"/>
        </w:rPr>
        <w:t>i</w:t>
      </w:r>
      <w:proofErr w:type="spellEnd"/>
      <w:r>
        <w:rPr>
          <w:rFonts w:cs="B Nazanin"/>
          <w:sz w:val="22"/>
          <w:szCs w:val="22"/>
        </w:rPr>
        <w:t xml:space="preserve">. e. the </w:t>
      </w:r>
      <w:r w:rsidRPr="003E5683">
        <w:rPr>
          <w:rFonts w:cs="B Nazanin"/>
          <w:sz w:val="22"/>
          <w:szCs w:val="22"/>
        </w:rPr>
        <w:t xml:space="preserve">membrane </w:t>
      </w:r>
      <w:r>
        <w:rPr>
          <w:rFonts w:cs="B Nazanin"/>
          <w:sz w:val="22"/>
          <w:szCs w:val="22"/>
        </w:rPr>
        <w:t xml:space="preserve">flux, </w:t>
      </w:r>
      <w:proofErr w:type="gramStart"/>
      <w:r>
        <w:rPr>
          <w:rFonts w:cs="B Nazanin"/>
          <w:sz w:val="22"/>
          <w:szCs w:val="22"/>
        </w:rPr>
        <w:t>was investigated</w:t>
      </w:r>
      <w:proofErr w:type="gramEnd"/>
      <w:r>
        <w:rPr>
          <w:rFonts w:cs="B Nazanin"/>
          <w:sz w:val="22"/>
          <w:szCs w:val="22"/>
        </w:rPr>
        <w:t xml:space="preserve"> and satisfactory results were found. The membrane flux prediction using the Wilson model </w:t>
      </w:r>
      <w:proofErr w:type="gramStart"/>
      <w:r>
        <w:rPr>
          <w:rFonts w:cs="B Nazanin"/>
          <w:sz w:val="22"/>
          <w:szCs w:val="22"/>
        </w:rPr>
        <w:t>was found very well in</w:t>
      </w:r>
      <w:proofErr w:type="gramEnd"/>
      <w:r>
        <w:rPr>
          <w:rFonts w:cs="B Nazanin"/>
          <w:sz w:val="22"/>
          <w:szCs w:val="22"/>
        </w:rPr>
        <w:t xml:space="preserve"> agree with those of experimentally measured ones. Relative errors of the predicted membrane flux in feed temperatures of 3</w:t>
      </w:r>
      <w:r w:rsidRPr="003E5683">
        <w:rPr>
          <w:rFonts w:cs="B Nazanin"/>
          <w:sz w:val="22"/>
          <w:szCs w:val="22"/>
        </w:rPr>
        <w:t xml:space="preserve">0, 40 and 50°C, </w:t>
      </w:r>
      <w:proofErr w:type="gramStart"/>
      <w:r>
        <w:rPr>
          <w:rFonts w:cs="B Nazanin"/>
          <w:sz w:val="22"/>
          <w:szCs w:val="22"/>
        </w:rPr>
        <w:t>was found</w:t>
      </w:r>
      <w:proofErr w:type="gramEnd"/>
      <w:r>
        <w:rPr>
          <w:rFonts w:cs="B Nazanin"/>
          <w:sz w:val="22"/>
          <w:szCs w:val="22"/>
        </w:rPr>
        <w:t xml:space="preserve"> as 1</w:t>
      </w:r>
      <w:r w:rsidRPr="003E5683">
        <w:rPr>
          <w:rFonts w:cs="B Nazanin"/>
          <w:sz w:val="22"/>
          <w:szCs w:val="22"/>
        </w:rPr>
        <w:t>4.2, 14.5 and 16.5% respectively.</w:t>
      </w:r>
    </w:p>
    <w:p w14:paraId="3892F25B" w14:textId="77777777" w:rsidR="009D4785" w:rsidRDefault="009D4785" w:rsidP="009D4785">
      <w:pPr>
        <w:spacing w:line="480" w:lineRule="auto"/>
        <w:jc w:val="both"/>
        <w:rPr>
          <w:rFonts w:cs="B Nazanin"/>
          <w:sz w:val="22"/>
          <w:szCs w:val="22"/>
        </w:rPr>
      </w:pPr>
    </w:p>
    <w:p w14:paraId="78685151" w14:textId="77777777" w:rsidR="009D4785" w:rsidRDefault="009D4785" w:rsidP="009D4785">
      <w:pPr>
        <w:spacing w:line="480" w:lineRule="auto"/>
        <w:jc w:val="both"/>
        <w:rPr>
          <w:rFonts w:asciiTheme="majorBidi" w:hAnsiTheme="majorBidi" w:cstheme="majorBidi"/>
          <w:sz w:val="22"/>
          <w:szCs w:val="22"/>
          <w:rtl/>
        </w:rPr>
      </w:pPr>
      <w:r w:rsidRPr="007D357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Keywords</w:t>
      </w:r>
      <w:r w:rsidRPr="007D357F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Membrane,</w:t>
      </w:r>
      <w:r w:rsidRPr="007D357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Pervaporation, Thermodynamic Models, Simulation, </w:t>
      </w:r>
      <w:r w:rsidRPr="00F71930">
        <w:rPr>
          <w:rFonts w:asciiTheme="majorBidi" w:hAnsiTheme="majorBidi" w:cstheme="majorBidi"/>
          <w:sz w:val="22"/>
          <w:szCs w:val="22"/>
        </w:rPr>
        <w:t>Computational Fluid Dynamics</w:t>
      </w:r>
      <w:r>
        <w:rPr>
          <w:rFonts w:asciiTheme="majorBidi" w:hAnsiTheme="majorBidi" w:cstheme="majorBidi"/>
          <w:sz w:val="22"/>
          <w:szCs w:val="22"/>
        </w:rPr>
        <w:t>.</w:t>
      </w:r>
    </w:p>
    <w:bookmarkEnd w:id="10"/>
    <w:p w14:paraId="5A6B944E" w14:textId="77777777" w:rsidR="009D4785" w:rsidRDefault="009D4785" w:rsidP="00D20C57">
      <w:pPr>
        <w:bidi/>
        <w:spacing w:before="120" w:after="120"/>
        <w:jc w:val="both"/>
        <w:rPr>
          <w:rFonts w:cs="B Nazanin"/>
          <w:i/>
          <w:sz w:val="22"/>
          <w:szCs w:val="22"/>
          <w:rtl/>
          <w:lang w:bidi="fa-IR"/>
        </w:rPr>
        <w:sectPr w:rsidR="009D4785" w:rsidSect="00734C02">
          <w:pgSz w:w="11909" w:h="16834" w:code="9"/>
          <w:pgMar w:top="2880" w:right="994" w:bottom="1440" w:left="1440" w:header="0" w:footer="0" w:gutter="0"/>
          <w:cols w:space="360"/>
          <w:rtlGutter/>
          <w:docGrid w:linePitch="360"/>
        </w:sectPr>
      </w:pPr>
    </w:p>
    <w:p w14:paraId="0EC97F70" w14:textId="150776F7" w:rsidR="00D20C57" w:rsidRPr="00B7106D" w:rsidRDefault="00D20C57" w:rsidP="00D20C57">
      <w:pPr>
        <w:bidi/>
        <w:spacing w:before="120" w:after="120"/>
        <w:jc w:val="both"/>
        <w:rPr>
          <w:rFonts w:cs="B Nazanin"/>
          <w:i/>
          <w:sz w:val="22"/>
          <w:szCs w:val="22"/>
          <w:rtl/>
          <w:lang w:bidi="fa-IR"/>
        </w:rPr>
      </w:pPr>
    </w:p>
    <w:p w14:paraId="632A91F9" w14:textId="77777777" w:rsidR="00E73A2A" w:rsidRPr="00780E1E" w:rsidRDefault="00E73A2A" w:rsidP="00780E1E">
      <w:pPr>
        <w:bidi/>
        <w:jc w:val="left"/>
        <w:rPr>
          <w:rFonts w:cs="B Nazanin"/>
          <w:b/>
          <w:bCs/>
          <w:sz w:val="22"/>
          <w:szCs w:val="22"/>
          <w:rtl/>
          <w:lang w:bidi="fa-IR"/>
        </w:rPr>
      </w:pPr>
      <w:r w:rsidRPr="00780E1E">
        <w:rPr>
          <w:rFonts w:cs="B Nazanin" w:hint="cs"/>
          <w:b/>
          <w:bCs/>
          <w:sz w:val="22"/>
          <w:szCs w:val="22"/>
          <w:rtl/>
          <w:lang w:bidi="fa-IR"/>
        </w:rPr>
        <w:t>منابع</w:t>
      </w:r>
    </w:p>
    <w:p w14:paraId="0EA759DC" w14:textId="39F11361" w:rsidR="003B0D68" w:rsidRPr="003B0D68" w:rsidRDefault="009D4785" w:rsidP="00452F19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Lipnizki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F. and G. </w:t>
      </w:r>
      <w:proofErr w:type="spellStart"/>
      <w:r w:rsidRPr="009D4785">
        <w:rPr>
          <w:rFonts w:ascii="Times New Roman" w:hAnsi="Times New Roman" w:cs="B Nazanin"/>
          <w:szCs w:val="22"/>
        </w:rPr>
        <w:t>Trägårdh</w:t>
      </w:r>
      <w:proofErr w:type="spellEnd"/>
      <w:r w:rsidRPr="009D4785">
        <w:rPr>
          <w:rFonts w:ascii="Times New Roman" w:hAnsi="Times New Roman" w:cs="B Nazanin"/>
          <w:szCs w:val="22"/>
        </w:rPr>
        <w:t>, Modelling of pervaporation: models to analyze and predict the mass transport in pervaporation. Separation and Purification Methods, 2001. 30(1): p. 49-125.</w:t>
      </w:r>
    </w:p>
    <w:p w14:paraId="0D7CF7B4" w14:textId="77777777" w:rsidR="009D4785" w:rsidRPr="009D4785" w:rsidRDefault="009D4785" w:rsidP="009D4785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Keshavarz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 </w:t>
      </w:r>
      <w:proofErr w:type="spellStart"/>
      <w:r w:rsidRPr="009D4785">
        <w:rPr>
          <w:rFonts w:ascii="Times New Roman" w:hAnsi="Times New Roman" w:cs="B Nazanin"/>
          <w:szCs w:val="22"/>
        </w:rPr>
        <w:t>Moraveji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M., et al., CFD modeling of hydrophobic pervaporation process: ethanol/water separation. Desalination and Water Treatment, 2013. </w:t>
      </w:r>
      <w:proofErr w:type="gramStart"/>
      <w:r w:rsidRPr="009D4785">
        <w:rPr>
          <w:rFonts w:ascii="Times New Roman" w:hAnsi="Times New Roman" w:cs="B Nazanin"/>
          <w:szCs w:val="22"/>
        </w:rPr>
        <w:t>51</w:t>
      </w:r>
      <w:proofErr w:type="gramEnd"/>
      <w:r w:rsidRPr="009D4785">
        <w:rPr>
          <w:rFonts w:ascii="Times New Roman" w:hAnsi="Times New Roman" w:cs="B Nazanin"/>
          <w:szCs w:val="22"/>
        </w:rPr>
        <w:t>(16-18): p. 3445-3453.</w:t>
      </w:r>
    </w:p>
    <w:p w14:paraId="452F0DA9" w14:textId="584D40C8" w:rsidR="00960946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  <w:lang w:bidi="fa-IR"/>
        </w:rPr>
      </w:pPr>
      <w:proofErr w:type="spellStart"/>
      <w:r w:rsidRPr="009D4785">
        <w:rPr>
          <w:rFonts w:ascii="Times New Roman" w:hAnsi="Times New Roman" w:cs="B Nazanin"/>
          <w:szCs w:val="22"/>
        </w:rPr>
        <w:t>Rezakazemi</w:t>
      </w:r>
      <w:proofErr w:type="spellEnd"/>
      <w:r w:rsidRPr="009D4785">
        <w:rPr>
          <w:rFonts w:ascii="Times New Roman" w:hAnsi="Times New Roman" w:cs="B Nazanin"/>
          <w:szCs w:val="22"/>
        </w:rPr>
        <w:t>, M., et al., CFD simulation of water removal from water/ethylene glycol mixtures by pervaporation. Chemical engineering journal, 2011. 168(1): p. 60-67.</w:t>
      </w:r>
    </w:p>
    <w:p w14:paraId="7CBA687C" w14:textId="77777777" w:rsidR="009D4785" w:rsidRPr="009D4785" w:rsidRDefault="009D4785" w:rsidP="009D4785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r w:rsidRPr="009D4785">
        <w:rPr>
          <w:rFonts w:ascii="Times New Roman" w:hAnsi="Times New Roman" w:cs="B Nazanin"/>
          <w:szCs w:val="22"/>
        </w:rPr>
        <w:t xml:space="preserve">Liu, S.X., M. Peng, and L. Vane, CFD modeling of </w:t>
      </w:r>
      <w:proofErr w:type="spellStart"/>
      <w:r w:rsidRPr="009D4785">
        <w:rPr>
          <w:rFonts w:ascii="Times New Roman" w:hAnsi="Times New Roman" w:cs="B Nazanin"/>
          <w:szCs w:val="22"/>
        </w:rPr>
        <w:t>pervaporative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 mass transfer in the boundary layer. Chemical engineering science, 2004. </w:t>
      </w:r>
      <w:proofErr w:type="gramStart"/>
      <w:r w:rsidRPr="009D4785">
        <w:rPr>
          <w:rFonts w:ascii="Times New Roman" w:hAnsi="Times New Roman" w:cs="B Nazanin"/>
          <w:szCs w:val="22"/>
        </w:rPr>
        <w:t>59</w:t>
      </w:r>
      <w:proofErr w:type="gramEnd"/>
      <w:r w:rsidRPr="009D4785">
        <w:rPr>
          <w:rFonts w:ascii="Times New Roman" w:hAnsi="Times New Roman" w:cs="B Nazanin"/>
          <w:szCs w:val="22"/>
        </w:rPr>
        <w:t>(24): p. 5853-5857.</w:t>
      </w:r>
    </w:p>
    <w:p w14:paraId="392BE3D6" w14:textId="2FBC3D7A" w:rsidR="00E95481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Mafi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A., A. </w:t>
      </w:r>
      <w:proofErr w:type="spellStart"/>
      <w:r w:rsidRPr="009D4785">
        <w:rPr>
          <w:rFonts w:ascii="Times New Roman" w:hAnsi="Times New Roman" w:cs="B Nazanin"/>
          <w:szCs w:val="22"/>
        </w:rPr>
        <w:t>Raisi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and A. </w:t>
      </w:r>
      <w:proofErr w:type="spellStart"/>
      <w:r w:rsidRPr="009D4785">
        <w:rPr>
          <w:rFonts w:ascii="Times New Roman" w:hAnsi="Times New Roman" w:cs="B Nazanin"/>
          <w:szCs w:val="22"/>
        </w:rPr>
        <w:t>Aroujalian</w:t>
      </w:r>
      <w:proofErr w:type="spellEnd"/>
      <w:r w:rsidRPr="009D4785">
        <w:rPr>
          <w:rFonts w:ascii="Times New Roman" w:hAnsi="Times New Roman" w:cs="B Nazanin"/>
          <w:szCs w:val="22"/>
        </w:rPr>
        <w:t>, Computational fluid dynamics modeling of mass transfer for aroma compounds recovery from aqueous solutions by hydrophobic pervaporation. Journal of Food Engineering, 2013. 119(1): p. 46-55.</w:t>
      </w:r>
    </w:p>
    <w:p w14:paraId="638F50C7" w14:textId="524D42EB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Bakhshi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A., et al., Effect of operating conditions on pervaporation of methanol—water mixtures: Part 1. Membrane Technology, 2006. </w:t>
      </w:r>
      <w:proofErr w:type="gramStart"/>
      <w:r w:rsidRPr="009D4785">
        <w:rPr>
          <w:rFonts w:ascii="Times New Roman" w:hAnsi="Times New Roman" w:cs="B Nazanin"/>
          <w:szCs w:val="22"/>
        </w:rPr>
        <w:t>2006</w:t>
      </w:r>
      <w:proofErr w:type="gramEnd"/>
      <w:r w:rsidRPr="009D4785">
        <w:rPr>
          <w:rFonts w:ascii="Times New Roman" w:hAnsi="Times New Roman" w:cs="B Nazanin"/>
          <w:szCs w:val="22"/>
        </w:rPr>
        <w:t>(11): p. 7-9.</w:t>
      </w:r>
    </w:p>
    <w:p w14:paraId="790D1FD0" w14:textId="302E425D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r w:rsidRPr="009D4785">
        <w:rPr>
          <w:rFonts w:ascii="Times New Roman" w:hAnsi="Times New Roman" w:cs="B Nazanin"/>
          <w:szCs w:val="22"/>
        </w:rPr>
        <w:t>Bird, R.B., W.E. Stewart, and E.N. Lightfoot, Transport phenomena. Vol. 1. 2006: John Wiley &amp; Sons.</w:t>
      </w:r>
    </w:p>
    <w:p w14:paraId="79B4C798" w14:textId="493064C5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Jonquières</w:t>
      </w:r>
      <w:proofErr w:type="spellEnd"/>
      <w:r w:rsidRPr="009D4785">
        <w:rPr>
          <w:rFonts w:ascii="Times New Roman" w:hAnsi="Times New Roman" w:cs="B Nazanin"/>
          <w:szCs w:val="22"/>
        </w:rPr>
        <w:t>, A., et al., Polarity measurements in block copolymers (</w:t>
      </w:r>
      <w:proofErr w:type="spellStart"/>
      <w:r w:rsidRPr="009D4785">
        <w:rPr>
          <w:rFonts w:ascii="Times New Roman" w:hAnsi="Times New Roman" w:cs="B Nazanin"/>
          <w:szCs w:val="22"/>
        </w:rPr>
        <w:t>polyurethaneimides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) and correlation with their pervaporation features. Journal of applied polymer science, 1995. </w:t>
      </w:r>
      <w:proofErr w:type="gramStart"/>
      <w:r w:rsidRPr="009D4785">
        <w:rPr>
          <w:rFonts w:ascii="Times New Roman" w:hAnsi="Times New Roman" w:cs="B Nazanin"/>
          <w:szCs w:val="22"/>
        </w:rPr>
        <w:t>56</w:t>
      </w:r>
      <w:proofErr w:type="gramEnd"/>
      <w:r w:rsidRPr="009D4785">
        <w:rPr>
          <w:rFonts w:ascii="Times New Roman" w:hAnsi="Times New Roman" w:cs="B Nazanin"/>
          <w:szCs w:val="22"/>
        </w:rPr>
        <w:t>(12): p. 1567-1579.</w:t>
      </w:r>
    </w:p>
    <w:p w14:paraId="6096BA5F" w14:textId="66F9DBEB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r w:rsidRPr="009D4785">
        <w:rPr>
          <w:rFonts w:ascii="Times New Roman" w:hAnsi="Times New Roman" w:cs="B Nazanin"/>
          <w:szCs w:val="22"/>
        </w:rPr>
        <w:t>Wilson, G.M., Vapor-liquid equilibrium. XI. A new expression for the excess free energy of mixing. Journal of the American Chemical Society, 1964. 86(2): p. 127-130.</w:t>
      </w:r>
    </w:p>
    <w:p w14:paraId="1A76BA96" w14:textId="448AF6AC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r w:rsidRPr="009D4785">
        <w:rPr>
          <w:rFonts w:ascii="Times New Roman" w:hAnsi="Times New Roman" w:cs="B Nazanin"/>
          <w:szCs w:val="22"/>
        </w:rPr>
        <w:t>Wilson, G.M., Vapor-liquid equilibrium. XI. A new expression for the excess free energy of mixing. Journal of the American Chemical Society, 1964. 86(2): p. 127-130.</w:t>
      </w:r>
    </w:p>
    <w:p w14:paraId="2225EE11" w14:textId="6835C663" w:rsidR="009D4785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Vrentas</w:t>
      </w:r>
      <w:proofErr w:type="spellEnd"/>
      <w:r w:rsidRPr="009D4785">
        <w:rPr>
          <w:rFonts w:ascii="Times New Roman" w:hAnsi="Times New Roman" w:cs="B Nazanin"/>
          <w:szCs w:val="22"/>
        </w:rPr>
        <w:t xml:space="preserve">, J., J. </w:t>
      </w:r>
      <w:proofErr w:type="spellStart"/>
      <w:r w:rsidRPr="009D4785">
        <w:rPr>
          <w:rFonts w:ascii="Times New Roman" w:hAnsi="Times New Roman" w:cs="B Nazanin"/>
          <w:szCs w:val="22"/>
        </w:rPr>
        <w:t>Duda</w:t>
      </w:r>
      <w:proofErr w:type="spellEnd"/>
      <w:r w:rsidRPr="009D4785">
        <w:rPr>
          <w:rFonts w:ascii="Times New Roman" w:hAnsi="Times New Roman" w:cs="B Nazanin"/>
          <w:szCs w:val="22"/>
        </w:rPr>
        <w:t>, and H.C. Ling, Free‐volume theories for self‐diffusion in polymer–solvent systems. I. Conceptual differences in theories. Journal of Polymer Science: Polymer Physics Edition, 1985. 23(2): p. 275-288.</w:t>
      </w:r>
    </w:p>
    <w:p w14:paraId="7208A525" w14:textId="47A1F47F" w:rsidR="009D4785" w:rsidRPr="00960946" w:rsidRDefault="009D4785" w:rsidP="00960946">
      <w:pPr>
        <w:pStyle w:val="ColorfulList-Accent11"/>
        <w:numPr>
          <w:ilvl w:val="0"/>
          <w:numId w:val="21"/>
        </w:numPr>
        <w:tabs>
          <w:tab w:val="left" w:pos="1980"/>
        </w:tabs>
        <w:ind w:left="450" w:hanging="450"/>
        <w:jc w:val="both"/>
        <w:rPr>
          <w:rFonts w:ascii="Times New Roman" w:hAnsi="Times New Roman" w:cs="B Nazanin"/>
          <w:szCs w:val="22"/>
        </w:rPr>
      </w:pPr>
      <w:proofErr w:type="spellStart"/>
      <w:r w:rsidRPr="009D4785">
        <w:rPr>
          <w:rFonts w:ascii="Times New Roman" w:hAnsi="Times New Roman" w:cs="B Nazanin"/>
          <w:szCs w:val="22"/>
        </w:rPr>
        <w:t>Rezakazemi</w:t>
      </w:r>
      <w:proofErr w:type="spellEnd"/>
      <w:r w:rsidRPr="009D4785">
        <w:rPr>
          <w:rFonts w:ascii="Times New Roman" w:hAnsi="Times New Roman" w:cs="B Nazanin"/>
          <w:szCs w:val="22"/>
        </w:rPr>
        <w:t>, M., et al., Transient computational fluid dynamics modeling of pervaporation separation of aromatic/aliphatic hydrocarbon mixtures using polymer composite membrane. Polymer Engineering &amp; Science, 2013. 53(7): p. 1494-1501.</w:t>
      </w:r>
    </w:p>
    <w:sectPr w:rsidR="009D4785" w:rsidRPr="00960946" w:rsidSect="00734C02">
      <w:pgSz w:w="11909" w:h="16834" w:code="9"/>
      <w:pgMar w:top="2880" w:right="994" w:bottom="1440" w:left="1440" w:header="0" w:footer="0" w:gutter="0"/>
      <w:cols w:space="36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20AD" w14:textId="77777777" w:rsidR="00A833DE" w:rsidRDefault="00A833DE" w:rsidP="00E21D3D">
      <w:r>
        <w:separator/>
      </w:r>
    </w:p>
  </w:endnote>
  <w:endnote w:type="continuationSeparator" w:id="0">
    <w:p w14:paraId="54A8CE9C" w14:textId="77777777" w:rsidR="00A833DE" w:rsidRDefault="00A833DE" w:rsidP="00E2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FD75" w14:textId="77777777" w:rsidR="00FA6626" w:rsidRDefault="00FA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B4D1" w14:textId="77777777" w:rsidR="00FA6626" w:rsidRDefault="00FA6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8871" w14:textId="77777777" w:rsidR="00FA6626" w:rsidRDefault="00FA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CAB3" w14:textId="77777777" w:rsidR="00A833DE" w:rsidRDefault="00A833DE" w:rsidP="00E21D3D">
      <w:r>
        <w:separator/>
      </w:r>
    </w:p>
  </w:footnote>
  <w:footnote w:type="continuationSeparator" w:id="0">
    <w:p w14:paraId="754ED771" w14:textId="77777777" w:rsidR="00A833DE" w:rsidRDefault="00A833DE" w:rsidP="00E21D3D">
      <w:r>
        <w:continuationSeparator/>
      </w:r>
    </w:p>
  </w:footnote>
  <w:footnote w:id="1">
    <w:p w14:paraId="593FE33C" w14:textId="77777777" w:rsidR="00AF36FE" w:rsidRPr="00101519" w:rsidRDefault="00AF36FE" w:rsidP="00AF36FE">
      <w:pPr>
        <w:pStyle w:val="FootnoteText"/>
        <w:jc w:val="left"/>
        <w:rPr>
          <w:rtl/>
          <w:lang w:bidi="fa-IR"/>
        </w:rPr>
      </w:pPr>
      <w:r w:rsidRPr="00101519">
        <w:rPr>
          <w:rStyle w:val="FootnoteReference"/>
          <w:vertAlign w:val="baseline"/>
        </w:rPr>
        <w:footnoteRef/>
      </w:r>
      <w:r>
        <w:rPr>
          <w:lang w:bidi="fa-IR"/>
        </w:rPr>
        <w:t xml:space="preserve">- </w:t>
      </w:r>
      <w:r w:rsidRPr="00101519">
        <w:rPr>
          <w:lang w:bidi="fa-IR"/>
        </w:rPr>
        <w:t xml:space="preserve">Dual sorption </w:t>
      </w:r>
      <w:r>
        <w:rPr>
          <w:lang w:bidi="fa-IR"/>
        </w:rPr>
        <w:t>M</w:t>
      </w:r>
      <w:r w:rsidRPr="00101519">
        <w:rPr>
          <w:lang w:bidi="fa-IR"/>
        </w:rPr>
        <w:t>odel</w:t>
      </w:r>
    </w:p>
  </w:footnote>
  <w:footnote w:id="2">
    <w:p w14:paraId="02FD6C16" w14:textId="77777777" w:rsidR="00AF36FE" w:rsidRPr="00101519" w:rsidRDefault="00AF36FE" w:rsidP="00AF36FE">
      <w:pPr>
        <w:pStyle w:val="FootnoteText"/>
        <w:jc w:val="left"/>
        <w:rPr>
          <w:rtl/>
          <w:lang w:bidi="fa-IR"/>
        </w:rPr>
      </w:pPr>
      <w:r w:rsidRPr="00101519">
        <w:rPr>
          <w:rStyle w:val="FootnoteReference"/>
          <w:vertAlign w:val="baseline"/>
        </w:rPr>
        <w:footnoteRef/>
      </w:r>
      <w:r>
        <w:rPr>
          <w:lang w:bidi="fa-IR"/>
        </w:rPr>
        <w:t xml:space="preserve">- </w:t>
      </w:r>
      <w:r w:rsidRPr="00101519">
        <w:rPr>
          <w:lang w:bidi="fa-IR"/>
        </w:rPr>
        <w:t>Solution-diffusion</w:t>
      </w:r>
    </w:p>
  </w:footnote>
  <w:footnote w:id="3">
    <w:p w14:paraId="4F284210" w14:textId="77777777" w:rsidR="00AF36FE" w:rsidRPr="00101519" w:rsidRDefault="00AF36FE" w:rsidP="00AF36FE">
      <w:pPr>
        <w:pStyle w:val="FootnoteText"/>
        <w:jc w:val="left"/>
        <w:rPr>
          <w:rtl/>
          <w:lang w:bidi="fa-IR"/>
        </w:rPr>
      </w:pPr>
      <w:r w:rsidRPr="00101519">
        <w:rPr>
          <w:rStyle w:val="FootnoteReference"/>
          <w:vertAlign w:val="baseline"/>
        </w:rPr>
        <w:footnoteRef/>
      </w:r>
      <w:r>
        <w:rPr>
          <w:lang w:bidi="fa-IR"/>
        </w:rPr>
        <w:t xml:space="preserve">- </w:t>
      </w:r>
      <w:r w:rsidRPr="00101519">
        <w:rPr>
          <w:lang w:bidi="fa-IR"/>
        </w:rPr>
        <w:t>Maxwell-Stefan</w:t>
      </w:r>
    </w:p>
  </w:footnote>
  <w:footnote w:id="4">
    <w:p w14:paraId="567B30E3" w14:textId="77777777" w:rsidR="00AF36FE" w:rsidRPr="00101519" w:rsidRDefault="00AF36FE" w:rsidP="00AF36FE">
      <w:pPr>
        <w:pStyle w:val="FootnoteText"/>
        <w:jc w:val="left"/>
        <w:rPr>
          <w:rtl/>
          <w:lang w:bidi="fa-IR"/>
        </w:rPr>
      </w:pPr>
      <w:r w:rsidRPr="00101519">
        <w:rPr>
          <w:rStyle w:val="FootnoteReference"/>
          <w:vertAlign w:val="baseline"/>
        </w:rPr>
        <w:footnoteRef/>
      </w:r>
      <w:r>
        <w:rPr>
          <w:lang w:bidi="fa-IR"/>
        </w:rPr>
        <w:t xml:space="preserve">- </w:t>
      </w:r>
      <w:r w:rsidRPr="00101519">
        <w:rPr>
          <w:lang w:bidi="fa-IR"/>
        </w:rPr>
        <w:t>Pore Flow</w:t>
      </w:r>
    </w:p>
  </w:footnote>
  <w:footnote w:id="5">
    <w:p w14:paraId="74EE6ED3" w14:textId="77777777" w:rsidR="00B1529A" w:rsidRPr="00752164" w:rsidRDefault="00B1529A" w:rsidP="00B1529A">
      <w:pPr>
        <w:pStyle w:val="FootnoteText"/>
        <w:jc w:val="left"/>
        <w:rPr>
          <w:lang w:bidi="fa-IR"/>
        </w:rPr>
      </w:pPr>
      <w:r w:rsidRPr="00752164">
        <w:rPr>
          <w:rStyle w:val="FootnoteReference"/>
          <w:vertAlign w:val="baseline"/>
        </w:rPr>
        <w:footnoteRef/>
      </w:r>
      <w:r w:rsidRPr="00752164">
        <w:rPr>
          <w:lang w:bidi="fa-IR"/>
        </w:rPr>
        <w:t>- Wilson</w:t>
      </w:r>
    </w:p>
  </w:footnote>
  <w:footnote w:id="6">
    <w:p w14:paraId="7A1E881D" w14:textId="77777777" w:rsidR="00B1529A" w:rsidRDefault="00B1529A" w:rsidP="00B1529A">
      <w:pPr>
        <w:pStyle w:val="FootnoteText"/>
        <w:jc w:val="left"/>
        <w:rPr>
          <w:lang w:bidi="fa-IR"/>
        </w:rPr>
      </w:pPr>
      <w:r w:rsidRPr="00752164">
        <w:rPr>
          <w:lang w:bidi="fa-IR"/>
        </w:rPr>
        <w:footnoteRef/>
      </w:r>
      <w:r w:rsidRPr="00752164">
        <w:rPr>
          <w:lang w:bidi="fa-IR"/>
        </w:rPr>
        <w:t xml:space="preserve">- </w:t>
      </w:r>
      <w:proofErr w:type="spellStart"/>
      <w:r w:rsidRPr="00752164">
        <w:rPr>
          <w:lang w:bidi="fa-IR"/>
        </w:rPr>
        <w:t>Vrentas</w:t>
      </w:r>
      <w:proofErr w:type="spellEnd"/>
      <w:r w:rsidRPr="00752164">
        <w:rPr>
          <w:lang w:bidi="fa-IR"/>
        </w:rPr>
        <w:t xml:space="preserve"> </w:t>
      </w:r>
      <w:proofErr w:type="spellStart"/>
      <w:r w:rsidRPr="00752164">
        <w:rPr>
          <w:lang w:bidi="fa-IR"/>
        </w:rPr>
        <w:t>Duda</w:t>
      </w:r>
      <w:proofErr w:type="spellEnd"/>
    </w:p>
  </w:footnote>
  <w:footnote w:id="7">
    <w:p w14:paraId="55047C79" w14:textId="77777777" w:rsidR="009D4785" w:rsidRDefault="009D4785" w:rsidP="009D4785">
      <w:pPr>
        <w:spacing w:line="480" w:lineRule="auto"/>
        <w:jc w:val="left"/>
      </w:pPr>
      <w:r w:rsidRPr="00D70F67">
        <w:rPr>
          <w:rStyle w:val="FootnoteReference"/>
          <w:vertAlign w:val="baseline"/>
        </w:rPr>
        <w:footnoteRef/>
      </w:r>
      <w:r w:rsidRPr="00D70F67">
        <w:rPr>
          <w:rFonts w:asciiTheme="majorBidi" w:hAnsiTheme="majorBidi" w:cstheme="majorBidi"/>
        </w:rPr>
        <w:t xml:space="preserve">- Corresponding Author: E-mail: obakhtiari@razi.ac.ir, </w:t>
      </w:r>
      <w:proofErr w:type="spellStart"/>
      <w:r w:rsidRPr="00D70F67">
        <w:rPr>
          <w:rFonts w:asciiTheme="majorBidi" w:hAnsiTheme="majorBidi" w:cstheme="majorBidi"/>
        </w:rPr>
        <w:t>Telfax</w:t>
      </w:r>
      <w:proofErr w:type="spellEnd"/>
      <w:r w:rsidRPr="00D70F67">
        <w:rPr>
          <w:rFonts w:asciiTheme="majorBidi" w:hAnsiTheme="majorBidi" w:cstheme="majorBidi"/>
        </w:rPr>
        <w:t>: +98 83 34 283 262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0F81" w14:textId="77777777" w:rsidR="00FA6626" w:rsidRDefault="00FA6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B496" w14:textId="0AA5CC02" w:rsidR="0051713B" w:rsidRPr="00FA6626" w:rsidRDefault="00FA6626" w:rsidP="00FA6626">
    <w:pPr>
      <w:pStyle w:val="Header"/>
      <w:ind w:left="-1418"/>
    </w:pPr>
    <w:r>
      <w:rPr>
        <w:noProof/>
      </w:rPr>
      <w:drawing>
        <wp:inline distT="0" distB="0" distL="0" distR="0" wp14:anchorId="1590195C" wp14:editId="477A6C8A">
          <wp:extent cx="7530860" cy="16351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20" cy="163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90BC" w14:textId="77777777" w:rsidR="00FA6626" w:rsidRDefault="00FA6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E53"/>
    <w:multiLevelType w:val="multilevel"/>
    <w:tmpl w:val="67F479E8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5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696173"/>
    <w:multiLevelType w:val="multilevel"/>
    <w:tmpl w:val="8E50292A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52" w:hanging="1800"/>
      </w:pPr>
      <w:rPr>
        <w:rFonts w:hint="default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07283"/>
    <w:multiLevelType w:val="hybridMultilevel"/>
    <w:tmpl w:val="C4C8A5D0"/>
    <w:lvl w:ilvl="0" w:tplc="9E8E51F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Yagut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4151"/>
    <w:multiLevelType w:val="hybridMultilevel"/>
    <w:tmpl w:val="34669562"/>
    <w:lvl w:ilvl="0" w:tplc="7BB2EC72">
      <w:start w:val="1"/>
      <w:numFmt w:val="bullet"/>
      <w:pStyle w:val="1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3DD37A73"/>
    <w:multiLevelType w:val="hybridMultilevel"/>
    <w:tmpl w:val="72081FBE"/>
    <w:lvl w:ilvl="0" w:tplc="51B4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978DC"/>
    <w:multiLevelType w:val="hybridMultilevel"/>
    <w:tmpl w:val="3112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9167C"/>
    <w:multiLevelType w:val="hybridMultilevel"/>
    <w:tmpl w:val="D618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5481E5E"/>
    <w:multiLevelType w:val="hybridMultilevel"/>
    <w:tmpl w:val="F566FF64"/>
    <w:lvl w:ilvl="0" w:tplc="D6541764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7531D"/>
    <w:multiLevelType w:val="hybridMultilevel"/>
    <w:tmpl w:val="AB1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6" w15:restartNumberingAfterBreak="0">
    <w:nsid w:val="5C0A272D"/>
    <w:multiLevelType w:val="hybridMultilevel"/>
    <w:tmpl w:val="6B16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EDE0467"/>
    <w:multiLevelType w:val="hybridMultilevel"/>
    <w:tmpl w:val="48E0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A70DA"/>
    <w:multiLevelType w:val="multilevel"/>
    <w:tmpl w:val="3A182DE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6"/>
  </w:num>
  <w:num w:numId="16">
    <w:abstractNumId w:val="8"/>
  </w:num>
  <w:num w:numId="17">
    <w:abstractNumId w:val="20"/>
  </w:num>
  <w:num w:numId="18">
    <w:abstractNumId w:val="10"/>
  </w:num>
  <w:num w:numId="19">
    <w:abstractNumId w:val="0"/>
  </w:num>
  <w:num w:numId="20">
    <w:abstractNumId w:val="12"/>
  </w:num>
  <w:num w:numId="21">
    <w:abstractNumId w:val="4"/>
  </w:num>
  <w:num w:numId="22">
    <w:abstractNumId w:val="13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NzAxtDQyMDYzMTNR0lEKTi0uzszPAykwrgUA75sycSwAAAA="/>
  </w:docVars>
  <w:rsids>
    <w:rsidRoot w:val="00ED13D6"/>
    <w:rsid w:val="00027B88"/>
    <w:rsid w:val="000306FE"/>
    <w:rsid w:val="00044911"/>
    <w:rsid w:val="00046D61"/>
    <w:rsid w:val="0005400F"/>
    <w:rsid w:val="000607F5"/>
    <w:rsid w:val="00062C87"/>
    <w:rsid w:val="0008693B"/>
    <w:rsid w:val="000A487E"/>
    <w:rsid w:val="000A6071"/>
    <w:rsid w:val="000D3658"/>
    <w:rsid w:val="000E2CF7"/>
    <w:rsid w:val="00153DE0"/>
    <w:rsid w:val="00160E85"/>
    <w:rsid w:val="00184198"/>
    <w:rsid w:val="001A379D"/>
    <w:rsid w:val="001E13FE"/>
    <w:rsid w:val="001F455A"/>
    <w:rsid w:val="001F67DF"/>
    <w:rsid w:val="00266EB6"/>
    <w:rsid w:val="00291562"/>
    <w:rsid w:val="002A2116"/>
    <w:rsid w:val="002B295D"/>
    <w:rsid w:val="002B6874"/>
    <w:rsid w:val="002D545B"/>
    <w:rsid w:val="00363375"/>
    <w:rsid w:val="003B0D68"/>
    <w:rsid w:val="003E2D8C"/>
    <w:rsid w:val="003E73C7"/>
    <w:rsid w:val="003F32D3"/>
    <w:rsid w:val="003F3F32"/>
    <w:rsid w:val="00402A26"/>
    <w:rsid w:val="00413ACC"/>
    <w:rsid w:val="004352B7"/>
    <w:rsid w:val="00452F19"/>
    <w:rsid w:val="00454BFA"/>
    <w:rsid w:val="00495C42"/>
    <w:rsid w:val="004A1E84"/>
    <w:rsid w:val="004A67CF"/>
    <w:rsid w:val="004C1C69"/>
    <w:rsid w:val="004D71D4"/>
    <w:rsid w:val="004E5256"/>
    <w:rsid w:val="00506442"/>
    <w:rsid w:val="00510D51"/>
    <w:rsid w:val="0051713B"/>
    <w:rsid w:val="005222BC"/>
    <w:rsid w:val="0052309E"/>
    <w:rsid w:val="00530EE5"/>
    <w:rsid w:val="0059773E"/>
    <w:rsid w:val="005A14F6"/>
    <w:rsid w:val="005D610F"/>
    <w:rsid w:val="005E3E71"/>
    <w:rsid w:val="00602340"/>
    <w:rsid w:val="006129BD"/>
    <w:rsid w:val="0062644C"/>
    <w:rsid w:val="006521E6"/>
    <w:rsid w:val="00661C62"/>
    <w:rsid w:val="006C31F0"/>
    <w:rsid w:val="006D2D50"/>
    <w:rsid w:val="006E02FF"/>
    <w:rsid w:val="006E19C4"/>
    <w:rsid w:val="00706F89"/>
    <w:rsid w:val="0071572E"/>
    <w:rsid w:val="0073294F"/>
    <w:rsid w:val="00733803"/>
    <w:rsid w:val="00734C02"/>
    <w:rsid w:val="007522C8"/>
    <w:rsid w:val="007605FA"/>
    <w:rsid w:val="007717BF"/>
    <w:rsid w:val="00780E1E"/>
    <w:rsid w:val="007C2B35"/>
    <w:rsid w:val="007C7889"/>
    <w:rsid w:val="00834C94"/>
    <w:rsid w:val="00837C4B"/>
    <w:rsid w:val="0085131F"/>
    <w:rsid w:val="00861413"/>
    <w:rsid w:val="00872E3E"/>
    <w:rsid w:val="008802CF"/>
    <w:rsid w:val="00883AC1"/>
    <w:rsid w:val="008B0EEF"/>
    <w:rsid w:val="008B1EE9"/>
    <w:rsid w:val="008B61E3"/>
    <w:rsid w:val="008D6DA0"/>
    <w:rsid w:val="008D79D3"/>
    <w:rsid w:val="008E3506"/>
    <w:rsid w:val="008F04F6"/>
    <w:rsid w:val="00900CE0"/>
    <w:rsid w:val="00926F89"/>
    <w:rsid w:val="0093792D"/>
    <w:rsid w:val="00950B38"/>
    <w:rsid w:val="009552AF"/>
    <w:rsid w:val="00960946"/>
    <w:rsid w:val="009C58B5"/>
    <w:rsid w:val="009D4785"/>
    <w:rsid w:val="009D7DBB"/>
    <w:rsid w:val="009E00A3"/>
    <w:rsid w:val="009E277E"/>
    <w:rsid w:val="009E30B0"/>
    <w:rsid w:val="009F75F0"/>
    <w:rsid w:val="00A028D0"/>
    <w:rsid w:val="00A60EDB"/>
    <w:rsid w:val="00A6694D"/>
    <w:rsid w:val="00A833DE"/>
    <w:rsid w:val="00AE2678"/>
    <w:rsid w:val="00AF36FE"/>
    <w:rsid w:val="00B0041B"/>
    <w:rsid w:val="00B1529A"/>
    <w:rsid w:val="00B27681"/>
    <w:rsid w:val="00B325FF"/>
    <w:rsid w:val="00B42944"/>
    <w:rsid w:val="00B57A1C"/>
    <w:rsid w:val="00B614AF"/>
    <w:rsid w:val="00B7106D"/>
    <w:rsid w:val="00B82236"/>
    <w:rsid w:val="00B86607"/>
    <w:rsid w:val="00B93FF0"/>
    <w:rsid w:val="00BA70D9"/>
    <w:rsid w:val="00BC4424"/>
    <w:rsid w:val="00BD20ED"/>
    <w:rsid w:val="00C10A33"/>
    <w:rsid w:val="00C60186"/>
    <w:rsid w:val="00C966D1"/>
    <w:rsid w:val="00CB4AE3"/>
    <w:rsid w:val="00CC21D7"/>
    <w:rsid w:val="00CD0EEB"/>
    <w:rsid w:val="00CD3890"/>
    <w:rsid w:val="00CD6C53"/>
    <w:rsid w:val="00CD6E70"/>
    <w:rsid w:val="00CE1726"/>
    <w:rsid w:val="00CF23A1"/>
    <w:rsid w:val="00D067E5"/>
    <w:rsid w:val="00D06B4E"/>
    <w:rsid w:val="00D15877"/>
    <w:rsid w:val="00D20C57"/>
    <w:rsid w:val="00D2712F"/>
    <w:rsid w:val="00D3782C"/>
    <w:rsid w:val="00D37991"/>
    <w:rsid w:val="00D530E5"/>
    <w:rsid w:val="00D55A94"/>
    <w:rsid w:val="00D6083B"/>
    <w:rsid w:val="00D7405C"/>
    <w:rsid w:val="00D77645"/>
    <w:rsid w:val="00D82A97"/>
    <w:rsid w:val="00DC447F"/>
    <w:rsid w:val="00DC44E0"/>
    <w:rsid w:val="00DC5D85"/>
    <w:rsid w:val="00DD6E44"/>
    <w:rsid w:val="00DE28E9"/>
    <w:rsid w:val="00E02BE6"/>
    <w:rsid w:val="00E21D3D"/>
    <w:rsid w:val="00E7032A"/>
    <w:rsid w:val="00E73A2A"/>
    <w:rsid w:val="00E95481"/>
    <w:rsid w:val="00EB51B0"/>
    <w:rsid w:val="00ED13D6"/>
    <w:rsid w:val="00ED1DC7"/>
    <w:rsid w:val="00F4395F"/>
    <w:rsid w:val="00F83E64"/>
    <w:rsid w:val="00F86D4E"/>
    <w:rsid w:val="00F9009D"/>
    <w:rsid w:val="00FA6626"/>
    <w:rsid w:val="00FB3E7D"/>
    <w:rsid w:val="00FE3EA8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67D1D7D"/>
  <w15:docId w15:val="{E3A11361-EA45-4017-9B76-4CBACB8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bCs/>
      <w:sz w:val="18"/>
      <w:szCs w:val="18"/>
      <w:lang w:bidi="ar-SA"/>
    </w:rPr>
  </w:style>
  <w:style w:type="paragraph" w:customStyle="1" w:styleId="Affiliation">
    <w:name w:val="Affiliation"/>
    <w:pPr>
      <w:jc w:val="center"/>
    </w:pPr>
    <w:rPr>
      <w:lang w:bidi="ar-SA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bidi="ar-SA"/>
    </w:rPr>
  </w:style>
  <w:style w:type="paragraph" w:styleId="BodyText">
    <w:name w:val="Body Text"/>
    <w:basedOn w:val="Normal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  <w:lang w:bidi="ar-SA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bidi="ar-SA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bidi="ar-SA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bidi="ar-SA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bidi="ar-SA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bidi="ar-SA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bidi="ar-SA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bidi="ar-SA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bidi="ar-SA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rsid w:val="00E21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1D3D"/>
  </w:style>
  <w:style w:type="paragraph" w:styleId="Footer">
    <w:name w:val="footer"/>
    <w:basedOn w:val="Normal"/>
    <w:link w:val="FooterChar"/>
    <w:rsid w:val="00E21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1D3D"/>
  </w:style>
  <w:style w:type="paragraph" w:styleId="BalloonText">
    <w:name w:val="Balloon Text"/>
    <w:basedOn w:val="Normal"/>
    <w:link w:val="BalloonTextChar"/>
    <w:rsid w:val="00E21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1D3D"/>
    <w:rPr>
      <w:rFonts w:ascii="Tahoma" w:hAnsi="Tahoma" w:cs="Tahoma"/>
      <w:sz w:val="16"/>
      <w:szCs w:val="16"/>
    </w:rPr>
  </w:style>
  <w:style w:type="paragraph" w:customStyle="1" w:styleId="Affiliations">
    <w:name w:val="Affiliations"/>
    <w:basedOn w:val="Normal"/>
    <w:rsid w:val="00661C62"/>
    <w:pPr>
      <w:spacing w:after="80"/>
    </w:pPr>
    <w:rPr>
      <w:rFonts w:ascii="Helvetica" w:eastAsia="Times New Roman" w:hAnsi="Helvetica"/>
    </w:rPr>
  </w:style>
  <w:style w:type="paragraph" w:customStyle="1" w:styleId="Els-body-text">
    <w:name w:val="Els-body-text"/>
    <w:rsid w:val="00E73A2A"/>
    <w:pPr>
      <w:spacing w:line="240" w:lineRule="exact"/>
      <w:ind w:firstLine="238"/>
      <w:jc w:val="both"/>
    </w:pPr>
    <w:rPr>
      <w:lang w:bidi="ar-SA"/>
    </w:rPr>
  </w:style>
  <w:style w:type="paragraph" w:customStyle="1" w:styleId="Els-1storder-head">
    <w:name w:val="Els-1storder-head"/>
    <w:next w:val="Els-body-text"/>
    <w:rsid w:val="00E73A2A"/>
    <w:pPr>
      <w:keepNext/>
      <w:numPr>
        <w:numId w:val="12"/>
      </w:numPr>
      <w:suppressAutoHyphens/>
      <w:spacing w:before="240" w:after="240" w:line="240" w:lineRule="exact"/>
    </w:pPr>
    <w:rPr>
      <w:b/>
      <w:lang w:bidi="ar-SA"/>
    </w:rPr>
  </w:style>
  <w:style w:type="paragraph" w:customStyle="1" w:styleId="Els-2ndorder-head">
    <w:name w:val="Els-2ndorder-head"/>
    <w:next w:val="Els-body-text"/>
    <w:rsid w:val="00E73A2A"/>
    <w:pPr>
      <w:keepNext/>
      <w:numPr>
        <w:ilvl w:val="1"/>
        <w:numId w:val="12"/>
      </w:numPr>
      <w:suppressAutoHyphens/>
      <w:spacing w:before="240" w:after="240" w:line="240" w:lineRule="exact"/>
    </w:pPr>
    <w:rPr>
      <w:i/>
      <w:lang w:bidi="ar-SA"/>
    </w:rPr>
  </w:style>
  <w:style w:type="paragraph" w:customStyle="1" w:styleId="Els-3rdorder-head">
    <w:name w:val="Els-3rdorder-head"/>
    <w:next w:val="Els-body-text"/>
    <w:rsid w:val="00E73A2A"/>
    <w:pPr>
      <w:keepNext/>
      <w:numPr>
        <w:ilvl w:val="2"/>
        <w:numId w:val="12"/>
      </w:numPr>
      <w:suppressAutoHyphens/>
      <w:spacing w:before="240" w:line="240" w:lineRule="exact"/>
    </w:pPr>
    <w:rPr>
      <w:i/>
      <w:lang w:bidi="ar-SA"/>
    </w:rPr>
  </w:style>
  <w:style w:type="paragraph" w:customStyle="1" w:styleId="Els-4thorder-head">
    <w:name w:val="Els-4thorder-head"/>
    <w:next w:val="Els-body-text"/>
    <w:rsid w:val="00E73A2A"/>
    <w:pPr>
      <w:keepNext/>
      <w:numPr>
        <w:ilvl w:val="3"/>
        <w:numId w:val="12"/>
      </w:numPr>
      <w:suppressAutoHyphens/>
      <w:spacing w:before="240" w:line="240" w:lineRule="exact"/>
    </w:pPr>
    <w:rPr>
      <w:i/>
      <w:lang w:bidi="ar-SA"/>
    </w:rPr>
  </w:style>
  <w:style w:type="paragraph" w:customStyle="1" w:styleId="Els-caption">
    <w:name w:val="Els-caption"/>
    <w:rsid w:val="00E73A2A"/>
    <w:pPr>
      <w:keepLines/>
      <w:spacing w:before="200" w:after="240" w:line="200" w:lineRule="exact"/>
    </w:pPr>
    <w:rPr>
      <w:sz w:val="16"/>
      <w:lang w:bidi="ar-SA"/>
    </w:rPr>
  </w:style>
  <w:style w:type="paragraph" w:customStyle="1" w:styleId="Els-footnote">
    <w:name w:val="Els-footnote"/>
    <w:rsid w:val="00E73A2A"/>
    <w:pPr>
      <w:keepLines/>
      <w:widowControl w:val="0"/>
      <w:spacing w:line="200" w:lineRule="exact"/>
      <w:ind w:firstLine="240"/>
      <w:jc w:val="both"/>
    </w:pPr>
    <w:rPr>
      <w:sz w:val="16"/>
      <w:lang w:bidi="ar-SA"/>
    </w:rPr>
  </w:style>
  <w:style w:type="paragraph" w:customStyle="1" w:styleId="Els-table-text">
    <w:name w:val="Els-table-text"/>
    <w:rsid w:val="00E73A2A"/>
    <w:pPr>
      <w:spacing w:after="80" w:line="200" w:lineRule="exact"/>
    </w:pPr>
    <w:rPr>
      <w:sz w:val="16"/>
      <w:lang w:bidi="ar-SA"/>
    </w:rPr>
  </w:style>
  <w:style w:type="paragraph" w:customStyle="1" w:styleId="Els-Title">
    <w:name w:val="Els-Title"/>
    <w:next w:val="Normal"/>
    <w:autoRedefine/>
    <w:rsid w:val="00E73A2A"/>
    <w:pPr>
      <w:widowControl w:val="0"/>
      <w:suppressAutoHyphens/>
      <w:bidi/>
      <w:spacing w:line="400" w:lineRule="exact"/>
      <w:ind w:left="90" w:hanging="90"/>
      <w:jc w:val="center"/>
    </w:pPr>
    <w:rPr>
      <w:rFonts w:cs="B Titr"/>
      <w:b/>
      <w:bCs/>
      <w:sz w:val="28"/>
      <w:szCs w:val="28"/>
    </w:rPr>
  </w:style>
  <w:style w:type="paragraph" w:customStyle="1" w:styleId="ColorfulList-Accent11">
    <w:name w:val="Colorful List - Accent 11"/>
    <w:basedOn w:val="Normal"/>
    <w:qFormat/>
    <w:rsid w:val="00E73A2A"/>
    <w:pPr>
      <w:ind w:left="720"/>
      <w:jc w:val="left"/>
    </w:pPr>
    <w:rPr>
      <w:rFonts w:ascii="Arial" w:eastAsia="Batang" w:hAnsi="Arial"/>
      <w:sz w:val="22"/>
      <w:szCs w:val="24"/>
      <w:lang w:eastAsia="ko-KR"/>
    </w:rPr>
  </w:style>
  <w:style w:type="table" w:styleId="TableGrid">
    <w:name w:val="Table Grid"/>
    <w:basedOn w:val="TableNormal"/>
    <w:uiPriority w:val="39"/>
    <w:rsid w:val="00E7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0186"/>
    <w:pPr>
      <w:spacing w:before="100" w:beforeAutospacing="1" w:after="100" w:afterAutospacing="1"/>
      <w:jc w:val="left"/>
    </w:pPr>
    <w:rPr>
      <w:rFonts w:eastAsia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D06B4E"/>
    <w:pPr>
      <w:ind w:left="720"/>
      <w:contextualSpacing/>
    </w:pPr>
  </w:style>
  <w:style w:type="paragraph" w:customStyle="1" w:styleId="a">
    <w:name w:val="فصل"/>
    <w:next w:val="Normal"/>
    <w:rsid w:val="0062644C"/>
    <w:pPr>
      <w:widowControl w:val="0"/>
      <w:numPr>
        <w:numId w:val="19"/>
      </w:numPr>
      <w:tabs>
        <w:tab w:val="center" w:pos="4253"/>
      </w:tabs>
      <w:bidi/>
      <w:jc w:val="center"/>
      <w:outlineLvl w:val="0"/>
    </w:pPr>
    <w:rPr>
      <w:rFonts w:eastAsia="Times New Roman" w:cs="B Nazanin"/>
      <w:b/>
      <w:bCs/>
      <w:sz w:val="52"/>
      <w:szCs w:val="60"/>
    </w:rPr>
  </w:style>
  <w:style w:type="paragraph" w:customStyle="1" w:styleId="a4">
    <w:name w:val="فرمول"/>
    <w:next w:val="Normal"/>
    <w:rsid w:val="0062644C"/>
    <w:pPr>
      <w:widowControl w:val="0"/>
      <w:numPr>
        <w:ilvl w:val="6"/>
        <w:numId w:val="19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textAlignment w:val="center"/>
      <w:outlineLvl w:val="6"/>
    </w:pPr>
    <w:rPr>
      <w:rFonts w:eastAsia="Times New Roman" w:cs="B Nazanin"/>
      <w:bCs/>
      <w:sz w:val="24"/>
      <w:szCs w:val="28"/>
    </w:rPr>
  </w:style>
  <w:style w:type="paragraph" w:customStyle="1" w:styleId="a3">
    <w:name w:val="زيرنويس شکل"/>
    <w:next w:val="Normal"/>
    <w:rsid w:val="0062644C"/>
    <w:pPr>
      <w:widowControl w:val="0"/>
      <w:numPr>
        <w:ilvl w:val="5"/>
        <w:numId w:val="19"/>
      </w:numPr>
      <w:bidi/>
      <w:adjustRightInd w:val="0"/>
      <w:snapToGrid w:val="0"/>
      <w:jc w:val="center"/>
      <w:outlineLvl w:val="5"/>
    </w:pPr>
    <w:rPr>
      <w:rFonts w:eastAsia="Times New Roman" w:cs="B Nazanin"/>
      <w:szCs w:val="24"/>
    </w:rPr>
  </w:style>
  <w:style w:type="paragraph" w:customStyle="1" w:styleId="a2">
    <w:name w:val="تيتر سوم"/>
    <w:basedOn w:val="a1"/>
    <w:rsid w:val="0062644C"/>
    <w:pPr>
      <w:numPr>
        <w:ilvl w:val="3"/>
      </w:numPr>
    </w:pPr>
  </w:style>
  <w:style w:type="paragraph" w:customStyle="1" w:styleId="a1">
    <w:name w:val="تيتر دوم"/>
    <w:next w:val="Normal"/>
    <w:rsid w:val="0062644C"/>
    <w:pPr>
      <w:keepNext/>
      <w:widowControl w:val="0"/>
      <w:numPr>
        <w:ilvl w:val="2"/>
        <w:numId w:val="19"/>
      </w:numPr>
      <w:bidi/>
      <w:outlineLvl w:val="2"/>
    </w:pPr>
    <w:rPr>
      <w:rFonts w:eastAsia="Times New Roman" w:cs="B Nazanin"/>
      <w:b/>
      <w:bCs/>
      <w:sz w:val="28"/>
      <w:szCs w:val="32"/>
      <w:lang w:bidi="ar-SA"/>
    </w:rPr>
  </w:style>
  <w:style w:type="paragraph" w:customStyle="1" w:styleId="a0">
    <w:name w:val="تيتر اول"/>
    <w:next w:val="Normal"/>
    <w:rsid w:val="0062644C"/>
    <w:pPr>
      <w:keepNext/>
      <w:widowControl w:val="0"/>
      <w:numPr>
        <w:ilvl w:val="1"/>
        <w:numId w:val="19"/>
      </w:numPr>
      <w:bidi/>
      <w:outlineLvl w:val="1"/>
    </w:pPr>
    <w:rPr>
      <w:rFonts w:eastAsia="Times New Roman" w:cs="B Nazanin"/>
      <w:b/>
      <w:bCs/>
      <w:sz w:val="32"/>
      <w:szCs w:val="36"/>
    </w:rPr>
  </w:style>
  <w:style w:type="paragraph" w:customStyle="1" w:styleId="a5">
    <w:name w:val="بالانويس جدول"/>
    <w:next w:val="Normal"/>
    <w:rsid w:val="0062644C"/>
    <w:pPr>
      <w:keepNext/>
      <w:numPr>
        <w:ilvl w:val="7"/>
        <w:numId w:val="19"/>
      </w:numPr>
      <w:bidi/>
      <w:jc w:val="center"/>
      <w:outlineLvl w:val="7"/>
    </w:pPr>
    <w:rPr>
      <w:rFonts w:eastAsia="Times New Roman" w:cs="B Nazanin"/>
      <w:szCs w:val="24"/>
    </w:rPr>
  </w:style>
  <w:style w:type="character" w:styleId="CommentReference">
    <w:name w:val="annotation reference"/>
    <w:basedOn w:val="DefaultParagraphFont"/>
    <w:semiHidden/>
    <w:unhideWhenUsed/>
    <w:rsid w:val="001841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4198"/>
  </w:style>
  <w:style w:type="character" w:customStyle="1" w:styleId="CommentTextChar">
    <w:name w:val="Comment Text Char"/>
    <w:basedOn w:val="DefaultParagraphFont"/>
    <w:link w:val="CommentText"/>
    <w:semiHidden/>
    <w:rsid w:val="0018419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4198"/>
    <w:rPr>
      <w:b/>
      <w:bCs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F36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F36FE"/>
  </w:style>
  <w:style w:type="character" w:customStyle="1" w:styleId="FootnoteTextChar">
    <w:name w:val="Footnote Text Char"/>
    <w:basedOn w:val="DefaultParagraphFont"/>
    <w:link w:val="FootnoteText"/>
    <w:uiPriority w:val="99"/>
    <w:rsid w:val="00AF36FE"/>
    <w:rPr>
      <w:lang w:bidi="ar-SA"/>
    </w:rPr>
  </w:style>
  <w:style w:type="paragraph" w:customStyle="1" w:styleId="a6">
    <w:name w:val="متن"/>
    <w:link w:val="Char"/>
    <w:rsid w:val="00B1529A"/>
    <w:pPr>
      <w:widowControl w:val="0"/>
      <w:bidi/>
      <w:ind w:firstLine="340"/>
      <w:jc w:val="both"/>
    </w:pPr>
    <w:rPr>
      <w:rFonts w:eastAsiaTheme="minorEastAsia" w:cs="B Zar"/>
      <w:noProof/>
      <w:szCs w:val="24"/>
    </w:rPr>
  </w:style>
  <w:style w:type="character" w:customStyle="1" w:styleId="Char">
    <w:name w:val="متن Char"/>
    <w:basedOn w:val="DefaultParagraphFont"/>
    <w:link w:val="a6"/>
    <w:rsid w:val="00B1529A"/>
    <w:rPr>
      <w:rFonts w:eastAsiaTheme="minorEastAsia" w:cs="B Zar"/>
      <w:noProof/>
      <w:szCs w:val="24"/>
    </w:rPr>
  </w:style>
  <w:style w:type="paragraph" w:customStyle="1" w:styleId="A-text">
    <w:name w:val="A-text"/>
    <w:basedOn w:val="Normal"/>
    <w:rsid w:val="00B1529A"/>
    <w:pPr>
      <w:bidi/>
      <w:ind w:firstLine="340"/>
      <w:jc w:val="both"/>
    </w:pPr>
    <w:rPr>
      <w:rFonts w:ascii="Arial" w:eastAsia="Times New Roman" w:hAnsi="Arial" w:cs="B Nazanin"/>
      <w:noProof/>
      <w:szCs w:val="24"/>
      <w:lang w:bidi="fa-IR"/>
    </w:rPr>
  </w:style>
  <w:style w:type="paragraph" w:customStyle="1" w:styleId="1">
    <w:name w:val="نشانه گذاري 1"/>
    <w:basedOn w:val="a6"/>
    <w:rsid w:val="00B1529A"/>
    <w:pPr>
      <w:numPr>
        <w:numId w:val="23"/>
      </w:numPr>
    </w:pPr>
  </w:style>
  <w:style w:type="paragraph" w:customStyle="1" w:styleId="EndNoteBibliography">
    <w:name w:val="EndNote Bibliography"/>
    <w:basedOn w:val="Normal"/>
    <w:link w:val="EndNoteBibliographyChar"/>
    <w:rsid w:val="009D4785"/>
    <w:pPr>
      <w:spacing w:after="160"/>
      <w:jc w:val="left"/>
    </w:pPr>
    <w:rPr>
      <w:rFonts w:ascii="Arial" w:eastAsiaTheme="minorEastAsia" w:hAnsi="Arial" w:cs="Arial"/>
      <w:noProof/>
      <w:sz w:val="22"/>
      <w:szCs w:val="21"/>
    </w:rPr>
  </w:style>
  <w:style w:type="character" w:customStyle="1" w:styleId="EndNoteBibliographyChar">
    <w:name w:val="EndNote Bibliography Char"/>
    <w:basedOn w:val="DefaultParagraphFont"/>
    <w:link w:val="EndNoteBibliography"/>
    <w:rsid w:val="009D4785"/>
    <w:rPr>
      <w:rFonts w:ascii="Arial" w:eastAsiaTheme="minorEastAsia" w:hAnsi="Arial" w:cs="Arial"/>
      <w:noProof/>
      <w:sz w:val="2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fam\Desktop\Err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588;&#1705;&#1604;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m\Desktop\&#1578;&#1575;&#1579;&#1740;&#1585;%20&#1583;&#1605;&#15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33573928258968"/>
          <c:y val="5.7825623359580053E-2"/>
          <c:w val="0.87365135608048994"/>
          <c:h val="0.732504101049868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[Error.xlsx]Sheet1!$A$6</c:f>
              <c:strCache>
                <c:ptCount val="1"/>
                <c:pt idx="0">
                  <c:v>Wilson</c:v>
                </c:pt>
              </c:strCache>
            </c:strRef>
          </c:tx>
          <c:invertIfNegative val="0"/>
          <c:cat>
            <c:numRef>
              <c:f>[Error.xlsx]Sheet1!$B$5:$D$5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50</c:v>
                </c:pt>
              </c:numCache>
            </c:numRef>
          </c:cat>
          <c:val>
            <c:numRef>
              <c:f>[Error.xlsx]Sheet1!$B$6:$D$6</c:f>
              <c:numCache>
                <c:formatCode>General</c:formatCode>
                <c:ptCount val="3"/>
                <c:pt idx="0">
                  <c:v>14.546279999999999</c:v>
                </c:pt>
                <c:pt idx="1">
                  <c:v>14.782909999999999</c:v>
                </c:pt>
                <c:pt idx="2">
                  <c:v>16.67737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17-4123-9982-CBD6AE30A8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39227600"/>
        <c:axId val="-1139225968"/>
        <c:axId val="0"/>
      </c:bar3DChart>
      <c:catAx>
        <c:axId val="-1139227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rtl="1">
                  <a:defRPr>
                    <a:latin typeface="+mj-lt"/>
                    <a:cs typeface="B Nazanin" panose="00000400000000000000" pitchFamily="2" charset="-78"/>
                  </a:defRPr>
                </a:pPr>
                <a:r>
                  <a:rPr lang="fa-IR">
                    <a:latin typeface="+mj-lt"/>
                    <a:cs typeface="B Nazanin" panose="00000400000000000000" pitchFamily="2" charset="-78"/>
                  </a:rPr>
                  <a:t>دمای خوراک (</a:t>
                </a:r>
                <a:r>
                  <a:rPr lang="en-US">
                    <a:latin typeface="+mj-lt"/>
                    <a:cs typeface="B Nazanin" panose="00000400000000000000" pitchFamily="2" charset="-78"/>
                  </a:rPr>
                  <a:t>C</a:t>
                </a:r>
                <a:r>
                  <a:rPr lang="fa-IR">
                    <a:latin typeface="Calibri" panose="020F0502020204030204" pitchFamily="34" charset="0"/>
                    <a:cs typeface="Calibri" panose="020F0502020204030204" pitchFamily="34" charset="0"/>
                  </a:rPr>
                  <a:t>°</a:t>
                </a:r>
                <a:r>
                  <a:rPr lang="fa-IR">
                    <a:latin typeface="+mj-lt"/>
                    <a:cs typeface="B Nazanin" panose="00000400000000000000" pitchFamily="2" charset="-78"/>
                  </a:rPr>
                  <a:t>)</a:t>
                </a:r>
                <a:endParaRPr lang="en-US">
                  <a:latin typeface="+mj-lt"/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0.37009601924759405"/>
              <c:y val="0.90471538713910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cs typeface="+mj-cs"/>
              </a:defRPr>
            </a:pPr>
            <a:endParaRPr lang="en-US"/>
          </a:p>
        </c:txPr>
        <c:crossAx val="-1139225968"/>
        <c:crosses val="autoZero"/>
        <c:auto val="1"/>
        <c:lblAlgn val="ctr"/>
        <c:lblOffset val="100"/>
        <c:noMultiLvlLbl val="0"/>
      </c:catAx>
      <c:valAx>
        <c:axId val="-1139225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 rtl="1">
                  <a:defRPr>
                    <a:cs typeface="B Nazanin" panose="00000400000000000000" pitchFamily="2" charset="-78"/>
                  </a:defRPr>
                </a:pPr>
                <a:r>
                  <a:rPr lang="en-US" baseline="0">
                    <a:cs typeface="B Nazanin" panose="00000400000000000000" pitchFamily="2" charset="-78"/>
                  </a:rPr>
                  <a:t>AARE</a:t>
                </a:r>
                <a:r>
                  <a:rPr lang="fa-IR" baseline="0">
                    <a:cs typeface="B Nazanin" panose="00000400000000000000" pitchFamily="2" charset="-78"/>
                  </a:rPr>
                  <a:t> </a:t>
                </a:r>
                <a:r>
                  <a:rPr lang="fa-IR"/>
                  <a:t>پیشبینی</a:t>
                </a:r>
                <a:r>
                  <a:rPr lang="fa-IR" baseline="0">
                    <a:cs typeface="B Nazanin" panose="00000400000000000000" pitchFamily="2" charset="-78"/>
                  </a:rPr>
                  <a:t> شار متانول (%)</a:t>
                </a:r>
                <a:endParaRPr lang="en-US"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6.5617891513560803E-2"/>
              <c:y val="7.960931113119057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cs typeface="+mj-cs"/>
              </a:defRPr>
            </a:pPr>
            <a:endParaRPr lang="en-US"/>
          </a:p>
        </c:txPr>
        <c:crossAx val="-1139227600"/>
        <c:crosses val="autoZero"/>
        <c:crossBetween val="between"/>
      </c:valAx>
      <c:spPr>
        <a:noFill/>
        <a:ln w="9525">
          <a:solidFill>
            <a:schemeClr val="bg1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5955088947215"/>
          <c:y val="3.4351363270697273E-2"/>
          <c:w val="0.76955937326016066"/>
          <c:h val="0.72496948683883633"/>
        </c:manualLayout>
      </c:layout>
      <c:scatterChart>
        <c:scatterStyle val="lineMarker"/>
        <c:varyColors val="0"/>
        <c:ser>
          <c:idx val="0"/>
          <c:order val="0"/>
          <c:tx>
            <c:strRef>
              <c:f>[شکل7.xlsx]Sheet1!$C$1</c:f>
              <c:strCache>
                <c:ptCount val="1"/>
                <c:pt idx="0">
                  <c:v>Experimental</c:v>
                </c:pt>
              </c:strCache>
            </c:strRef>
          </c:tx>
          <c:spPr>
            <a:ln w="9525">
              <a:noFill/>
            </a:ln>
          </c:spPr>
          <c:xVal>
            <c:numRef>
              <c:f>[شکل7.xlsx]Sheet1!$B$2:$B$7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0.25</c:v>
                </c:pt>
                <c:pt idx="3">
                  <c:v>0.5</c:v>
                </c:pt>
                <c:pt idx="4">
                  <c:v>0.7</c:v>
                </c:pt>
                <c:pt idx="5">
                  <c:v>1</c:v>
                </c:pt>
              </c:numCache>
            </c:numRef>
          </c:xVal>
          <c:yVal>
            <c:numRef>
              <c:f>[شکل7.xlsx]Sheet1!$C$2:$C$7</c:f>
              <c:numCache>
                <c:formatCode>General</c:formatCode>
                <c:ptCount val="6"/>
                <c:pt idx="0">
                  <c:v>68.813599999999994</c:v>
                </c:pt>
                <c:pt idx="1">
                  <c:v>196.97200000000001</c:v>
                </c:pt>
                <c:pt idx="2">
                  <c:v>697.89</c:v>
                </c:pt>
                <c:pt idx="3">
                  <c:v>1312.05</c:v>
                </c:pt>
                <c:pt idx="4">
                  <c:v>1890.19</c:v>
                </c:pt>
                <c:pt idx="5">
                  <c:v>5668.53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049-4ED1-9AEE-04DA0965933A}"/>
            </c:ext>
          </c:extLst>
        </c:ser>
        <c:ser>
          <c:idx val="1"/>
          <c:order val="1"/>
          <c:tx>
            <c:strRef>
              <c:f>[شکل7.xlsx]Sheet1!$D$1</c:f>
              <c:strCache>
                <c:ptCount val="1"/>
                <c:pt idx="0">
                  <c:v>Wilson</c:v>
                </c:pt>
              </c:strCache>
            </c:strRef>
          </c:tx>
          <c:spPr>
            <a:ln w="9525">
              <a:noFill/>
            </a:ln>
          </c:spPr>
          <c:xVal>
            <c:numRef>
              <c:f>[شکل7.xlsx]Sheet1!$B$2:$B$7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0.25</c:v>
                </c:pt>
                <c:pt idx="3">
                  <c:v>0.5</c:v>
                </c:pt>
                <c:pt idx="4">
                  <c:v>0.7</c:v>
                </c:pt>
                <c:pt idx="5">
                  <c:v>1</c:v>
                </c:pt>
              </c:numCache>
            </c:numRef>
          </c:xVal>
          <c:yVal>
            <c:numRef>
              <c:f>[شکل7.xlsx]Sheet1!$D$2:$D$7</c:f>
              <c:numCache>
                <c:formatCode>General</c:formatCode>
                <c:ptCount val="6"/>
                <c:pt idx="0">
                  <c:v>34.058</c:v>
                </c:pt>
                <c:pt idx="1">
                  <c:v>90.495000000000005</c:v>
                </c:pt>
                <c:pt idx="2">
                  <c:v>582.51</c:v>
                </c:pt>
                <c:pt idx="3">
                  <c:v>1283.3</c:v>
                </c:pt>
                <c:pt idx="4">
                  <c:v>1821.1</c:v>
                </c:pt>
                <c:pt idx="5">
                  <c:v>2927.2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049-4ED1-9AEE-04DA09659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39217264"/>
        <c:axId val="-1139221072"/>
      </c:scatterChart>
      <c:valAx>
        <c:axId val="-1139217264"/>
        <c:scaling>
          <c:orientation val="minMax"/>
          <c:max val="1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  <a:cs typeface="B Nazanin" panose="00000400000000000000" pitchFamily="2" charset="-78"/>
                  </a:defRPr>
                </a:pPr>
                <a:r>
                  <a:rPr lang="fa-IR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جرمی متانول در خوراک</a:t>
                </a:r>
                <a:endParaRPr lang="en-US" baseline="0">
                  <a:latin typeface="Times New Roman" panose="02020603050405020304" pitchFamily="18" charset="0"/>
                  <a:cs typeface="B Nazanin" panose="00000400000000000000" pitchFamily="2" charset="-78"/>
                </a:endParaRP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cs typeface="+mj-cs"/>
              </a:defRPr>
            </a:pPr>
            <a:endParaRPr lang="en-US"/>
          </a:p>
        </c:txPr>
        <c:crossAx val="-1139221072"/>
        <c:crosses val="autoZero"/>
        <c:crossBetween val="midCat"/>
        <c:majorUnit val="0.2"/>
      </c:valAx>
      <c:valAx>
        <c:axId val="-1139221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B Nazanin" panose="00000400000000000000" pitchFamily="2" charset="-78"/>
                  </a:defRPr>
                </a:pPr>
                <a:r>
                  <a:rPr lang="fa-IR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شار متانول (</a:t>
                </a:r>
                <a:r>
                  <a:rPr lang="en-US" sz="1000" b="1" i="0" u="none" strike="noStrike" baseline="0">
                    <a:effectLst/>
                  </a:rPr>
                  <a:t>g/m</a:t>
                </a:r>
                <a:r>
                  <a:rPr lang="en-US" sz="1000" b="1" i="0" u="none" strike="noStrike" baseline="30000">
                    <a:effectLst/>
                  </a:rPr>
                  <a:t>2</a:t>
                </a:r>
                <a:r>
                  <a:rPr lang="en-US" sz="1000" b="1" i="0" u="none" strike="noStrike" baseline="0">
                    <a:effectLst/>
                  </a:rPr>
                  <a:t>h</a:t>
                </a:r>
                <a:r>
                  <a:rPr lang="fa-IR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)</a:t>
                </a:r>
                <a:endParaRPr lang="en-US">
                  <a:latin typeface="Times New Roman" panose="02020603050405020304" pitchFamily="18" charset="0"/>
                  <a:cs typeface="B Nazanin" panose="00000400000000000000" pitchFamily="2" charset="-78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cs typeface="+mj-cs"/>
              </a:defRPr>
            </a:pPr>
            <a:endParaRPr lang="en-US"/>
          </a:p>
        </c:txPr>
        <c:crossAx val="-1139217264"/>
        <c:crosses val="autoZero"/>
        <c:crossBetween val="midCat"/>
      </c:valAx>
      <c:spPr>
        <a:ln w="12700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20752644555794159"/>
          <c:y val="8.1890261347663307E-2"/>
          <c:w val="0.24028500225350619"/>
          <c:h val="0.19846154187101506"/>
        </c:manualLayout>
      </c:layout>
      <c:overlay val="0"/>
      <c:spPr>
        <a:solidFill>
          <a:schemeClr val="bg1"/>
        </a:solidFill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900">
              <a:cs typeface="+mj-cs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198862642169728"/>
          <c:y val="5.523641634347945E-2"/>
          <c:w val="0.78430358705161851"/>
          <c:h val="0.7146307830924119"/>
        </c:manualLayout>
      </c:layout>
      <c:scatterChart>
        <c:scatterStyle val="lineMarker"/>
        <c:varyColors val="0"/>
        <c:ser>
          <c:idx val="0"/>
          <c:order val="0"/>
          <c:tx>
            <c:strRef>
              <c:f>'[تاثیر دما.xlsx]Sheet1'!$B$1</c:f>
              <c:strCache>
                <c:ptCount val="1"/>
                <c:pt idx="0">
                  <c:v>Experimental</c:v>
                </c:pt>
              </c:strCache>
            </c:strRef>
          </c:tx>
          <c:spPr>
            <a:ln w="28575">
              <a:noFill/>
            </a:ln>
          </c:spPr>
          <c:xVal>
            <c:numRef>
              <c:f>'[تاثیر دما.xlsx]Sheet1'!$A$2:$A$4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50</c:v>
                </c:pt>
              </c:numCache>
            </c:numRef>
          </c:xVal>
          <c:yVal>
            <c:numRef>
              <c:f>'[تاثیر دما.xlsx]Sheet1'!$B$2:$B$4</c:f>
              <c:numCache>
                <c:formatCode>General</c:formatCode>
                <c:ptCount val="3"/>
                <c:pt idx="0">
                  <c:v>3.2582800000000002E-2</c:v>
                </c:pt>
                <c:pt idx="1">
                  <c:v>3.8145699999999998E-2</c:v>
                </c:pt>
                <c:pt idx="2">
                  <c:v>0.10172200000000001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E7C-4220-B361-2EE8BD674365}"/>
            </c:ext>
          </c:extLst>
        </c:ser>
        <c:ser>
          <c:idx val="1"/>
          <c:order val="1"/>
          <c:tx>
            <c:strRef>
              <c:f>'[تاثیر دما.xlsx]Sheet1'!$C$1</c:f>
              <c:strCache>
                <c:ptCount val="1"/>
                <c:pt idx="0">
                  <c:v>Simulation</c:v>
                </c:pt>
              </c:strCache>
            </c:strRef>
          </c:tx>
          <c:spPr>
            <a:ln w="28575">
              <a:noFill/>
            </a:ln>
          </c:spPr>
          <c:xVal>
            <c:numRef>
              <c:f>'[تاثیر دما.xlsx]Sheet1'!$A$2:$A$4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50</c:v>
                </c:pt>
              </c:numCache>
            </c:numRef>
          </c:xVal>
          <c:yVal>
            <c:numRef>
              <c:f>'[تاثیر دما.xlsx]Sheet1'!$C$2:$C$4</c:f>
              <c:numCache>
                <c:formatCode>General</c:formatCode>
                <c:ptCount val="3"/>
                <c:pt idx="0">
                  <c:v>3.0034000000000002E-2</c:v>
                </c:pt>
                <c:pt idx="1">
                  <c:v>3.4825000000000002E-2</c:v>
                </c:pt>
                <c:pt idx="2">
                  <c:v>9.2188000000000006E-2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E7C-4220-B361-2EE8BD674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39227056"/>
        <c:axId val="-1139215632"/>
      </c:scatterChart>
      <c:valAx>
        <c:axId val="-1139227056"/>
        <c:scaling>
          <c:orientation val="minMax"/>
          <c:min val="30"/>
        </c:scaling>
        <c:delete val="0"/>
        <c:axPos val="b"/>
        <c:majorGridlines>
          <c:spPr>
            <a:ln>
              <a:solidFill>
                <a:schemeClr val="bg2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(˚C)</a:t>
                </a:r>
                <a:r>
                  <a:rPr lang="fa-IR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دما 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139215632"/>
        <c:crosses val="autoZero"/>
        <c:crossBetween val="midCat"/>
      </c:valAx>
      <c:valAx>
        <c:axId val="-113921563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cs typeface="B Nazanin" panose="00000400000000000000" pitchFamily="2" charset="-78"/>
                  </a:defRPr>
                </a:pPr>
                <a:r>
                  <a:rPr lang="en-US">
                    <a:latin typeface="Times New Roman" panose="02020603050405020304" pitchFamily="18" charset="0"/>
                    <a:cs typeface="B Nazanin" panose="00000400000000000000" pitchFamily="2" charset="-78"/>
                  </a:rPr>
                  <a:t> </a:t>
                </a:r>
                <a:r>
                  <a:rPr lang="en-US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(g/m</a:t>
                </a:r>
                <a:r>
                  <a:rPr lang="en-US" baseline="3000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2</a:t>
                </a:r>
                <a:r>
                  <a:rPr lang="en-US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h</a:t>
                </a:r>
                <a:r>
                  <a:rPr lang="fa-IR" baseline="0">
                    <a:latin typeface="Times New Roman" panose="02020603050405020304" pitchFamily="18" charset="0"/>
                    <a:cs typeface="B Nazanin" panose="00000400000000000000" pitchFamily="2" charset="-78"/>
                  </a:rPr>
                  <a:t>شار متانول (</a:t>
                </a:r>
                <a:endParaRPr lang="en-US">
                  <a:latin typeface="Times New Roman" panose="02020603050405020304" pitchFamily="18" charset="0"/>
                  <a:cs typeface="B Nazanin" panose="00000400000000000000" pitchFamily="2" charset="-78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139227056"/>
        <c:crosses val="autoZero"/>
        <c:crossBetween val="midCat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18648665791776028"/>
          <c:y val="9.6602420966035968E-2"/>
          <c:w val="0.19684667541557305"/>
          <c:h val="0.17992948642613704"/>
        </c:manualLayout>
      </c:layout>
      <c:overlay val="0"/>
      <c:spPr>
        <a:solidFill>
          <a:schemeClr val="bg1"/>
        </a:solidFill>
        <a:ln>
          <a:solidFill>
            <a:schemeClr val="bg2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0.53854</cdr:x>
      <cdr:y>0.12674</cdr:y>
    </cdr:from>
    <cdr:to>
      <cdr:x>0.73854</cdr:x>
      <cdr:y>0.46007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2213" y="3476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7057-A957-4C88-B2AF-1A28DB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Windows User</cp:lastModifiedBy>
  <cp:revision>9</cp:revision>
  <cp:lastPrinted>2021-12-05T17:23:00Z</cp:lastPrinted>
  <dcterms:created xsi:type="dcterms:W3CDTF">2021-12-05T17:03:00Z</dcterms:created>
  <dcterms:modified xsi:type="dcterms:W3CDTF">2021-12-07T15:32:00Z</dcterms:modified>
</cp:coreProperties>
</file>