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67581" w14:textId="77777777" w:rsidR="00734C02" w:rsidRDefault="00734C02" w:rsidP="00734C02">
      <w:pPr>
        <w:autoSpaceDE w:val="0"/>
        <w:autoSpaceDN w:val="0"/>
        <w:bidi/>
        <w:adjustRightInd w:val="0"/>
        <w:spacing w:before="480" w:after="60"/>
        <w:ind w:right="567"/>
        <w:jc w:val="both"/>
        <w:outlineLvl w:val="0"/>
        <w:rPr>
          <w:rFonts w:cs="B Nazanin"/>
          <w:sz w:val="22"/>
          <w:szCs w:val="22"/>
          <w:lang w:bidi="fa-IR"/>
        </w:rPr>
      </w:pPr>
    </w:p>
    <w:p w14:paraId="28C69029" w14:textId="24BDA5F9" w:rsidR="00E73A2A" w:rsidRPr="00725BAE" w:rsidRDefault="00FE2D4B" w:rsidP="0082634E">
      <w:pPr>
        <w:autoSpaceDE w:val="0"/>
        <w:autoSpaceDN w:val="0"/>
        <w:bidi/>
        <w:adjustRightInd w:val="0"/>
        <w:spacing w:before="480" w:after="60"/>
        <w:ind w:left="567" w:right="567"/>
        <w:jc w:val="center"/>
        <w:outlineLvl w:val="0"/>
        <w:rPr>
          <w:rFonts w:cs="B Nazanin"/>
          <w:b/>
          <w:bCs/>
          <w:sz w:val="38"/>
          <w:szCs w:val="38"/>
          <w:rtl/>
          <w:lang w:bidi="fa-IR"/>
        </w:rPr>
      </w:pPr>
      <w:bookmarkStart w:id="0" w:name="_Hlk89822730"/>
      <w:r w:rsidRPr="00725BAE">
        <w:rPr>
          <w:rFonts w:cs="B Nazanin" w:hint="cs"/>
          <w:b/>
          <w:bCs/>
          <w:sz w:val="38"/>
          <w:szCs w:val="38"/>
          <w:rtl/>
          <w:lang w:bidi="fa-IR"/>
        </w:rPr>
        <w:t>شبیه سازی راکتور</w:t>
      </w:r>
      <w:r w:rsidR="0082634E" w:rsidRPr="00725BAE">
        <w:rPr>
          <w:rFonts w:cs="B Nazanin" w:hint="cs"/>
          <w:b/>
          <w:bCs/>
          <w:sz w:val="38"/>
          <w:szCs w:val="38"/>
          <w:rtl/>
          <w:lang w:bidi="fa-IR"/>
        </w:rPr>
        <w:t xml:space="preserve"> </w:t>
      </w:r>
      <w:proofErr w:type="spellStart"/>
      <w:r w:rsidR="0082634E" w:rsidRPr="00725BAE">
        <w:rPr>
          <w:rFonts w:cs="B Nazanin" w:hint="cs"/>
          <w:b/>
          <w:bCs/>
          <w:sz w:val="38"/>
          <w:szCs w:val="38"/>
          <w:rtl/>
          <w:lang w:bidi="fa-IR"/>
        </w:rPr>
        <w:t>دوغابی</w:t>
      </w:r>
      <w:proofErr w:type="spellEnd"/>
      <w:r w:rsidR="0082634E" w:rsidRPr="00725BAE">
        <w:rPr>
          <w:rFonts w:cs="B Nazanin" w:hint="cs"/>
          <w:b/>
          <w:bCs/>
          <w:sz w:val="38"/>
          <w:szCs w:val="38"/>
          <w:rtl/>
          <w:lang w:bidi="fa-IR"/>
        </w:rPr>
        <w:t xml:space="preserve"> </w:t>
      </w:r>
      <w:r w:rsidRPr="00725BAE">
        <w:rPr>
          <w:rFonts w:cs="B Nazanin" w:hint="cs"/>
          <w:b/>
          <w:bCs/>
          <w:sz w:val="38"/>
          <w:szCs w:val="38"/>
          <w:rtl/>
          <w:lang w:bidi="fa-IR"/>
        </w:rPr>
        <w:t xml:space="preserve">تولید پلی اتیلن سنگین در </w:t>
      </w:r>
      <w:r w:rsidR="008366ED" w:rsidRPr="00725BAE">
        <w:rPr>
          <w:rFonts w:cs="B Nazanin" w:hint="cs"/>
          <w:b/>
          <w:bCs/>
          <w:sz w:val="38"/>
          <w:szCs w:val="38"/>
          <w:rtl/>
          <w:lang w:bidi="fa-IR"/>
        </w:rPr>
        <w:t>مقیاس</w:t>
      </w:r>
      <w:r w:rsidRPr="00725BAE">
        <w:rPr>
          <w:rFonts w:cs="B Nazanin" w:hint="cs"/>
          <w:b/>
          <w:bCs/>
          <w:sz w:val="38"/>
          <w:szCs w:val="38"/>
          <w:rtl/>
          <w:lang w:bidi="fa-IR"/>
        </w:rPr>
        <w:t xml:space="preserve"> صنعتی</w:t>
      </w:r>
    </w:p>
    <w:p w14:paraId="64953482" w14:textId="50B2C56E" w:rsidR="00E73A2A" w:rsidRPr="00725BAE" w:rsidRDefault="008366ED" w:rsidP="005A4709">
      <w:pPr>
        <w:bidi/>
        <w:jc w:val="center"/>
        <w:rPr>
          <w:rFonts w:cs="B Nazanin"/>
          <w:sz w:val="24"/>
          <w:szCs w:val="24"/>
          <w:vertAlign w:val="superscript"/>
          <w:rtl/>
        </w:rPr>
      </w:pPr>
      <w:r w:rsidRPr="00725BAE">
        <w:rPr>
          <w:rFonts w:eastAsia="Batang" w:cs="B Nazanin" w:hint="cs"/>
          <w:sz w:val="24"/>
          <w:szCs w:val="24"/>
          <w:rtl/>
          <w:lang w:eastAsia="ko-KR"/>
        </w:rPr>
        <w:t>عطا زینالزاده خوئی</w:t>
      </w:r>
      <w:r w:rsidR="00E73A2A" w:rsidRPr="00725BAE">
        <w:rPr>
          <w:rFonts w:cs="B Nazanin" w:hint="cs"/>
          <w:sz w:val="24"/>
          <w:szCs w:val="24"/>
          <w:vertAlign w:val="superscript"/>
          <w:rtl/>
        </w:rPr>
        <w:t>1</w:t>
      </w:r>
      <w:r w:rsidR="00E73A2A" w:rsidRPr="00725BAE">
        <w:rPr>
          <w:rFonts w:eastAsia="Batang" w:cs="B Nazanin" w:hint="cs"/>
          <w:sz w:val="24"/>
          <w:szCs w:val="24"/>
          <w:rtl/>
          <w:lang w:eastAsia="ko-KR" w:bidi="fa-IR"/>
        </w:rPr>
        <w:t>،</w:t>
      </w:r>
      <w:r w:rsidR="0051713B" w:rsidRPr="00725BAE">
        <w:rPr>
          <w:rFonts w:cs="B Nazanin" w:hint="cs"/>
          <w:sz w:val="24"/>
          <w:szCs w:val="24"/>
          <w:rtl/>
          <w:lang w:bidi="fa-IR"/>
        </w:rPr>
        <w:t xml:space="preserve"> </w:t>
      </w:r>
      <w:r w:rsidRPr="00725BAE">
        <w:rPr>
          <w:rFonts w:eastAsia="Batang" w:cs="B Nazanin" w:hint="cs"/>
          <w:sz w:val="24"/>
          <w:szCs w:val="24"/>
          <w:rtl/>
          <w:lang w:eastAsia="ko-KR"/>
        </w:rPr>
        <w:t>حمیدرضا نوروزی</w:t>
      </w:r>
      <w:r w:rsidR="00E73A2A" w:rsidRPr="00725BAE">
        <w:rPr>
          <w:rFonts w:cs="B Nazanin" w:hint="cs"/>
          <w:sz w:val="24"/>
          <w:szCs w:val="24"/>
          <w:vertAlign w:val="superscript"/>
          <w:rtl/>
        </w:rPr>
        <w:t>2</w:t>
      </w:r>
      <w:r w:rsidRPr="00725BAE">
        <w:rPr>
          <w:rFonts w:cs="B Nazanin" w:hint="cs"/>
          <w:sz w:val="24"/>
          <w:szCs w:val="24"/>
          <w:vertAlign w:val="superscript"/>
        </w:rPr>
        <w:sym w:font="Symbol" w:char="F02A"/>
      </w:r>
      <w:r w:rsidR="00E73A2A" w:rsidRPr="00725BAE">
        <w:rPr>
          <w:rFonts w:cs="B Nazanin" w:hint="cs"/>
          <w:sz w:val="24"/>
          <w:szCs w:val="24"/>
          <w:rtl/>
        </w:rPr>
        <w:t>،</w:t>
      </w:r>
      <w:r w:rsidR="0051713B" w:rsidRPr="00725BAE">
        <w:rPr>
          <w:rFonts w:cs="B Nazanin" w:hint="cs"/>
          <w:sz w:val="24"/>
          <w:szCs w:val="24"/>
          <w:rtl/>
        </w:rPr>
        <w:t xml:space="preserve"> </w:t>
      </w:r>
      <w:r w:rsidRPr="00725BAE">
        <w:rPr>
          <w:rFonts w:eastAsia="Batang" w:cs="B Nazanin" w:hint="cs"/>
          <w:sz w:val="24"/>
          <w:szCs w:val="24"/>
          <w:rtl/>
          <w:lang w:eastAsia="ko-KR"/>
        </w:rPr>
        <w:t>جابر عزیزی</w:t>
      </w:r>
      <w:r w:rsidR="00E73A2A" w:rsidRPr="00725BAE">
        <w:rPr>
          <w:rFonts w:cs="B Nazanin" w:hint="cs"/>
          <w:sz w:val="24"/>
          <w:szCs w:val="24"/>
          <w:vertAlign w:val="superscript"/>
          <w:rtl/>
        </w:rPr>
        <w:t>3</w:t>
      </w:r>
    </w:p>
    <w:p w14:paraId="4B0C413B" w14:textId="1219F4E5" w:rsidR="00E73A2A" w:rsidRPr="00D82A97" w:rsidRDefault="00E73A2A" w:rsidP="005A4709">
      <w:pPr>
        <w:pStyle w:val="Affiliations"/>
        <w:bidi/>
        <w:jc w:val="center"/>
        <w:rPr>
          <w:rFonts w:ascii="Times New Roman" w:hAnsi="Times New Roman" w:cs="B Nazanin"/>
          <w:b/>
          <w:bCs/>
          <w:color w:val="FF0000"/>
          <w:sz w:val="16"/>
          <w:szCs w:val="16"/>
          <w:rtl/>
          <w:lang w:bidi="fa-IR"/>
        </w:rPr>
      </w:pPr>
    </w:p>
    <w:p w14:paraId="302F64C1" w14:textId="4AA366B3" w:rsidR="00E73A2A" w:rsidRDefault="0051273C" w:rsidP="005A4709">
      <w:pPr>
        <w:pStyle w:val="Affiliations"/>
        <w:bidi/>
        <w:jc w:val="center"/>
        <w:rPr>
          <w:rFonts w:cs="B Nazanin"/>
          <w:rtl/>
          <w:lang w:bidi="fa-IR"/>
        </w:rPr>
      </w:pPr>
      <w:r w:rsidRPr="007C2B35">
        <w:rPr>
          <w:rFonts w:cs="B Nazanin" w:hint="cs"/>
          <w:vertAlign w:val="superscript"/>
          <w:rtl/>
          <w:lang w:bidi="fa-IR"/>
        </w:rPr>
        <w:t>1</w:t>
      </w:r>
      <w:r>
        <w:rPr>
          <w:rFonts w:cs="B Nazanin" w:hint="cs"/>
          <w:vertAlign w:val="superscript"/>
          <w:rtl/>
          <w:lang w:bidi="fa-IR"/>
        </w:rPr>
        <w:t xml:space="preserve"> </w:t>
      </w:r>
      <w:r>
        <w:rPr>
          <w:rFonts w:cs="B Nazanin" w:hint="cs"/>
          <w:rtl/>
          <w:lang w:bidi="fa-IR"/>
        </w:rPr>
        <w:t>دانشجوی مقطع کارشناسی ارشد</w:t>
      </w:r>
      <w:r w:rsidR="0082634E">
        <w:rPr>
          <w:rFonts w:cs="B Nazanin" w:hint="cs"/>
          <w:rtl/>
          <w:lang w:bidi="fa-IR"/>
        </w:rPr>
        <w:t>، دانشکده مهندسی شیمی،</w:t>
      </w:r>
      <w:r>
        <w:rPr>
          <w:rFonts w:cs="B Nazanin" w:hint="cs"/>
          <w:rtl/>
          <w:lang w:bidi="fa-IR"/>
        </w:rPr>
        <w:t xml:space="preserve"> دانشگاه صنعتی امیر کبیر</w:t>
      </w:r>
    </w:p>
    <w:p w14:paraId="2538FE4E" w14:textId="27F1942E" w:rsidR="00E73A2A" w:rsidRPr="00E7032A" w:rsidRDefault="00E73A2A" w:rsidP="005A4709">
      <w:pPr>
        <w:pStyle w:val="Affiliations"/>
        <w:bidi/>
        <w:jc w:val="center"/>
        <w:rPr>
          <w:rFonts w:ascii="Times New Roman" w:hAnsi="Times New Roman" w:cs="B Nazanin"/>
          <w:lang w:bidi="fa-IR"/>
        </w:rPr>
      </w:pPr>
      <w:r>
        <w:rPr>
          <w:rFonts w:cs="B Nazanin" w:hint="cs"/>
          <w:vertAlign w:val="superscript"/>
          <w:rtl/>
          <w:lang w:bidi="fa-IR"/>
        </w:rPr>
        <w:t>2</w:t>
      </w:r>
      <w:r w:rsidR="0051713B">
        <w:rPr>
          <w:rFonts w:cs="B Nazanin" w:hint="cs"/>
          <w:rtl/>
          <w:lang w:bidi="fa-IR"/>
        </w:rPr>
        <w:t xml:space="preserve"> </w:t>
      </w:r>
      <w:r w:rsidR="0051273C">
        <w:rPr>
          <w:rFonts w:cs="B Nazanin" w:hint="cs"/>
          <w:rtl/>
          <w:lang w:bidi="fa-IR"/>
        </w:rPr>
        <w:t>استادیار</w:t>
      </w:r>
      <w:r w:rsidR="0082634E">
        <w:rPr>
          <w:rFonts w:cs="B Nazanin" w:hint="cs"/>
          <w:rtl/>
          <w:lang w:bidi="fa-IR"/>
        </w:rPr>
        <w:t>، دانشکده مهندسی شیمی،</w:t>
      </w:r>
      <w:r w:rsidR="0051273C">
        <w:rPr>
          <w:rFonts w:cs="B Nazanin" w:hint="cs"/>
          <w:rtl/>
          <w:lang w:bidi="fa-IR"/>
        </w:rPr>
        <w:t xml:space="preserve"> دانشگاه صنعتی امیر کبیر</w:t>
      </w:r>
    </w:p>
    <w:p w14:paraId="1680C709" w14:textId="09A81A83" w:rsidR="00E73A2A" w:rsidRDefault="00E73A2A" w:rsidP="005A4709">
      <w:pPr>
        <w:pStyle w:val="Affiliations"/>
        <w:bidi/>
        <w:jc w:val="center"/>
        <w:rPr>
          <w:rFonts w:cs="B Nazanin"/>
          <w:rtl/>
          <w:lang w:bidi="fa-IR"/>
        </w:rPr>
      </w:pPr>
      <w:r>
        <w:rPr>
          <w:rFonts w:cs="B Nazanin" w:hint="cs"/>
          <w:vertAlign w:val="superscript"/>
          <w:rtl/>
          <w:lang w:bidi="fa-IR"/>
        </w:rPr>
        <w:t>3</w:t>
      </w:r>
      <w:r w:rsidR="0051713B">
        <w:rPr>
          <w:rFonts w:cs="B Nazanin" w:hint="cs"/>
          <w:rtl/>
          <w:lang w:bidi="fa-IR"/>
        </w:rPr>
        <w:t xml:space="preserve"> </w:t>
      </w:r>
      <w:r w:rsidR="008366ED">
        <w:rPr>
          <w:rFonts w:cs="B Nazanin" w:hint="cs"/>
          <w:rtl/>
          <w:lang w:bidi="fa-IR"/>
        </w:rPr>
        <w:t>کارشناس ارشد</w:t>
      </w:r>
      <w:r w:rsidR="0051273C">
        <w:rPr>
          <w:rFonts w:cs="B Nazanin" w:hint="cs"/>
          <w:rtl/>
          <w:lang w:bidi="fa-IR"/>
        </w:rPr>
        <w:t xml:space="preserve"> شرکت مدیریت و توسعه</w:t>
      </w:r>
      <w:r w:rsidR="0051273C">
        <w:rPr>
          <w:rFonts w:cs="B Nazanin"/>
          <w:rtl/>
          <w:lang w:bidi="fa-IR"/>
        </w:rPr>
        <w:softHyphen/>
      </w:r>
      <w:r w:rsidR="0082634E">
        <w:rPr>
          <w:rFonts w:cs="B Nazanin" w:hint="cs"/>
          <w:rtl/>
          <w:lang w:bidi="fa-IR"/>
        </w:rPr>
        <w:t xml:space="preserve"> صنعت</w:t>
      </w:r>
      <w:r w:rsidR="0051273C">
        <w:rPr>
          <w:rFonts w:cs="B Nazanin" w:hint="cs"/>
          <w:rtl/>
          <w:lang w:bidi="fa-IR"/>
        </w:rPr>
        <w:t xml:space="preserve"> باختر</w:t>
      </w:r>
    </w:p>
    <w:p w14:paraId="65606FCC" w14:textId="56A4E44E" w:rsidR="007C2B35" w:rsidRPr="00725BAE" w:rsidRDefault="008366ED" w:rsidP="0079273D">
      <w:pPr>
        <w:pStyle w:val="Affiliations"/>
        <w:bidi/>
        <w:jc w:val="center"/>
        <w:rPr>
          <w:rFonts w:asciiTheme="majorBidi" w:hAnsiTheme="majorBidi" w:cstheme="majorBidi"/>
          <w:rtl/>
          <w:lang w:bidi="fa-IR"/>
        </w:rPr>
      </w:pPr>
      <w:r w:rsidRPr="00725BAE">
        <w:rPr>
          <w:rFonts w:asciiTheme="majorBidi" w:hAnsiTheme="majorBidi" w:cstheme="majorBidi"/>
          <w:lang w:bidi="fa-IR"/>
        </w:rPr>
        <w:t>h.norouzi@aut.ac.ir</w:t>
      </w:r>
      <w:r w:rsidR="007C2B35" w:rsidRPr="00725BAE">
        <w:rPr>
          <w:rFonts w:asciiTheme="majorBidi" w:hAnsiTheme="majorBidi" w:cstheme="majorBidi"/>
          <w:rtl/>
          <w:lang w:bidi="fa-IR"/>
        </w:rPr>
        <w:t xml:space="preserve"> </w:t>
      </w:r>
      <w:r w:rsidR="007C2B35" w:rsidRPr="00725BAE">
        <w:rPr>
          <w:rFonts w:asciiTheme="majorBidi" w:hAnsiTheme="majorBidi" w:cstheme="majorBidi"/>
          <w:vertAlign w:val="superscript"/>
          <w:rtl/>
          <w:lang w:bidi="fa-IR"/>
        </w:rPr>
        <w:t>*</w:t>
      </w:r>
    </w:p>
    <w:p w14:paraId="3FADC28C" w14:textId="77777777" w:rsidR="00E73A2A" w:rsidRDefault="00E73A2A" w:rsidP="00E73A2A">
      <w:pPr>
        <w:pStyle w:val="Affiliations"/>
        <w:bidi/>
        <w:rPr>
          <w:rFonts w:cs="B Nazanin"/>
          <w:lang w:bidi="fa-IR"/>
        </w:rPr>
      </w:pPr>
    </w:p>
    <w:bookmarkEnd w:id="0"/>
    <w:p w14:paraId="080D3BBF" w14:textId="77777777" w:rsidR="00E73A2A" w:rsidRDefault="00E73A2A" w:rsidP="00E73A2A">
      <w:pPr>
        <w:bidi/>
        <w:spacing w:before="240" w:after="60"/>
        <w:jc w:val="both"/>
        <w:outlineLvl w:val="0"/>
        <w:rPr>
          <w:rFonts w:cs="B Nazanin"/>
          <w:sz w:val="22"/>
          <w:szCs w:val="22"/>
        </w:rPr>
      </w:pPr>
      <w:r>
        <w:rPr>
          <w:rFonts w:cs="B Nazanin" w:hint="cs"/>
          <w:b/>
          <w:bCs/>
          <w:sz w:val="24"/>
          <w:szCs w:val="24"/>
          <w:rtl/>
        </w:rPr>
        <w:t>چکيده</w:t>
      </w:r>
    </w:p>
    <w:p w14:paraId="3657D814" w14:textId="6BA96CB5" w:rsidR="00E73A2A" w:rsidRDefault="00D04403" w:rsidP="00730522">
      <w:pPr>
        <w:bidi/>
        <w:ind w:firstLine="284"/>
        <w:jc w:val="both"/>
        <w:outlineLvl w:val="0"/>
        <w:rPr>
          <w:rFonts w:cs="B Nazanin"/>
          <w:b/>
          <w:bCs/>
          <w:sz w:val="22"/>
          <w:szCs w:val="22"/>
          <w:rtl/>
          <w:lang w:bidi="fa-IR"/>
        </w:rPr>
      </w:pPr>
      <w:bookmarkStart w:id="1" w:name="_Hlk89822788"/>
      <w:r>
        <w:rPr>
          <w:rFonts w:cs="B Nazanin" w:hint="cs"/>
          <w:sz w:val="22"/>
          <w:szCs w:val="22"/>
          <w:rtl/>
        </w:rPr>
        <w:t xml:space="preserve">در این مقاله شبیه سازی هیدرولیکی چند فازی برای راکتور همزن دار تولید پلی اتیلن سنگین در </w:t>
      </w:r>
      <w:r w:rsidR="0051273C">
        <w:rPr>
          <w:rFonts w:cs="B Nazanin" w:hint="cs"/>
          <w:sz w:val="22"/>
          <w:szCs w:val="22"/>
          <w:rtl/>
        </w:rPr>
        <w:t>مقیاس</w:t>
      </w:r>
      <w:r>
        <w:rPr>
          <w:rFonts w:cs="B Nazanin" w:hint="cs"/>
          <w:sz w:val="22"/>
          <w:szCs w:val="22"/>
          <w:rtl/>
        </w:rPr>
        <w:t xml:space="preserve"> صنعتی</w:t>
      </w:r>
      <w:r w:rsidR="0051273C">
        <w:rPr>
          <w:rFonts w:cs="B Nazanin" w:hint="cs"/>
          <w:sz w:val="22"/>
          <w:szCs w:val="22"/>
          <w:rtl/>
        </w:rPr>
        <w:t xml:space="preserve"> با حجم</w:t>
      </w:r>
      <w:r w:rsidR="0082634E">
        <w:rPr>
          <w:rFonts w:cs="B Nazanin" w:hint="cs"/>
          <w:sz w:val="22"/>
          <w:szCs w:val="22"/>
          <w:rtl/>
        </w:rPr>
        <w:t xml:space="preserve"> حددود</w:t>
      </w:r>
      <w:r w:rsidR="0051273C">
        <w:rPr>
          <w:rFonts w:cs="B Nazanin" w:hint="cs"/>
          <w:sz w:val="22"/>
          <w:szCs w:val="22"/>
          <w:rtl/>
        </w:rPr>
        <w:t xml:space="preserve"> </w:t>
      </w:r>
      <w:r w:rsidR="0082634E">
        <w:rPr>
          <w:rFonts w:cs="B Nazanin" w:hint="cs"/>
          <w:sz w:val="22"/>
          <w:szCs w:val="22"/>
          <w:rtl/>
        </w:rPr>
        <w:t>200</w:t>
      </w:r>
      <w:r w:rsidR="0051273C">
        <w:rPr>
          <w:rFonts w:cs="B Nazanin" w:hint="cs"/>
          <w:sz w:val="22"/>
          <w:szCs w:val="22"/>
          <w:rtl/>
        </w:rPr>
        <w:t xml:space="preserve"> متر مکعب</w:t>
      </w:r>
      <w:r>
        <w:rPr>
          <w:rFonts w:cs="B Nazanin" w:hint="cs"/>
          <w:sz w:val="22"/>
          <w:szCs w:val="22"/>
          <w:rtl/>
        </w:rPr>
        <w:t xml:space="preserve"> انجام شده است. برای شبیه سازی دینامیک سیالات محاسباتی این سیستم از نرم افزار متن باز </w:t>
      </w:r>
      <w:r>
        <w:rPr>
          <w:rFonts w:cs="B Nazanin" w:hint="cs"/>
          <w:sz w:val="22"/>
          <w:szCs w:val="22"/>
          <w:rtl/>
          <w:lang w:bidi="fa-IR"/>
        </w:rPr>
        <w:t>(</w:t>
      </w:r>
      <w:proofErr w:type="spellStart"/>
      <w:r w:rsidR="008366ED">
        <w:rPr>
          <w:rFonts w:cs="B Nazanin"/>
          <w:sz w:val="22"/>
          <w:szCs w:val="22"/>
          <w:lang w:bidi="fa-IR"/>
        </w:rPr>
        <w:t>O</w:t>
      </w:r>
      <w:r>
        <w:rPr>
          <w:rFonts w:cs="B Nazanin"/>
          <w:sz w:val="22"/>
          <w:szCs w:val="22"/>
          <w:lang w:bidi="fa-IR"/>
        </w:rPr>
        <w:t>penFOAM</w:t>
      </w:r>
      <w:proofErr w:type="spellEnd"/>
      <w:r w:rsidR="008366ED">
        <w:rPr>
          <w:rFonts w:cs="B Nazanin"/>
          <w:sz w:val="22"/>
          <w:szCs w:val="22"/>
          <w:lang w:bidi="fa-IR"/>
        </w:rPr>
        <w:t>®</w:t>
      </w:r>
      <w:r>
        <w:rPr>
          <w:rFonts w:cs="B Nazanin" w:hint="cs"/>
          <w:sz w:val="22"/>
          <w:szCs w:val="22"/>
          <w:rtl/>
          <w:lang w:bidi="fa-IR"/>
        </w:rPr>
        <w:t xml:space="preserve">) </w:t>
      </w:r>
      <w:r>
        <w:rPr>
          <w:rFonts w:cs="B Nazanin" w:hint="cs"/>
          <w:sz w:val="22"/>
          <w:szCs w:val="22"/>
          <w:rtl/>
        </w:rPr>
        <w:t xml:space="preserve">استفاده شده است. هدف اصلی </w:t>
      </w:r>
      <w:r w:rsidR="0082634E">
        <w:rPr>
          <w:rFonts w:cs="B Nazanin" w:hint="cs"/>
          <w:sz w:val="22"/>
          <w:szCs w:val="22"/>
          <w:rtl/>
        </w:rPr>
        <w:t>مقاله</w:t>
      </w:r>
      <w:r>
        <w:rPr>
          <w:rFonts w:cs="B Nazanin" w:hint="cs"/>
          <w:sz w:val="22"/>
          <w:szCs w:val="22"/>
          <w:rtl/>
        </w:rPr>
        <w:t xml:space="preserve"> مشاهده</w:t>
      </w:r>
      <w:r>
        <w:rPr>
          <w:rFonts w:cs="B Nazanin"/>
          <w:sz w:val="22"/>
          <w:szCs w:val="22"/>
          <w:rtl/>
        </w:rPr>
        <w:softHyphen/>
      </w:r>
      <w:r>
        <w:rPr>
          <w:rFonts w:cs="B Nazanin" w:hint="cs"/>
          <w:sz w:val="22"/>
          <w:szCs w:val="22"/>
          <w:rtl/>
        </w:rPr>
        <w:t xml:space="preserve">ی </w:t>
      </w:r>
      <w:r w:rsidR="00265E31">
        <w:rPr>
          <w:rFonts w:cs="B Nazanin" w:hint="cs"/>
          <w:sz w:val="22"/>
          <w:szCs w:val="22"/>
          <w:rtl/>
          <w:lang w:bidi="fa-IR"/>
        </w:rPr>
        <w:t xml:space="preserve">بررسی </w:t>
      </w:r>
      <w:r>
        <w:rPr>
          <w:rFonts w:cs="B Nazanin" w:hint="cs"/>
          <w:sz w:val="22"/>
          <w:szCs w:val="22"/>
          <w:rtl/>
        </w:rPr>
        <w:t xml:space="preserve">الگوی جریان فازهای گاز و دوغاب در شرایط عملیاتی </w:t>
      </w:r>
      <w:r w:rsidR="0051273C">
        <w:rPr>
          <w:rFonts w:cs="B Nazanin" w:hint="cs"/>
          <w:sz w:val="22"/>
          <w:szCs w:val="22"/>
          <w:rtl/>
        </w:rPr>
        <w:t xml:space="preserve">راکتور </w:t>
      </w:r>
      <w:r w:rsidR="0082634E">
        <w:rPr>
          <w:rFonts w:cs="B Nazanin" w:hint="cs"/>
          <w:sz w:val="22"/>
          <w:szCs w:val="22"/>
          <w:rtl/>
        </w:rPr>
        <w:t>است</w:t>
      </w:r>
      <w:r>
        <w:rPr>
          <w:rFonts w:cs="B Nazanin" w:hint="cs"/>
          <w:sz w:val="22"/>
          <w:szCs w:val="22"/>
          <w:rtl/>
        </w:rPr>
        <w:t xml:space="preserve">. </w:t>
      </w:r>
      <w:r w:rsidR="0082634E">
        <w:rPr>
          <w:rFonts w:cs="B Nazanin" w:hint="cs"/>
          <w:sz w:val="22"/>
          <w:szCs w:val="22"/>
          <w:rtl/>
        </w:rPr>
        <w:t>از</w:t>
      </w:r>
      <w:r w:rsidR="0030406C">
        <w:rPr>
          <w:rFonts w:cs="B Nazanin" w:hint="cs"/>
          <w:sz w:val="22"/>
          <w:szCs w:val="22"/>
          <w:rtl/>
        </w:rPr>
        <w:t xml:space="preserve"> رویکرد اولری-اولری</w:t>
      </w:r>
      <w:r w:rsidR="0082634E">
        <w:rPr>
          <w:rFonts w:cs="B Nazanin" w:hint="cs"/>
          <w:sz w:val="22"/>
          <w:szCs w:val="22"/>
          <w:rtl/>
        </w:rPr>
        <w:t xml:space="preserve"> برای توصیف حرکت دو فاز به همراه</w:t>
      </w:r>
      <w:r w:rsidR="0030406C">
        <w:rPr>
          <w:rFonts w:cs="B Nazanin" w:hint="cs"/>
          <w:sz w:val="22"/>
          <w:szCs w:val="22"/>
          <w:rtl/>
        </w:rPr>
        <w:t xml:space="preserve"> مدل آشفتگی </w:t>
      </w:r>
      <w:r w:rsidR="0030406C">
        <w:rPr>
          <w:rFonts w:cs="B Nazanin"/>
          <w:sz w:val="22"/>
          <w:szCs w:val="22"/>
        </w:rPr>
        <w:t>k-</w:t>
      </w:r>
      <w:r w:rsidR="0030406C">
        <w:rPr>
          <w:sz w:val="22"/>
          <w:szCs w:val="22"/>
        </w:rPr>
        <w:t>ɛ</w:t>
      </w:r>
      <w:r>
        <w:rPr>
          <w:rFonts w:cs="B Nazanin" w:hint="cs"/>
          <w:sz w:val="22"/>
          <w:szCs w:val="22"/>
          <w:rtl/>
        </w:rPr>
        <w:t xml:space="preserve"> </w:t>
      </w:r>
      <w:r w:rsidR="0082634E">
        <w:rPr>
          <w:rFonts w:cs="B Nazanin" w:hint="cs"/>
          <w:sz w:val="22"/>
          <w:szCs w:val="22"/>
          <w:rtl/>
        </w:rPr>
        <w:t>به همراه سایر زیر مدل های مناسب جهت توصیف برهمکنش بین فازی استفاده شد.</w:t>
      </w:r>
      <w:r w:rsidR="0030406C">
        <w:rPr>
          <w:rFonts w:cs="B Nazanin" w:hint="cs"/>
          <w:sz w:val="22"/>
          <w:szCs w:val="22"/>
          <w:rtl/>
        </w:rPr>
        <w:t xml:space="preserve"> </w:t>
      </w:r>
      <w:r w:rsidR="0082634E">
        <w:rPr>
          <w:rFonts w:cs="B Nazanin" w:hint="cs"/>
          <w:sz w:val="22"/>
          <w:szCs w:val="22"/>
          <w:rtl/>
        </w:rPr>
        <w:t xml:space="preserve">اگر چه داده اندازه گیری </w:t>
      </w:r>
      <w:r w:rsidR="00730522">
        <w:rPr>
          <w:rFonts w:cs="B Nazanin" w:hint="cs"/>
          <w:sz w:val="22"/>
          <w:szCs w:val="22"/>
          <w:rtl/>
        </w:rPr>
        <w:t xml:space="preserve">شده </w:t>
      </w:r>
      <w:r w:rsidR="0082634E">
        <w:rPr>
          <w:rFonts w:cs="B Nazanin" w:hint="cs"/>
          <w:sz w:val="22"/>
          <w:szCs w:val="22"/>
          <w:rtl/>
        </w:rPr>
        <w:t xml:space="preserve">مستقیم از واحد جهت مقایسه نقطه به نقطه نتایج شبیه سازی و </w:t>
      </w:r>
      <w:r w:rsidR="00730522">
        <w:rPr>
          <w:rFonts w:cs="B Nazanin" w:hint="cs"/>
          <w:sz w:val="22"/>
          <w:szCs w:val="22"/>
          <w:rtl/>
        </w:rPr>
        <w:t xml:space="preserve">داده های صنعتی وجود نداشت، اما الگوی جریان بدست آمده از نتایج شبیه سازی نشان داد که این مدل </w:t>
      </w:r>
      <w:r w:rsidR="0030406C">
        <w:rPr>
          <w:rFonts w:cs="B Nazanin" w:hint="cs"/>
          <w:sz w:val="22"/>
          <w:szCs w:val="22"/>
          <w:rtl/>
        </w:rPr>
        <w:t xml:space="preserve">قادر به پیش بینی توزیع کسر حجمی فاز بخار، </w:t>
      </w:r>
      <w:r w:rsidR="009153E7">
        <w:rPr>
          <w:rFonts w:cs="B Nazanin" w:hint="cs"/>
          <w:sz w:val="22"/>
          <w:szCs w:val="22"/>
          <w:rtl/>
        </w:rPr>
        <w:t xml:space="preserve">رژیم و </w:t>
      </w:r>
      <w:r w:rsidR="0030406C">
        <w:rPr>
          <w:rFonts w:cs="B Nazanin" w:hint="cs"/>
          <w:sz w:val="22"/>
          <w:szCs w:val="22"/>
          <w:rtl/>
        </w:rPr>
        <w:t>الگوی جریان</w:t>
      </w:r>
      <w:r w:rsidR="0051273C">
        <w:rPr>
          <w:rFonts w:cs="B Nazanin" w:hint="cs"/>
          <w:sz w:val="22"/>
          <w:szCs w:val="22"/>
          <w:rtl/>
        </w:rPr>
        <w:t xml:space="preserve"> </w:t>
      </w:r>
      <w:r w:rsidR="0030406C">
        <w:rPr>
          <w:rFonts w:cs="B Nazanin" w:hint="cs"/>
          <w:sz w:val="22"/>
          <w:szCs w:val="22"/>
          <w:rtl/>
        </w:rPr>
        <w:t>فاز</w:t>
      </w:r>
      <w:r w:rsidR="009153E7">
        <w:rPr>
          <w:rFonts w:cs="B Nazanin" w:hint="cs"/>
          <w:sz w:val="22"/>
          <w:szCs w:val="22"/>
          <w:rtl/>
        </w:rPr>
        <w:t>های</w:t>
      </w:r>
      <w:r w:rsidR="0030406C">
        <w:rPr>
          <w:rFonts w:cs="B Nazanin" w:hint="cs"/>
          <w:sz w:val="22"/>
          <w:szCs w:val="22"/>
          <w:rtl/>
        </w:rPr>
        <w:t xml:space="preserve"> دوغاب </w:t>
      </w:r>
      <w:r w:rsidR="009153E7">
        <w:rPr>
          <w:rFonts w:cs="B Nazanin" w:hint="cs"/>
          <w:sz w:val="22"/>
          <w:szCs w:val="22"/>
          <w:rtl/>
        </w:rPr>
        <w:t xml:space="preserve">و گاز </w:t>
      </w:r>
      <w:r w:rsidR="0030406C">
        <w:rPr>
          <w:rFonts w:cs="B Nazanin" w:hint="cs"/>
          <w:sz w:val="22"/>
          <w:szCs w:val="22"/>
          <w:rtl/>
        </w:rPr>
        <w:t>می</w:t>
      </w:r>
      <w:r w:rsidR="0030406C">
        <w:rPr>
          <w:rFonts w:cs="B Nazanin"/>
          <w:sz w:val="22"/>
          <w:szCs w:val="22"/>
          <w:rtl/>
        </w:rPr>
        <w:softHyphen/>
      </w:r>
      <w:r w:rsidR="0030406C">
        <w:rPr>
          <w:rFonts w:cs="B Nazanin" w:hint="cs"/>
          <w:sz w:val="22"/>
          <w:szCs w:val="22"/>
          <w:rtl/>
        </w:rPr>
        <w:t>باشد.</w:t>
      </w:r>
      <w:r w:rsidR="00DD4C6C">
        <w:rPr>
          <w:rFonts w:cs="B Nazanin" w:hint="cs"/>
          <w:sz w:val="22"/>
          <w:szCs w:val="22"/>
          <w:rtl/>
        </w:rPr>
        <w:t xml:space="preserve"> الگوی سرعت فاز دوغاب و تاثیر جریان</w:t>
      </w:r>
      <w:r w:rsidR="00DD4C6C">
        <w:rPr>
          <w:rFonts w:cs="B Nazanin"/>
          <w:sz w:val="22"/>
          <w:szCs w:val="22"/>
          <w:rtl/>
        </w:rPr>
        <w:softHyphen/>
      </w:r>
      <w:r w:rsidR="00DD4C6C">
        <w:rPr>
          <w:rFonts w:cs="B Nazanin" w:hint="cs"/>
          <w:sz w:val="22"/>
          <w:szCs w:val="22"/>
          <w:rtl/>
        </w:rPr>
        <w:t>های عملیاتی بر میدان سرعت و کانتور کسر حجمی فاز گاز در طول محور راکتور و الگوی اختلاط داخل راکتور گزارش شده است.</w:t>
      </w:r>
      <w:r w:rsidR="0030406C">
        <w:rPr>
          <w:rFonts w:cs="B Nazanin" w:hint="cs"/>
          <w:sz w:val="22"/>
          <w:szCs w:val="22"/>
          <w:rtl/>
        </w:rPr>
        <w:t xml:space="preserve"> </w:t>
      </w:r>
      <w:r w:rsidR="00730522">
        <w:rPr>
          <w:rFonts w:cs="B Nazanin" w:hint="cs"/>
          <w:sz w:val="22"/>
          <w:szCs w:val="22"/>
          <w:rtl/>
        </w:rPr>
        <w:t>اثر</w:t>
      </w:r>
      <w:r w:rsidR="0030406C">
        <w:rPr>
          <w:rFonts w:cs="B Nazanin" w:hint="cs"/>
          <w:sz w:val="22"/>
          <w:szCs w:val="22"/>
          <w:rtl/>
        </w:rPr>
        <w:t xml:space="preserve"> متغییرهای گرانروی فاز دوغاب </w:t>
      </w:r>
      <w:r w:rsidR="0051273C">
        <w:rPr>
          <w:rFonts w:cs="B Nazanin" w:hint="cs"/>
          <w:sz w:val="22"/>
          <w:szCs w:val="22"/>
          <w:rtl/>
        </w:rPr>
        <w:t xml:space="preserve">با مقادیر 174/0، 5/2 و 14 سانتی پواز </w:t>
      </w:r>
      <w:r w:rsidR="0067394C">
        <w:rPr>
          <w:rFonts w:cs="B Nazanin" w:hint="cs"/>
          <w:sz w:val="22"/>
          <w:szCs w:val="22"/>
          <w:rtl/>
        </w:rPr>
        <w:t xml:space="preserve"> بررسی شده است که کسر حجمی فاز گاز در این مقادیر گرانروی</w:t>
      </w:r>
      <w:r w:rsidR="00265E31">
        <w:rPr>
          <w:rFonts w:cs="B Nazanin" w:hint="cs"/>
          <w:sz w:val="22"/>
          <w:szCs w:val="22"/>
          <w:rtl/>
        </w:rPr>
        <w:t>،</w:t>
      </w:r>
      <w:r w:rsidR="0067394C">
        <w:rPr>
          <w:rFonts w:cs="B Nazanin" w:hint="cs"/>
          <w:sz w:val="22"/>
          <w:szCs w:val="22"/>
          <w:rtl/>
        </w:rPr>
        <w:t xml:space="preserve"> به ترتیب </w:t>
      </w:r>
      <w:r w:rsidR="00265E31">
        <w:rPr>
          <w:rFonts w:cs="B Nazanin" w:hint="cs"/>
          <w:sz w:val="22"/>
          <w:szCs w:val="22"/>
          <w:rtl/>
        </w:rPr>
        <w:t>1619/0، 1822/0، 2664/0</w:t>
      </w:r>
      <w:r w:rsidR="0030406C">
        <w:rPr>
          <w:rFonts w:cs="B Nazanin" w:hint="cs"/>
          <w:sz w:val="22"/>
          <w:szCs w:val="22"/>
          <w:rtl/>
        </w:rPr>
        <w:t xml:space="preserve"> </w:t>
      </w:r>
      <w:r w:rsidR="00265E31">
        <w:rPr>
          <w:rFonts w:cs="B Nazanin" w:hint="cs"/>
          <w:sz w:val="22"/>
          <w:szCs w:val="22"/>
          <w:rtl/>
        </w:rPr>
        <w:t xml:space="preserve">بدست آمده است. </w:t>
      </w:r>
      <w:r w:rsidR="0030406C">
        <w:rPr>
          <w:rFonts w:cs="B Nazanin" w:hint="cs"/>
          <w:sz w:val="22"/>
          <w:szCs w:val="22"/>
          <w:rtl/>
        </w:rPr>
        <w:t>قطر حباب</w:t>
      </w:r>
      <w:r w:rsidR="0030406C">
        <w:rPr>
          <w:rFonts w:cs="B Nazanin"/>
          <w:sz w:val="22"/>
          <w:szCs w:val="22"/>
          <w:rtl/>
        </w:rPr>
        <w:softHyphen/>
      </w:r>
      <w:r w:rsidR="0030406C">
        <w:rPr>
          <w:rFonts w:cs="B Nazanin" w:hint="cs"/>
          <w:sz w:val="22"/>
          <w:szCs w:val="22"/>
          <w:rtl/>
        </w:rPr>
        <w:t>های گاز</w:t>
      </w:r>
      <w:r w:rsidR="0051273C">
        <w:rPr>
          <w:rFonts w:cs="B Nazanin" w:hint="cs"/>
          <w:sz w:val="22"/>
          <w:szCs w:val="22"/>
          <w:rtl/>
        </w:rPr>
        <w:t xml:space="preserve"> با مقادیر 5 و 10 میلی متر</w:t>
      </w:r>
      <w:r w:rsidR="00265E31">
        <w:rPr>
          <w:rFonts w:cs="B Nazanin" w:hint="cs"/>
          <w:sz w:val="22"/>
          <w:szCs w:val="22"/>
          <w:rtl/>
        </w:rPr>
        <w:t xml:space="preserve"> نیز</w:t>
      </w:r>
      <w:r w:rsidR="0030406C">
        <w:rPr>
          <w:rFonts w:cs="B Nazanin" w:hint="cs"/>
          <w:sz w:val="22"/>
          <w:szCs w:val="22"/>
          <w:rtl/>
        </w:rPr>
        <w:t xml:space="preserve"> بررسی شده است</w:t>
      </w:r>
      <w:r w:rsidR="00265E31">
        <w:rPr>
          <w:rFonts w:cs="B Nazanin" w:hint="cs"/>
          <w:sz w:val="22"/>
          <w:szCs w:val="22"/>
          <w:rtl/>
        </w:rPr>
        <w:t xml:space="preserve"> که کسر حجمی به ترتیب 1619/0 و 0904/0 بدست آمده است.</w:t>
      </w:r>
    </w:p>
    <w:bookmarkEnd w:id="1"/>
    <w:p w14:paraId="630959CB" w14:textId="77777777" w:rsidR="00E73A2A" w:rsidRDefault="00E73A2A" w:rsidP="003F3F32">
      <w:pPr>
        <w:bidi/>
        <w:spacing w:before="240" w:after="60"/>
        <w:jc w:val="both"/>
        <w:outlineLvl w:val="0"/>
        <w:rPr>
          <w:rFonts w:cs="B Nazanin"/>
          <w:b/>
          <w:bCs/>
          <w:sz w:val="24"/>
          <w:szCs w:val="24"/>
          <w:rtl/>
          <w:lang w:bidi="fa-IR"/>
        </w:rPr>
      </w:pPr>
      <w:r>
        <w:rPr>
          <w:rFonts w:cs="B Nazanin" w:hint="cs"/>
          <w:b/>
          <w:bCs/>
          <w:sz w:val="24"/>
          <w:szCs w:val="24"/>
          <w:rtl/>
        </w:rPr>
        <w:t>واژ</w:t>
      </w:r>
      <w:r w:rsidR="003F3F32">
        <w:rPr>
          <w:rFonts w:cs="B Nazanin" w:hint="cs"/>
          <w:b/>
          <w:bCs/>
          <w:sz w:val="24"/>
          <w:szCs w:val="24"/>
          <w:rtl/>
        </w:rPr>
        <w:t xml:space="preserve">گان </w:t>
      </w:r>
      <w:r>
        <w:rPr>
          <w:rFonts w:cs="B Nazanin" w:hint="cs"/>
          <w:b/>
          <w:bCs/>
          <w:sz w:val="24"/>
          <w:szCs w:val="24"/>
          <w:rtl/>
        </w:rPr>
        <w:t>كليدي</w:t>
      </w:r>
      <w:r w:rsidR="003F3F32">
        <w:rPr>
          <w:rFonts w:cs="B Nazanin" w:hint="cs"/>
          <w:b/>
          <w:bCs/>
          <w:sz w:val="24"/>
          <w:szCs w:val="24"/>
          <w:rtl/>
        </w:rPr>
        <w:t>:</w:t>
      </w:r>
    </w:p>
    <w:p w14:paraId="4233A62B" w14:textId="68EC1B7E" w:rsidR="0024178B" w:rsidRPr="0024178B" w:rsidRDefault="0051713B" w:rsidP="0024178B">
      <w:pPr>
        <w:pBdr>
          <w:bottom w:val="single" w:sz="6" w:space="1" w:color="auto"/>
        </w:pBdr>
        <w:bidi/>
        <w:jc w:val="both"/>
        <w:rPr>
          <w:rFonts w:cs="B Nazanin"/>
          <w:sz w:val="22"/>
          <w:szCs w:val="22"/>
          <w:lang w:bidi="fa-IR"/>
        </w:rPr>
      </w:pPr>
      <w:bookmarkStart w:id="2" w:name="_Hlk89822801"/>
      <w:r>
        <w:rPr>
          <w:rFonts w:cs="B Nazanin" w:hint="cs"/>
          <w:sz w:val="22"/>
          <w:szCs w:val="22"/>
          <w:rtl/>
        </w:rPr>
        <w:t xml:space="preserve"> </w:t>
      </w:r>
      <w:r w:rsidR="0030406C">
        <w:rPr>
          <w:rFonts w:cs="B Nazanin" w:hint="cs"/>
          <w:sz w:val="22"/>
          <w:szCs w:val="22"/>
          <w:rtl/>
        </w:rPr>
        <w:t>دینامیک سیالات محاسباتی، جریان چند فازی، راکتور</w:t>
      </w:r>
      <w:r w:rsidR="0030406C">
        <w:rPr>
          <w:rFonts w:cs="B Nazanin"/>
          <w:sz w:val="22"/>
          <w:szCs w:val="22"/>
          <w:rtl/>
        </w:rPr>
        <w:softHyphen/>
      </w:r>
      <w:r w:rsidR="0030406C">
        <w:rPr>
          <w:rFonts w:cs="B Nazanin" w:hint="cs"/>
          <w:sz w:val="22"/>
          <w:szCs w:val="22"/>
          <w:rtl/>
        </w:rPr>
        <w:t>های همزن دار، کسر حجمی فاز گاز</w:t>
      </w:r>
    </w:p>
    <w:bookmarkEnd w:id="2"/>
    <w:p w14:paraId="2C5066AD" w14:textId="102BD676" w:rsidR="00403BAF" w:rsidRPr="00403BAF" w:rsidRDefault="00AE3123" w:rsidP="00EC5E66">
      <w:pPr>
        <w:pStyle w:val="Els-footnote"/>
        <w:numPr>
          <w:ilvl w:val="0"/>
          <w:numId w:val="25"/>
        </w:numPr>
        <w:bidi/>
        <w:spacing w:before="120" w:after="120" w:line="240" w:lineRule="auto"/>
        <w:rPr>
          <w:rFonts w:cs="B Nazanin"/>
          <w:sz w:val="22"/>
          <w:szCs w:val="22"/>
          <w:lang w:bidi="fa-IR"/>
        </w:rPr>
      </w:pPr>
      <w:r w:rsidRPr="00403BAF">
        <w:rPr>
          <w:rFonts w:cs="B Nazanin" w:hint="cs"/>
          <w:b/>
          <w:bCs/>
          <w:sz w:val="22"/>
          <w:szCs w:val="22"/>
          <w:rtl/>
          <w:lang w:bidi="fa-IR"/>
        </w:rPr>
        <w:t>مقدمه</w:t>
      </w:r>
    </w:p>
    <w:p w14:paraId="5FF08792" w14:textId="04E2AA86" w:rsidR="00625BA0" w:rsidRDefault="00C704AA" w:rsidP="00625BA0">
      <w:pPr>
        <w:pStyle w:val="Els-footnote"/>
        <w:bidi/>
        <w:spacing w:before="120" w:after="120" w:line="240" w:lineRule="auto"/>
        <w:ind w:left="43" w:firstLine="0"/>
        <w:rPr>
          <w:rFonts w:cs="B Nazanin"/>
          <w:color w:val="000000"/>
          <w:sz w:val="22"/>
          <w:szCs w:val="22"/>
          <w:rtl/>
          <w:lang w:bidi="fa-IR"/>
        </w:rPr>
      </w:pPr>
      <w:bookmarkStart w:id="3" w:name="_Hlk89822824"/>
      <w:r>
        <w:rPr>
          <w:rFonts w:cs="B Nazanin" w:hint="cs"/>
          <w:sz w:val="22"/>
          <w:szCs w:val="22"/>
          <w:rtl/>
          <w:lang w:bidi="fa-IR"/>
        </w:rPr>
        <w:t>ظروف</w:t>
      </w:r>
      <w:r w:rsidR="005D4D4C" w:rsidRPr="00403BAF">
        <w:rPr>
          <w:rFonts w:cs="B Nazanin"/>
          <w:sz w:val="22"/>
          <w:szCs w:val="22"/>
          <w:rtl/>
          <w:lang w:bidi="fa-IR"/>
        </w:rPr>
        <w:t xml:space="preserve"> همزن </w:t>
      </w:r>
      <w:r w:rsidR="005D4D4C" w:rsidRPr="00403BAF">
        <w:rPr>
          <w:rFonts w:cs="B Nazanin" w:hint="cs"/>
          <w:sz w:val="22"/>
          <w:szCs w:val="22"/>
          <w:rtl/>
          <w:lang w:bidi="fa-IR"/>
        </w:rPr>
        <w:t xml:space="preserve">دار </w:t>
      </w:r>
      <w:r w:rsidR="005D4D4C" w:rsidRPr="00403BAF">
        <w:rPr>
          <w:rFonts w:cs="B Nazanin"/>
          <w:sz w:val="22"/>
          <w:szCs w:val="22"/>
          <w:rtl/>
          <w:lang w:bidi="fa-IR"/>
        </w:rPr>
        <w:t>به طور گسترده در فرآ</w:t>
      </w:r>
      <w:r w:rsidR="005D4D4C" w:rsidRPr="00403BAF">
        <w:rPr>
          <w:rFonts w:cs="B Nazanin" w:hint="cs"/>
          <w:sz w:val="22"/>
          <w:szCs w:val="22"/>
          <w:rtl/>
          <w:lang w:bidi="fa-IR"/>
        </w:rPr>
        <w:t>یندهای</w:t>
      </w:r>
      <w:r w:rsidR="005D4D4C" w:rsidRPr="00403BAF">
        <w:rPr>
          <w:rFonts w:cs="B Nazanin"/>
          <w:sz w:val="22"/>
          <w:szCs w:val="22"/>
          <w:rtl/>
          <w:lang w:bidi="fa-IR"/>
        </w:rPr>
        <w:t xml:space="preserve"> ش</w:t>
      </w:r>
      <w:r w:rsidR="005D4D4C" w:rsidRPr="00403BAF">
        <w:rPr>
          <w:rFonts w:cs="B Nazanin" w:hint="cs"/>
          <w:sz w:val="22"/>
          <w:szCs w:val="22"/>
          <w:rtl/>
          <w:lang w:bidi="fa-IR"/>
        </w:rPr>
        <w:t>یمیایی</w:t>
      </w:r>
      <w:r w:rsidR="005D4D4C" w:rsidRPr="00403BAF">
        <w:rPr>
          <w:rFonts w:cs="B Nazanin"/>
          <w:sz w:val="22"/>
          <w:szCs w:val="22"/>
          <w:rtl/>
          <w:lang w:bidi="fa-IR"/>
        </w:rPr>
        <w:t xml:space="preserve"> برا</w:t>
      </w:r>
      <w:r w:rsidR="005D4D4C" w:rsidRPr="00403BAF">
        <w:rPr>
          <w:rFonts w:cs="B Nazanin" w:hint="cs"/>
          <w:sz w:val="22"/>
          <w:szCs w:val="22"/>
          <w:rtl/>
          <w:lang w:bidi="fa-IR"/>
        </w:rPr>
        <w:t>ی</w:t>
      </w:r>
      <w:r w:rsidR="005D4D4C" w:rsidRPr="00403BAF">
        <w:rPr>
          <w:rFonts w:cs="B Nazanin"/>
          <w:sz w:val="22"/>
          <w:szCs w:val="22"/>
          <w:rtl/>
          <w:lang w:bidi="fa-IR"/>
        </w:rPr>
        <w:t xml:space="preserve"> انجام انواع عمل</w:t>
      </w:r>
      <w:r w:rsidR="005D4D4C" w:rsidRPr="00403BAF">
        <w:rPr>
          <w:rFonts w:cs="B Nazanin" w:hint="cs"/>
          <w:sz w:val="22"/>
          <w:szCs w:val="22"/>
          <w:rtl/>
          <w:lang w:bidi="fa-IR"/>
        </w:rPr>
        <w:t>یات</w:t>
      </w:r>
      <w:r w:rsidR="00625BA0">
        <w:rPr>
          <w:rFonts w:cs="B Nazanin"/>
          <w:sz w:val="22"/>
          <w:szCs w:val="22"/>
          <w:lang w:bidi="fa-IR"/>
        </w:rPr>
        <w:softHyphen/>
      </w:r>
      <w:r w:rsidR="00625BA0">
        <w:rPr>
          <w:rFonts w:cs="B Nazanin"/>
          <w:sz w:val="22"/>
          <w:szCs w:val="22"/>
          <w:rtl/>
          <w:lang w:bidi="fa-IR"/>
        </w:rPr>
        <w:softHyphen/>
      </w:r>
      <w:r w:rsidR="00625BA0">
        <w:rPr>
          <w:rFonts w:cs="B Nazanin" w:hint="cs"/>
          <w:sz w:val="22"/>
          <w:szCs w:val="22"/>
          <w:rtl/>
          <w:lang w:bidi="fa-IR"/>
        </w:rPr>
        <w:t>هایی</w:t>
      </w:r>
      <w:r w:rsidR="005D4D4C" w:rsidRPr="00403BAF">
        <w:rPr>
          <w:rFonts w:cs="B Nazanin"/>
          <w:sz w:val="22"/>
          <w:szCs w:val="22"/>
          <w:rtl/>
          <w:lang w:bidi="fa-IR"/>
        </w:rPr>
        <w:t xml:space="preserve"> مانند همگن ساز</w:t>
      </w:r>
      <w:r w:rsidR="005D4D4C" w:rsidRPr="00403BAF">
        <w:rPr>
          <w:rFonts w:cs="B Nazanin" w:hint="cs"/>
          <w:sz w:val="22"/>
          <w:szCs w:val="22"/>
          <w:rtl/>
          <w:lang w:bidi="fa-IR"/>
        </w:rPr>
        <w:t>ی،</w:t>
      </w:r>
      <w:r w:rsidR="005D4D4C" w:rsidRPr="00403BAF">
        <w:rPr>
          <w:rFonts w:cs="B Nazanin"/>
          <w:sz w:val="22"/>
          <w:szCs w:val="22"/>
          <w:rtl/>
          <w:lang w:bidi="fa-IR"/>
        </w:rPr>
        <w:t xml:space="preserve"> پراکندگ</w:t>
      </w:r>
      <w:r w:rsidR="005D4D4C" w:rsidRPr="00403BAF">
        <w:rPr>
          <w:rFonts w:cs="B Nazanin" w:hint="cs"/>
          <w:sz w:val="22"/>
          <w:szCs w:val="22"/>
          <w:rtl/>
          <w:lang w:bidi="fa-IR"/>
        </w:rPr>
        <w:t>ی</w:t>
      </w:r>
      <w:r w:rsidR="005D4D4C" w:rsidRPr="00403BAF">
        <w:rPr>
          <w:rFonts w:cs="B Nazanin"/>
          <w:sz w:val="22"/>
          <w:szCs w:val="22"/>
          <w:rtl/>
          <w:lang w:bidi="fa-IR"/>
        </w:rPr>
        <w:t xml:space="preserve"> گاز، انتقال حرارت </w:t>
      </w:r>
      <w:r>
        <w:rPr>
          <w:rFonts w:cs="B Nazanin" w:hint="cs"/>
          <w:sz w:val="22"/>
          <w:szCs w:val="22"/>
          <w:rtl/>
          <w:lang w:bidi="fa-IR"/>
        </w:rPr>
        <w:t xml:space="preserve">و انجام واکنش های گاز-مایع </w:t>
      </w:r>
      <w:r w:rsidR="005D4D4C" w:rsidRPr="00403BAF">
        <w:rPr>
          <w:rFonts w:cs="B Nazanin"/>
          <w:sz w:val="22"/>
          <w:szCs w:val="22"/>
          <w:rtl/>
          <w:lang w:bidi="fa-IR"/>
        </w:rPr>
        <w:t>استفاده م</w:t>
      </w:r>
      <w:r w:rsidR="005D4D4C" w:rsidRPr="00403BAF">
        <w:rPr>
          <w:rFonts w:cs="B Nazanin" w:hint="cs"/>
          <w:sz w:val="22"/>
          <w:szCs w:val="22"/>
          <w:rtl/>
          <w:lang w:bidi="fa-IR"/>
        </w:rPr>
        <w:t>ی</w:t>
      </w:r>
      <w:r w:rsidR="005D4D4C" w:rsidRPr="00403BAF">
        <w:rPr>
          <w:rFonts w:cs="B Nazanin"/>
          <w:sz w:val="22"/>
          <w:szCs w:val="22"/>
          <w:rtl/>
          <w:lang w:bidi="fa-IR"/>
        </w:rPr>
        <w:softHyphen/>
        <w:t>شود. مطالعات تجرب</w:t>
      </w:r>
      <w:r w:rsidR="005D4D4C" w:rsidRPr="00403BAF">
        <w:rPr>
          <w:rFonts w:cs="B Nazanin" w:hint="cs"/>
          <w:sz w:val="22"/>
          <w:szCs w:val="22"/>
          <w:rtl/>
          <w:lang w:bidi="fa-IR"/>
        </w:rPr>
        <w:t>ی</w:t>
      </w:r>
      <w:r w:rsidR="005D4D4C" w:rsidRPr="00403BAF">
        <w:rPr>
          <w:rFonts w:cs="B Nazanin"/>
          <w:sz w:val="22"/>
          <w:szCs w:val="22"/>
          <w:rtl/>
          <w:lang w:bidi="fa-IR"/>
        </w:rPr>
        <w:t xml:space="preserve"> ز</w:t>
      </w:r>
      <w:r w:rsidR="005D4D4C" w:rsidRPr="00403BAF">
        <w:rPr>
          <w:rFonts w:cs="B Nazanin" w:hint="cs"/>
          <w:sz w:val="22"/>
          <w:szCs w:val="22"/>
          <w:rtl/>
          <w:lang w:bidi="fa-IR"/>
        </w:rPr>
        <w:t>یادی</w:t>
      </w:r>
      <w:r w:rsidR="005D4D4C" w:rsidRPr="00403BAF">
        <w:rPr>
          <w:rFonts w:cs="B Nazanin"/>
          <w:sz w:val="22"/>
          <w:szCs w:val="22"/>
          <w:rtl/>
          <w:lang w:bidi="fa-IR"/>
        </w:rPr>
        <w:t xml:space="preserve"> برا</w:t>
      </w:r>
      <w:r w:rsidR="005D4D4C" w:rsidRPr="00403BAF">
        <w:rPr>
          <w:rFonts w:cs="B Nazanin" w:hint="cs"/>
          <w:sz w:val="22"/>
          <w:szCs w:val="22"/>
          <w:rtl/>
          <w:lang w:bidi="fa-IR"/>
        </w:rPr>
        <w:t>ی</w:t>
      </w:r>
      <w:r w:rsidR="005D4D4C" w:rsidRPr="00403BAF">
        <w:rPr>
          <w:rFonts w:cs="B Nazanin"/>
          <w:sz w:val="22"/>
          <w:szCs w:val="22"/>
          <w:rtl/>
          <w:lang w:bidi="fa-IR"/>
        </w:rPr>
        <w:t xml:space="preserve"> بررس</w:t>
      </w:r>
      <w:r w:rsidR="005D4D4C" w:rsidRPr="00403BAF">
        <w:rPr>
          <w:rFonts w:cs="B Nazanin" w:hint="cs"/>
          <w:sz w:val="22"/>
          <w:szCs w:val="22"/>
          <w:rtl/>
          <w:lang w:bidi="fa-IR"/>
        </w:rPr>
        <w:t>ی</w:t>
      </w:r>
      <w:r w:rsidR="005D4D4C" w:rsidRPr="00403BAF">
        <w:rPr>
          <w:rFonts w:cs="B Nazanin"/>
          <w:sz w:val="22"/>
          <w:szCs w:val="22"/>
          <w:rtl/>
          <w:lang w:bidi="fa-IR"/>
        </w:rPr>
        <w:t xml:space="preserve"> و</w:t>
      </w:r>
      <w:r w:rsidR="005D4D4C" w:rsidRPr="00403BAF">
        <w:rPr>
          <w:rFonts w:cs="B Nazanin" w:hint="cs"/>
          <w:sz w:val="22"/>
          <w:szCs w:val="22"/>
          <w:rtl/>
          <w:lang w:bidi="fa-IR"/>
        </w:rPr>
        <w:t>یژگی‌های</w:t>
      </w:r>
      <w:r w:rsidR="005D4D4C" w:rsidRPr="00403BAF">
        <w:rPr>
          <w:rFonts w:cs="B Nazanin"/>
          <w:sz w:val="22"/>
          <w:szCs w:val="22"/>
          <w:rtl/>
          <w:lang w:bidi="fa-IR"/>
        </w:rPr>
        <w:t xml:space="preserve"> پراکندگ</w:t>
      </w:r>
      <w:r w:rsidR="005D4D4C" w:rsidRPr="00403BAF">
        <w:rPr>
          <w:rFonts w:cs="B Nazanin" w:hint="cs"/>
          <w:sz w:val="22"/>
          <w:szCs w:val="22"/>
          <w:rtl/>
          <w:lang w:bidi="fa-IR"/>
        </w:rPr>
        <w:t>ی</w:t>
      </w:r>
      <w:r w:rsidR="005D4D4C" w:rsidRPr="00403BAF">
        <w:rPr>
          <w:rFonts w:cs="B Nazanin"/>
          <w:sz w:val="22"/>
          <w:szCs w:val="22"/>
          <w:rtl/>
          <w:lang w:bidi="fa-IR"/>
        </w:rPr>
        <w:t xml:space="preserve"> گاز</w:t>
      </w:r>
      <w:r w:rsidR="00625BA0">
        <w:rPr>
          <w:rFonts w:cs="B Nazanin" w:hint="cs"/>
          <w:sz w:val="22"/>
          <w:szCs w:val="22"/>
          <w:rtl/>
          <w:lang w:bidi="fa-IR"/>
        </w:rPr>
        <w:t xml:space="preserve"> با توجه به اینکه</w:t>
      </w:r>
      <w:r w:rsidR="00625BA0" w:rsidRPr="00403BAF">
        <w:rPr>
          <w:rFonts w:cs="B Nazanin"/>
          <w:sz w:val="22"/>
          <w:szCs w:val="22"/>
          <w:rtl/>
          <w:lang w:bidi="fa-IR"/>
        </w:rPr>
        <w:t xml:space="preserve"> </w:t>
      </w:r>
      <w:r w:rsidR="00625BA0" w:rsidRPr="00403BAF">
        <w:rPr>
          <w:rFonts w:cs="B Nazanin" w:hint="cs"/>
          <w:sz w:val="22"/>
          <w:szCs w:val="22"/>
          <w:rtl/>
          <w:lang w:bidi="fa-IR"/>
        </w:rPr>
        <w:t xml:space="preserve">بر عملیات </w:t>
      </w:r>
      <w:r w:rsidR="00625BA0" w:rsidRPr="00403BAF">
        <w:rPr>
          <w:rFonts w:cs="B Nazanin"/>
          <w:sz w:val="22"/>
          <w:szCs w:val="22"/>
          <w:rtl/>
          <w:lang w:bidi="fa-IR"/>
        </w:rPr>
        <w:t>انتقال جرم</w:t>
      </w:r>
      <w:r w:rsidR="00625BA0" w:rsidRPr="00403BAF">
        <w:rPr>
          <w:rFonts w:cs="B Nazanin" w:hint="cs"/>
          <w:sz w:val="22"/>
          <w:szCs w:val="22"/>
          <w:rtl/>
          <w:lang w:bidi="fa-IR"/>
        </w:rPr>
        <w:t xml:space="preserve"> تاثیر زیادی دارد</w:t>
      </w:r>
      <w:r w:rsidR="00625BA0">
        <w:rPr>
          <w:rFonts w:cs="B Nazanin" w:hint="cs"/>
          <w:sz w:val="22"/>
          <w:szCs w:val="22"/>
          <w:rtl/>
          <w:lang w:bidi="fa-IR"/>
        </w:rPr>
        <w:t>،</w:t>
      </w:r>
      <w:r w:rsidR="005D4D4C" w:rsidRPr="00403BAF">
        <w:rPr>
          <w:rFonts w:cs="B Nazanin"/>
          <w:sz w:val="22"/>
          <w:szCs w:val="22"/>
          <w:rtl/>
          <w:lang w:bidi="fa-IR"/>
        </w:rPr>
        <w:t xml:space="preserve"> در مخزن</w:t>
      </w:r>
      <w:r w:rsidR="00625BA0">
        <w:rPr>
          <w:rFonts w:cs="B Nazanin"/>
          <w:sz w:val="22"/>
          <w:szCs w:val="22"/>
          <w:rtl/>
          <w:lang w:bidi="fa-IR"/>
        </w:rPr>
        <w:softHyphen/>
      </w:r>
      <w:r w:rsidR="00625BA0">
        <w:rPr>
          <w:rFonts w:cs="B Nazanin" w:hint="cs"/>
          <w:sz w:val="22"/>
          <w:szCs w:val="22"/>
          <w:rtl/>
          <w:lang w:bidi="fa-IR"/>
        </w:rPr>
        <w:t>های</w:t>
      </w:r>
      <w:r w:rsidR="005D4D4C" w:rsidRPr="00403BAF">
        <w:rPr>
          <w:rFonts w:cs="B Nazanin"/>
          <w:sz w:val="22"/>
          <w:szCs w:val="22"/>
          <w:rtl/>
          <w:lang w:bidi="fa-IR"/>
        </w:rPr>
        <w:t xml:space="preserve"> همزن</w:t>
      </w:r>
      <w:r w:rsidR="005D4D4C" w:rsidRPr="00403BAF">
        <w:rPr>
          <w:rFonts w:cs="B Nazanin" w:hint="cs"/>
          <w:sz w:val="22"/>
          <w:szCs w:val="22"/>
          <w:rtl/>
          <w:lang w:bidi="fa-IR"/>
        </w:rPr>
        <w:t xml:space="preserve"> دار</w:t>
      </w:r>
      <w:r w:rsidR="005D4D4C" w:rsidRPr="00403BAF">
        <w:rPr>
          <w:rFonts w:cs="B Nazanin"/>
          <w:sz w:val="22"/>
          <w:szCs w:val="22"/>
          <w:rtl/>
          <w:lang w:bidi="fa-IR"/>
        </w:rPr>
        <w:t xml:space="preserve"> انجام شده است</w:t>
      </w:r>
      <w:r w:rsidR="005D4D4C" w:rsidRPr="00403BAF">
        <w:rPr>
          <w:rFonts w:cs="B Nazanin" w:hint="cs"/>
          <w:sz w:val="22"/>
          <w:szCs w:val="22"/>
          <w:rtl/>
          <w:lang w:bidi="fa-IR"/>
        </w:rPr>
        <w:t>.</w:t>
      </w:r>
      <w:r w:rsidR="00FC306A" w:rsidRPr="00403BAF">
        <w:rPr>
          <w:rFonts w:cs="B Nazanin" w:hint="cs"/>
          <w:sz w:val="22"/>
          <w:szCs w:val="22"/>
          <w:rtl/>
          <w:lang w:bidi="fa-IR"/>
        </w:rPr>
        <w:t xml:space="preserve"> </w:t>
      </w:r>
      <w:r w:rsidR="00625BA0">
        <w:rPr>
          <w:rFonts w:cs="B Nazanin" w:hint="cs"/>
          <w:sz w:val="22"/>
          <w:szCs w:val="22"/>
          <w:rtl/>
          <w:lang w:bidi="fa-IR"/>
        </w:rPr>
        <w:t xml:space="preserve">در برخی مطالعات تجربی </w:t>
      </w:r>
      <w:r w:rsidR="00FC306A" w:rsidRPr="00403BAF">
        <w:rPr>
          <w:rFonts w:cs="B Nazanin" w:hint="cs"/>
          <w:sz w:val="22"/>
          <w:szCs w:val="22"/>
          <w:rtl/>
          <w:lang w:bidi="fa-IR"/>
        </w:rPr>
        <w:t xml:space="preserve">راکتورهای همزن دار </w:t>
      </w:r>
      <w:r w:rsidR="00FC306A" w:rsidRPr="00403BAF">
        <w:rPr>
          <w:rFonts w:cs="B Nazanin"/>
          <w:sz w:val="22"/>
          <w:szCs w:val="22"/>
          <w:rtl/>
          <w:lang w:bidi="fa-IR"/>
        </w:rPr>
        <w:t>گاز-ما</w:t>
      </w:r>
      <w:r w:rsidR="00FC306A" w:rsidRPr="00403BAF">
        <w:rPr>
          <w:rFonts w:cs="B Nazanin" w:hint="cs"/>
          <w:sz w:val="22"/>
          <w:szCs w:val="22"/>
          <w:rtl/>
          <w:lang w:bidi="fa-IR"/>
        </w:rPr>
        <w:t>یع</w:t>
      </w:r>
      <w:r w:rsidR="00FC306A" w:rsidRPr="00403BAF">
        <w:rPr>
          <w:rFonts w:cs="B Nazanin"/>
          <w:sz w:val="22"/>
          <w:szCs w:val="22"/>
          <w:rtl/>
          <w:lang w:bidi="fa-IR"/>
        </w:rPr>
        <w:t xml:space="preserve"> با </w:t>
      </w:r>
      <w:r w:rsidR="00FC306A" w:rsidRPr="00403BAF">
        <w:rPr>
          <w:rFonts w:cs="B Nazanin" w:hint="cs"/>
          <w:sz w:val="22"/>
          <w:szCs w:val="22"/>
          <w:rtl/>
          <w:lang w:bidi="fa-IR"/>
        </w:rPr>
        <w:t>یک</w:t>
      </w:r>
      <w:r w:rsidR="00FC306A" w:rsidRPr="00403BAF">
        <w:rPr>
          <w:rFonts w:cs="B Nazanin"/>
          <w:sz w:val="22"/>
          <w:szCs w:val="22"/>
          <w:rtl/>
          <w:lang w:bidi="fa-IR"/>
        </w:rPr>
        <w:t xml:space="preserve"> </w:t>
      </w:r>
      <w:r w:rsidR="00FC306A" w:rsidRPr="00403BAF">
        <w:rPr>
          <w:rFonts w:cs="B Nazanin" w:hint="cs"/>
          <w:sz w:val="22"/>
          <w:szCs w:val="22"/>
          <w:rtl/>
          <w:lang w:bidi="fa-IR"/>
        </w:rPr>
        <w:t>پره</w:t>
      </w:r>
      <w:r w:rsidR="00FC306A" w:rsidRPr="00403BAF">
        <w:rPr>
          <w:rFonts w:cs="B Nazanin"/>
          <w:sz w:val="22"/>
          <w:szCs w:val="22"/>
          <w:rtl/>
          <w:lang w:bidi="fa-IR"/>
        </w:rPr>
        <w:t xml:space="preserve"> </w:t>
      </w:r>
      <w:r w:rsidR="00FC306A" w:rsidRPr="00403BAF">
        <w:rPr>
          <w:rFonts w:cs="B Nazanin" w:hint="cs"/>
          <w:sz w:val="22"/>
          <w:szCs w:val="22"/>
          <w:rtl/>
          <w:lang w:bidi="fa-IR"/>
        </w:rPr>
        <w:t xml:space="preserve">به طور آزمایشگاهی </w:t>
      </w:r>
      <w:r w:rsidR="00FC306A" w:rsidRPr="00403BAF">
        <w:rPr>
          <w:rFonts w:cs="B Nazanin"/>
          <w:sz w:val="22"/>
          <w:szCs w:val="22"/>
          <w:rtl/>
          <w:lang w:bidi="fa-IR"/>
        </w:rPr>
        <w:t xml:space="preserve">مورد </w:t>
      </w:r>
      <w:r w:rsidR="00625BA0">
        <w:rPr>
          <w:rFonts w:cs="B Nazanin" w:hint="cs"/>
          <w:sz w:val="22"/>
          <w:szCs w:val="22"/>
          <w:rtl/>
          <w:lang w:bidi="fa-IR"/>
        </w:rPr>
        <w:t>بررسی</w:t>
      </w:r>
      <w:r w:rsidR="00FC306A" w:rsidRPr="00403BAF">
        <w:rPr>
          <w:rFonts w:cs="B Nazanin"/>
          <w:sz w:val="22"/>
          <w:szCs w:val="22"/>
          <w:rtl/>
          <w:lang w:bidi="fa-IR"/>
        </w:rPr>
        <w:t xml:space="preserve"> قرار گرفته‌اند. بررس</w:t>
      </w:r>
      <w:r w:rsidR="00FC306A" w:rsidRPr="00403BAF">
        <w:rPr>
          <w:rFonts w:cs="B Nazanin" w:hint="cs"/>
          <w:sz w:val="22"/>
          <w:szCs w:val="22"/>
          <w:rtl/>
          <w:lang w:bidi="fa-IR"/>
        </w:rPr>
        <w:t>ی</w:t>
      </w:r>
      <w:r w:rsidR="00FC306A" w:rsidRPr="00403BAF">
        <w:rPr>
          <w:rFonts w:cs="B Nazanin"/>
          <w:sz w:val="22"/>
          <w:szCs w:val="22"/>
          <w:rtl/>
          <w:lang w:bidi="fa-IR"/>
        </w:rPr>
        <w:t xml:space="preserve"> تأث</w:t>
      </w:r>
      <w:r w:rsidR="00FC306A" w:rsidRPr="00403BAF">
        <w:rPr>
          <w:rFonts w:cs="B Nazanin" w:hint="cs"/>
          <w:sz w:val="22"/>
          <w:szCs w:val="22"/>
          <w:rtl/>
          <w:lang w:bidi="fa-IR"/>
        </w:rPr>
        <w:t>یر</w:t>
      </w:r>
      <w:r w:rsidR="00FC306A" w:rsidRPr="00403BAF">
        <w:rPr>
          <w:rFonts w:cs="B Nazanin"/>
          <w:sz w:val="22"/>
          <w:szCs w:val="22"/>
          <w:rtl/>
          <w:lang w:bidi="fa-IR"/>
        </w:rPr>
        <w:t xml:space="preserve"> پارامترها</w:t>
      </w:r>
      <w:r w:rsidR="00FC306A" w:rsidRPr="00403BAF">
        <w:rPr>
          <w:rFonts w:cs="B Nazanin" w:hint="cs"/>
          <w:sz w:val="22"/>
          <w:szCs w:val="22"/>
          <w:rtl/>
          <w:lang w:bidi="fa-IR"/>
        </w:rPr>
        <w:t>ی</w:t>
      </w:r>
      <w:r w:rsidR="00FC306A" w:rsidRPr="00403BAF">
        <w:rPr>
          <w:rFonts w:cs="B Nazanin"/>
          <w:sz w:val="22"/>
          <w:szCs w:val="22"/>
          <w:rtl/>
          <w:lang w:bidi="fa-IR"/>
        </w:rPr>
        <w:t xml:space="preserve"> </w:t>
      </w:r>
      <w:r>
        <w:rPr>
          <w:rFonts w:cs="B Nazanin" w:hint="cs"/>
          <w:sz w:val="22"/>
          <w:szCs w:val="22"/>
          <w:rtl/>
          <w:lang w:bidi="fa-IR"/>
        </w:rPr>
        <w:t>هندسی</w:t>
      </w:r>
      <w:r w:rsidR="00FC306A" w:rsidRPr="00403BAF">
        <w:rPr>
          <w:rFonts w:cs="B Nazanin"/>
          <w:sz w:val="22"/>
          <w:szCs w:val="22"/>
          <w:rtl/>
          <w:lang w:bidi="fa-IR"/>
        </w:rPr>
        <w:t xml:space="preserve"> و شرا</w:t>
      </w:r>
      <w:r w:rsidR="00FC306A" w:rsidRPr="00403BAF">
        <w:rPr>
          <w:rFonts w:cs="B Nazanin" w:hint="cs"/>
          <w:sz w:val="22"/>
          <w:szCs w:val="22"/>
          <w:rtl/>
          <w:lang w:bidi="fa-IR"/>
        </w:rPr>
        <w:t>یط</w:t>
      </w:r>
      <w:r w:rsidR="00FC306A" w:rsidRPr="00403BAF">
        <w:rPr>
          <w:rFonts w:cs="B Nazanin"/>
          <w:sz w:val="22"/>
          <w:szCs w:val="22"/>
          <w:rtl/>
          <w:lang w:bidi="fa-IR"/>
        </w:rPr>
        <w:t xml:space="preserve"> عمل</w:t>
      </w:r>
      <w:r w:rsidR="00FC306A" w:rsidRPr="00403BAF">
        <w:rPr>
          <w:rFonts w:cs="B Nazanin" w:hint="cs"/>
          <w:sz w:val="22"/>
          <w:szCs w:val="22"/>
          <w:rtl/>
          <w:lang w:bidi="fa-IR"/>
        </w:rPr>
        <w:t>یاتی</w:t>
      </w:r>
      <w:r w:rsidR="00FC306A" w:rsidRPr="00403BAF">
        <w:rPr>
          <w:rFonts w:cs="B Nazanin"/>
          <w:sz w:val="22"/>
          <w:szCs w:val="22"/>
          <w:rtl/>
          <w:lang w:bidi="fa-IR"/>
        </w:rPr>
        <w:t xml:space="preserve"> مانند هندسه مخزن، نوع </w:t>
      </w:r>
      <w:r w:rsidR="00FC306A" w:rsidRPr="00403BAF">
        <w:rPr>
          <w:rFonts w:cs="B Nazanin" w:hint="cs"/>
          <w:sz w:val="22"/>
          <w:szCs w:val="22"/>
          <w:rtl/>
          <w:lang w:bidi="fa-IR"/>
        </w:rPr>
        <w:t>پره</w:t>
      </w:r>
      <w:r w:rsidR="00FC306A" w:rsidRPr="00403BAF">
        <w:rPr>
          <w:rFonts w:cs="B Nazanin"/>
          <w:sz w:val="22"/>
          <w:szCs w:val="22"/>
          <w:rtl/>
          <w:lang w:bidi="fa-IR"/>
        </w:rPr>
        <w:t>، اندازه و مکان</w:t>
      </w:r>
      <w:r w:rsidR="00FC306A" w:rsidRPr="00403BAF">
        <w:rPr>
          <w:rFonts w:cs="B Nazanin" w:hint="cs"/>
          <w:sz w:val="22"/>
          <w:szCs w:val="22"/>
          <w:rtl/>
          <w:lang w:bidi="fa-IR"/>
        </w:rPr>
        <w:t xml:space="preserve"> پره</w:t>
      </w:r>
      <w:r w:rsidR="00FC306A" w:rsidRPr="00403BAF">
        <w:rPr>
          <w:rFonts w:cs="B Nazanin"/>
          <w:sz w:val="22"/>
          <w:szCs w:val="22"/>
          <w:rtl/>
          <w:lang w:bidi="fa-IR"/>
        </w:rPr>
        <w:t xml:space="preserve">، سرعت چرخش </w:t>
      </w:r>
      <w:r w:rsidR="00FC306A" w:rsidRPr="00403BAF">
        <w:rPr>
          <w:rFonts w:cs="B Nazanin" w:hint="cs"/>
          <w:sz w:val="22"/>
          <w:szCs w:val="22"/>
          <w:rtl/>
          <w:lang w:bidi="fa-IR"/>
        </w:rPr>
        <w:t>پره</w:t>
      </w:r>
      <w:r w:rsidR="00FC306A" w:rsidRPr="00403BAF">
        <w:rPr>
          <w:rFonts w:cs="B Nazanin"/>
          <w:sz w:val="22"/>
          <w:szCs w:val="22"/>
          <w:rtl/>
          <w:lang w:bidi="fa-IR"/>
        </w:rPr>
        <w:softHyphen/>
      </w:r>
      <w:r w:rsidR="00FC306A" w:rsidRPr="00403BAF">
        <w:rPr>
          <w:rFonts w:cs="B Nazanin" w:hint="cs"/>
          <w:sz w:val="22"/>
          <w:szCs w:val="22"/>
          <w:rtl/>
          <w:lang w:bidi="fa-IR"/>
        </w:rPr>
        <w:t>ها</w:t>
      </w:r>
      <w:r w:rsidR="00FC306A" w:rsidRPr="00403BAF">
        <w:rPr>
          <w:rFonts w:cs="B Nazanin"/>
          <w:sz w:val="22"/>
          <w:szCs w:val="22"/>
          <w:rtl/>
          <w:lang w:bidi="fa-IR"/>
        </w:rPr>
        <w:t xml:space="preserve"> و سرعت جر</w:t>
      </w:r>
      <w:r w:rsidR="00FC306A" w:rsidRPr="00403BAF">
        <w:rPr>
          <w:rFonts w:cs="B Nazanin" w:hint="cs"/>
          <w:sz w:val="22"/>
          <w:szCs w:val="22"/>
          <w:rtl/>
          <w:lang w:bidi="fa-IR"/>
        </w:rPr>
        <w:t>یان</w:t>
      </w:r>
      <w:r w:rsidR="00FC306A" w:rsidRPr="00403BAF">
        <w:rPr>
          <w:rFonts w:cs="B Nazanin"/>
          <w:sz w:val="22"/>
          <w:szCs w:val="22"/>
          <w:rtl/>
          <w:lang w:bidi="fa-IR"/>
        </w:rPr>
        <w:t xml:space="preserve"> گاز بر و</w:t>
      </w:r>
      <w:r w:rsidR="00FC306A" w:rsidRPr="00403BAF">
        <w:rPr>
          <w:rFonts w:cs="B Nazanin" w:hint="cs"/>
          <w:sz w:val="22"/>
          <w:szCs w:val="22"/>
          <w:rtl/>
          <w:lang w:bidi="fa-IR"/>
        </w:rPr>
        <w:t>یژگی‌های</w:t>
      </w:r>
      <w:r w:rsidR="00FC306A" w:rsidRPr="00403BAF">
        <w:rPr>
          <w:rFonts w:cs="B Nazanin"/>
          <w:sz w:val="22"/>
          <w:szCs w:val="22"/>
          <w:rtl/>
          <w:lang w:bidi="fa-IR"/>
        </w:rPr>
        <w:t xml:space="preserve"> راکتور از جمله رژ</w:t>
      </w:r>
      <w:r w:rsidR="00FC306A" w:rsidRPr="00403BAF">
        <w:rPr>
          <w:rFonts w:cs="B Nazanin" w:hint="cs"/>
          <w:sz w:val="22"/>
          <w:szCs w:val="22"/>
          <w:rtl/>
          <w:lang w:bidi="fa-IR"/>
        </w:rPr>
        <w:t>یم‌</w:t>
      </w:r>
      <w:r w:rsidR="00FC306A" w:rsidRPr="00403BAF">
        <w:rPr>
          <w:rFonts w:cs="B Nazanin"/>
          <w:sz w:val="22"/>
          <w:szCs w:val="22"/>
          <w:rtl/>
          <w:lang w:bidi="fa-IR"/>
        </w:rPr>
        <w:t xml:space="preserve"> و ا</w:t>
      </w:r>
      <w:r w:rsidR="00FC306A" w:rsidRPr="00403BAF">
        <w:rPr>
          <w:rFonts w:cs="B Nazanin" w:hint="cs"/>
          <w:sz w:val="22"/>
          <w:szCs w:val="22"/>
          <w:rtl/>
          <w:lang w:bidi="fa-IR"/>
        </w:rPr>
        <w:t>لگوهای</w:t>
      </w:r>
      <w:r w:rsidR="00FC306A" w:rsidRPr="00403BAF">
        <w:rPr>
          <w:rFonts w:cs="B Nazanin"/>
          <w:sz w:val="22"/>
          <w:szCs w:val="22"/>
          <w:rtl/>
          <w:lang w:bidi="fa-IR"/>
        </w:rPr>
        <w:t xml:space="preserve"> جر</w:t>
      </w:r>
      <w:r w:rsidR="00FC306A" w:rsidRPr="00403BAF">
        <w:rPr>
          <w:rFonts w:cs="B Nazanin" w:hint="cs"/>
          <w:sz w:val="22"/>
          <w:szCs w:val="22"/>
          <w:rtl/>
          <w:lang w:bidi="fa-IR"/>
        </w:rPr>
        <w:t>یان،</w:t>
      </w:r>
      <w:r w:rsidR="00FC306A" w:rsidRPr="00403BAF">
        <w:rPr>
          <w:rFonts w:cs="B Nazanin"/>
          <w:sz w:val="22"/>
          <w:szCs w:val="22"/>
          <w:rtl/>
          <w:lang w:bidi="fa-IR"/>
        </w:rPr>
        <w:t xml:space="preserve"> </w:t>
      </w:r>
      <w:r w:rsidR="00FC306A" w:rsidRPr="00403BAF">
        <w:rPr>
          <w:rFonts w:cs="B Nazanin" w:hint="cs"/>
          <w:sz w:val="22"/>
          <w:szCs w:val="22"/>
          <w:rtl/>
          <w:lang w:bidi="fa-IR"/>
        </w:rPr>
        <w:t>کسر حجمی</w:t>
      </w:r>
      <w:r w:rsidR="00FC306A" w:rsidRPr="00403BAF">
        <w:rPr>
          <w:rFonts w:cs="B Nazanin"/>
          <w:sz w:val="22"/>
          <w:szCs w:val="22"/>
          <w:rtl/>
          <w:lang w:bidi="fa-IR"/>
        </w:rPr>
        <w:t xml:space="preserve"> گاز، توان مصرف</w:t>
      </w:r>
      <w:r w:rsidR="00FC306A" w:rsidRPr="00403BAF">
        <w:rPr>
          <w:rFonts w:cs="B Nazanin" w:hint="cs"/>
          <w:sz w:val="22"/>
          <w:szCs w:val="22"/>
          <w:rtl/>
          <w:lang w:bidi="fa-IR"/>
        </w:rPr>
        <w:t>ی،</w:t>
      </w:r>
      <w:r w:rsidR="00FC306A" w:rsidRPr="00403BAF">
        <w:rPr>
          <w:rFonts w:cs="B Nazanin"/>
          <w:sz w:val="22"/>
          <w:szCs w:val="22"/>
          <w:rtl/>
          <w:lang w:bidi="fa-IR"/>
        </w:rPr>
        <w:t xml:space="preserve"> زمان اختلاط و ضر</w:t>
      </w:r>
      <w:r w:rsidR="00FC306A" w:rsidRPr="00403BAF">
        <w:rPr>
          <w:rFonts w:cs="B Nazanin" w:hint="cs"/>
          <w:sz w:val="22"/>
          <w:szCs w:val="22"/>
          <w:rtl/>
          <w:lang w:bidi="fa-IR"/>
        </w:rPr>
        <w:t>یب</w:t>
      </w:r>
      <w:r w:rsidR="00FC306A" w:rsidRPr="00403BAF">
        <w:rPr>
          <w:rFonts w:cs="B Nazanin"/>
          <w:sz w:val="22"/>
          <w:szCs w:val="22"/>
          <w:rtl/>
          <w:lang w:bidi="fa-IR"/>
        </w:rPr>
        <w:t xml:space="preserve"> انتقال جرم ب</w:t>
      </w:r>
      <w:r w:rsidR="00FC306A" w:rsidRPr="00403BAF">
        <w:rPr>
          <w:rFonts w:cs="B Nazanin" w:hint="cs"/>
          <w:sz w:val="22"/>
          <w:szCs w:val="22"/>
          <w:rtl/>
          <w:lang w:bidi="fa-IR"/>
        </w:rPr>
        <w:t>ین</w:t>
      </w:r>
      <w:r w:rsidR="00FC306A" w:rsidRPr="00403BAF">
        <w:rPr>
          <w:rFonts w:cs="B Nazanin"/>
          <w:sz w:val="22"/>
          <w:szCs w:val="22"/>
          <w:rtl/>
          <w:lang w:bidi="fa-IR"/>
        </w:rPr>
        <w:t xml:space="preserve"> فازها انجام شده است</w:t>
      </w:r>
      <w:r w:rsidR="00725BAE">
        <w:rPr>
          <w:rFonts w:cs="B Nazanin" w:hint="cs"/>
          <w:sz w:val="22"/>
          <w:szCs w:val="22"/>
          <w:rtl/>
          <w:lang w:bidi="fa-IR"/>
        </w:rPr>
        <w:t xml:space="preserve"> </w:t>
      </w:r>
      <w:sdt>
        <w:sdtPr>
          <w:rPr>
            <w:rFonts w:cs="B Nazanin" w:hint="cs"/>
            <w:color w:val="000000"/>
            <w:sz w:val="22"/>
            <w:szCs w:val="22"/>
            <w:rtl/>
            <w:lang w:bidi="fa-IR"/>
          </w:rPr>
          <w:tag w:val="MENDELEY_CITATION_v3_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"/>
          <w:id w:val="-1571112578"/>
          <w:placeholder>
            <w:docPart w:val="DefaultPlaceholder_-1854013440"/>
          </w:placeholder>
        </w:sdtPr>
        <w:sdtEndPr/>
        <w:sdtContent>
          <w:r w:rsidR="009541DD" w:rsidRPr="009541DD">
            <w:rPr>
              <w:rFonts w:cs="B Nazanin"/>
              <w:color w:val="000000"/>
              <w:sz w:val="22"/>
              <w:szCs w:val="22"/>
              <w:rtl/>
              <w:lang w:bidi="fa-IR"/>
            </w:rPr>
            <w:t>[1</w:t>
          </w:r>
          <w:r w:rsidR="00725BAE">
            <w:rPr>
              <w:rFonts w:cs="B Nazanin" w:hint="cs"/>
              <w:color w:val="000000"/>
              <w:sz w:val="22"/>
              <w:szCs w:val="22"/>
              <w:rtl/>
              <w:lang w:bidi="fa-IR"/>
            </w:rPr>
            <w:t>-</w:t>
          </w:r>
          <w:sdt>
            <w:sdtPr>
              <w:rPr>
                <w:rFonts w:cs="B Nazanin" w:hint="cs"/>
                <w:color w:val="000000"/>
                <w:sz w:val="22"/>
                <w:szCs w:val="22"/>
                <w:rtl/>
                <w:lang w:bidi="fa-IR"/>
              </w:rPr>
              <w:tag w:val="MENDELEY_CITATION_v3_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"/>
              <w:id w:val="1830639634"/>
              <w:placeholder>
                <w:docPart w:val="9FBADE6405EE4EE89B980500BB2EDE1F"/>
              </w:placeholder>
            </w:sdtPr>
            <w:sdtEndPr/>
            <w:sdtContent>
              <w:r w:rsidR="00725BAE" w:rsidRPr="009541DD">
                <w:rPr>
                  <w:rFonts w:cs="B Nazanin"/>
                  <w:color w:val="000000"/>
                  <w:sz w:val="22"/>
                  <w:szCs w:val="22"/>
                  <w:rtl/>
                  <w:lang w:bidi="fa-IR"/>
                </w:rPr>
                <w:t>4</w:t>
              </w:r>
            </w:sdtContent>
          </w:sdt>
          <w:r w:rsidR="009541DD" w:rsidRPr="009541DD">
            <w:rPr>
              <w:rFonts w:cs="B Nazanin"/>
              <w:color w:val="000000"/>
              <w:sz w:val="22"/>
              <w:szCs w:val="22"/>
              <w:rtl/>
              <w:lang w:bidi="fa-IR"/>
            </w:rPr>
            <w:t>]</w:t>
          </w:r>
        </w:sdtContent>
      </w:sdt>
      <w:r w:rsidR="00725BAE">
        <w:rPr>
          <w:rFonts w:cs="B Nazanin" w:hint="cs"/>
          <w:color w:val="000000"/>
          <w:sz w:val="22"/>
          <w:szCs w:val="22"/>
          <w:rtl/>
          <w:lang w:bidi="fa-IR"/>
        </w:rPr>
        <w:t>.</w:t>
      </w:r>
    </w:p>
    <w:p w14:paraId="7D58F55F" w14:textId="359C0872" w:rsidR="0024178B" w:rsidRDefault="005D4D4C" w:rsidP="00EC5E66">
      <w:pPr>
        <w:pStyle w:val="Els-footnote"/>
        <w:keepLines w:val="0"/>
        <w:bidi/>
        <w:spacing w:before="120" w:after="120" w:line="240" w:lineRule="auto"/>
        <w:ind w:left="43" w:firstLine="0"/>
        <w:rPr>
          <w:rFonts w:cs="B Nazanin"/>
          <w:color w:val="000000"/>
          <w:sz w:val="22"/>
          <w:szCs w:val="22"/>
          <w:rtl/>
          <w:lang w:bidi="fa-IR"/>
        </w:rPr>
      </w:pPr>
      <w:bookmarkStart w:id="4" w:name="_Hlk89822891"/>
      <w:bookmarkEnd w:id="3"/>
      <w:r w:rsidRPr="00403BAF">
        <w:rPr>
          <w:rFonts w:cs="B Nazanin" w:hint="cs"/>
          <w:sz w:val="22"/>
          <w:szCs w:val="22"/>
          <w:rtl/>
          <w:lang w:bidi="fa-IR"/>
        </w:rPr>
        <w:lastRenderedPageBreak/>
        <w:t>مطالعات</w:t>
      </w:r>
      <w:r w:rsidR="00625BA0">
        <w:rPr>
          <w:rFonts w:cs="B Nazanin" w:hint="cs"/>
          <w:sz w:val="22"/>
          <w:szCs w:val="22"/>
          <w:rtl/>
          <w:lang w:bidi="fa-IR"/>
        </w:rPr>
        <w:t>ی</w:t>
      </w:r>
      <w:r w:rsidRPr="00403BAF">
        <w:rPr>
          <w:rFonts w:cs="B Nazanin" w:hint="cs"/>
          <w:sz w:val="22"/>
          <w:szCs w:val="22"/>
          <w:rtl/>
          <w:lang w:bidi="fa-IR"/>
        </w:rPr>
        <w:t xml:space="preserve"> </w:t>
      </w:r>
      <w:r w:rsidR="00625BA0">
        <w:rPr>
          <w:rFonts w:cs="B Nazanin" w:hint="cs"/>
          <w:sz w:val="22"/>
          <w:szCs w:val="22"/>
          <w:rtl/>
          <w:lang w:bidi="fa-IR"/>
        </w:rPr>
        <w:t xml:space="preserve">نیز </w:t>
      </w:r>
      <w:r w:rsidRPr="00403BAF">
        <w:rPr>
          <w:rFonts w:cs="B Nazanin" w:hint="cs"/>
          <w:sz w:val="22"/>
          <w:szCs w:val="22"/>
          <w:rtl/>
          <w:lang w:bidi="fa-IR"/>
        </w:rPr>
        <w:t>در زمینه</w:t>
      </w:r>
      <w:r w:rsidRPr="00403BAF">
        <w:rPr>
          <w:rFonts w:cs="B Nazanin"/>
          <w:sz w:val="22"/>
          <w:szCs w:val="22"/>
          <w:rtl/>
          <w:lang w:bidi="fa-IR"/>
        </w:rPr>
        <w:softHyphen/>
      </w:r>
      <w:r w:rsidRPr="00403BAF">
        <w:rPr>
          <w:rFonts w:cs="B Nazanin"/>
          <w:sz w:val="22"/>
          <w:szCs w:val="22"/>
          <w:rtl/>
          <w:lang w:bidi="fa-IR"/>
        </w:rPr>
        <w:softHyphen/>
      </w:r>
      <w:r w:rsidRPr="00403BAF">
        <w:rPr>
          <w:rFonts w:cs="B Nazanin" w:hint="cs"/>
          <w:sz w:val="22"/>
          <w:szCs w:val="22"/>
          <w:rtl/>
          <w:lang w:bidi="fa-IR"/>
        </w:rPr>
        <w:t>ی شبیه سازی</w:t>
      </w:r>
      <w:r w:rsidR="0097378A" w:rsidRPr="00403BAF">
        <w:rPr>
          <w:rFonts w:cs="B Nazanin" w:hint="cs"/>
          <w:sz w:val="22"/>
          <w:szCs w:val="22"/>
          <w:rtl/>
          <w:lang w:bidi="fa-IR"/>
        </w:rPr>
        <w:t xml:space="preserve"> سیستم</w:t>
      </w:r>
      <w:r w:rsidR="0097378A" w:rsidRPr="00403BAF">
        <w:rPr>
          <w:rFonts w:cs="B Nazanin"/>
          <w:sz w:val="22"/>
          <w:szCs w:val="22"/>
          <w:rtl/>
          <w:lang w:bidi="fa-IR"/>
        </w:rPr>
        <w:softHyphen/>
      </w:r>
      <w:r w:rsidR="0097378A" w:rsidRPr="00403BAF">
        <w:rPr>
          <w:rFonts w:cs="B Nazanin" w:hint="cs"/>
          <w:sz w:val="22"/>
          <w:szCs w:val="22"/>
          <w:rtl/>
          <w:lang w:bidi="fa-IR"/>
        </w:rPr>
        <w:t>های دوفازی</w:t>
      </w:r>
      <w:r w:rsidRPr="00403BAF">
        <w:rPr>
          <w:rFonts w:cs="B Nazanin" w:hint="cs"/>
          <w:sz w:val="22"/>
          <w:szCs w:val="22"/>
          <w:rtl/>
          <w:lang w:bidi="fa-IR"/>
        </w:rPr>
        <w:t xml:space="preserve"> با کمک ابزار دینامیک سیالات محاسباتی جهت </w:t>
      </w:r>
      <w:r w:rsidR="0097378A" w:rsidRPr="00403BAF">
        <w:rPr>
          <w:rFonts w:cs="B Nazanin" w:hint="cs"/>
          <w:sz w:val="22"/>
          <w:szCs w:val="22"/>
          <w:rtl/>
          <w:lang w:bidi="fa-IR"/>
        </w:rPr>
        <w:t>بررسی هیدرو</w:t>
      </w:r>
      <w:r w:rsidR="00C704AA">
        <w:rPr>
          <w:rFonts w:cs="B Nazanin" w:hint="cs"/>
          <w:sz w:val="22"/>
          <w:szCs w:val="22"/>
          <w:rtl/>
          <w:lang w:bidi="fa-IR"/>
        </w:rPr>
        <w:t>لیک این راکتورها</w:t>
      </w:r>
      <w:r w:rsidR="00625BA0">
        <w:rPr>
          <w:rFonts w:cs="B Nazanin" w:hint="cs"/>
          <w:sz w:val="22"/>
          <w:szCs w:val="22"/>
          <w:rtl/>
          <w:lang w:bidi="fa-IR"/>
        </w:rPr>
        <w:t xml:space="preserve"> انجام شده است به طوری که</w:t>
      </w:r>
      <w:r w:rsidRPr="00403BAF">
        <w:rPr>
          <w:rFonts w:cs="B Nazanin" w:hint="cs"/>
          <w:sz w:val="22"/>
          <w:szCs w:val="22"/>
          <w:rtl/>
          <w:lang w:bidi="fa-IR"/>
        </w:rPr>
        <w:t xml:space="preserve"> اطلاعات</w:t>
      </w:r>
      <w:r w:rsidR="00625BA0">
        <w:rPr>
          <w:rFonts w:cs="B Nazanin" w:hint="cs"/>
          <w:sz w:val="22"/>
          <w:szCs w:val="22"/>
          <w:rtl/>
          <w:lang w:bidi="fa-IR"/>
        </w:rPr>
        <w:t>ی</w:t>
      </w:r>
      <w:r w:rsidRPr="00403BAF">
        <w:rPr>
          <w:rFonts w:cs="B Nazanin" w:hint="cs"/>
          <w:sz w:val="22"/>
          <w:szCs w:val="22"/>
          <w:rtl/>
          <w:lang w:bidi="fa-IR"/>
        </w:rPr>
        <w:t xml:space="preserve"> </w:t>
      </w:r>
      <w:r w:rsidR="00625BA0">
        <w:rPr>
          <w:rFonts w:cs="B Nazanin" w:hint="cs"/>
          <w:sz w:val="22"/>
          <w:szCs w:val="22"/>
          <w:rtl/>
          <w:lang w:bidi="fa-IR"/>
        </w:rPr>
        <w:t>محلی در مورد</w:t>
      </w:r>
      <w:r w:rsidRPr="00403BAF">
        <w:rPr>
          <w:rFonts w:cs="B Nazanin" w:hint="cs"/>
          <w:sz w:val="22"/>
          <w:szCs w:val="22"/>
          <w:rtl/>
          <w:lang w:bidi="fa-IR"/>
        </w:rPr>
        <w:t xml:space="preserve"> کسر حجمی فاز گاز، آشفتگی سیستم، اختلاط و سرعت فاز مایع، اندازه</w:t>
      </w:r>
      <w:r w:rsidRPr="00403BAF">
        <w:rPr>
          <w:rFonts w:cs="B Nazanin"/>
          <w:sz w:val="22"/>
          <w:szCs w:val="22"/>
          <w:rtl/>
          <w:lang w:bidi="fa-IR"/>
        </w:rPr>
        <w:softHyphen/>
      </w:r>
      <w:r w:rsidRPr="00403BAF">
        <w:rPr>
          <w:rFonts w:cs="B Nazanin" w:hint="cs"/>
          <w:sz w:val="22"/>
          <w:szCs w:val="22"/>
          <w:rtl/>
          <w:lang w:bidi="fa-IR"/>
        </w:rPr>
        <w:t>ی حباب و نرخ واکنش</w:t>
      </w:r>
      <w:r w:rsidR="00625BA0">
        <w:rPr>
          <w:rFonts w:cs="B Nazanin" w:hint="cs"/>
          <w:sz w:val="22"/>
          <w:szCs w:val="22"/>
          <w:rtl/>
          <w:lang w:bidi="fa-IR"/>
        </w:rPr>
        <w:t xml:space="preserve"> را مورد بررسی قرار داده</w:t>
      </w:r>
      <w:r w:rsidR="00625BA0">
        <w:rPr>
          <w:rFonts w:cs="B Nazanin"/>
          <w:sz w:val="22"/>
          <w:szCs w:val="22"/>
          <w:rtl/>
          <w:lang w:bidi="fa-IR"/>
        </w:rPr>
        <w:softHyphen/>
      </w:r>
      <w:r w:rsidR="00625BA0">
        <w:rPr>
          <w:rFonts w:cs="B Nazanin" w:hint="cs"/>
          <w:sz w:val="22"/>
          <w:szCs w:val="22"/>
          <w:rtl/>
          <w:lang w:bidi="fa-IR"/>
        </w:rPr>
        <w:t>اند</w:t>
      </w:r>
      <w:r w:rsidR="0097378A" w:rsidRPr="00403BAF">
        <w:rPr>
          <w:rFonts w:cs="B Nazanin" w:hint="cs"/>
          <w:sz w:val="22"/>
          <w:szCs w:val="22"/>
          <w:rtl/>
          <w:lang w:bidi="fa-IR"/>
        </w:rPr>
        <w:t xml:space="preserve"> </w:t>
      </w:r>
      <w:sdt>
        <w:sdtPr>
          <w:rPr>
            <w:rFonts w:cs="B Nazanin" w:hint="cs"/>
            <w:color w:val="000000"/>
            <w:sz w:val="22"/>
            <w:szCs w:val="22"/>
            <w:rtl/>
            <w:lang w:bidi="fa-IR"/>
          </w:rPr>
          <w:tag w:val="MENDELEY_CITATION_v3_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"/>
          <w:id w:val="-2067557319"/>
          <w:placeholder>
            <w:docPart w:val="DefaultPlaceholder_-1854013440"/>
          </w:placeholder>
        </w:sdtPr>
        <w:sdtEndPr/>
        <w:sdtContent>
          <w:r w:rsidR="009541DD" w:rsidRPr="009541DD">
            <w:rPr>
              <w:rFonts w:cs="B Nazanin"/>
              <w:color w:val="000000"/>
              <w:sz w:val="22"/>
              <w:szCs w:val="22"/>
              <w:rtl/>
              <w:lang w:bidi="fa-IR"/>
            </w:rPr>
            <w:t>[5]</w:t>
          </w:r>
        </w:sdtContent>
      </w:sdt>
      <w:r w:rsidR="00725BAE">
        <w:rPr>
          <w:rFonts w:cs="B Nazanin" w:hint="cs"/>
          <w:color w:val="000000"/>
          <w:sz w:val="22"/>
          <w:szCs w:val="22"/>
          <w:rtl/>
          <w:lang w:bidi="fa-IR"/>
        </w:rPr>
        <w:t>.</w:t>
      </w:r>
      <w:r w:rsidR="0097378A" w:rsidRPr="00403BAF">
        <w:rPr>
          <w:rFonts w:cs="B Nazanin" w:hint="cs"/>
          <w:color w:val="000000"/>
          <w:sz w:val="22"/>
          <w:szCs w:val="22"/>
          <w:rtl/>
          <w:lang w:bidi="fa-IR"/>
        </w:rPr>
        <w:t xml:space="preserve"> </w:t>
      </w:r>
      <w:r w:rsidR="00740A3B" w:rsidRPr="00403BAF">
        <w:rPr>
          <w:rFonts w:cs="B Nazanin" w:hint="cs"/>
          <w:color w:val="000000"/>
          <w:sz w:val="22"/>
          <w:szCs w:val="22"/>
          <w:rtl/>
          <w:lang w:bidi="fa-IR"/>
        </w:rPr>
        <w:t>رویکرد</w:t>
      </w:r>
      <w:r w:rsidR="00740A3B" w:rsidRPr="00403BAF">
        <w:rPr>
          <w:rFonts w:cs="B Nazanin"/>
          <w:color w:val="000000"/>
          <w:sz w:val="22"/>
          <w:szCs w:val="22"/>
          <w:rtl/>
          <w:lang w:bidi="fa-IR"/>
        </w:rPr>
        <w:softHyphen/>
      </w:r>
      <w:r w:rsidR="00740A3B" w:rsidRPr="00403BAF">
        <w:rPr>
          <w:rFonts w:cs="B Nazanin" w:hint="cs"/>
          <w:color w:val="000000"/>
          <w:sz w:val="22"/>
          <w:szCs w:val="22"/>
          <w:rtl/>
          <w:lang w:bidi="fa-IR"/>
        </w:rPr>
        <w:t xml:space="preserve">های مختلفی در این زمینه استفاده شده است که به طور کلی از رویکرد اویلری-اویلری با اندازه حباب </w:t>
      </w:r>
      <w:r w:rsidR="00C704AA">
        <w:rPr>
          <w:rFonts w:cs="B Nazanin" w:hint="cs"/>
          <w:color w:val="000000"/>
          <w:sz w:val="22"/>
          <w:szCs w:val="22"/>
          <w:rtl/>
          <w:lang w:bidi="fa-IR"/>
        </w:rPr>
        <w:t>یکسان</w:t>
      </w:r>
      <w:r w:rsidR="00740A3B" w:rsidRPr="00403BAF">
        <w:rPr>
          <w:rFonts w:cs="B Nazanin" w:hint="cs"/>
          <w:color w:val="000000"/>
          <w:sz w:val="22"/>
          <w:szCs w:val="22"/>
          <w:rtl/>
          <w:lang w:bidi="fa-IR"/>
        </w:rPr>
        <w:t xml:space="preserve"> برای پیش بینی کسر حجمی فاز گاز و میدان جریان گاز استفاده می</w:t>
      </w:r>
      <w:r w:rsidR="00740A3B" w:rsidRPr="00403BAF">
        <w:rPr>
          <w:rFonts w:cs="B Nazanin"/>
          <w:color w:val="000000"/>
          <w:sz w:val="22"/>
          <w:szCs w:val="22"/>
          <w:rtl/>
          <w:lang w:bidi="fa-IR"/>
        </w:rPr>
        <w:softHyphen/>
      </w:r>
      <w:r w:rsidR="00740A3B" w:rsidRPr="00403BAF">
        <w:rPr>
          <w:rFonts w:cs="B Nazanin" w:hint="cs"/>
          <w:color w:val="000000"/>
          <w:sz w:val="22"/>
          <w:szCs w:val="22"/>
          <w:rtl/>
          <w:lang w:bidi="fa-IR"/>
        </w:rPr>
        <w:t xml:space="preserve">شود </w:t>
      </w:r>
      <w:sdt>
        <w:sdtPr>
          <w:rPr>
            <w:rFonts w:cs="B Nazanin" w:hint="cs"/>
            <w:color w:val="000000"/>
            <w:sz w:val="22"/>
            <w:szCs w:val="22"/>
            <w:rtl/>
            <w:lang w:bidi="fa-IR"/>
          </w:rPr>
          <w:tag w:val="MENDELEY_CITATION_v3_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"/>
          <w:id w:val="-1598709919"/>
          <w:placeholder>
            <w:docPart w:val="DefaultPlaceholder_-1854013440"/>
          </w:placeholder>
        </w:sdtPr>
        <w:sdtEndPr/>
        <w:sdtContent>
          <w:r w:rsidR="009541DD" w:rsidRPr="009541DD">
            <w:rPr>
              <w:rFonts w:cs="B Nazanin"/>
              <w:color w:val="000000"/>
              <w:sz w:val="22"/>
              <w:szCs w:val="22"/>
              <w:rtl/>
              <w:lang w:bidi="fa-IR"/>
            </w:rPr>
            <w:t>[6</w:t>
          </w:r>
          <w:r w:rsidR="008E29B0">
            <w:rPr>
              <w:rFonts w:cs="B Nazanin" w:hint="cs"/>
              <w:color w:val="000000"/>
              <w:sz w:val="22"/>
              <w:szCs w:val="22"/>
              <w:rtl/>
              <w:lang w:bidi="fa-IR"/>
            </w:rPr>
            <w:t>-</w:t>
          </w:r>
          <w:sdt>
            <w:sdtPr>
              <w:rPr>
                <w:rFonts w:cs="B Nazanin" w:hint="cs"/>
                <w:color w:val="000000"/>
                <w:sz w:val="22"/>
                <w:szCs w:val="22"/>
                <w:rtl/>
                <w:lang w:bidi="fa-IR"/>
              </w:rPr>
              <w:tag w:val="MENDELEY_CITATION_v3_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"/>
              <w:id w:val="-728294466"/>
              <w:placeholder>
                <w:docPart w:val="DEA665A2EDC843ED8C050FDF78213806"/>
              </w:placeholder>
            </w:sdtPr>
            <w:sdtEndPr/>
            <w:sdtContent>
              <w:r w:rsidR="008E29B0" w:rsidRPr="009541DD">
                <w:rPr>
                  <w:rFonts w:cs="B Nazanin"/>
                  <w:color w:val="000000"/>
                  <w:sz w:val="22"/>
                  <w:szCs w:val="22"/>
                  <w:rtl/>
                  <w:lang w:bidi="fa-IR"/>
                </w:rPr>
                <w:t>9</w:t>
              </w:r>
            </w:sdtContent>
          </w:sdt>
          <w:r w:rsidR="009541DD" w:rsidRPr="009541DD">
            <w:rPr>
              <w:rFonts w:cs="B Nazanin"/>
              <w:color w:val="000000"/>
              <w:sz w:val="22"/>
              <w:szCs w:val="22"/>
              <w:rtl/>
              <w:lang w:bidi="fa-IR"/>
            </w:rPr>
            <w:t>]</w:t>
          </w:r>
        </w:sdtContent>
      </w:sdt>
      <w:r w:rsidR="008E29B0">
        <w:rPr>
          <w:rFonts w:cs="B Nazanin" w:hint="cs"/>
          <w:color w:val="000000"/>
          <w:sz w:val="22"/>
          <w:szCs w:val="22"/>
          <w:rtl/>
          <w:lang w:bidi="fa-IR"/>
        </w:rPr>
        <w:t>.</w:t>
      </w:r>
      <w:r w:rsidR="00740A3B" w:rsidRPr="00403BAF">
        <w:rPr>
          <w:rFonts w:cs="B Nazanin" w:hint="cs"/>
          <w:color w:val="000000"/>
          <w:sz w:val="22"/>
          <w:szCs w:val="22"/>
          <w:rtl/>
          <w:lang w:bidi="fa-IR"/>
        </w:rPr>
        <w:t xml:space="preserve"> </w:t>
      </w:r>
      <w:r w:rsidR="000310D0" w:rsidRPr="00403BAF">
        <w:rPr>
          <w:rFonts w:cs="B Nazanin" w:hint="cs"/>
          <w:color w:val="000000"/>
          <w:sz w:val="22"/>
          <w:szCs w:val="22"/>
          <w:rtl/>
          <w:lang w:bidi="fa-IR"/>
        </w:rPr>
        <w:t>در ابعاد صنعتی از پره</w:t>
      </w:r>
      <w:r w:rsidR="000310D0" w:rsidRPr="00403BAF">
        <w:rPr>
          <w:rFonts w:cs="B Nazanin"/>
          <w:color w:val="000000"/>
          <w:sz w:val="22"/>
          <w:szCs w:val="22"/>
          <w:rtl/>
          <w:lang w:bidi="fa-IR"/>
        </w:rPr>
        <w:softHyphen/>
      </w:r>
      <w:r w:rsidR="000310D0" w:rsidRPr="00403BAF">
        <w:rPr>
          <w:rFonts w:cs="B Nazanin" w:hint="cs"/>
          <w:color w:val="000000"/>
          <w:sz w:val="22"/>
          <w:szCs w:val="22"/>
          <w:rtl/>
          <w:lang w:bidi="fa-IR"/>
        </w:rPr>
        <w:t>های چندگانه به جای یک پره</w:t>
      </w:r>
      <w:r w:rsidR="000310D0" w:rsidRPr="00403BAF">
        <w:rPr>
          <w:rFonts w:cs="B Nazanin"/>
          <w:color w:val="000000"/>
          <w:sz w:val="22"/>
          <w:szCs w:val="22"/>
          <w:rtl/>
          <w:lang w:bidi="fa-IR"/>
        </w:rPr>
        <w:softHyphen/>
      </w:r>
      <w:r w:rsidR="000310D0" w:rsidRPr="00403BAF">
        <w:rPr>
          <w:rFonts w:cs="B Nazanin" w:hint="cs"/>
          <w:color w:val="000000"/>
          <w:sz w:val="22"/>
          <w:szCs w:val="22"/>
          <w:rtl/>
          <w:lang w:bidi="fa-IR"/>
        </w:rPr>
        <w:t>ی منفرد استفاده می</w:t>
      </w:r>
      <w:r w:rsidR="000310D0" w:rsidRPr="00403BAF">
        <w:rPr>
          <w:rFonts w:cs="B Nazanin"/>
          <w:color w:val="000000"/>
          <w:sz w:val="22"/>
          <w:szCs w:val="22"/>
          <w:rtl/>
          <w:lang w:bidi="fa-IR"/>
        </w:rPr>
        <w:softHyphen/>
      </w:r>
      <w:r w:rsidR="000310D0" w:rsidRPr="00403BAF">
        <w:rPr>
          <w:rFonts w:cs="B Nazanin" w:hint="cs"/>
          <w:color w:val="000000"/>
          <w:sz w:val="22"/>
          <w:szCs w:val="22"/>
          <w:rtl/>
          <w:lang w:bidi="fa-IR"/>
        </w:rPr>
        <w:t>شود. زیرا پره</w:t>
      </w:r>
      <w:r w:rsidR="000310D0" w:rsidRPr="00403BAF">
        <w:rPr>
          <w:rFonts w:cs="B Nazanin"/>
          <w:color w:val="000000"/>
          <w:sz w:val="22"/>
          <w:szCs w:val="22"/>
          <w:rtl/>
          <w:lang w:bidi="fa-IR"/>
        </w:rPr>
        <w:softHyphen/>
      </w:r>
      <w:r w:rsidR="000310D0" w:rsidRPr="00403BAF">
        <w:rPr>
          <w:rFonts w:cs="B Nazanin" w:hint="cs"/>
          <w:color w:val="000000"/>
          <w:sz w:val="22"/>
          <w:szCs w:val="22"/>
          <w:rtl/>
          <w:lang w:bidi="fa-IR"/>
        </w:rPr>
        <w:t>های چند گانه زمان ماند بالاتری برای فاز گاز محیا می</w:t>
      </w:r>
      <w:r w:rsidR="000310D0" w:rsidRPr="00403BAF">
        <w:rPr>
          <w:rFonts w:cs="B Nazanin"/>
          <w:color w:val="000000"/>
          <w:sz w:val="22"/>
          <w:szCs w:val="22"/>
          <w:rtl/>
          <w:lang w:bidi="fa-IR"/>
        </w:rPr>
        <w:softHyphen/>
      </w:r>
      <w:r w:rsidR="000310D0" w:rsidRPr="00403BAF">
        <w:rPr>
          <w:rFonts w:cs="B Nazanin" w:hint="cs"/>
          <w:color w:val="000000"/>
          <w:sz w:val="22"/>
          <w:szCs w:val="22"/>
          <w:rtl/>
          <w:lang w:bidi="fa-IR"/>
        </w:rPr>
        <w:t>کنند و فاز همگن تری را ایجاد می</w:t>
      </w:r>
      <w:r w:rsidR="000310D0" w:rsidRPr="00403BAF">
        <w:rPr>
          <w:rFonts w:cs="B Nazanin"/>
          <w:color w:val="000000"/>
          <w:sz w:val="22"/>
          <w:szCs w:val="22"/>
          <w:vertAlign w:val="subscript"/>
          <w:rtl/>
          <w:lang w:bidi="fa-IR"/>
        </w:rPr>
        <w:softHyphen/>
      </w:r>
      <w:r w:rsidR="000310D0" w:rsidRPr="00403BAF">
        <w:rPr>
          <w:rFonts w:cs="B Nazanin"/>
          <w:color w:val="000000"/>
          <w:sz w:val="22"/>
          <w:szCs w:val="22"/>
          <w:vertAlign w:val="subscript"/>
          <w:rtl/>
          <w:lang w:bidi="fa-IR"/>
        </w:rPr>
        <w:softHyphen/>
      </w:r>
      <w:r w:rsidR="000310D0" w:rsidRPr="00403BAF">
        <w:rPr>
          <w:rFonts w:cs="B Nazanin" w:hint="cs"/>
          <w:color w:val="000000"/>
          <w:sz w:val="22"/>
          <w:szCs w:val="22"/>
          <w:rtl/>
          <w:lang w:bidi="fa-IR"/>
        </w:rPr>
        <w:t>کنند</w:t>
      </w:r>
      <w:r w:rsidR="008E29B0">
        <w:rPr>
          <w:rFonts w:cs="B Nazanin" w:hint="cs"/>
          <w:color w:val="000000"/>
          <w:sz w:val="22"/>
          <w:szCs w:val="22"/>
          <w:rtl/>
          <w:lang w:bidi="fa-IR"/>
        </w:rPr>
        <w:t xml:space="preserve"> </w:t>
      </w:r>
      <w:sdt>
        <w:sdtPr>
          <w:rPr>
            <w:rFonts w:cs="B Nazanin" w:hint="cs"/>
            <w:color w:val="000000"/>
            <w:sz w:val="22"/>
            <w:szCs w:val="22"/>
            <w:rtl/>
            <w:lang w:bidi="fa-IR"/>
          </w:rPr>
          <w:tag w:val="MENDELEY_CITATION_v3_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"/>
          <w:id w:val="506559811"/>
          <w:placeholder>
            <w:docPart w:val="DefaultPlaceholder_-1854013440"/>
          </w:placeholder>
        </w:sdtPr>
        <w:sdtEndPr/>
        <w:sdtContent>
          <w:r w:rsidR="009541DD" w:rsidRPr="009541DD">
            <w:rPr>
              <w:rFonts w:cs="B Nazanin"/>
              <w:color w:val="000000"/>
              <w:sz w:val="22"/>
              <w:szCs w:val="22"/>
              <w:rtl/>
              <w:lang w:bidi="fa-IR"/>
            </w:rPr>
            <w:t>[10</w:t>
          </w:r>
          <w:r w:rsidR="008E29B0">
            <w:rPr>
              <w:rFonts w:cs="B Nazanin" w:hint="cs"/>
              <w:color w:val="000000"/>
              <w:sz w:val="22"/>
              <w:szCs w:val="22"/>
              <w:rtl/>
              <w:lang w:bidi="fa-IR"/>
            </w:rPr>
            <w:t>-</w:t>
          </w:r>
          <w:sdt>
            <w:sdtPr>
              <w:rPr>
                <w:rFonts w:cs="B Nazanin" w:hint="cs"/>
                <w:color w:val="000000"/>
                <w:sz w:val="22"/>
                <w:szCs w:val="22"/>
                <w:rtl/>
                <w:lang w:bidi="fa-IR"/>
              </w:rPr>
              <w:tag w:val="MENDELEY_CITATION_v3_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"/>
              <w:id w:val="37948882"/>
              <w:placeholder>
                <w:docPart w:val="39339D26DEA14F44877BA5FAD02A3878"/>
              </w:placeholder>
            </w:sdtPr>
            <w:sdtEndPr/>
            <w:sdtContent>
              <w:r w:rsidR="008E29B0" w:rsidRPr="009541DD">
                <w:rPr>
                  <w:rFonts w:cs="B Nazanin"/>
                  <w:color w:val="000000"/>
                  <w:sz w:val="22"/>
                  <w:szCs w:val="22"/>
                  <w:rtl/>
                  <w:lang w:bidi="fa-IR"/>
                </w:rPr>
                <w:t>12</w:t>
              </w:r>
            </w:sdtContent>
          </w:sdt>
          <w:r w:rsidR="009541DD" w:rsidRPr="009541DD">
            <w:rPr>
              <w:rFonts w:cs="B Nazanin"/>
              <w:color w:val="000000"/>
              <w:sz w:val="22"/>
              <w:szCs w:val="22"/>
              <w:rtl/>
              <w:lang w:bidi="fa-IR"/>
            </w:rPr>
            <w:t>]</w:t>
          </w:r>
        </w:sdtContent>
      </w:sdt>
      <w:r w:rsidR="008E29B0">
        <w:rPr>
          <w:rFonts w:cs="B Nazanin" w:hint="cs"/>
          <w:color w:val="000000"/>
          <w:sz w:val="22"/>
          <w:szCs w:val="22"/>
          <w:rtl/>
          <w:lang w:bidi="fa-IR"/>
        </w:rPr>
        <w:t xml:space="preserve">. </w:t>
      </w:r>
      <w:r w:rsidR="00403BAF" w:rsidRPr="00403BAF">
        <w:rPr>
          <w:rFonts w:cs="B Nazanin" w:hint="cs"/>
          <w:color w:val="000000"/>
          <w:sz w:val="22"/>
          <w:szCs w:val="22"/>
          <w:rtl/>
          <w:lang w:bidi="fa-IR"/>
        </w:rPr>
        <w:t>با افزایش تعداد پره</w:t>
      </w:r>
      <w:r w:rsidR="00403BAF" w:rsidRPr="00403BAF">
        <w:rPr>
          <w:rFonts w:cs="B Nazanin"/>
          <w:color w:val="000000"/>
          <w:sz w:val="22"/>
          <w:szCs w:val="22"/>
          <w:rtl/>
          <w:lang w:bidi="fa-IR"/>
        </w:rPr>
        <w:softHyphen/>
      </w:r>
      <w:r w:rsidR="00403BAF" w:rsidRPr="00403BAF">
        <w:rPr>
          <w:rFonts w:cs="B Nazanin" w:hint="cs"/>
          <w:color w:val="000000"/>
          <w:sz w:val="22"/>
          <w:szCs w:val="22"/>
          <w:rtl/>
          <w:lang w:bidi="fa-IR"/>
        </w:rPr>
        <w:t>ها پیچیدگی سیستم افزایش می</w:t>
      </w:r>
      <w:r w:rsidR="00403BAF" w:rsidRPr="00403BAF">
        <w:rPr>
          <w:rFonts w:cs="B Nazanin"/>
          <w:color w:val="000000"/>
          <w:sz w:val="22"/>
          <w:szCs w:val="22"/>
          <w:rtl/>
          <w:lang w:bidi="fa-IR"/>
        </w:rPr>
        <w:softHyphen/>
      </w:r>
      <w:r w:rsidR="00403BAF" w:rsidRPr="00403BAF">
        <w:rPr>
          <w:rFonts w:cs="B Nazanin" w:hint="cs"/>
          <w:color w:val="000000"/>
          <w:sz w:val="22"/>
          <w:szCs w:val="22"/>
          <w:rtl/>
          <w:lang w:bidi="fa-IR"/>
        </w:rPr>
        <w:t>یابد و هر تغییری در تعداد پره</w:t>
      </w:r>
      <w:r w:rsidR="00403BAF" w:rsidRPr="00403BAF">
        <w:rPr>
          <w:rFonts w:cs="B Nazanin"/>
          <w:color w:val="000000"/>
          <w:sz w:val="22"/>
          <w:szCs w:val="22"/>
          <w:rtl/>
          <w:lang w:bidi="fa-IR"/>
        </w:rPr>
        <w:softHyphen/>
      </w:r>
      <w:r w:rsidR="00403BAF" w:rsidRPr="00403BAF">
        <w:rPr>
          <w:rFonts w:cs="B Nazanin" w:hint="cs"/>
          <w:color w:val="000000"/>
          <w:sz w:val="22"/>
          <w:szCs w:val="22"/>
          <w:rtl/>
          <w:lang w:bidi="fa-IR"/>
        </w:rPr>
        <w:t>ها ابعاد و محل قرار گیری پره</w:t>
      </w:r>
      <w:r w:rsidR="00403BAF" w:rsidRPr="00403BAF">
        <w:rPr>
          <w:rFonts w:cs="B Nazanin"/>
          <w:color w:val="000000"/>
          <w:sz w:val="22"/>
          <w:szCs w:val="22"/>
          <w:rtl/>
          <w:lang w:bidi="fa-IR"/>
        </w:rPr>
        <w:softHyphen/>
      </w:r>
      <w:r w:rsidR="00403BAF" w:rsidRPr="00403BAF">
        <w:rPr>
          <w:rFonts w:cs="B Nazanin" w:hint="cs"/>
          <w:color w:val="000000"/>
          <w:sz w:val="22"/>
          <w:szCs w:val="22"/>
          <w:rtl/>
          <w:lang w:bidi="fa-IR"/>
        </w:rPr>
        <w:t>ها بر ویژگی</w:t>
      </w:r>
      <w:r w:rsidR="00403BAF" w:rsidRPr="00403BAF">
        <w:rPr>
          <w:rFonts w:cs="B Nazanin"/>
          <w:color w:val="000000"/>
          <w:sz w:val="22"/>
          <w:szCs w:val="22"/>
          <w:rtl/>
          <w:lang w:bidi="fa-IR"/>
        </w:rPr>
        <w:softHyphen/>
      </w:r>
      <w:r w:rsidR="00403BAF" w:rsidRPr="00403BAF">
        <w:rPr>
          <w:rFonts w:cs="B Nazanin" w:hint="cs"/>
          <w:color w:val="000000"/>
          <w:sz w:val="22"/>
          <w:szCs w:val="22"/>
          <w:rtl/>
          <w:lang w:bidi="fa-IR"/>
        </w:rPr>
        <w:t>های عملکرد راکتور تاثیر می</w:t>
      </w:r>
      <w:r w:rsidR="00403BAF" w:rsidRPr="00403BAF">
        <w:rPr>
          <w:rFonts w:cs="B Nazanin"/>
          <w:color w:val="000000"/>
          <w:sz w:val="22"/>
          <w:szCs w:val="22"/>
          <w:rtl/>
          <w:lang w:bidi="fa-IR"/>
        </w:rPr>
        <w:softHyphen/>
      </w:r>
      <w:r w:rsidR="00403BAF" w:rsidRPr="00403BAF">
        <w:rPr>
          <w:rFonts w:cs="B Nazanin" w:hint="cs"/>
          <w:color w:val="000000"/>
          <w:sz w:val="22"/>
          <w:szCs w:val="22"/>
          <w:rtl/>
          <w:lang w:bidi="fa-IR"/>
        </w:rPr>
        <w:t>گذارد</w:t>
      </w:r>
      <w:r w:rsidR="00625BA0">
        <w:rPr>
          <w:rFonts w:cs="B Nazanin" w:hint="cs"/>
          <w:color w:val="000000"/>
          <w:sz w:val="22"/>
          <w:szCs w:val="22"/>
          <w:rtl/>
          <w:lang w:bidi="fa-IR"/>
        </w:rPr>
        <w:t>،</w:t>
      </w:r>
      <w:r w:rsidR="00403BAF" w:rsidRPr="00403BAF">
        <w:rPr>
          <w:rFonts w:cs="B Nazanin" w:hint="cs"/>
          <w:color w:val="000000"/>
          <w:sz w:val="22"/>
          <w:szCs w:val="22"/>
          <w:rtl/>
          <w:lang w:bidi="fa-IR"/>
        </w:rPr>
        <w:t xml:space="preserve"> </w:t>
      </w:r>
      <w:r w:rsidR="00625BA0">
        <w:rPr>
          <w:rFonts w:cs="B Nazanin" w:hint="cs"/>
          <w:color w:val="000000"/>
          <w:sz w:val="22"/>
          <w:szCs w:val="22"/>
          <w:rtl/>
          <w:lang w:bidi="fa-IR"/>
        </w:rPr>
        <w:t>برخی</w:t>
      </w:r>
      <w:r w:rsidR="00403BAF" w:rsidRPr="00403BAF">
        <w:rPr>
          <w:rFonts w:cs="B Nazanin" w:hint="cs"/>
          <w:color w:val="000000"/>
          <w:sz w:val="22"/>
          <w:szCs w:val="22"/>
          <w:rtl/>
          <w:lang w:bidi="fa-IR"/>
        </w:rPr>
        <w:t xml:space="preserve"> از پژوهشگران مخزن</w:t>
      </w:r>
      <w:r w:rsidR="00403BAF" w:rsidRPr="00403BAF">
        <w:rPr>
          <w:rFonts w:cs="B Nazanin"/>
          <w:color w:val="000000"/>
          <w:sz w:val="22"/>
          <w:szCs w:val="22"/>
          <w:rtl/>
          <w:lang w:bidi="fa-IR"/>
        </w:rPr>
        <w:softHyphen/>
      </w:r>
      <w:r w:rsidR="00403BAF" w:rsidRPr="00403BAF">
        <w:rPr>
          <w:rFonts w:cs="B Nazanin" w:hint="cs"/>
          <w:color w:val="000000"/>
          <w:sz w:val="22"/>
          <w:szCs w:val="22"/>
          <w:rtl/>
          <w:lang w:bidi="fa-IR"/>
        </w:rPr>
        <w:t>های همزن دار با پره</w:t>
      </w:r>
      <w:r w:rsidR="00403BAF" w:rsidRPr="00403BAF">
        <w:rPr>
          <w:rFonts w:cs="B Nazanin"/>
          <w:color w:val="000000"/>
          <w:sz w:val="22"/>
          <w:szCs w:val="22"/>
          <w:rtl/>
          <w:lang w:bidi="fa-IR"/>
        </w:rPr>
        <w:softHyphen/>
      </w:r>
      <w:r w:rsidR="00403BAF" w:rsidRPr="00403BAF">
        <w:rPr>
          <w:rFonts w:cs="B Nazanin" w:hint="cs"/>
          <w:color w:val="000000"/>
          <w:sz w:val="22"/>
          <w:szCs w:val="22"/>
          <w:rtl/>
          <w:lang w:bidi="fa-IR"/>
        </w:rPr>
        <w:t>های چندگانه را به طور آزمایشگاهی بررسی کرده</w:t>
      </w:r>
      <w:r w:rsidR="00403BAF" w:rsidRPr="00403BAF">
        <w:rPr>
          <w:rFonts w:cs="B Nazanin"/>
          <w:color w:val="000000"/>
          <w:sz w:val="22"/>
          <w:szCs w:val="22"/>
          <w:rtl/>
          <w:lang w:bidi="fa-IR"/>
        </w:rPr>
        <w:softHyphen/>
      </w:r>
      <w:r w:rsidR="00403BAF" w:rsidRPr="00403BAF">
        <w:rPr>
          <w:rFonts w:cs="B Nazanin" w:hint="cs"/>
          <w:color w:val="000000"/>
          <w:sz w:val="22"/>
          <w:szCs w:val="22"/>
          <w:rtl/>
          <w:lang w:bidi="fa-IR"/>
        </w:rPr>
        <w:t xml:space="preserve">اند </w:t>
      </w:r>
      <w:sdt>
        <w:sdtPr>
          <w:rPr>
            <w:rFonts w:cs="B Nazanin" w:hint="cs"/>
            <w:color w:val="000000"/>
            <w:sz w:val="22"/>
            <w:szCs w:val="22"/>
            <w:rtl/>
            <w:lang w:bidi="fa-IR"/>
          </w:rPr>
          <w:tag w:val="MENDELEY_CITATION_v3_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"/>
          <w:id w:val="1153650127"/>
          <w:placeholder>
            <w:docPart w:val="DefaultPlaceholder_-1854013440"/>
          </w:placeholder>
        </w:sdtPr>
        <w:sdtEndPr/>
        <w:sdtContent>
          <w:r w:rsidR="009541DD" w:rsidRPr="009541DD">
            <w:rPr>
              <w:rFonts w:cs="B Nazanin"/>
              <w:color w:val="000000"/>
              <w:sz w:val="22"/>
              <w:szCs w:val="22"/>
              <w:rtl/>
              <w:lang w:bidi="fa-IR"/>
            </w:rPr>
            <w:t>[13</w:t>
          </w:r>
          <w:r w:rsidR="00791CD9">
            <w:rPr>
              <w:rFonts w:cs="B Nazanin" w:hint="cs"/>
              <w:color w:val="000000"/>
              <w:sz w:val="22"/>
              <w:szCs w:val="22"/>
              <w:rtl/>
              <w:lang w:bidi="fa-IR"/>
            </w:rPr>
            <w:t>،</w:t>
          </w:r>
          <w:r w:rsidR="00791CD9" w:rsidRPr="00791CD9">
            <w:rPr>
              <w:rFonts w:cs="B Nazanin" w:hint="cs"/>
              <w:color w:val="000000"/>
              <w:sz w:val="22"/>
              <w:szCs w:val="22"/>
              <w:rtl/>
              <w:lang w:bidi="fa-IR"/>
            </w:rPr>
            <w:t xml:space="preserve"> </w:t>
          </w:r>
          <w:sdt>
            <w:sdtPr>
              <w:rPr>
                <w:rFonts w:cs="B Nazanin" w:hint="cs"/>
                <w:color w:val="000000"/>
                <w:sz w:val="22"/>
                <w:szCs w:val="22"/>
                <w:rtl/>
                <w:lang w:bidi="fa-IR"/>
              </w:rPr>
              <w:tag w:val="MENDELEY_CITATION_v3_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"/>
              <w:id w:val="1315148784"/>
              <w:placeholder>
                <w:docPart w:val="621D8BD4D1D14AF8B7C04CCBA92E7414"/>
              </w:placeholder>
            </w:sdtPr>
            <w:sdtEndPr/>
            <w:sdtContent>
              <w:r w:rsidR="00791CD9" w:rsidRPr="009541DD">
                <w:rPr>
                  <w:rFonts w:cs="B Nazanin"/>
                  <w:color w:val="000000"/>
                  <w:sz w:val="22"/>
                  <w:szCs w:val="22"/>
                  <w:rtl/>
                  <w:lang w:bidi="fa-IR"/>
                </w:rPr>
                <w:t>14</w:t>
              </w:r>
            </w:sdtContent>
          </w:sdt>
          <w:r w:rsidR="009541DD" w:rsidRPr="009541DD">
            <w:rPr>
              <w:rFonts w:cs="B Nazanin"/>
              <w:color w:val="000000"/>
              <w:sz w:val="22"/>
              <w:szCs w:val="22"/>
              <w:rtl/>
              <w:lang w:bidi="fa-IR"/>
            </w:rPr>
            <w:t>]</w:t>
          </w:r>
        </w:sdtContent>
      </w:sdt>
      <w:r w:rsidR="008E29B0">
        <w:rPr>
          <w:rFonts w:cs="B Nazanin" w:hint="cs"/>
          <w:color w:val="000000"/>
          <w:sz w:val="22"/>
          <w:szCs w:val="22"/>
          <w:rtl/>
          <w:lang w:bidi="fa-IR"/>
        </w:rPr>
        <w:t>.</w:t>
      </w:r>
    </w:p>
    <w:p w14:paraId="451BE9AC" w14:textId="3A447070" w:rsidR="00FD0AAA" w:rsidRPr="00403BAF" w:rsidRDefault="00DA75D7" w:rsidP="0024178B">
      <w:pPr>
        <w:pStyle w:val="Els-footnote"/>
        <w:bidi/>
        <w:spacing w:before="120" w:after="120" w:line="240" w:lineRule="auto"/>
        <w:ind w:left="43" w:firstLine="0"/>
        <w:rPr>
          <w:rFonts w:cs="B Nazanin"/>
          <w:sz w:val="22"/>
          <w:szCs w:val="22"/>
          <w:lang w:bidi="fa-IR"/>
        </w:rPr>
      </w:pPr>
      <w:bookmarkStart w:id="5" w:name="_Hlk89823094"/>
      <w:bookmarkEnd w:id="4"/>
      <w:r>
        <w:rPr>
          <w:rFonts w:cs="B Nazanin" w:hint="cs"/>
          <w:color w:val="000000"/>
          <w:sz w:val="22"/>
          <w:szCs w:val="22"/>
          <w:rtl/>
          <w:lang w:bidi="fa-IR"/>
        </w:rPr>
        <w:t>طبق منابع در دسترس،</w:t>
      </w:r>
      <w:r w:rsidR="009153E7">
        <w:rPr>
          <w:rFonts w:cs="B Nazanin" w:hint="cs"/>
          <w:color w:val="000000"/>
          <w:sz w:val="22"/>
          <w:szCs w:val="22"/>
          <w:rtl/>
          <w:lang w:bidi="fa-IR"/>
        </w:rPr>
        <w:t xml:space="preserve"> مطالعات</w:t>
      </w:r>
      <w:r>
        <w:rPr>
          <w:rFonts w:cs="B Nazanin" w:hint="cs"/>
          <w:color w:val="000000"/>
          <w:sz w:val="22"/>
          <w:szCs w:val="22"/>
          <w:rtl/>
          <w:lang w:bidi="fa-IR"/>
        </w:rPr>
        <w:t xml:space="preserve"> تجربی و شبیه سازی</w:t>
      </w:r>
      <w:r w:rsidR="009153E7">
        <w:rPr>
          <w:rFonts w:cs="B Nazanin" w:hint="cs"/>
          <w:color w:val="000000"/>
          <w:sz w:val="22"/>
          <w:szCs w:val="22"/>
          <w:rtl/>
          <w:lang w:bidi="fa-IR"/>
        </w:rPr>
        <w:t xml:space="preserve"> اندکی برای شبیه سازی راکتورهای همزن دار در مقیاس صنعتی انجام شده است.  هدف اصلی این پروژه </w:t>
      </w:r>
      <w:r>
        <w:rPr>
          <w:rFonts w:cs="B Nazanin" w:hint="cs"/>
          <w:color w:val="000000"/>
          <w:sz w:val="22"/>
          <w:szCs w:val="22"/>
          <w:rtl/>
          <w:lang w:bidi="fa-IR"/>
        </w:rPr>
        <w:t>مقاله</w:t>
      </w:r>
      <w:r w:rsidR="009153E7">
        <w:rPr>
          <w:rFonts w:cs="B Nazanin" w:hint="cs"/>
          <w:color w:val="000000"/>
          <w:sz w:val="22"/>
          <w:szCs w:val="22"/>
          <w:rtl/>
          <w:lang w:bidi="fa-IR"/>
        </w:rPr>
        <w:t xml:space="preserve"> سازی هیدرودینامیکی راکتور همزن دار چندگانه </w:t>
      </w:r>
      <w:r>
        <w:rPr>
          <w:rFonts w:cs="B Nazanin" w:hint="cs"/>
          <w:color w:val="000000"/>
          <w:sz w:val="22"/>
          <w:szCs w:val="22"/>
          <w:rtl/>
          <w:lang w:bidi="fa-IR"/>
        </w:rPr>
        <w:t>د</w:t>
      </w:r>
      <w:r w:rsidR="009153E7">
        <w:rPr>
          <w:rFonts w:cs="B Nazanin" w:hint="cs"/>
          <w:color w:val="000000"/>
          <w:sz w:val="22"/>
          <w:szCs w:val="22"/>
          <w:rtl/>
          <w:lang w:bidi="fa-IR"/>
        </w:rPr>
        <w:t>ر شرایط عملیاتی مشابه با مقیاس صنعتی می</w:t>
      </w:r>
      <w:r w:rsidR="009153E7">
        <w:rPr>
          <w:rFonts w:cs="B Nazanin"/>
          <w:color w:val="000000"/>
          <w:sz w:val="22"/>
          <w:szCs w:val="22"/>
          <w:rtl/>
          <w:lang w:bidi="fa-IR"/>
        </w:rPr>
        <w:softHyphen/>
      </w:r>
      <w:r w:rsidR="009153E7">
        <w:rPr>
          <w:rFonts w:cs="B Nazanin" w:hint="cs"/>
          <w:color w:val="000000"/>
          <w:sz w:val="22"/>
          <w:szCs w:val="22"/>
          <w:rtl/>
          <w:lang w:bidi="fa-IR"/>
        </w:rPr>
        <w:t>باشد</w:t>
      </w:r>
      <w:r w:rsidR="00791CD9">
        <w:rPr>
          <w:rFonts w:cs="B Nazanin" w:hint="cs"/>
          <w:color w:val="000000"/>
          <w:sz w:val="22"/>
          <w:szCs w:val="22"/>
          <w:rtl/>
          <w:lang w:bidi="fa-IR"/>
        </w:rPr>
        <w:t>. به طوری</w:t>
      </w:r>
      <w:r w:rsidR="009153E7">
        <w:rPr>
          <w:rFonts w:cs="B Nazanin" w:hint="cs"/>
          <w:color w:val="000000"/>
          <w:sz w:val="22"/>
          <w:szCs w:val="22"/>
          <w:rtl/>
          <w:lang w:bidi="fa-IR"/>
        </w:rPr>
        <w:t xml:space="preserve"> که </w:t>
      </w:r>
      <w:r w:rsidR="00791CD9">
        <w:rPr>
          <w:rFonts w:cs="B Nazanin" w:hint="cs"/>
          <w:color w:val="000000"/>
          <w:sz w:val="22"/>
          <w:szCs w:val="22"/>
          <w:rtl/>
          <w:lang w:bidi="fa-IR"/>
        </w:rPr>
        <w:t xml:space="preserve"> </w:t>
      </w:r>
      <w:r w:rsidR="009153E7">
        <w:rPr>
          <w:rFonts w:cs="B Nazanin" w:hint="cs"/>
          <w:color w:val="000000"/>
          <w:sz w:val="22"/>
          <w:szCs w:val="22"/>
          <w:rtl/>
          <w:lang w:bidi="fa-IR"/>
        </w:rPr>
        <w:t>مشاهده</w:t>
      </w:r>
      <w:r w:rsidR="009153E7">
        <w:rPr>
          <w:rFonts w:cs="B Nazanin"/>
          <w:color w:val="000000"/>
          <w:sz w:val="22"/>
          <w:szCs w:val="22"/>
          <w:rtl/>
          <w:lang w:bidi="fa-IR"/>
        </w:rPr>
        <w:softHyphen/>
      </w:r>
      <w:r w:rsidR="009153E7">
        <w:rPr>
          <w:rFonts w:cs="B Nazanin" w:hint="cs"/>
          <w:color w:val="000000"/>
          <w:sz w:val="22"/>
          <w:szCs w:val="22"/>
          <w:rtl/>
          <w:lang w:bidi="fa-IR"/>
        </w:rPr>
        <w:t>ی رژیم و الگوی جریان در داخل راکتور، بررسی کسر حجمی فاز بخار به عنوان معیار اصلی از میزان پخش گاز در راکتور، سرعت فاز دوغاب جهت بررسی اختلاط و بررسی متغیر های گرانروی و قطر حباب بر ویژگی های سیستم م</w:t>
      </w:r>
      <w:r w:rsidR="00791CD9">
        <w:rPr>
          <w:rFonts w:cs="B Nazanin" w:hint="cs"/>
          <w:color w:val="000000"/>
          <w:sz w:val="22"/>
          <w:szCs w:val="22"/>
          <w:rtl/>
          <w:lang w:bidi="fa-IR"/>
        </w:rPr>
        <w:t>حیا شود.</w:t>
      </w:r>
      <w:r>
        <w:rPr>
          <w:rFonts w:cs="B Nazanin" w:hint="cs"/>
          <w:color w:val="000000"/>
          <w:sz w:val="22"/>
          <w:szCs w:val="22"/>
          <w:rtl/>
          <w:lang w:bidi="fa-IR"/>
        </w:rPr>
        <w:t xml:space="preserve"> اثر پارمترهایی نظیر قطر حباب ها و گرانروی فاز مایع بر روی هیدرولیک این راکتورها نیز مورد توجه قرار گرفت. </w:t>
      </w:r>
    </w:p>
    <w:p w14:paraId="7FE45275" w14:textId="77777777" w:rsidR="00FD0AAA" w:rsidRDefault="00AE3123" w:rsidP="00EC5E66">
      <w:pPr>
        <w:pStyle w:val="Els-footnote"/>
        <w:numPr>
          <w:ilvl w:val="0"/>
          <w:numId w:val="27"/>
        </w:numPr>
        <w:bidi/>
        <w:spacing w:before="120" w:after="120" w:line="240" w:lineRule="auto"/>
        <w:rPr>
          <w:rFonts w:cs="B Nazanin"/>
          <w:b/>
          <w:bCs/>
          <w:sz w:val="22"/>
          <w:szCs w:val="22"/>
          <w:rtl/>
          <w:lang w:bidi="fa-IR"/>
        </w:rPr>
      </w:pPr>
      <w:bookmarkStart w:id="6" w:name="_Hlk89823408"/>
      <w:bookmarkEnd w:id="5"/>
      <w:r>
        <w:rPr>
          <w:rFonts w:cs="B Nazanin" w:hint="cs"/>
          <w:b/>
          <w:bCs/>
          <w:sz w:val="22"/>
          <w:szCs w:val="22"/>
          <w:rtl/>
          <w:lang w:bidi="fa-IR"/>
        </w:rPr>
        <w:t>مدل سازی جریان های چند فازی</w:t>
      </w:r>
    </w:p>
    <w:bookmarkEnd w:id="6"/>
    <w:p w14:paraId="22DE6CF4" w14:textId="1CD610E5" w:rsidR="000B0208" w:rsidRDefault="000B0208" w:rsidP="000B0208">
      <w:pPr>
        <w:pStyle w:val="MainText"/>
        <w:rPr>
          <w:rtl/>
        </w:rPr>
      </w:pPr>
      <w:r>
        <w:rPr>
          <w:rFonts w:hint="cs"/>
          <w:rtl/>
        </w:rPr>
        <w:t>روش چند سیالی اویلری</w:t>
      </w:r>
      <w:r w:rsidR="00B01413">
        <w:rPr>
          <w:rFonts w:hint="cs"/>
          <w:rtl/>
        </w:rPr>
        <w:t xml:space="preserve"> </w:t>
      </w:r>
      <w:sdt>
        <w:sdtPr>
          <w:rPr>
            <w:rFonts w:hint="cs"/>
            <w:color w:val="000000"/>
            <w:rtl/>
          </w:rPr>
          <w:tag w:val="MENDELEY_CITATION_v3_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"/>
          <w:id w:val="-1616595159"/>
          <w:placeholder>
            <w:docPart w:val="07377877679B443F8B8E7B21C6349508"/>
          </w:placeholder>
        </w:sdtPr>
        <w:sdtEndPr/>
        <w:sdtContent>
          <w:r w:rsidR="009541DD" w:rsidRPr="009541DD">
            <w:rPr>
              <w:color w:val="000000"/>
              <w:rtl/>
            </w:rPr>
            <w:t>[15]</w:t>
          </w:r>
        </w:sdtContent>
      </w:sdt>
      <w:r>
        <w:rPr>
          <w:rFonts w:hint="cs"/>
          <w:rtl/>
        </w:rPr>
        <w:t xml:space="preserve"> برای برای مدل سازی سیستم مورد نظر در این مقاله به کار گرفته شده است. </w:t>
      </w:r>
      <w:r w:rsidR="005E4626">
        <w:rPr>
          <w:rFonts w:hint="cs"/>
          <w:rtl/>
        </w:rPr>
        <w:t xml:space="preserve">دو فاز به صورت دو فاز مجزای در هم تنیده </w:t>
      </w:r>
      <w:r>
        <w:rPr>
          <w:rFonts w:hint="cs"/>
          <w:rtl/>
        </w:rPr>
        <w:t>در یکدیگر در نظر گرفته می</w:t>
      </w:r>
      <w:r>
        <w:rPr>
          <w:rtl/>
        </w:rPr>
        <w:softHyphen/>
      </w:r>
      <w:r>
        <w:rPr>
          <w:rFonts w:hint="cs"/>
          <w:rtl/>
        </w:rPr>
        <w:t>شود. معادلات بقا در ادامه آورده شده است. معادله</w:t>
      </w:r>
      <w:r>
        <w:rPr>
          <w:rtl/>
        </w:rPr>
        <w:softHyphen/>
      </w:r>
      <w:r>
        <w:rPr>
          <w:rFonts w:hint="cs"/>
          <w:rtl/>
        </w:rPr>
        <w:t>ی پیوستگی مطابق زیر نوشته می</w:t>
      </w:r>
      <w:r>
        <w:rPr>
          <w:rtl/>
        </w:rPr>
        <w:softHyphen/>
      </w:r>
      <w:r>
        <w:rPr>
          <w:rFonts w:hint="cs"/>
          <w:rtl/>
        </w:rPr>
        <w:t>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0B0208" w:rsidRPr="000860FC" w14:paraId="4810C5B8" w14:textId="77777777" w:rsidTr="00C90CEF">
        <w:trPr>
          <w:jc w:val="center"/>
        </w:trPr>
        <w:tc>
          <w:tcPr>
            <w:tcW w:w="1241" w:type="dxa"/>
            <w:vAlign w:val="center"/>
          </w:tcPr>
          <w:p w14:paraId="4A06910D" w14:textId="77777777" w:rsidR="000B0208" w:rsidRPr="000860FC" w:rsidRDefault="000B0208" w:rsidP="00C90CEF">
            <w:pPr>
              <w:pStyle w:val="a4"/>
              <w:numPr>
                <w:ilvl w:val="0"/>
                <w:numId w:val="0"/>
              </w:numPr>
              <w:ind w:left="360"/>
              <w:rPr>
                <w:rFonts w:cs="B Zar"/>
                <w:szCs w:val="20"/>
                <w:rtl/>
              </w:rPr>
            </w:pPr>
            <w:r>
              <w:rPr>
                <w:rFonts w:cs="B Zar" w:hint="cs"/>
                <w:szCs w:val="20"/>
                <w:rtl/>
              </w:rPr>
              <w:t>(1)</w:t>
            </w:r>
          </w:p>
        </w:tc>
        <w:tc>
          <w:tcPr>
            <w:tcW w:w="7087" w:type="dxa"/>
            <w:vAlign w:val="center"/>
          </w:tcPr>
          <w:p w14:paraId="78F77357" w14:textId="06DC05D3" w:rsidR="000B0208" w:rsidRPr="00D9043E" w:rsidRDefault="00FE20D2" w:rsidP="00C90CEF">
            <w:pPr>
              <w:widowControl w:val="0"/>
              <w:rPr>
                <w:rFonts w:ascii="Arial" w:hAnsi="Arial" w:cs="B Nazanin"/>
                <w:i/>
                <w:rtl/>
                <w:lang w:bidi="fa-IR"/>
              </w:rPr>
            </w:pPr>
            <w:r w:rsidRPr="007C184A">
              <w:rPr>
                <w:position w:val="-22"/>
              </w:rPr>
              <w:object w:dxaOrig="2540" w:dyaOrig="580" w14:anchorId="2E5EB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pt;height:28.2pt" o:ole="">
                  <v:imagedata r:id="rId8" o:title=""/>
                </v:shape>
                <o:OLEObject Type="Embed" ProgID="Equation.DSMT4" ShapeID="_x0000_i1025" DrawAspect="Content" ObjectID="_1700726219" r:id="rId9"/>
              </w:object>
            </w:r>
          </w:p>
        </w:tc>
      </w:tr>
    </w:tbl>
    <w:p w14:paraId="467DFA16" w14:textId="77777777" w:rsidR="000B0208" w:rsidRPr="00464D3F" w:rsidRDefault="000B0208" w:rsidP="000B0208">
      <w:pPr>
        <w:pStyle w:val="MainText"/>
        <w:rPr>
          <w:rtl/>
        </w:rPr>
      </w:pPr>
      <w:r w:rsidRPr="00C90CEF">
        <w:rPr>
          <w:position w:val="-12"/>
        </w:rPr>
        <w:object w:dxaOrig="320" w:dyaOrig="360" w14:anchorId="31F62B45">
          <v:shape id="_x0000_i1026" type="#_x0000_t75" style="width:16.15pt;height:18.45pt" o:ole="">
            <v:imagedata r:id="rId10" o:title=""/>
          </v:shape>
          <o:OLEObject Type="Embed" ProgID="Equation.DSMT4" ShapeID="_x0000_i1026" DrawAspect="Content" ObjectID="_1700726220" r:id="rId11"/>
        </w:object>
      </w:r>
      <w:r>
        <w:rPr>
          <w:rFonts w:hint="cs"/>
          <w:rtl/>
        </w:rPr>
        <w:t xml:space="preserve"> ، </w:t>
      </w:r>
      <w:r w:rsidRPr="00C90CEF">
        <w:rPr>
          <w:position w:val="-12"/>
        </w:rPr>
        <w:object w:dxaOrig="320" w:dyaOrig="360" w14:anchorId="4BE6D35A">
          <v:shape id="_x0000_i1027" type="#_x0000_t75" style="width:16.15pt;height:18.45pt" o:ole="">
            <v:imagedata r:id="rId12" o:title=""/>
          </v:shape>
          <o:OLEObject Type="Embed" ProgID="Equation.DSMT4" ShapeID="_x0000_i1027" DrawAspect="Content" ObjectID="_1700726221" r:id="rId13"/>
        </w:object>
      </w:r>
      <w:r>
        <w:rPr>
          <w:rFonts w:hint="cs"/>
          <w:rtl/>
        </w:rPr>
        <w:t xml:space="preserve"> و </w:t>
      </w:r>
      <w:r w:rsidRPr="00C90CEF">
        <w:rPr>
          <w:position w:val="-12"/>
        </w:rPr>
        <w:object w:dxaOrig="360" w:dyaOrig="360" w14:anchorId="71470300">
          <v:shape id="_x0000_i1028" type="#_x0000_t75" style="width:18.45pt;height:18.45pt" o:ole="">
            <v:imagedata r:id="rId14" o:title=""/>
          </v:shape>
          <o:OLEObject Type="Embed" ProgID="Equation.DSMT4" ShapeID="_x0000_i1028" DrawAspect="Content" ObjectID="_1700726222" r:id="rId15"/>
        </w:object>
      </w:r>
      <w:r>
        <w:rPr>
          <w:rFonts w:hint="cs"/>
          <w:rtl/>
        </w:rPr>
        <w:t xml:space="preserve"> به ترتیب کسر حجمی، چگالی و سرعت برای فاز مایع (</w:t>
      </w:r>
      <w:r>
        <w:rPr>
          <w:i/>
          <w:iCs/>
        </w:rPr>
        <w:t>k = L</w:t>
      </w:r>
      <w:r>
        <w:rPr>
          <w:rFonts w:hint="cs"/>
          <w:rtl/>
        </w:rPr>
        <w:t>)</w:t>
      </w:r>
      <w:r>
        <w:t xml:space="preserve"> </w:t>
      </w:r>
      <w:r>
        <w:rPr>
          <w:rFonts w:hint="cs"/>
          <w:rtl/>
        </w:rPr>
        <w:t>و فاز گاز (</w:t>
      </w:r>
      <w:r>
        <w:rPr>
          <w:i/>
          <w:iCs/>
        </w:rPr>
        <w:t>k = g</w:t>
      </w:r>
      <w:r>
        <w:rPr>
          <w:rFonts w:hint="cs"/>
          <w:rtl/>
        </w:rPr>
        <w:t>)  می</w:t>
      </w:r>
      <w:r>
        <w:rPr>
          <w:rtl/>
        </w:rPr>
        <w:softHyphen/>
      </w:r>
      <w:r>
        <w:rPr>
          <w:rFonts w:hint="cs"/>
          <w:rtl/>
        </w:rPr>
        <w:t>باشد. معادله</w:t>
      </w:r>
      <w:r>
        <w:rPr>
          <w:rtl/>
        </w:rPr>
        <w:softHyphen/>
      </w:r>
      <w:r>
        <w:rPr>
          <w:rFonts w:hint="cs"/>
          <w:rtl/>
        </w:rPr>
        <w:t>ی مومنتوم مطابق زیر نوشته می</w:t>
      </w:r>
      <w:r>
        <w:rPr>
          <w:rtl/>
        </w:rPr>
        <w:softHyphen/>
      </w:r>
      <w:r>
        <w:rPr>
          <w:rFonts w:hint="cs"/>
          <w:rtl/>
        </w:rPr>
        <w:t xml:space="preserve">شود.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0B0208" w:rsidRPr="000860FC" w14:paraId="51C1DE49" w14:textId="77777777" w:rsidTr="00C90CEF">
        <w:trPr>
          <w:jc w:val="center"/>
        </w:trPr>
        <w:tc>
          <w:tcPr>
            <w:tcW w:w="1241" w:type="dxa"/>
            <w:vAlign w:val="center"/>
          </w:tcPr>
          <w:p w14:paraId="69EFFA74" w14:textId="77777777" w:rsidR="000B0208" w:rsidRPr="000860FC" w:rsidRDefault="000B0208" w:rsidP="00C90CEF">
            <w:pPr>
              <w:pStyle w:val="a4"/>
              <w:numPr>
                <w:ilvl w:val="0"/>
                <w:numId w:val="0"/>
              </w:numPr>
              <w:ind w:left="360"/>
              <w:rPr>
                <w:rFonts w:cs="B Zar"/>
                <w:szCs w:val="20"/>
                <w:rtl/>
              </w:rPr>
            </w:pPr>
            <w:r>
              <w:rPr>
                <w:rFonts w:cs="B Zar" w:hint="cs"/>
                <w:szCs w:val="20"/>
                <w:rtl/>
              </w:rPr>
              <w:t>(2)</w:t>
            </w:r>
          </w:p>
        </w:tc>
        <w:tc>
          <w:tcPr>
            <w:tcW w:w="7087" w:type="dxa"/>
            <w:vAlign w:val="center"/>
          </w:tcPr>
          <w:p w14:paraId="36681386" w14:textId="06220B0E" w:rsidR="000B0208" w:rsidRPr="00D9043E" w:rsidRDefault="007C184A" w:rsidP="00C90CEF">
            <w:pPr>
              <w:widowControl w:val="0"/>
              <w:rPr>
                <w:rFonts w:ascii="Arial" w:hAnsi="Arial" w:cs="B Nazanin"/>
                <w:i/>
                <w:rtl/>
                <w:lang w:bidi="fa-IR"/>
              </w:rPr>
            </w:pPr>
            <w:r w:rsidRPr="007C184A">
              <w:rPr>
                <w:position w:val="-22"/>
              </w:rPr>
              <w:object w:dxaOrig="6259" w:dyaOrig="580" w14:anchorId="7E0DF7D0">
                <v:shape id="_x0000_i1029" type="#_x0000_t75" style="width:312.75pt;height:28.2pt" o:ole="">
                  <v:imagedata r:id="rId16" o:title=""/>
                </v:shape>
                <o:OLEObject Type="Embed" ProgID="Equation.DSMT4" ShapeID="_x0000_i1029" DrawAspect="Content" ObjectID="_1700726223" r:id="rId17"/>
              </w:object>
            </w:r>
          </w:p>
        </w:tc>
      </w:tr>
    </w:tbl>
    <w:p w14:paraId="3879CDF9" w14:textId="777EFBB3" w:rsidR="000B0208" w:rsidRDefault="000B0208" w:rsidP="008B71E1">
      <w:pPr>
        <w:pStyle w:val="MainText"/>
        <w:spacing w:line="240" w:lineRule="auto"/>
        <w:rPr>
          <w:rtl/>
        </w:rPr>
      </w:pPr>
      <w:r>
        <w:rPr>
          <w:rFonts w:hint="cs"/>
          <w:rtl/>
        </w:rPr>
        <w:t xml:space="preserve">به طوری که </w:t>
      </w:r>
      <w:r w:rsidRPr="00C90CEF">
        <w:rPr>
          <w:position w:val="-10"/>
        </w:rPr>
        <w:object w:dxaOrig="240" w:dyaOrig="260" w14:anchorId="780AF488">
          <v:shape id="_x0000_i1030" type="#_x0000_t75" style="width:12.1pt;height:12.65pt" o:ole="">
            <v:imagedata r:id="rId18" o:title=""/>
          </v:shape>
          <o:OLEObject Type="Embed" ProgID="Equation.DSMT4" ShapeID="_x0000_i1030" DrawAspect="Content" ObjectID="_1700726224" r:id="rId19"/>
        </w:object>
      </w:r>
      <w:r>
        <w:rPr>
          <w:rFonts w:hint="cs"/>
          <w:rtl/>
        </w:rPr>
        <w:t xml:space="preserve"> فشار، </w:t>
      </w:r>
      <w:r w:rsidRPr="00C90CEF">
        <w:rPr>
          <w:position w:val="-12"/>
        </w:rPr>
        <w:object w:dxaOrig="279" w:dyaOrig="360" w14:anchorId="5753F5F3">
          <v:shape id="_x0000_i1031" type="#_x0000_t75" style="width:13.8pt;height:18.45pt" o:ole="">
            <v:imagedata r:id="rId20" o:title=""/>
          </v:shape>
          <o:OLEObject Type="Embed" ProgID="Equation.DSMT4" ShapeID="_x0000_i1031" DrawAspect="Content" ObjectID="_1700726225" r:id="rId21"/>
        </w:object>
      </w:r>
      <w:r>
        <w:rPr>
          <w:rFonts w:hint="cs"/>
          <w:rtl/>
        </w:rPr>
        <w:t xml:space="preserve"> </w:t>
      </w:r>
      <w:proofErr w:type="spellStart"/>
      <w:r>
        <w:rPr>
          <w:rFonts w:hint="cs"/>
          <w:rtl/>
        </w:rPr>
        <w:t>تنسور</w:t>
      </w:r>
      <w:proofErr w:type="spellEnd"/>
      <w:r>
        <w:rPr>
          <w:rFonts w:hint="cs"/>
          <w:rtl/>
        </w:rPr>
        <w:t xml:space="preserve"> استرس فاز </w:t>
      </w:r>
      <w:r>
        <w:rPr>
          <w:i/>
          <w:iCs/>
        </w:rPr>
        <w:t>k</w:t>
      </w:r>
      <w:r>
        <w:rPr>
          <w:rFonts w:hint="cs"/>
          <w:rtl/>
        </w:rPr>
        <w:t xml:space="preserve">، </w:t>
      </w:r>
      <w:r>
        <w:rPr>
          <w:i/>
          <w:iCs/>
        </w:rPr>
        <w:t>g</w:t>
      </w:r>
      <w:r>
        <w:rPr>
          <w:rFonts w:hint="cs"/>
          <w:rtl/>
        </w:rPr>
        <w:t xml:space="preserve"> شتاب </w:t>
      </w:r>
      <w:proofErr w:type="spellStart"/>
      <w:r>
        <w:rPr>
          <w:rFonts w:hint="cs"/>
          <w:rtl/>
        </w:rPr>
        <w:t>جاذبه</w:t>
      </w:r>
      <w:r>
        <w:rPr>
          <w:rtl/>
        </w:rPr>
        <w:softHyphen/>
      </w:r>
      <w:r>
        <w:rPr>
          <w:rFonts w:hint="cs"/>
          <w:rtl/>
        </w:rPr>
        <w:t>ی</w:t>
      </w:r>
      <w:proofErr w:type="spellEnd"/>
      <w:r>
        <w:rPr>
          <w:rFonts w:hint="cs"/>
          <w:rtl/>
        </w:rPr>
        <w:t xml:space="preserve"> زمین</w:t>
      </w:r>
      <w:r w:rsidR="005D3E3C">
        <w:rPr>
          <w:rFonts w:hint="cs"/>
          <w:rtl/>
        </w:rPr>
        <w:t>،</w:t>
      </w:r>
      <w:r w:rsidRPr="00C90CEF">
        <w:rPr>
          <w:position w:val="-12"/>
        </w:rPr>
        <w:object w:dxaOrig="460" w:dyaOrig="360" w14:anchorId="4B0F3E86">
          <v:shape id="_x0000_i1032" type="#_x0000_t75" style="width:23.05pt;height:18.45pt" o:ole="">
            <v:imagedata r:id="rId22" o:title=""/>
          </v:shape>
          <o:OLEObject Type="Embed" ProgID="Equation.DSMT4" ShapeID="_x0000_i1032" DrawAspect="Content" ObjectID="_1700726226" r:id="rId23"/>
        </w:object>
      </w:r>
      <w:r>
        <w:rPr>
          <w:rFonts w:hint="cs"/>
          <w:rtl/>
        </w:rPr>
        <w:t xml:space="preserve"> بیانگر </w:t>
      </w:r>
      <w:proofErr w:type="spellStart"/>
      <w:r>
        <w:rPr>
          <w:rFonts w:hint="cs"/>
          <w:rtl/>
        </w:rPr>
        <w:t>مومنتوم</w:t>
      </w:r>
      <w:proofErr w:type="spellEnd"/>
      <w:r>
        <w:rPr>
          <w:rFonts w:hint="cs"/>
          <w:rtl/>
        </w:rPr>
        <w:t xml:space="preserve"> منتقل شده</w:t>
      </w:r>
      <w:r>
        <w:rPr>
          <w:rtl/>
        </w:rPr>
        <w:softHyphen/>
      </w:r>
      <w:r>
        <w:rPr>
          <w:rFonts w:hint="cs"/>
          <w:rtl/>
        </w:rPr>
        <w:t xml:space="preserve">ی بین </w:t>
      </w:r>
      <w:proofErr w:type="spellStart"/>
      <w:r>
        <w:rPr>
          <w:rFonts w:hint="cs"/>
          <w:rtl/>
        </w:rPr>
        <w:t>فازی</w:t>
      </w:r>
      <w:proofErr w:type="spellEnd"/>
      <w:r w:rsidR="005D3E3C">
        <w:rPr>
          <w:rFonts w:hint="cs"/>
          <w:rtl/>
        </w:rPr>
        <w:t xml:space="preserve"> و </w:t>
      </w:r>
      <w:r w:rsidR="008B71E1" w:rsidRPr="00D1542C">
        <w:rPr>
          <w:position w:val="-10"/>
        </w:rPr>
        <w:object w:dxaOrig="320" w:dyaOrig="360" w14:anchorId="0A4FD968">
          <v:shape id="_x0000_i1033" type="#_x0000_t75" style="width:16.15pt;height:18.45pt" o:ole="">
            <v:imagedata r:id="rId24" o:title=""/>
          </v:shape>
          <o:OLEObject Type="Embed" ProgID="Equation.DSMT4" ShapeID="_x0000_i1033" DrawAspect="Content" ObjectID="_1700726227" r:id="rId25"/>
        </w:object>
      </w:r>
      <w:r w:rsidR="008B71E1">
        <w:rPr>
          <w:rFonts w:hint="cs"/>
          <w:rtl/>
        </w:rPr>
        <w:t xml:space="preserve"> </w:t>
      </w:r>
      <w:r w:rsidR="005D3E3C">
        <w:rPr>
          <w:rFonts w:hint="cs"/>
          <w:rtl/>
        </w:rPr>
        <w:t xml:space="preserve">نیروی </w:t>
      </w:r>
      <w:proofErr w:type="spellStart"/>
      <w:r w:rsidR="005D3E3C">
        <w:rPr>
          <w:rFonts w:hint="cs"/>
          <w:rtl/>
        </w:rPr>
        <w:t>سانتریفیوژی</w:t>
      </w:r>
      <w:proofErr w:type="spellEnd"/>
      <w:r w:rsidR="005D3E3C">
        <w:rPr>
          <w:rFonts w:hint="cs"/>
          <w:rtl/>
        </w:rPr>
        <w:t xml:space="preserve"> به کار رفته در مدل </w:t>
      </w:r>
      <w:r w:rsidR="007520DE">
        <w:rPr>
          <w:rFonts w:hint="cs"/>
          <w:rtl/>
        </w:rPr>
        <w:t>قاب</w:t>
      </w:r>
      <w:r w:rsidR="005D3E3C">
        <w:rPr>
          <w:rFonts w:hint="cs"/>
          <w:rtl/>
        </w:rPr>
        <w:t xml:space="preserve"> مرجع</w:t>
      </w:r>
      <w:r w:rsidR="00486010">
        <w:rPr>
          <w:rFonts w:hint="cs"/>
          <w:rtl/>
        </w:rPr>
        <w:t xml:space="preserve"> متحرک (</w:t>
      </w:r>
      <w:r w:rsidR="00486010">
        <w:t>MRF</w:t>
      </w:r>
      <w:r w:rsidR="00486010">
        <w:rPr>
          <w:rFonts w:hint="cs"/>
          <w:rtl/>
        </w:rPr>
        <w:t>)</w:t>
      </w:r>
      <w:r w:rsidR="005D3E3C">
        <w:rPr>
          <w:rFonts w:hint="cs"/>
          <w:rtl/>
        </w:rPr>
        <w:t xml:space="preserve"> می</w:t>
      </w:r>
      <w:r w:rsidR="005D3E3C">
        <w:rPr>
          <w:rtl/>
        </w:rPr>
        <w:softHyphen/>
      </w:r>
      <w:r w:rsidR="005D3E3C">
        <w:rPr>
          <w:rFonts w:hint="cs"/>
          <w:rtl/>
        </w:rPr>
        <w:t>باشد.</w:t>
      </w:r>
      <w:r w:rsidR="00486010">
        <w:rPr>
          <w:rFonts w:hint="cs"/>
          <w:rtl/>
        </w:rPr>
        <w:t xml:space="preserve"> برای ناحیه چرخان پره ها</w:t>
      </w:r>
      <w:r w:rsidR="00734ADB">
        <w:rPr>
          <w:rFonts w:hint="cs"/>
          <w:rtl/>
        </w:rPr>
        <w:t>، از تکنیک قاب مرجع متحرک استفاده شد.</w:t>
      </w:r>
      <w:r w:rsidR="005D3E3C">
        <w:rPr>
          <w:rFonts w:hint="cs"/>
          <w:rtl/>
        </w:rPr>
        <w:t xml:space="preserve"> </w:t>
      </w:r>
      <w:r>
        <w:rPr>
          <w:rFonts w:hint="cs"/>
          <w:rtl/>
        </w:rPr>
        <w:t>تبادل مومنتوم بین فازی می</w:t>
      </w:r>
      <w:r>
        <w:rPr>
          <w:rtl/>
        </w:rPr>
        <w:softHyphen/>
      </w:r>
      <w:r>
        <w:rPr>
          <w:rFonts w:hint="cs"/>
          <w:rtl/>
        </w:rPr>
        <w:t>تواند تحت تاثیر نیرو</w:t>
      </w:r>
      <w:r>
        <w:rPr>
          <w:rtl/>
        </w:rPr>
        <w:softHyphen/>
      </w:r>
      <w:r>
        <w:rPr>
          <w:rFonts w:hint="cs"/>
          <w:rtl/>
        </w:rPr>
        <w:t>های</w:t>
      </w:r>
      <w:r w:rsidR="007C184A">
        <w:rPr>
          <w:rFonts w:hint="cs"/>
          <w:rtl/>
        </w:rPr>
        <w:t xml:space="preserve"> </w:t>
      </w:r>
      <w:r w:rsidR="007520DE">
        <w:rPr>
          <w:rFonts w:hint="cs"/>
          <w:rtl/>
        </w:rPr>
        <w:t>پسا</w:t>
      </w:r>
      <w:r>
        <w:rPr>
          <w:rFonts w:hint="cs"/>
          <w:rtl/>
        </w:rPr>
        <w:t xml:space="preserve">، </w:t>
      </w:r>
      <w:r w:rsidR="007520DE">
        <w:rPr>
          <w:rFonts w:hint="cs"/>
          <w:rtl/>
        </w:rPr>
        <w:t>برا</w:t>
      </w:r>
      <w:r>
        <w:rPr>
          <w:rFonts w:hint="cs"/>
          <w:rtl/>
        </w:rPr>
        <w:t>، جرم مجازی، پراکند</w:t>
      </w:r>
      <w:r w:rsidR="007C184A">
        <w:rPr>
          <w:rFonts w:hint="cs"/>
          <w:rtl/>
        </w:rPr>
        <w:t>گ</w:t>
      </w:r>
      <w:r>
        <w:rPr>
          <w:rFonts w:hint="cs"/>
          <w:rtl/>
        </w:rPr>
        <w:t>ی آشفت</w:t>
      </w:r>
      <w:r w:rsidR="00734ADB">
        <w:rPr>
          <w:rFonts w:hint="cs"/>
          <w:rtl/>
        </w:rPr>
        <w:t>ه</w:t>
      </w:r>
      <w:r>
        <w:rPr>
          <w:rFonts w:hint="cs"/>
          <w:rtl/>
        </w:rPr>
        <w:t xml:space="preserve"> و روان کاری دیواره (</w:t>
      </w:r>
      <w:r>
        <w:t>wall lubrication</w:t>
      </w:r>
      <w:r>
        <w:rPr>
          <w:rFonts w:hint="cs"/>
          <w:rtl/>
        </w:rPr>
        <w:t>) باشد. در این مقاله، نیروی</w:t>
      </w:r>
      <w:r>
        <w:rPr>
          <w:rtl/>
        </w:rPr>
        <w:softHyphen/>
      </w:r>
      <w:r>
        <w:rPr>
          <w:rFonts w:hint="cs"/>
          <w:rtl/>
        </w:rPr>
        <w:t xml:space="preserve">های </w:t>
      </w:r>
      <w:r w:rsidR="007520DE">
        <w:rPr>
          <w:rFonts w:hint="cs"/>
          <w:rtl/>
        </w:rPr>
        <w:t>پسا</w:t>
      </w:r>
      <w:r>
        <w:rPr>
          <w:rFonts w:hint="cs"/>
          <w:rtl/>
        </w:rPr>
        <w:t>، جرم مجازی و روانکاری دیواره به عنوان نیرو</w:t>
      </w:r>
      <w:r>
        <w:rPr>
          <w:rtl/>
        </w:rPr>
        <w:softHyphen/>
      </w:r>
      <w:r>
        <w:rPr>
          <w:rFonts w:hint="cs"/>
          <w:rtl/>
        </w:rPr>
        <w:t>های غالب در نظر گرفته شده</w:t>
      </w:r>
      <w:r>
        <w:rPr>
          <w:rtl/>
        </w:rPr>
        <w:softHyphen/>
      </w:r>
      <w:r>
        <w:rPr>
          <w:rFonts w:hint="cs"/>
          <w:rtl/>
        </w:rPr>
        <w:t xml:space="preserve">اند. نیروی </w:t>
      </w:r>
      <w:r w:rsidR="007520DE">
        <w:rPr>
          <w:rFonts w:hint="cs"/>
          <w:rtl/>
        </w:rPr>
        <w:t>پسای</w:t>
      </w:r>
      <w:r>
        <w:rPr>
          <w:rFonts w:hint="cs"/>
          <w:rtl/>
        </w:rPr>
        <w:t xml:space="preserve"> بین فاز مایع و گاز توسط معادله</w:t>
      </w:r>
      <w:r>
        <w:rPr>
          <w:rtl/>
        </w:rPr>
        <w:softHyphen/>
      </w:r>
      <w:r>
        <w:rPr>
          <w:rFonts w:hint="cs"/>
          <w:rtl/>
        </w:rPr>
        <w:t>ی زیر نشان داده می</w:t>
      </w:r>
      <w:r>
        <w:rPr>
          <w:rtl/>
        </w:rPr>
        <w:softHyphen/>
      </w:r>
      <w:r>
        <w:rPr>
          <w:rFonts w:hint="cs"/>
          <w:rtl/>
        </w:rPr>
        <w:t>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0B0208" w:rsidRPr="000860FC" w14:paraId="78CD3FAB" w14:textId="77777777" w:rsidTr="00C90CEF">
        <w:trPr>
          <w:jc w:val="center"/>
        </w:trPr>
        <w:tc>
          <w:tcPr>
            <w:tcW w:w="1241" w:type="dxa"/>
            <w:vAlign w:val="center"/>
          </w:tcPr>
          <w:p w14:paraId="0F26CF1D" w14:textId="2FA4A00E" w:rsidR="000B0208" w:rsidRPr="000860FC" w:rsidRDefault="000B0208" w:rsidP="00C90CEF">
            <w:pPr>
              <w:pStyle w:val="a4"/>
              <w:numPr>
                <w:ilvl w:val="0"/>
                <w:numId w:val="0"/>
              </w:numPr>
              <w:ind w:left="360"/>
              <w:rPr>
                <w:rFonts w:cs="B Zar"/>
                <w:szCs w:val="20"/>
                <w:rtl/>
              </w:rPr>
            </w:pPr>
            <w:r>
              <w:rPr>
                <w:rFonts w:cs="B Zar" w:hint="cs"/>
                <w:szCs w:val="20"/>
                <w:rtl/>
              </w:rPr>
              <w:t>(</w:t>
            </w:r>
            <w:r w:rsidR="008B71E1">
              <w:rPr>
                <w:rFonts w:cs="B Zar" w:hint="cs"/>
                <w:szCs w:val="20"/>
                <w:rtl/>
              </w:rPr>
              <w:t>3</w:t>
            </w:r>
            <w:r>
              <w:rPr>
                <w:rFonts w:cs="B Zar" w:hint="cs"/>
                <w:szCs w:val="20"/>
                <w:rtl/>
              </w:rPr>
              <w:t>)</w:t>
            </w:r>
          </w:p>
        </w:tc>
        <w:tc>
          <w:tcPr>
            <w:tcW w:w="7087" w:type="dxa"/>
            <w:vAlign w:val="center"/>
          </w:tcPr>
          <w:p w14:paraId="5EE4563D" w14:textId="7A58CB5E" w:rsidR="000B0208" w:rsidRPr="00D9043E" w:rsidRDefault="006E3B88" w:rsidP="00C90CEF">
            <w:pPr>
              <w:widowControl w:val="0"/>
              <w:rPr>
                <w:rFonts w:ascii="Arial" w:hAnsi="Arial" w:cs="B Nazanin"/>
                <w:i/>
                <w:rtl/>
                <w:lang w:bidi="fa-IR"/>
              </w:rPr>
            </w:pPr>
            <w:r w:rsidRPr="006E3B88">
              <w:rPr>
                <w:position w:val="-10"/>
              </w:rPr>
              <w:object w:dxaOrig="1980" w:dyaOrig="360" w14:anchorId="491CF8D8">
                <v:shape id="_x0000_i1034" type="#_x0000_t75" style="width:99.05pt;height:18.45pt" o:ole="">
                  <v:imagedata r:id="rId26" o:title=""/>
                </v:shape>
                <o:OLEObject Type="Embed" ProgID="Equation.DSMT4" ShapeID="_x0000_i1034" DrawAspect="Content" ObjectID="_1700726228" r:id="rId27"/>
              </w:object>
            </w:r>
          </w:p>
        </w:tc>
      </w:tr>
    </w:tbl>
    <w:p w14:paraId="17DC9220" w14:textId="69312EE7" w:rsidR="000B0208" w:rsidRDefault="009D2290" w:rsidP="00EC5E66">
      <w:pPr>
        <w:pStyle w:val="Els-footnote"/>
        <w:bidi/>
        <w:spacing w:before="120" w:after="120" w:line="240" w:lineRule="auto"/>
        <w:ind w:firstLine="0"/>
        <w:rPr>
          <w:rFonts w:cs="B Nazanin"/>
          <w:sz w:val="22"/>
          <w:szCs w:val="22"/>
          <w:rtl/>
          <w:lang w:bidi="fa-IR"/>
        </w:rPr>
      </w:pPr>
      <w:r>
        <w:rPr>
          <w:rFonts w:cs="B Nazanin" w:hint="cs"/>
          <w:sz w:val="22"/>
          <w:szCs w:val="22"/>
          <w:rtl/>
          <w:lang w:bidi="fa-IR"/>
        </w:rPr>
        <w:t>به طوری که فاز پخش شونده، فاز گاز می</w:t>
      </w:r>
      <w:r>
        <w:rPr>
          <w:rFonts w:cs="B Nazanin"/>
          <w:sz w:val="22"/>
          <w:szCs w:val="22"/>
          <w:rtl/>
          <w:lang w:bidi="fa-IR"/>
        </w:rPr>
        <w:softHyphen/>
      </w:r>
      <w:r>
        <w:rPr>
          <w:rFonts w:cs="B Nazanin" w:hint="cs"/>
          <w:sz w:val="22"/>
          <w:szCs w:val="22"/>
          <w:rtl/>
          <w:lang w:bidi="fa-IR"/>
        </w:rPr>
        <w:t>باشد (</w:t>
      </w:r>
      <w:r>
        <w:rPr>
          <w:rFonts w:cs="B Nazanin"/>
          <w:i/>
          <w:iCs/>
          <w:sz w:val="22"/>
          <w:szCs w:val="22"/>
          <w:lang w:bidi="fa-IR"/>
        </w:rPr>
        <w:t>k</w:t>
      </w:r>
      <w:r>
        <w:rPr>
          <w:rFonts w:cs="B Nazanin"/>
          <w:sz w:val="22"/>
          <w:szCs w:val="22"/>
          <w:lang w:bidi="fa-IR"/>
        </w:rPr>
        <w:t xml:space="preserve"> = </w:t>
      </w:r>
      <w:r>
        <w:rPr>
          <w:rFonts w:cs="B Nazanin"/>
          <w:i/>
          <w:iCs/>
          <w:sz w:val="22"/>
          <w:szCs w:val="22"/>
          <w:lang w:bidi="fa-IR"/>
        </w:rPr>
        <w:t>g</w:t>
      </w:r>
      <w:r>
        <w:rPr>
          <w:rFonts w:cs="B Nazanin" w:hint="cs"/>
          <w:sz w:val="22"/>
          <w:szCs w:val="22"/>
          <w:rtl/>
          <w:lang w:bidi="fa-IR"/>
        </w:rPr>
        <w:t xml:space="preserve">) و </w:t>
      </w:r>
      <w:r w:rsidRPr="00C90CEF">
        <w:rPr>
          <w:position w:val="-12"/>
        </w:rPr>
        <w:object w:dxaOrig="440" w:dyaOrig="360" w14:anchorId="277181B8">
          <v:shape id="_x0000_i1035" type="#_x0000_t75" style="width:21.9pt;height:18.45pt" o:ole="">
            <v:imagedata r:id="rId28" o:title=""/>
          </v:shape>
          <o:OLEObject Type="Embed" ProgID="Equation.DSMT4" ShapeID="_x0000_i1035" DrawAspect="Content" ObjectID="_1700726229" r:id="rId29"/>
        </w:object>
      </w:r>
      <w:r w:rsidRPr="009D2290">
        <w:rPr>
          <w:rFonts w:cs="B Nazanin" w:hint="cs"/>
          <w:sz w:val="22"/>
          <w:szCs w:val="22"/>
          <w:rtl/>
          <w:lang w:bidi="fa-IR"/>
        </w:rPr>
        <w:t xml:space="preserve"> </w:t>
      </w:r>
      <w:r>
        <w:rPr>
          <w:rFonts w:cs="B Nazanin" w:hint="cs"/>
          <w:sz w:val="22"/>
          <w:szCs w:val="22"/>
          <w:rtl/>
          <w:lang w:bidi="fa-IR"/>
        </w:rPr>
        <w:t>ضریب</w:t>
      </w:r>
      <w:r w:rsidR="00734ADB">
        <w:rPr>
          <w:rFonts w:cs="B Nazanin" w:hint="cs"/>
          <w:sz w:val="22"/>
          <w:szCs w:val="22"/>
          <w:rtl/>
          <w:lang w:bidi="fa-IR"/>
        </w:rPr>
        <w:t xml:space="preserve"> </w:t>
      </w:r>
      <w:proofErr w:type="spellStart"/>
      <w:r w:rsidR="00734ADB">
        <w:rPr>
          <w:rFonts w:cs="B Nazanin" w:hint="cs"/>
          <w:sz w:val="22"/>
          <w:szCs w:val="22"/>
          <w:rtl/>
          <w:lang w:bidi="fa-IR"/>
        </w:rPr>
        <w:t>مومنتوم</w:t>
      </w:r>
      <w:proofErr w:type="spellEnd"/>
      <w:r w:rsidR="00734ADB">
        <w:rPr>
          <w:rFonts w:cs="B Nazanin" w:hint="cs"/>
          <w:sz w:val="22"/>
          <w:szCs w:val="22"/>
          <w:rtl/>
          <w:lang w:bidi="fa-IR"/>
        </w:rPr>
        <w:t xml:space="preserve"> بین فازی است که</w:t>
      </w:r>
      <w:r>
        <w:rPr>
          <w:rFonts w:cs="B Nazanin" w:hint="cs"/>
          <w:sz w:val="22"/>
          <w:szCs w:val="22"/>
          <w:rtl/>
          <w:lang w:bidi="fa-IR"/>
        </w:rPr>
        <w:t xml:space="preserve"> </w:t>
      </w:r>
      <w:r w:rsidR="00734ADB">
        <w:rPr>
          <w:rFonts w:cs="B Nazanin" w:hint="cs"/>
          <w:sz w:val="22"/>
          <w:szCs w:val="22"/>
          <w:rtl/>
          <w:lang w:bidi="fa-IR"/>
        </w:rPr>
        <w:t>از</w:t>
      </w:r>
      <w:r>
        <w:rPr>
          <w:rFonts w:cs="B Nazanin" w:hint="cs"/>
          <w:sz w:val="22"/>
          <w:szCs w:val="22"/>
          <w:rtl/>
          <w:lang w:bidi="fa-IR"/>
        </w:rPr>
        <w:t xml:space="preserve"> معادله</w:t>
      </w:r>
      <w:r>
        <w:rPr>
          <w:rFonts w:cs="B Nazanin"/>
          <w:sz w:val="22"/>
          <w:szCs w:val="22"/>
          <w:rtl/>
          <w:lang w:bidi="fa-IR"/>
        </w:rPr>
        <w:softHyphen/>
      </w:r>
      <w:r>
        <w:rPr>
          <w:rFonts w:cs="B Nazanin" w:hint="cs"/>
          <w:sz w:val="22"/>
          <w:szCs w:val="22"/>
          <w:rtl/>
          <w:lang w:bidi="fa-IR"/>
        </w:rPr>
        <w:t>ی (</w:t>
      </w:r>
      <w:r w:rsidR="007855DF">
        <w:rPr>
          <w:rFonts w:cs="B Nazanin" w:hint="cs"/>
          <w:sz w:val="22"/>
          <w:szCs w:val="22"/>
          <w:rtl/>
          <w:lang w:bidi="fa-IR"/>
        </w:rPr>
        <w:t>4</w:t>
      </w:r>
      <w:r>
        <w:rPr>
          <w:rFonts w:cs="B Nazanin" w:hint="cs"/>
          <w:sz w:val="22"/>
          <w:szCs w:val="22"/>
          <w:rtl/>
          <w:lang w:bidi="fa-IR"/>
        </w:rPr>
        <w:t xml:space="preserve">) </w:t>
      </w:r>
      <w:r w:rsidR="00734ADB">
        <w:rPr>
          <w:rFonts w:cs="B Nazanin" w:hint="cs"/>
          <w:sz w:val="22"/>
          <w:szCs w:val="22"/>
          <w:rtl/>
          <w:lang w:bidi="fa-IR"/>
        </w:rPr>
        <w:t>محاسبه</w:t>
      </w:r>
      <w:r>
        <w:rPr>
          <w:rFonts w:cs="B Nazanin" w:hint="cs"/>
          <w:sz w:val="22"/>
          <w:szCs w:val="22"/>
          <w:rtl/>
          <w:lang w:bidi="fa-IR"/>
        </w:rPr>
        <w:t xml:space="preserve"> می</w:t>
      </w:r>
      <w:r>
        <w:rPr>
          <w:rFonts w:cs="B Nazanin"/>
          <w:sz w:val="22"/>
          <w:szCs w:val="22"/>
          <w:rtl/>
          <w:lang w:bidi="fa-IR"/>
        </w:rPr>
        <w:softHyphen/>
      </w:r>
      <w:r>
        <w:rPr>
          <w:rFonts w:cs="B Nazanin" w:hint="cs"/>
          <w:sz w:val="22"/>
          <w:szCs w:val="22"/>
          <w:rtl/>
          <w:lang w:bidi="fa-IR"/>
        </w:rPr>
        <w:t>شود</w:t>
      </w:r>
      <w:r w:rsidR="00734ADB">
        <w:rPr>
          <w:rFonts w:cs="B Nazanin" w:hint="cs"/>
          <w:sz w:val="22"/>
          <w:szCs w:val="22"/>
          <w:rtl/>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9D2290" w:rsidRPr="000860FC" w14:paraId="0C9A4A92" w14:textId="77777777" w:rsidTr="00C90CEF">
        <w:trPr>
          <w:jc w:val="center"/>
        </w:trPr>
        <w:tc>
          <w:tcPr>
            <w:tcW w:w="1241" w:type="dxa"/>
            <w:vAlign w:val="center"/>
          </w:tcPr>
          <w:p w14:paraId="03C16812" w14:textId="39FB1682" w:rsidR="009D2290" w:rsidRPr="000860FC" w:rsidRDefault="009D2290" w:rsidP="00C90CEF">
            <w:pPr>
              <w:pStyle w:val="a4"/>
              <w:numPr>
                <w:ilvl w:val="0"/>
                <w:numId w:val="0"/>
              </w:numPr>
              <w:ind w:left="360"/>
              <w:rPr>
                <w:rFonts w:cs="B Zar"/>
                <w:szCs w:val="20"/>
                <w:rtl/>
              </w:rPr>
            </w:pPr>
            <w:r>
              <w:rPr>
                <w:rFonts w:cs="B Zar" w:hint="cs"/>
                <w:szCs w:val="20"/>
                <w:rtl/>
              </w:rPr>
              <w:t>(</w:t>
            </w:r>
            <w:r w:rsidR="008B71E1">
              <w:rPr>
                <w:rFonts w:cs="B Zar" w:hint="cs"/>
                <w:szCs w:val="20"/>
                <w:rtl/>
              </w:rPr>
              <w:t>4</w:t>
            </w:r>
            <w:r>
              <w:rPr>
                <w:rFonts w:cs="B Zar" w:hint="cs"/>
                <w:szCs w:val="20"/>
                <w:rtl/>
              </w:rPr>
              <w:t>)</w:t>
            </w:r>
          </w:p>
        </w:tc>
        <w:tc>
          <w:tcPr>
            <w:tcW w:w="7087" w:type="dxa"/>
            <w:vAlign w:val="center"/>
          </w:tcPr>
          <w:p w14:paraId="2DC2288C" w14:textId="0B849984" w:rsidR="009D2290" w:rsidRPr="00D9043E" w:rsidRDefault="006E3B88" w:rsidP="00C90CEF">
            <w:pPr>
              <w:widowControl w:val="0"/>
              <w:rPr>
                <w:rFonts w:ascii="Arial" w:hAnsi="Arial" w:cs="B Nazanin"/>
                <w:i/>
                <w:rtl/>
                <w:lang w:bidi="fa-IR"/>
              </w:rPr>
            </w:pPr>
            <w:r w:rsidRPr="006E3B88">
              <w:rPr>
                <w:position w:val="-22"/>
              </w:rPr>
              <w:object w:dxaOrig="2740" w:dyaOrig="580" w14:anchorId="6CE44A99">
                <v:shape id="_x0000_i1036" type="#_x0000_t75" style="width:137.65pt;height:28.2pt" o:ole="">
                  <v:imagedata r:id="rId30" o:title=""/>
                </v:shape>
                <o:OLEObject Type="Embed" ProgID="Equation.DSMT4" ShapeID="_x0000_i1036" DrawAspect="Content" ObjectID="_1700726230" r:id="rId31"/>
              </w:object>
            </w:r>
          </w:p>
        </w:tc>
      </w:tr>
    </w:tbl>
    <w:p w14:paraId="05730CC0" w14:textId="47D89503" w:rsidR="009D2290" w:rsidRDefault="00DA654D" w:rsidP="00EC5E66">
      <w:pPr>
        <w:pStyle w:val="Els-footnote"/>
        <w:bidi/>
        <w:spacing w:before="120" w:after="120" w:line="240" w:lineRule="auto"/>
        <w:ind w:firstLine="0"/>
        <w:rPr>
          <w:rFonts w:cs="B Nazanin"/>
          <w:sz w:val="22"/>
          <w:szCs w:val="22"/>
          <w:rtl/>
          <w:lang w:bidi="fa-IR"/>
        </w:rPr>
      </w:pPr>
      <w:r>
        <w:rPr>
          <w:rFonts w:cs="B Nazanin" w:hint="cs"/>
          <w:sz w:val="22"/>
          <w:szCs w:val="22"/>
          <w:rtl/>
          <w:lang w:bidi="fa-IR"/>
        </w:rPr>
        <w:t xml:space="preserve">که </w:t>
      </w:r>
      <w:r>
        <w:rPr>
          <w:rFonts w:cs="B Nazanin"/>
          <w:i/>
          <w:iCs/>
          <w:sz w:val="22"/>
          <w:szCs w:val="22"/>
          <w:lang w:bidi="fa-IR"/>
        </w:rPr>
        <w:t>d</w:t>
      </w:r>
      <w:r>
        <w:rPr>
          <w:rFonts w:cs="B Nazanin" w:hint="cs"/>
          <w:i/>
          <w:iCs/>
          <w:sz w:val="22"/>
          <w:szCs w:val="22"/>
          <w:rtl/>
          <w:lang w:bidi="fa-IR"/>
        </w:rPr>
        <w:t xml:space="preserve"> </w:t>
      </w:r>
      <w:r>
        <w:rPr>
          <w:rFonts w:cs="B Nazanin" w:hint="cs"/>
          <w:sz w:val="22"/>
          <w:szCs w:val="22"/>
          <w:rtl/>
          <w:lang w:bidi="fa-IR"/>
        </w:rPr>
        <w:t>قطر حباب</w:t>
      </w:r>
      <w:r>
        <w:rPr>
          <w:rFonts w:cs="B Nazanin"/>
          <w:sz w:val="22"/>
          <w:szCs w:val="22"/>
          <w:rtl/>
          <w:lang w:bidi="fa-IR"/>
        </w:rPr>
        <w:softHyphen/>
      </w:r>
      <w:r>
        <w:rPr>
          <w:rFonts w:cs="B Nazanin" w:hint="cs"/>
          <w:sz w:val="22"/>
          <w:szCs w:val="22"/>
          <w:rtl/>
          <w:lang w:bidi="fa-IR"/>
        </w:rPr>
        <w:t xml:space="preserve">های گاز و </w:t>
      </w:r>
      <w:r>
        <w:rPr>
          <w:rFonts w:cs="B Nazanin"/>
          <w:sz w:val="22"/>
          <w:szCs w:val="22"/>
          <w:lang w:bidi="fa-IR"/>
        </w:rPr>
        <w:t>C</w:t>
      </w:r>
      <w:r>
        <w:rPr>
          <w:rFonts w:cs="B Nazanin"/>
          <w:sz w:val="22"/>
          <w:szCs w:val="22"/>
          <w:vertAlign w:val="subscript"/>
          <w:lang w:bidi="fa-IR"/>
        </w:rPr>
        <w:t>D</w:t>
      </w:r>
      <w:r>
        <w:rPr>
          <w:rFonts w:cs="B Nazanin" w:hint="cs"/>
          <w:sz w:val="22"/>
          <w:szCs w:val="22"/>
          <w:vertAlign w:val="subscript"/>
          <w:rtl/>
          <w:lang w:bidi="fa-IR"/>
        </w:rPr>
        <w:t xml:space="preserve"> </w:t>
      </w:r>
      <w:r>
        <w:rPr>
          <w:rFonts w:cs="B Nazanin" w:hint="cs"/>
          <w:sz w:val="22"/>
          <w:szCs w:val="22"/>
          <w:rtl/>
          <w:lang w:bidi="fa-IR"/>
        </w:rPr>
        <w:t xml:space="preserve"> ضریب مخصوص معادله</w:t>
      </w:r>
      <w:r>
        <w:rPr>
          <w:rFonts w:cs="B Nazanin"/>
          <w:sz w:val="22"/>
          <w:szCs w:val="22"/>
          <w:rtl/>
          <w:lang w:bidi="fa-IR"/>
        </w:rPr>
        <w:softHyphen/>
      </w:r>
      <w:r>
        <w:rPr>
          <w:rFonts w:cs="B Nazanin" w:hint="cs"/>
          <w:sz w:val="22"/>
          <w:szCs w:val="22"/>
          <w:rtl/>
          <w:lang w:bidi="fa-IR"/>
        </w:rPr>
        <w:t xml:space="preserve">ی </w:t>
      </w:r>
      <w:r w:rsidR="007520DE">
        <w:rPr>
          <w:rFonts w:cs="B Nazanin" w:hint="cs"/>
          <w:sz w:val="22"/>
          <w:szCs w:val="22"/>
          <w:rtl/>
          <w:lang w:bidi="fa-IR"/>
        </w:rPr>
        <w:t xml:space="preserve">پسا </w:t>
      </w:r>
      <w:r>
        <w:rPr>
          <w:rFonts w:cs="B Nazanin" w:hint="cs"/>
          <w:sz w:val="22"/>
          <w:szCs w:val="22"/>
          <w:rtl/>
          <w:lang w:bidi="fa-IR"/>
        </w:rPr>
        <w:t>می</w:t>
      </w:r>
      <w:r>
        <w:rPr>
          <w:rFonts w:cs="B Nazanin"/>
          <w:sz w:val="22"/>
          <w:szCs w:val="22"/>
          <w:rtl/>
          <w:lang w:bidi="fa-IR"/>
        </w:rPr>
        <w:softHyphen/>
      </w:r>
      <w:r>
        <w:rPr>
          <w:rFonts w:cs="B Nazanin" w:hint="cs"/>
          <w:sz w:val="22"/>
          <w:szCs w:val="22"/>
          <w:rtl/>
          <w:lang w:bidi="fa-IR"/>
        </w:rPr>
        <w:t>باشد که به صورت معادله</w:t>
      </w:r>
      <w:r>
        <w:rPr>
          <w:rFonts w:cs="B Nazanin"/>
          <w:sz w:val="22"/>
          <w:szCs w:val="22"/>
          <w:rtl/>
          <w:lang w:bidi="fa-IR"/>
        </w:rPr>
        <w:softHyphen/>
      </w:r>
      <w:r>
        <w:rPr>
          <w:rFonts w:cs="B Nazanin" w:hint="cs"/>
          <w:sz w:val="22"/>
          <w:szCs w:val="22"/>
          <w:rtl/>
          <w:lang w:bidi="fa-IR"/>
        </w:rPr>
        <w:t>ای بر اساس فرمول عدد رینولدز بدست می</w:t>
      </w:r>
      <w:r>
        <w:rPr>
          <w:rFonts w:cs="B Nazanin"/>
          <w:sz w:val="22"/>
          <w:szCs w:val="22"/>
          <w:rtl/>
          <w:lang w:bidi="fa-IR"/>
        </w:rPr>
        <w:softHyphen/>
      </w:r>
      <w:r>
        <w:rPr>
          <w:rFonts w:cs="B Nazanin" w:hint="cs"/>
          <w:sz w:val="22"/>
          <w:szCs w:val="22"/>
          <w:rtl/>
          <w:lang w:bidi="fa-IR"/>
        </w:rPr>
        <w:t>آید.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DA654D" w:rsidRPr="000860FC" w14:paraId="7D3EF3E2" w14:textId="77777777" w:rsidTr="00C90CEF">
        <w:trPr>
          <w:jc w:val="center"/>
        </w:trPr>
        <w:tc>
          <w:tcPr>
            <w:tcW w:w="1241" w:type="dxa"/>
            <w:vAlign w:val="center"/>
          </w:tcPr>
          <w:p w14:paraId="2DC8828E" w14:textId="1EAA6261" w:rsidR="00DA654D" w:rsidRPr="000860FC" w:rsidRDefault="00DA654D" w:rsidP="00C90CEF">
            <w:pPr>
              <w:pStyle w:val="a4"/>
              <w:numPr>
                <w:ilvl w:val="0"/>
                <w:numId w:val="0"/>
              </w:numPr>
              <w:ind w:left="360"/>
              <w:rPr>
                <w:rFonts w:cs="B Zar"/>
                <w:szCs w:val="20"/>
                <w:rtl/>
              </w:rPr>
            </w:pPr>
            <w:r>
              <w:rPr>
                <w:rFonts w:cs="B Zar" w:hint="cs"/>
                <w:szCs w:val="20"/>
                <w:rtl/>
              </w:rPr>
              <w:t>(</w:t>
            </w:r>
            <w:r w:rsidR="00D8002A">
              <w:rPr>
                <w:rFonts w:cs="B Zar" w:hint="cs"/>
                <w:szCs w:val="20"/>
                <w:rtl/>
              </w:rPr>
              <w:t>5</w:t>
            </w:r>
            <w:r>
              <w:rPr>
                <w:rFonts w:cs="B Zar" w:hint="cs"/>
                <w:szCs w:val="20"/>
                <w:rtl/>
              </w:rPr>
              <w:t>)</w:t>
            </w:r>
          </w:p>
        </w:tc>
        <w:tc>
          <w:tcPr>
            <w:tcW w:w="7087" w:type="dxa"/>
            <w:vAlign w:val="center"/>
          </w:tcPr>
          <w:p w14:paraId="00454A45" w14:textId="50E295F1" w:rsidR="00DA654D" w:rsidRPr="00D9043E" w:rsidRDefault="006E3B88" w:rsidP="00C90CEF">
            <w:pPr>
              <w:widowControl w:val="0"/>
              <w:rPr>
                <w:rFonts w:ascii="Arial" w:hAnsi="Arial" w:cs="B Nazanin"/>
                <w:i/>
                <w:rtl/>
                <w:lang w:bidi="fa-IR"/>
              </w:rPr>
            </w:pPr>
            <w:r w:rsidRPr="006E3B88">
              <w:rPr>
                <w:position w:val="-28"/>
              </w:rPr>
              <w:object w:dxaOrig="1840" w:dyaOrig="760" w14:anchorId="5BE2445F">
                <v:shape id="_x0000_i1037" type="#_x0000_t75" style="width:92.15pt;height:38.6pt" o:ole="">
                  <v:imagedata r:id="rId32" o:title=""/>
                </v:shape>
                <o:OLEObject Type="Embed" ProgID="Equation.DSMT4" ShapeID="_x0000_i1037" DrawAspect="Content" ObjectID="_1700726231" r:id="rId33"/>
              </w:object>
            </w:r>
          </w:p>
        </w:tc>
      </w:tr>
    </w:tbl>
    <w:p w14:paraId="2EB4ABDD" w14:textId="7BD357A4" w:rsidR="00DA654D" w:rsidRDefault="00DA654D" w:rsidP="00EC5E66">
      <w:pPr>
        <w:pStyle w:val="Els-footnote"/>
        <w:bidi/>
        <w:spacing w:before="120" w:after="120" w:line="240" w:lineRule="auto"/>
        <w:ind w:left="25" w:firstLine="0"/>
        <w:rPr>
          <w:rFonts w:cs="B Nazanin"/>
          <w:sz w:val="22"/>
          <w:szCs w:val="22"/>
          <w:lang w:bidi="fa-IR"/>
        </w:rPr>
      </w:pPr>
      <w:r>
        <w:rPr>
          <w:rFonts w:cs="B Nazanin" w:hint="cs"/>
          <w:sz w:val="22"/>
          <w:szCs w:val="22"/>
          <w:rtl/>
          <w:lang w:bidi="fa-IR"/>
        </w:rPr>
        <w:lastRenderedPageBreak/>
        <w:t>برای محاسبه</w:t>
      </w:r>
      <w:r>
        <w:rPr>
          <w:rFonts w:cs="B Nazanin"/>
          <w:sz w:val="22"/>
          <w:szCs w:val="22"/>
          <w:rtl/>
          <w:lang w:bidi="fa-IR"/>
        </w:rPr>
        <w:softHyphen/>
      </w:r>
      <w:r>
        <w:rPr>
          <w:rFonts w:cs="B Nazanin" w:hint="cs"/>
          <w:sz w:val="22"/>
          <w:szCs w:val="22"/>
          <w:rtl/>
          <w:lang w:bidi="fa-IR"/>
        </w:rPr>
        <w:t>ی ضریب مخصوص درگ از معادله</w:t>
      </w:r>
      <w:r>
        <w:rPr>
          <w:rFonts w:cs="B Nazanin"/>
          <w:sz w:val="22"/>
          <w:szCs w:val="22"/>
          <w:rtl/>
          <w:lang w:bidi="fa-IR"/>
        </w:rPr>
        <w:softHyphen/>
      </w:r>
      <w:r>
        <w:rPr>
          <w:rFonts w:cs="B Nazanin"/>
          <w:sz w:val="22"/>
          <w:szCs w:val="22"/>
          <w:rtl/>
          <w:lang w:bidi="fa-IR"/>
        </w:rPr>
        <w:softHyphen/>
      </w:r>
      <w:r>
        <w:rPr>
          <w:rFonts w:cs="B Nazanin" w:hint="cs"/>
          <w:sz w:val="22"/>
          <w:szCs w:val="22"/>
          <w:rtl/>
          <w:lang w:bidi="fa-IR"/>
        </w:rPr>
        <w:t>ی (</w:t>
      </w:r>
      <w:r w:rsidR="00D8002A">
        <w:rPr>
          <w:rFonts w:cs="B Nazanin" w:hint="cs"/>
          <w:sz w:val="22"/>
          <w:szCs w:val="22"/>
          <w:rtl/>
          <w:lang w:bidi="fa-IR"/>
        </w:rPr>
        <w:t>6</w:t>
      </w:r>
      <w:r>
        <w:rPr>
          <w:rFonts w:cs="B Nazanin" w:hint="cs"/>
          <w:sz w:val="22"/>
          <w:szCs w:val="22"/>
          <w:rtl/>
          <w:lang w:bidi="fa-IR"/>
        </w:rPr>
        <w:t>) که توسط شیلر</w:t>
      </w:r>
      <w:sdt>
        <w:sdtPr>
          <w:rPr>
            <w:rFonts w:cs="B Nazanin" w:hint="cs"/>
            <w:color w:val="000000"/>
            <w:sz w:val="22"/>
            <w:szCs w:val="22"/>
            <w:rtl/>
            <w:lang w:bidi="fa-IR"/>
          </w:rPr>
          <w:tag w:val="MENDELEY_CITATION_v3_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"/>
          <w:id w:val="1414657040"/>
          <w:placeholder>
            <w:docPart w:val="DefaultPlaceholder_-1854013440"/>
          </w:placeholder>
        </w:sdtPr>
        <w:sdtEndPr/>
        <w:sdtContent>
          <w:r w:rsidR="009541DD" w:rsidRPr="009541DD">
            <w:rPr>
              <w:rFonts w:cs="B Nazanin"/>
              <w:color w:val="000000"/>
              <w:sz w:val="22"/>
              <w:szCs w:val="22"/>
              <w:rtl/>
              <w:lang w:bidi="fa-IR"/>
            </w:rPr>
            <w:t>[16]</w:t>
          </w:r>
        </w:sdtContent>
      </w:sdt>
      <w:r>
        <w:rPr>
          <w:rFonts w:cs="B Nazanin" w:hint="cs"/>
          <w:sz w:val="22"/>
          <w:szCs w:val="22"/>
          <w:rtl/>
          <w:lang w:bidi="fa-IR"/>
        </w:rPr>
        <w:t xml:space="preserve"> معرفی شده است، استفاده</w:t>
      </w:r>
      <w:r w:rsidR="004D0545">
        <w:rPr>
          <w:rFonts w:cs="B Nazanin"/>
          <w:sz w:val="22"/>
          <w:szCs w:val="22"/>
          <w:lang w:bidi="fa-IR"/>
        </w:rPr>
        <w:t xml:space="preserve"> </w:t>
      </w:r>
      <w:r w:rsidR="004D0545">
        <w:rPr>
          <w:rFonts w:cs="B Nazanin" w:hint="cs"/>
          <w:sz w:val="22"/>
          <w:szCs w:val="22"/>
          <w:rtl/>
          <w:lang w:bidi="fa-IR"/>
        </w:rPr>
        <w:t>می</w:t>
      </w:r>
      <w:r w:rsidR="004D0545">
        <w:rPr>
          <w:rFonts w:cs="B Nazanin"/>
          <w:sz w:val="22"/>
          <w:szCs w:val="22"/>
          <w:rtl/>
          <w:lang w:bidi="fa-IR"/>
        </w:rPr>
        <w:softHyphen/>
      </w:r>
      <w:r w:rsidR="004D0545">
        <w:rPr>
          <w:rFonts w:cs="B Nazanin" w:hint="cs"/>
          <w:sz w:val="22"/>
          <w:szCs w:val="22"/>
          <w:rtl/>
          <w:lang w:bidi="fa-IR"/>
        </w:rPr>
        <w:t>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DA654D" w:rsidRPr="000860FC" w14:paraId="4074690A" w14:textId="77777777" w:rsidTr="00C90CEF">
        <w:trPr>
          <w:jc w:val="center"/>
        </w:trPr>
        <w:tc>
          <w:tcPr>
            <w:tcW w:w="1241" w:type="dxa"/>
            <w:vAlign w:val="center"/>
          </w:tcPr>
          <w:p w14:paraId="28D7CDCC" w14:textId="318D55CE" w:rsidR="00DA654D" w:rsidRPr="000860FC" w:rsidRDefault="00DA654D" w:rsidP="00C90CEF">
            <w:pPr>
              <w:pStyle w:val="a4"/>
              <w:numPr>
                <w:ilvl w:val="0"/>
                <w:numId w:val="0"/>
              </w:numPr>
              <w:ind w:left="360"/>
              <w:rPr>
                <w:rFonts w:cs="B Zar"/>
                <w:szCs w:val="20"/>
                <w:rtl/>
              </w:rPr>
            </w:pPr>
            <w:r>
              <w:rPr>
                <w:rFonts w:cs="B Zar" w:hint="cs"/>
                <w:szCs w:val="20"/>
                <w:rtl/>
              </w:rPr>
              <w:t>(</w:t>
            </w:r>
            <w:r w:rsidR="00D8002A">
              <w:rPr>
                <w:rFonts w:cs="B Zar" w:hint="cs"/>
                <w:szCs w:val="20"/>
                <w:rtl/>
              </w:rPr>
              <w:t>6</w:t>
            </w:r>
            <w:r>
              <w:rPr>
                <w:rFonts w:cs="B Zar" w:hint="cs"/>
                <w:szCs w:val="20"/>
                <w:rtl/>
              </w:rPr>
              <w:t>)</w:t>
            </w:r>
          </w:p>
        </w:tc>
        <w:tc>
          <w:tcPr>
            <w:tcW w:w="7087" w:type="dxa"/>
            <w:vAlign w:val="center"/>
          </w:tcPr>
          <w:p w14:paraId="79FED669" w14:textId="356ED6CB" w:rsidR="00DA654D" w:rsidRPr="00D9043E" w:rsidRDefault="006E3B88" w:rsidP="00C90CEF">
            <w:pPr>
              <w:widowControl w:val="0"/>
              <w:rPr>
                <w:rFonts w:ascii="Arial" w:hAnsi="Arial" w:cs="B Nazanin"/>
                <w:i/>
                <w:rtl/>
                <w:lang w:bidi="fa-IR"/>
              </w:rPr>
            </w:pPr>
            <w:r w:rsidRPr="006E3B88">
              <w:rPr>
                <w:position w:val="-44"/>
              </w:rPr>
              <w:object w:dxaOrig="3640" w:dyaOrig="980" w14:anchorId="62FE5D14">
                <v:shape id="_x0000_i1038" type="#_x0000_t75" style="width:182pt;height:48.95pt" o:ole="">
                  <v:imagedata r:id="rId34" o:title=""/>
                </v:shape>
                <o:OLEObject Type="Embed" ProgID="Equation.DSMT4" ShapeID="_x0000_i1038" DrawAspect="Content" ObjectID="_1700726232" r:id="rId35"/>
              </w:object>
            </w:r>
          </w:p>
        </w:tc>
      </w:tr>
    </w:tbl>
    <w:p w14:paraId="70DA0B42" w14:textId="1AF39547" w:rsidR="00792230" w:rsidRDefault="00792230" w:rsidP="00EC5E66">
      <w:pPr>
        <w:pStyle w:val="Els-footnote"/>
        <w:bidi/>
        <w:spacing w:before="120" w:after="120" w:line="240" w:lineRule="auto"/>
        <w:ind w:left="25" w:firstLine="0"/>
        <w:rPr>
          <w:rFonts w:cs="B Nazanin"/>
          <w:sz w:val="22"/>
          <w:szCs w:val="22"/>
          <w:rtl/>
          <w:lang w:bidi="fa-IR"/>
        </w:rPr>
      </w:pPr>
      <w:r w:rsidRPr="00792230">
        <w:rPr>
          <w:rFonts w:cs="B Nazanin"/>
          <w:sz w:val="22"/>
          <w:szCs w:val="22"/>
          <w:rtl/>
          <w:lang w:bidi="fa-IR"/>
        </w:rPr>
        <w:t>با ا</w:t>
      </w:r>
      <w:r w:rsidRPr="00792230">
        <w:rPr>
          <w:rFonts w:cs="B Nazanin" w:hint="cs"/>
          <w:sz w:val="22"/>
          <w:szCs w:val="22"/>
          <w:rtl/>
          <w:lang w:bidi="fa-IR"/>
        </w:rPr>
        <w:t>ین</w:t>
      </w:r>
      <w:r w:rsidRPr="00792230">
        <w:rPr>
          <w:rFonts w:cs="B Nazanin"/>
          <w:sz w:val="22"/>
          <w:szCs w:val="22"/>
          <w:rtl/>
          <w:lang w:bidi="fa-IR"/>
        </w:rPr>
        <w:t xml:space="preserve"> حال، ا</w:t>
      </w:r>
      <w:r w:rsidRPr="00792230">
        <w:rPr>
          <w:rFonts w:cs="B Nazanin" w:hint="cs"/>
          <w:sz w:val="22"/>
          <w:szCs w:val="22"/>
          <w:rtl/>
          <w:lang w:bidi="fa-IR"/>
        </w:rPr>
        <w:t>ین</w:t>
      </w:r>
      <w:r w:rsidRPr="00792230">
        <w:rPr>
          <w:rFonts w:cs="B Nazanin"/>
          <w:sz w:val="22"/>
          <w:szCs w:val="22"/>
          <w:rtl/>
          <w:lang w:bidi="fa-IR"/>
        </w:rPr>
        <w:t xml:space="preserve"> </w:t>
      </w:r>
      <w:r>
        <w:rPr>
          <w:rFonts w:cs="B Nazanin" w:hint="cs"/>
          <w:sz w:val="22"/>
          <w:szCs w:val="22"/>
          <w:rtl/>
          <w:lang w:bidi="fa-IR"/>
        </w:rPr>
        <w:t>معادله</w:t>
      </w:r>
      <w:r>
        <w:rPr>
          <w:rFonts w:cs="B Nazanin"/>
          <w:sz w:val="22"/>
          <w:szCs w:val="22"/>
          <w:rtl/>
          <w:lang w:bidi="fa-IR"/>
        </w:rPr>
        <w:softHyphen/>
      </w:r>
      <w:r>
        <w:rPr>
          <w:rFonts w:cs="B Nazanin" w:hint="cs"/>
          <w:sz w:val="22"/>
          <w:szCs w:val="22"/>
          <w:rtl/>
          <w:lang w:bidi="fa-IR"/>
        </w:rPr>
        <w:t>ی</w:t>
      </w:r>
      <w:r w:rsidRPr="00792230">
        <w:rPr>
          <w:rFonts w:cs="B Nazanin"/>
          <w:sz w:val="22"/>
          <w:szCs w:val="22"/>
          <w:rtl/>
          <w:lang w:bidi="fa-IR"/>
        </w:rPr>
        <w:t xml:space="preserve"> اساس</w:t>
      </w:r>
      <w:r w:rsidRPr="00792230">
        <w:rPr>
          <w:rFonts w:cs="B Nazanin" w:hint="cs"/>
          <w:sz w:val="22"/>
          <w:szCs w:val="22"/>
          <w:rtl/>
          <w:lang w:bidi="fa-IR"/>
        </w:rPr>
        <w:t>ی</w:t>
      </w:r>
      <w:r w:rsidRPr="00792230">
        <w:rPr>
          <w:rFonts w:cs="B Nazanin"/>
          <w:sz w:val="22"/>
          <w:szCs w:val="22"/>
          <w:rtl/>
          <w:lang w:bidi="fa-IR"/>
        </w:rPr>
        <w:t xml:space="preserve"> </w:t>
      </w:r>
      <w:r w:rsidR="007520DE">
        <w:rPr>
          <w:rFonts w:cs="B Nazanin" w:hint="cs"/>
          <w:sz w:val="22"/>
          <w:szCs w:val="22"/>
          <w:rtl/>
          <w:lang w:bidi="fa-IR"/>
        </w:rPr>
        <w:t>پسا</w:t>
      </w:r>
      <w:r w:rsidRPr="00792230">
        <w:rPr>
          <w:rFonts w:cs="B Nazanin"/>
          <w:sz w:val="22"/>
          <w:szCs w:val="22"/>
          <w:rtl/>
          <w:lang w:bidi="fa-IR"/>
        </w:rPr>
        <w:t xml:space="preserve"> برا</w:t>
      </w:r>
      <w:r w:rsidRPr="00792230">
        <w:rPr>
          <w:rFonts w:cs="B Nazanin" w:hint="cs"/>
          <w:sz w:val="22"/>
          <w:szCs w:val="22"/>
          <w:rtl/>
          <w:lang w:bidi="fa-IR"/>
        </w:rPr>
        <w:t>ی</w:t>
      </w:r>
      <w:r w:rsidRPr="00792230">
        <w:rPr>
          <w:rFonts w:cs="B Nazanin"/>
          <w:sz w:val="22"/>
          <w:szCs w:val="22"/>
          <w:rtl/>
          <w:lang w:bidi="fa-IR"/>
        </w:rPr>
        <w:t xml:space="preserve"> ذرات در حال حرکت در ما</w:t>
      </w:r>
      <w:r w:rsidRPr="00792230">
        <w:rPr>
          <w:rFonts w:cs="B Nazanin" w:hint="cs"/>
          <w:sz w:val="22"/>
          <w:szCs w:val="22"/>
          <w:rtl/>
          <w:lang w:bidi="fa-IR"/>
        </w:rPr>
        <w:t>یع</w:t>
      </w:r>
      <w:r w:rsidRPr="00792230">
        <w:rPr>
          <w:rFonts w:cs="B Nazanin"/>
          <w:sz w:val="22"/>
          <w:szCs w:val="22"/>
          <w:rtl/>
          <w:lang w:bidi="fa-IR"/>
        </w:rPr>
        <w:t xml:space="preserve"> ساکن اعمال م</w:t>
      </w:r>
      <w:r w:rsidRPr="00792230">
        <w:rPr>
          <w:rFonts w:cs="B Nazanin" w:hint="cs"/>
          <w:sz w:val="22"/>
          <w:szCs w:val="22"/>
          <w:rtl/>
          <w:lang w:bidi="fa-IR"/>
        </w:rPr>
        <w:t>ی</w:t>
      </w:r>
      <w:r w:rsidRPr="00792230">
        <w:rPr>
          <w:rFonts w:cs="B Nazanin"/>
          <w:sz w:val="22"/>
          <w:szCs w:val="22"/>
          <w:rtl/>
          <w:lang w:bidi="fa-IR"/>
        </w:rPr>
        <w:t xml:space="preserve"> شود و لزوماً برا</w:t>
      </w:r>
      <w:r w:rsidRPr="00792230">
        <w:rPr>
          <w:rFonts w:cs="B Nazanin" w:hint="cs"/>
          <w:sz w:val="22"/>
          <w:szCs w:val="22"/>
          <w:rtl/>
          <w:lang w:bidi="fa-IR"/>
        </w:rPr>
        <w:t>ی</w:t>
      </w:r>
      <w:r w:rsidRPr="00792230">
        <w:rPr>
          <w:rFonts w:cs="B Nazanin"/>
          <w:sz w:val="22"/>
          <w:szCs w:val="22"/>
          <w:rtl/>
          <w:lang w:bidi="fa-IR"/>
        </w:rPr>
        <w:t xml:space="preserve"> ذرات در حال حرکت در ما</w:t>
      </w:r>
      <w:r w:rsidRPr="00792230">
        <w:rPr>
          <w:rFonts w:cs="B Nazanin" w:hint="cs"/>
          <w:sz w:val="22"/>
          <w:szCs w:val="22"/>
          <w:rtl/>
          <w:lang w:bidi="fa-IR"/>
        </w:rPr>
        <w:t>یع</w:t>
      </w:r>
      <w:r w:rsidRPr="00792230">
        <w:rPr>
          <w:rFonts w:cs="B Nazanin"/>
          <w:sz w:val="22"/>
          <w:szCs w:val="22"/>
          <w:rtl/>
          <w:lang w:bidi="fa-IR"/>
        </w:rPr>
        <w:t xml:space="preserve"> متلاطم صدق نم</w:t>
      </w:r>
      <w:r w:rsidRPr="00792230">
        <w:rPr>
          <w:rFonts w:cs="B Nazanin" w:hint="cs"/>
          <w:sz w:val="22"/>
          <w:szCs w:val="22"/>
          <w:rtl/>
          <w:lang w:bidi="fa-IR"/>
        </w:rPr>
        <w:t>ی</w:t>
      </w:r>
      <w:r w:rsidRPr="00792230">
        <w:rPr>
          <w:rFonts w:cs="B Nazanin"/>
          <w:sz w:val="22"/>
          <w:szCs w:val="22"/>
          <w:rtl/>
          <w:lang w:bidi="fa-IR"/>
        </w:rPr>
        <w:t xml:space="preserve"> کند. در ا</w:t>
      </w:r>
      <w:r w:rsidRPr="00792230">
        <w:rPr>
          <w:rFonts w:cs="B Nazanin" w:hint="cs"/>
          <w:sz w:val="22"/>
          <w:szCs w:val="22"/>
          <w:rtl/>
          <w:lang w:bidi="fa-IR"/>
        </w:rPr>
        <w:t>ین</w:t>
      </w:r>
      <w:r w:rsidRPr="00792230">
        <w:rPr>
          <w:rFonts w:cs="B Nazanin"/>
          <w:sz w:val="22"/>
          <w:szCs w:val="22"/>
          <w:rtl/>
          <w:lang w:bidi="fa-IR"/>
        </w:rPr>
        <w:t xml:space="preserve"> کا</w:t>
      </w:r>
      <w:r>
        <w:rPr>
          <w:rFonts w:cs="B Nazanin" w:hint="cs"/>
          <w:sz w:val="22"/>
          <w:szCs w:val="22"/>
          <w:rtl/>
          <w:lang w:bidi="fa-IR"/>
        </w:rPr>
        <w:t>ر</w:t>
      </w:r>
      <w:r w:rsidRPr="00792230">
        <w:rPr>
          <w:rFonts w:cs="B Nazanin"/>
          <w:sz w:val="22"/>
          <w:szCs w:val="22"/>
          <w:rtl/>
          <w:lang w:bidi="fa-IR"/>
        </w:rPr>
        <w:t xml:space="preserve"> از قانون </w:t>
      </w:r>
      <w:r w:rsidR="007520DE">
        <w:rPr>
          <w:rFonts w:cs="B Nazanin" w:hint="cs"/>
          <w:sz w:val="22"/>
          <w:szCs w:val="22"/>
          <w:rtl/>
          <w:lang w:bidi="fa-IR"/>
        </w:rPr>
        <w:t>پسای</w:t>
      </w:r>
      <w:r w:rsidRPr="00792230">
        <w:rPr>
          <w:rFonts w:cs="B Nazanin"/>
          <w:sz w:val="22"/>
          <w:szCs w:val="22"/>
          <w:rtl/>
          <w:lang w:bidi="fa-IR"/>
        </w:rPr>
        <w:t xml:space="preserve"> اصلاح شده استفاده شده است که اثر تلاطم را در نظر م</w:t>
      </w:r>
      <w:r w:rsidRPr="00792230">
        <w:rPr>
          <w:rFonts w:cs="B Nazanin" w:hint="cs"/>
          <w:sz w:val="22"/>
          <w:szCs w:val="22"/>
          <w:rtl/>
          <w:lang w:bidi="fa-IR"/>
        </w:rPr>
        <w:t>ی</w:t>
      </w:r>
      <w:r w:rsidRPr="00792230">
        <w:rPr>
          <w:rFonts w:cs="B Nazanin"/>
          <w:sz w:val="22"/>
          <w:szCs w:val="22"/>
          <w:rtl/>
          <w:lang w:bidi="fa-IR"/>
        </w:rPr>
        <w:t xml:space="preserve"> گ</w:t>
      </w:r>
      <w:r w:rsidRPr="00792230">
        <w:rPr>
          <w:rFonts w:cs="B Nazanin" w:hint="cs"/>
          <w:sz w:val="22"/>
          <w:szCs w:val="22"/>
          <w:rtl/>
          <w:lang w:bidi="fa-IR"/>
        </w:rPr>
        <w:t>یرد</w:t>
      </w:r>
      <w:r w:rsidRPr="00792230">
        <w:rPr>
          <w:rFonts w:cs="B Nazanin"/>
          <w:sz w:val="22"/>
          <w:szCs w:val="22"/>
          <w:rtl/>
          <w:lang w:bidi="fa-IR"/>
        </w:rPr>
        <w:t>. ا</w:t>
      </w:r>
      <w:r w:rsidRPr="00792230">
        <w:rPr>
          <w:rFonts w:cs="B Nazanin" w:hint="cs"/>
          <w:sz w:val="22"/>
          <w:szCs w:val="22"/>
          <w:rtl/>
          <w:lang w:bidi="fa-IR"/>
        </w:rPr>
        <w:t>ین</w:t>
      </w:r>
      <w:r w:rsidRPr="00792230">
        <w:rPr>
          <w:rFonts w:cs="B Nazanin"/>
          <w:sz w:val="22"/>
          <w:szCs w:val="22"/>
          <w:rtl/>
          <w:lang w:bidi="fa-IR"/>
        </w:rPr>
        <w:t xml:space="preserve"> بر اساس اصطلاح </w:t>
      </w:r>
      <w:r w:rsidR="00DF3C4C">
        <w:rPr>
          <w:rFonts w:cs="B Nazanin" w:hint="cs"/>
          <w:sz w:val="22"/>
          <w:szCs w:val="22"/>
          <w:rtl/>
          <w:lang w:bidi="fa-IR"/>
        </w:rPr>
        <w:t>بخش</w:t>
      </w:r>
      <w:r>
        <w:rPr>
          <w:rFonts w:cs="B Nazanin" w:hint="cs"/>
          <w:sz w:val="22"/>
          <w:szCs w:val="22"/>
          <w:rtl/>
          <w:lang w:bidi="fa-IR"/>
        </w:rPr>
        <w:t xml:space="preserve"> </w:t>
      </w:r>
      <w:r w:rsidR="00DF3C4C">
        <w:rPr>
          <w:rFonts w:cs="B Nazanin" w:hint="cs"/>
          <w:sz w:val="22"/>
          <w:szCs w:val="22"/>
          <w:rtl/>
          <w:lang w:bidi="fa-IR"/>
        </w:rPr>
        <w:t>گرانروی</w:t>
      </w:r>
      <w:r w:rsidRPr="00792230">
        <w:rPr>
          <w:rFonts w:cs="B Nazanin"/>
          <w:sz w:val="22"/>
          <w:szCs w:val="22"/>
          <w:rtl/>
          <w:lang w:bidi="fa-IR"/>
        </w:rPr>
        <w:t xml:space="preserve"> در عدد ر</w:t>
      </w:r>
      <w:r w:rsidRPr="00792230">
        <w:rPr>
          <w:rFonts w:cs="B Nazanin" w:hint="cs"/>
          <w:sz w:val="22"/>
          <w:szCs w:val="22"/>
          <w:rtl/>
          <w:lang w:bidi="fa-IR"/>
        </w:rPr>
        <w:t>ینولدز</w:t>
      </w:r>
      <w:r w:rsidRPr="00792230">
        <w:rPr>
          <w:rFonts w:cs="B Nazanin"/>
          <w:sz w:val="22"/>
          <w:szCs w:val="22"/>
          <w:rtl/>
          <w:lang w:bidi="fa-IR"/>
        </w:rPr>
        <w:t xml:space="preserve"> است</w:t>
      </w:r>
      <w:r w:rsidR="008E29B0">
        <w:rPr>
          <w:rFonts w:cs="B Nazanin" w:hint="cs"/>
          <w:sz w:val="22"/>
          <w:szCs w:val="22"/>
          <w:rtl/>
          <w:lang w:bidi="fa-IR"/>
        </w:rPr>
        <w:t xml:space="preserve"> </w:t>
      </w:r>
      <w:sdt>
        <w:sdtPr>
          <w:rPr>
            <w:rFonts w:cs="B Nazanin"/>
            <w:color w:val="000000"/>
            <w:sz w:val="22"/>
            <w:szCs w:val="22"/>
            <w:rtl/>
            <w:lang w:bidi="fa-IR"/>
          </w:rPr>
          <w:tag w:val="MENDELEY_CITATION_v3_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"/>
          <w:id w:val="-567570428"/>
          <w:placeholder>
            <w:docPart w:val="DefaultPlaceholder_-1854013440"/>
          </w:placeholder>
        </w:sdtPr>
        <w:sdtEndPr/>
        <w:sdtContent>
          <w:r w:rsidR="009541DD" w:rsidRPr="009541DD">
            <w:rPr>
              <w:rFonts w:cs="B Nazanin"/>
              <w:color w:val="000000"/>
              <w:sz w:val="22"/>
              <w:szCs w:val="22"/>
              <w:rtl/>
              <w:lang w:bidi="fa-IR"/>
            </w:rPr>
            <w:t>[5]</w:t>
          </w:r>
          <w:r w:rsidR="008E29B0">
            <w:rPr>
              <w:rFonts w:cs="B Nazanin" w:hint="cs"/>
              <w:color w:val="000000"/>
              <w:sz w:val="22"/>
              <w:szCs w:val="22"/>
              <w:rtl/>
              <w:lang w:bidi="fa-IR"/>
            </w:rPr>
            <w:t>.</w:t>
          </w:r>
        </w:sdtContent>
      </w:sdt>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792230" w:rsidRPr="000860FC" w14:paraId="41F244DF" w14:textId="77777777" w:rsidTr="00C90CEF">
        <w:trPr>
          <w:jc w:val="center"/>
        </w:trPr>
        <w:tc>
          <w:tcPr>
            <w:tcW w:w="1241" w:type="dxa"/>
            <w:vAlign w:val="center"/>
          </w:tcPr>
          <w:p w14:paraId="4CC8EC8F" w14:textId="2319C7A0" w:rsidR="00792230" w:rsidRPr="000860FC" w:rsidRDefault="00792230" w:rsidP="00C90CEF">
            <w:pPr>
              <w:pStyle w:val="a4"/>
              <w:numPr>
                <w:ilvl w:val="0"/>
                <w:numId w:val="0"/>
              </w:numPr>
              <w:ind w:left="360"/>
              <w:rPr>
                <w:rFonts w:cs="B Zar"/>
                <w:szCs w:val="20"/>
                <w:rtl/>
              </w:rPr>
            </w:pPr>
            <w:r>
              <w:rPr>
                <w:rFonts w:cs="B Zar" w:hint="cs"/>
                <w:szCs w:val="20"/>
                <w:rtl/>
              </w:rPr>
              <w:t>(</w:t>
            </w:r>
            <w:r w:rsidR="00D8002A">
              <w:rPr>
                <w:rFonts w:cs="B Zar" w:hint="cs"/>
                <w:szCs w:val="20"/>
                <w:rtl/>
              </w:rPr>
              <w:t>7</w:t>
            </w:r>
            <w:r>
              <w:rPr>
                <w:rFonts w:cs="B Zar" w:hint="cs"/>
                <w:szCs w:val="20"/>
                <w:rtl/>
              </w:rPr>
              <w:t>)</w:t>
            </w:r>
          </w:p>
        </w:tc>
        <w:tc>
          <w:tcPr>
            <w:tcW w:w="7087" w:type="dxa"/>
            <w:vAlign w:val="center"/>
          </w:tcPr>
          <w:p w14:paraId="5328091B" w14:textId="7ECF0E3F" w:rsidR="00792230" w:rsidRPr="00D9043E" w:rsidRDefault="006E3B88" w:rsidP="00C90CEF">
            <w:pPr>
              <w:widowControl w:val="0"/>
              <w:rPr>
                <w:rFonts w:ascii="Arial" w:hAnsi="Arial" w:cs="B Nazanin"/>
                <w:i/>
                <w:rtl/>
                <w:lang w:bidi="fa-IR"/>
              </w:rPr>
            </w:pPr>
            <w:r w:rsidRPr="006E3B88">
              <w:rPr>
                <w:position w:val="-32"/>
              </w:rPr>
              <w:object w:dxaOrig="1840" w:dyaOrig="800" w14:anchorId="0AE6F672">
                <v:shape id="_x0000_i1039" type="#_x0000_t75" style="width:92.15pt;height:39.75pt" o:ole="">
                  <v:imagedata r:id="rId36" o:title=""/>
                </v:shape>
                <o:OLEObject Type="Embed" ProgID="Equation.DSMT4" ShapeID="_x0000_i1039" DrawAspect="Content" ObjectID="_1700726233" r:id="rId37"/>
              </w:object>
            </w:r>
          </w:p>
        </w:tc>
      </w:tr>
    </w:tbl>
    <w:p w14:paraId="0A538506" w14:textId="3FC023B2" w:rsidR="00680A32" w:rsidRPr="006E3B88" w:rsidRDefault="006E3B88" w:rsidP="00EC5E66">
      <w:pPr>
        <w:pStyle w:val="Els-footnote"/>
        <w:bidi/>
        <w:spacing w:before="120" w:after="120" w:line="240" w:lineRule="auto"/>
        <w:ind w:left="25" w:firstLine="0"/>
        <w:rPr>
          <w:rFonts w:cs="B Nazanin"/>
          <w:sz w:val="22"/>
          <w:szCs w:val="22"/>
          <w:lang w:bidi="fa-IR"/>
        </w:rPr>
      </w:pPr>
      <w:r w:rsidRPr="005C72B1">
        <w:rPr>
          <w:position w:val="-16"/>
        </w:rPr>
        <w:object w:dxaOrig="460" w:dyaOrig="380" w14:anchorId="0040BC43">
          <v:shape id="_x0000_i1040" type="#_x0000_t75" style="width:23.05pt;height:19pt" o:ole="">
            <v:imagedata r:id="rId38" o:title=""/>
          </v:shape>
          <o:OLEObject Type="Embed" ProgID="Equation.DSMT4" ShapeID="_x0000_i1040" DrawAspect="Content" ObjectID="_1700726234" r:id="rId39"/>
        </w:object>
      </w:r>
      <w:r w:rsidR="00792230" w:rsidRPr="00792230">
        <w:rPr>
          <w:rFonts w:cs="B Nazanin"/>
          <w:sz w:val="22"/>
          <w:szCs w:val="22"/>
          <w:rtl/>
          <w:lang w:bidi="fa-IR"/>
        </w:rPr>
        <w:t xml:space="preserve"> </w:t>
      </w:r>
      <w:r w:rsidR="00DF3C4C">
        <w:rPr>
          <w:rFonts w:cs="B Nazanin" w:hint="cs"/>
          <w:sz w:val="22"/>
          <w:szCs w:val="22"/>
          <w:rtl/>
          <w:lang w:bidi="fa-IR"/>
        </w:rPr>
        <w:t>متغییر</w:t>
      </w:r>
      <w:r w:rsidR="00792230" w:rsidRPr="00792230">
        <w:rPr>
          <w:rFonts w:cs="B Nazanin"/>
          <w:sz w:val="22"/>
          <w:szCs w:val="22"/>
          <w:rtl/>
          <w:lang w:bidi="fa-IR"/>
        </w:rPr>
        <w:t xml:space="preserve"> مدل معرف</w:t>
      </w:r>
      <w:r w:rsidR="00792230" w:rsidRPr="00792230">
        <w:rPr>
          <w:rFonts w:cs="B Nazanin" w:hint="cs"/>
          <w:sz w:val="22"/>
          <w:szCs w:val="22"/>
          <w:rtl/>
          <w:lang w:bidi="fa-IR"/>
        </w:rPr>
        <w:t>ی</w:t>
      </w:r>
      <w:r w:rsidR="00792230" w:rsidRPr="00792230">
        <w:rPr>
          <w:rFonts w:cs="B Nazanin"/>
          <w:sz w:val="22"/>
          <w:szCs w:val="22"/>
          <w:rtl/>
          <w:lang w:bidi="fa-IR"/>
        </w:rPr>
        <w:t xml:space="preserve"> شده برا</w:t>
      </w:r>
      <w:r w:rsidR="00792230" w:rsidRPr="00792230">
        <w:rPr>
          <w:rFonts w:cs="B Nazanin" w:hint="cs"/>
          <w:sz w:val="22"/>
          <w:szCs w:val="22"/>
          <w:rtl/>
          <w:lang w:bidi="fa-IR"/>
        </w:rPr>
        <w:t>ی</w:t>
      </w:r>
      <w:r w:rsidR="00792230" w:rsidRPr="00792230">
        <w:rPr>
          <w:rFonts w:cs="B Nazanin"/>
          <w:sz w:val="22"/>
          <w:szCs w:val="22"/>
          <w:rtl/>
          <w:lang w:bidi="fa-IR"/>
        </w:rPr>
        <w:t xml:space="preserve"> محاسبه اثر تلاطم در کاهش سرعت لغزش است.</w:t>
      </w:r>
      <w:r>
        <w:rPr>
          <w:rFonts w:cs="B Nazanin" w:hint="cs"/>
          <w:sz w:val="22"/>
          <w:szCs w:val="22"/>
          <w:rtl/>
          <w:lang w:bidi="fa-IR"/>
        </w:rPr>
        <w:t xml:space="preserve"> </w:t>
      </w:r>
      <w:r w:rsidR="005D0FCF">
        <w:rPr>
          <w:rFonts w:cs="B Nazanin" w:hint="cs"/>
          <w:sz w:val="22"/>
          <w:szCs w:val="22"/>
          <w:rtl/>
          <w:lang w:bidi="fa-IR"/>
        </w:rPr>
        <w:t xml:space="preserve">در این </w:t>
      </w:r>
      <w:r w:rsidR="00DF3C4C">
        <w:rPr>
          <w:rFonts w:cs="B Nazanin" w:hint="cs"/>
          <w:sz w:val="22"/>
          <w:szCs w:val="22"/>
          <w:rtl/>
          <w:lang w:bidi="fa-IR"/>
        </w:rPr>
        <w:t>پژوهش</w:t>
      </w:r>
      <w:r w:rsidR="005D0FCF">
        <w:rPr>
          <w:rFonts w:cs="B Nazanin" w:hint="cs"/>
          <w:sz w:val="22"/>
          <w:szCs w:val="22"/>
          <w:rtl/>
          <w:lang w:bidi="fa-IR"/>
        </w:rPr>
        <w:t>، ضریب ثابت در معادله</w:t>
      </w:r>
      <w:r w:rsidR="005D0FCF">
        <w:rPr>
          <w:rFonts w:cs="B Nazanin"/>
          <w:sz w:val="22"/>
          <w:szCs w:val="22"/>
          <w:rtl/>
          <w:lang w:bidi="fa-IR"/>
        </w:rPr>
        <w:softHyphen/>
      </w:r>
      <w:r w:rsidR="005D0FCF">
        <w:rPr>
          <w:rFonts w:cs="B Nazanin" w:hint="cs"/>
          <w:sz w:val="22"/>
          <w:szCs w:val="22"/>
          <w:rtl/>
          <w:lang w:bidi="fa-IR"/>
        </w:rPr>
        <w:t>ی محاسبه</w:t>
      </w:r>
      <w:r w:rsidR="005D0FCF">
        <w:rPr>
          <w:rFonts w:cs="B Nazanin"/>
          <w:sz w:val="22"/>
          <w:szCs w:val="22"/>
          <w:rtl/>
          <w:lang w:bidi="fa-IR"/>
        </w:rPr>
        <w:softHyphen/>
      </w:r>
      <w:r w:rsidR="005D0FCF">
        <w:rPr>
          <w:rFonts w:cs="B Nazanin"/>
          <w:sz w:val="22"/>
          <w:szCs w:val="22"/>
          <w:rtl/>
          <w:lang w:bidi="fa-IR"/>
        </w:rPr>
        <w:softHyphen/>
      </w:r>
      <w:r w:rsidR="005D0FCF">
        <w:rPr>
          <w:rFonts w:cs="B Nazanin"/>
          <w:sz w:val="22"/>
          <w:szCs w:val="22"/>
          <w:rtl/>
          <w:lang w:bidi="fa-IR"/>
        </w:rPr>
        <w:softHyphen/>
      </w:r>
      <w:r w:rsidR="005D0FCF">
        <w:rPr>
          <w:rFonts w:cs="B Nazanin" w:hint="cs"/>
          <w:sz w:val="22"/>
          <w:szCs w:val="22"/>
          <w:rtl/>
          <w:lang w:bidi="fa-IR"/>
        </w:rPr>
        <w:t>ی نیروی جرم</w:t>
      </w:r>
      <w:r w:rsidR="00DF3C4C">
        <w:rPr>
          <w:rFonts w:cs="B Nazanin" w:hint="cs"/>
          <w:sz w:val="22"/>
          <w:szCs w:val="22"/>
          <w:rtl/>
          <w:lang w:bidi="fa-IR"/>
        </w:rPr>
        <w:t xml:space="preserve"> مجازی</w:t>
      </w:r>
      <w:r w:rsidR="005D0FCF">
        <w:rPr>
          <w:rFonts w:cs="B Nazanin" w:hint="cs"/>
          <w:sz w:val="22"/>
          <w:szCs w:val="22"/>
          <w:rtl/>
          <w:lang w:bidi="fa-IR"/>
        </w:rPr>
        <w:t xml:space="preserve"> در نظر گرفته شده است (</w:t>
      </w:r>
      <w:r w:rsidR="005D0FCF">
        <w:rPr>
          <w:rFonts w:cs="B Nazanin"/>
          <w:sz w:val="22"/>
          <w:szCs w:val="22"/>
          <w:lang w:bidi="fa-IR"/>
        </w:rPr>
        <w:t>C</w:t>
      </w:r>
      <w:r w:rsidR="00D8002A">
        <w:rPr>
          <w:rFonts w:cs="B Nazanin"/>
          <w:sz w:val="22"/>
          <w:szCs w:val="22"/>
          <w:vertAlign w:val="subscript"/>
          <w:lang w:bidi="fa-IR"/>
        </w:rPr>
        <w:t>VM</w:t>
      </w:r>
      <w:r w:rsidR="005D0FCF">
        <w:rPr>
          <w:rFonts w:cs="B Nazanin"/>
          <w:sz w:val="22"/>
          <w:szCs w:val="22"/>
          <w:vertAlign w:val="subscript"/>
          <w:lang w:bidi="fa-IR"/>
        </w:rPr>
        <w:softHyphen/>
      </w:r>
      <w:r w:rsidR="005D0FCF">
        <w:rPr>
          <w:rFonts w:cs="B Nazanin"/>
          <w:sz w:val="22"/>
          <w:szCs w:val="22"/>
          <w:vertAlign w:val="subscript"/>
          <w:lang w:bidi="fa-IR"/>
        </w:rPr>
        <w:softHyphen/>
      </w:r>
      <w:r w:rsidR="005D0FCF">
        <w:rPr>
          <w:rFonts w:cs="B Nazanin"/>
          <w:sz w:val="22"/>
          <w:szCs w:val="22"/>
          <w:vertAlign w:val="subscript"/>
          <w:lang w:bidi="fa-IR"/>
        </w:rPr>
        <w:softHyphen/>
      </w:r>
      <w:r w:rsidR="005D0FCF">
        <w:rPr>
          <w:rFonts w:cs="B Nazanin"/>
          <w:sz w:val="22"/>
          <w:szCs w:val="22"/>
          <w:vertAlign w:val="subscript"/>
          <w:lang w:bidi="fa-IR"/>
        </w:rPr>
        <w:softHyphen/>
      </w:r>
      <w:r w:rsidR="005D0FCF">
        <w:rPr>
          <w:rFonts w:cs="B Nazanin"/>
          <w:sz w:val="22"/>
          <w:szCs w:val="22"/>
          <w:vertAlign w:val="subscript"/>
          <w:lang w:bidi="fa-IR"/>
        </w:rPr>
        <w:softHyphen/>
      </w:r>
      <w:r w:rsidR="005D0FCF">
        <w:rPr>
          <w:rFonts w:cs="B Nazanin"/>
          <w:sz w:val="22"/>
          <w:szCs w:val="22"/>
          <w:vertAlign w:val="subscript"/>
          <w:lang w:bidi="fa-IR"/>
        </w:rPr>
        <w:softHyphen/>
      </w:r>
      <w:r w:rsidR="005D0FCF">
        <w:rPr>
          <w:rFonts w:cs="B Nazanin"/>
          <w:sz w:val="22"/>
          <w:szCs w:val="22"/>
          <w:vertAlign w:val="subscript"/>
          <w:lang w:bidi="fa-IR"/>
        </w:rPr>
        <w:softHyphen/>
      </w:r>
      <w:r w:rsidR="005D0FCF">
        <w:rPr>
          <w:rFonts w:cs="B Nazanin"/>
          <w:sz w:val="22"/>
          <w:szCs w:val="22"/>
          <w:vertAlign w:val="subscript"/>
          <w:lang w:bidi="fa-IR"/>
        </w:rPr>
        <w:softHyphen/>
      </w:r>
      <w:r w:rsidR="005D0FCF">
        <w:rPr>
          <w:rFonts w:cs="B Nazanin"/>
          <w:sz w:val="22"/>
          <w:szCs w:val="22"/>
          <w:vertAlign w:val="subscript"/>
          <w:lang w:bidi="fa-IR"/>
        </w:rPr>
        <w:softHyphen/>
      </w:r>
      <w:r w:rsidR="005D0FCF">
        <w:rPr>
          <w:rFonts w:cs="B Nazanin"/>
          <w:sz w:val="22"/>
          <w:szCs w:val="22"/>
          <w:vertAlign w:val="subscript"/>
          <w:lang w:bidi="fa-IR"/>
        </w:rPr>
        <w:softHyphen/>
      </w:r>
      <w:r w:rsidR="005D0FCF">
        <w:rPr>
          <w:rFonts w:cs="B Nazanin"/>
          <w:sz w:val="22"/>
          <w:szCs w:val="22"/>
          <w:vertAlign w:val="subscript"/>
          <w:lang w:bidi="fa-IR"/>
        </w:rPr>
        <w:softHyphen/>
      </w:r>
      <w:r w:rsidR="005D0FCF">
        <w:rPr>
          <w:rFonts w:cs="B Nazanin"/>
          <w:sz w:val="22"/>
          <w:szCs w:val="22"/>
          <w:lang w:bidi="fa-IR"/>
        </w:rPr>
        <w:t xml:space="preserve"> = 0.5</w:t>
      </w:r>
      <w:r w:rsidR="005D0FCF">
        <w:rPr>
          <w:rFonts w:cs="B Nazanin" w:hint="cs"/>
          <w:sz w:val="22"/>
          <w:szCs w:val="22"/>
          <w:rtl/>
          <w:lang w:bidi="fa-IR"/>
        </w:rPr>
        <w:t xml:space="preserve">) درو </w:t>
      </w:r>
      <w:sdt>
        <w:sdtPr>
          <w:rPr>
            <w:rFonts w:cs="B Nazanin" w:hint="cs"/>
            <w:color w:val="000000"/>
            <w:sz w:val="22"/>
            <w:szCs w:val="22"/>
            <w:rtl/>
            <w:lang w:bidi="fa-IR"/>
          </w:rPr>
          <w:tag w:val="MENDELEY_CITATION_v3_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"/>
          <w:id w:val="386932467"/>
          <w:placeholder>
            <w:docPart w:val="DefaultPlaceholder_-1854013440"/>
          </w:placeholder>
        </w:sdtPr>
        <w:sdtEndPr/>
        <w:sdtContent>
          <w:r w:rsidR="009541DD" w:rsidRPr="009541DD">
            <w:rPr>
              <w:rFonts w:cs="B Nazanin"/>
              <w:color w:val="000000"/>
              <w:sz w:val="22"/>
              <w:szCs w:val="22"/>
              <w:rtl/>
              <w:lang w:bidi="fa-IR"/>
            </w:rPr>
            <w:t>[17]</w:t>
          </w:r>
        </w:sdtContent>
      </w:sdt>
      <w:r w:rsidR="005D0FCF">
        <w:rPr>
          <w:rFonts w:cs="B Nazanin" w:hint="cs"/>
          <w:color w:val="000000"/>
          <w:sz w:val="22"/>
          <w:szCs w:val="22"/>
          <w:rtl/>
          <w:lang w:bidi="fa-IR"/>
        </w:rPr>
        <w:t xml:space="preserve"> برای </w:t>
      </w:r>
      <w:r w:rsidR="008E29B0">
        <w:rPr>
          <w:rFonts w:cs="B Nazanin" w:hint="cs"/>
          <w:color w:val="000000"/>
          <w:sz w:val="22"/>
          <w:szCs w:val="22"/>
          <w:rtl/>
          <w:lang w:bidi="fa-IR"/>
        </w:rPr>
        <w:t>محاسبه</w:t>
      </w:r>
      <w:r w:rsidR="008E29B0">
        <w:rPr>
          <w:rFonts w:cs="B Nazanin"/>
          <w:color w:val="000000"/>
          <w:sz w:val="22"/>
          <w:szCs w:val="22"/>
          <w:rtl/>
          <w:lang w:bidi="fa-IR"/>
        </w:rPr>
        <w:softHyphen/>
      </w:r>
      <w:r w:rsidR="008E29B0">
        <w:rPr>
          <w:rFonts w:cs="B Nazanin" w:hint="cs"/>
          <w:color w:val="000000"/>
          <w:sz w:val="22"/>
          <w:szCs w:val="22"/>
          <w:rtl/>
          <w:lang w:bidi="fa-IR"/>
        </w:rPr>
        <w:t>ی</w:t>
      </w:r>
      <w:r w:rsidR="005D0FCF">
        <w:rPr>
          <w:rFonts w:cs="B Nazanin" w:hint="cs"/>
          <w:color w:val="000000"/>
          <w:sz w:val="22"/>
          <w:szCs w:val="22"/>
          <w:rtl/>
          <w:lang w:bidi="fa-IR"/>
        </w:rPr>
        <w:t xml:space="preserve"> این نیرو معادله</w:t>
      </w:r>
      <w:r w:rsidR="005D0FCF">
        <w:rPr>
          <w:rFonts w:cs="B Nazanin"/>
          <w:color w:val="000000"/>
          <w:sz w:val="22"/>
          <w:szCs w:val="22"/>
          <w:rtl/>
          <w:lang w:bidi="fa-IR"/>
        </w:rPr>
        <w:softHyphen/>
      </w:r>
      <w:r w:rsidR="005D0FCF">
        <w:rPr>
          <w:rFonts w:cs="B Nazanin" w:hint="cs"/>
          <w:color w:val="000000"/>
          <w:sz w:val="22"/>
          <w:szCs w:val="22"/>
          <w:rtl/>
          <w:lang w:bidi="fa-IR"/>
        </w:rPr>
        <w:t>ی (</w:t>
      </w:r>
      <w:r w:rsidR="00D8002A">
        <w:rPr>
          <w:rFonts w:cs="B Nazanin" w:hint="cs"/>
          <w:color w:val="000000"/>
          <w:sz w:val="22"/>
          <w:szCs w:val="22"/>
          <w:rtl/>
          <w:lang w:bidi="fa-IR"/>
        </w:rPr>
        <w:t>8</w:t>
      </w:r>
      <w:r w:rsidR="005D0FCF">
        <w:rPr>
          <w:rFonts w:cs="B Nazanin" w:hint="cs"/>
          <w:color w:val="000000"/>
          <w:sz w:val="22"/>
          <w:szCs w:val="22"/>
          <w:rtl/>
          <w:lang w:bidi="fa-IR"/>
        </w:rPr>
        <w:t>) را ارائه داده است.</w:t>
      </w:r>
    </w:p>
    <w:p w14:paraId="28FA83A0" w14:textId="016A8936" w:rsidR="00680A32" w:rsidRPr="006E3B88" w:rsidRDefault="005D0FCF" w:rsidP="00680A32">
      <w:pPr>
        <w:pStyle w:val="Els-footnote"/>
        <w:bidi/>
        <w:spacing w:before="120" w:after="120" w:line="240" w:lineRule="auto"/>
        <w:ind w:firstLine="0"/>
        <w:rPr>
          <w:rFonts w:cs="Cambria"/>
          <w:b/>
          <w:bCs/>
          <w:sz w:val="22"/>
          <w:szCs w:val="22"/>
          <w:rtl/>
          <w:lang w:bidi="fa-IR"/>
        </w:rPr>
      </w:pPr>
      <w:r>
        <w:rPr>
          <w:rFonts w:cs="B Nazanin" w:hint="cs"/>
          <w:color w:val="000000"/>
          <w:sz w:val="22"/>
          <w:szCs w:val="22"/>
          <w:rtl/>
          <w:lang w:bidi="fa-IR"/>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680A32" w:rsidRPr="000860FC" w14:paraId="16C91C2E" w14:textId="77777777" w:rsidTr="00C90CEF">
        <w:trPr>
          <w:jc w:val="center"/>
        </w:trPr>
        <w:tc>
          <w:tcPr>
            <w:tcW w:w="1241" w:type="dxa"/>
            <w:vAlign w:val="center"/>
          </w:tcPr>
          <w:p w14:paraId="47D9DF1B" w14:textId="77777777" w:rsidR="00680A32" w:rsidRPr="000860FC" w:rsidRDefault="00680A32" w:rsidP="00C90CEF">
            <w:pPr>
              <w:pStyle w:val="a4"/>
              <w:numPr>
                <w:ilvl w:val="0"/>
                <w:numId w:val="0"/>
              </w:numPr>
              <w:ind w:left="360"/>
              <w:rPr>
                <w:rFonts w:cs="B Zar"/>
                <w:szCs w:val="20"/>
                <w:rtl/>
              </w:rPr>
            </w:pPr>
            <w:r>
              <w:rPr>
                <w:rFonts w:cs="B Zar" w:hint="cs"/>
                <w:szCs w:val="20"/>
                <w:rtl/>
              </w:rPr>
              <w:t>(8)</w:t>
            </w:r>
          </w:p>
        </w:tc>
        <w:tc>
          <w:tcPr>
            <w:tcW w:w="7087" w:type="dxa"/>
            <w:vAlign w:val="center"/>
          </w:tcPr>
          <w:p w14:paraId="0C50E761" w14:textId="32C9380F" w:rsidR="00680A32" w:rsidRPr="00D9043E" w:rsidRDefault="006E3B88" w:rsidP="00C90CEF">
            <w:pPr>
              <w:widowControl w:val="0"/>
              <w:rPr>
                <w:rFonts w:ascii="Arial" w:hAnsi="Arial" w:cs="B Nazanin"/>
                <w:i/>
                <w:rtl/>
                <w:lang w:bidi="fa-IR"/>
              </w:rPr>
            </w:pPr>
            <w:r w:rsidRPr="006E3B88">
              <w:rPr>
                <w:position w:val="-22"/>
              </w:rPr>
              <w:object w:dxaOrig="2940" w:dyaOrig="580" w14:anchorId="64187254">
                <v:shape id="_x0000_i1041" type="#_x0000_t75" style="width:146.9pt;height:28.2pt" o:ole="">
                  <v:imagedata r:id="rId40" o:title=""/>
                </v:shape>
                <o:OLEObject Type="Embed" ProgID="Equation.DSMT4" ShapeID="_x0000_i1041" DrawAspect="Content" ObjectID="_1700726235" r:id="rId41"/>
              </w:object>
            </w:r>
          </w:p>
        </w:tc>
      </w:tr>
    </w:tbl>
    <w:p w14:paraId="76AC4A2A" w14:textId="6862F70D" w:rsidR="00680A32" w:rsidRDefault="00847864" w:rsidP="00EC5E66">
      <w:pPr>
        <w:pStyle w:val="Els-footnote"/>
        <w:bidi/>
        <w:spacing w:before="120" w:after="120" w:line="240" w:lineRule="auto"/>
        <w:ind w:left="25" w:firstLine="0"/>
        <w:rPr>
          <w:rFonts w:cs="B Nazanin"/>
          <w:color w:val="000000"/>
          <w:sz w:val="22"/>
          <w:szCs w:val="22"/>
          <w:rtl/>
          <w:lang w:bidi="fa-IR"/>
        </w:rPr>
      </w:pPr>
      <w:r>
        <w:rPr>
          <w:rFonts w:cs="B Nazanin" w:hint="cs"/>
          <w:sz w:val="22"/>
          <w:szCs w:val="22"/>
          <w:rtl/>
          <w:lang w:bidi="fa-IR"/>
        </w:rPr>
        <w:t>هیچ کدام از نیرو های پسا، برا، آشفتگی پراکندگی نمی</w:t>
      </w:r>
      <w:r w:rsidR="00D8002A">
        <w:rPr>
          <w:rFonts w:cs="B Nazanin"/>
          <w:sz w:val="22"/>
          <w:szCs w:val="22"/>
          <w:rtl/>
          <w:lang w:bidi="fa-IR"/>
        </w:rPr>
        <w:softHyphen/>
      </w:r>
      <w:r>
        <w:rPr>
          <w:rFonts w:cs="B Nazanin" w:hint="cs"/>
          <w:sz w:val="22"/>
          <w:szCs w:val="22"/>
          <w:rtl/>
          <w:lang w:bidi="fa-IR"/>
        </w:rPr>
        <w:t>توانند کاهش کسر گاز نزدیک دیواره را پیش بینی کنند. نیروی روانکاری دیواره جهت اعمال این پدیده در نقاط نزدیک دیواره اعمال می</w:t>
      </w:r>
      <w:r>
        <w:rPr>
          <w:rFonts w:cs="B Nazanin"/>
          <w:sz w:val="22"/>
          <w:szCs w:val="22"/>
          <w:rtl/>
          <w:lang w:bidi="fa-IR"/>
        </w:rPr>
        <w:softHyphen/>
      </w:r>
      <w:r>
        <w:rPr>
          <w:rFonts w:cs="B Nazanin" w:hint="cs"/>
          <w:sz w:val="22"/>
          <w:szCs w:val="22"/>
          <w:rtl/>
          <w:lang w:bidi="fa-IR"/>
        </w:rPr>
        <w:t xml:space="preserve">شود. در این مقاله از مدل فرانک </w:t>
      </w:r>
      <w:sdt>
        <w:sdtPr>
          <w:rPr>
            <w:rFonts w:cs="B Nazanin" w:hint="cs"/>
            <w:color w:val="000000"/>
            <w:sz w:val="22"/>
            <w:szCs w:val="22"/>
            <w:rtl/>
            <w:lang w:bidi="fa-IR"/>
          </w:rPr>
          <w:tag w:val="MENDELEY_CITATION_v3_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"/>
          <w:id w:val="-1000039408"/>
          <w:placeholder>
            <w:docPart w:val="DefaultPlaceholder_-1854013440"/>
          </w:placeholder>
        </w:sdtPr>
        <w:sdtEndPr/>
        <w:sdtContent>
          <w:r w:rsidR="009541DD" w:rsidRPr="009541DD">
            <w:rPr>
              <w:rFonts w:cs="B Nazanin"/>
              <w:color w:val="000000"/>
              <w:sz w:val="22"/>
              <w:szCs w:val="22"/>
              <w:rtl/>
              <w:lang w:bidi="fa-IR"/>
            </w:rPr>
            <w:t>[18]</w:t>
          </w:r>
        </w:sdtContent>
      </w:sdt>
      <w:r>
        <w:rPr>
          <w:rFonts w:cs="B Nazanin" w:hint="cs"/>
          <w:color w:val="000000"/>
          <w:sz w:val="22"/>
          <w:szCs w:val="22"/>
          <w:rtl/>
          <w:lang w:bidi="fa-IR"/>
        </w:rPr>
        <w:t xml:space="preserve"> برای محاسبه</w:t>
      </w:r>
      <w:r>
        <w:rPr>
          <w:rFonts w:cs="B Nazanin"/>
          <w:color w:val="000000"/>
          <w:sz w:val="22"/>
          <w:szCs w:val="22"/>
          <w:rtl/>
          <w:lang w:bidi="fa-IR"/>
        </w:rPr>
        <w:softHyphen/>
      </w:r>
      <w:r>
        <w:rPr>
          <w:rFonts w:cs="B Nazanin" w:hint="cs"/>
          <w:color w:val="000000"/>
          <w:sz w:val="22"/>
          <w:szCs w:val="22"/>
          <w:rtl/>
          <w:lang w:bidi="fa-IR"/>
        </w:rPr>
        <w:t xml:space="preserve">ی این نیرو استفاده شده است.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847864" w:rsidRPr="000860FC" w14:paraId="02410642" w14:textId="77777777" w:rsidTr="00212EC6">
        <w:trPr>
          <w:jc w:val="center"/>
        </w:trPr>
        <w:tc>
          <w:tcPr>
            <w:tcW w:w="1241" w:type="dxa"/>
            <w:vAlign w:val="center"/>
          </w:tcPr>
          <w:p w14:paraId="1604941B" w14:textId="42677D91" w:rsidR="00847864" w:rsidRPr="000860FC" w:rsidRDefault="00847864" w:rsidP="00212EC6">
            <w:pPr>
              <w:pStyle w:val="a4"/>
              <w:numPr>
                <w:ilvl w:val="0"/>
                <w:numId w:val="0"/>
              </w:numPr>
              <w:ind w:left="360"/>
              <w:rPr>
                <w:rFonts w:cs="B Zar"/>
                <w:szCs w:val="20"/>
                <w:rtl/>
              </w:rPr>
            </w:pPr>
            <w:r>
              <w:rPr>
                <w:rFonts w:cs="B Zar" w:hint="cs"/>
                <w:szCs w:val="20"/>
                <w:rtl/>
              </w:rPr>
              <w:t>(</w:t>
            </w:r>
            <w:r w:rsidR="00E24DDA">
              <w:rPr>
                <w:rFonts w:cs="B Zar" w:hint="cs"/>
                <w:szCs w:val="20"/>
                <w:rtl/>
              </w:rPr>
              <w:t>9</w:t>
            </w:r>
            <w:r>
              <w:rPr>
                <w:rFonts w:cs="B Zar" w:hint="cs"/>
                <w:szCs w:val="20"/>
                <w:rtl/>
              </w:rPr>
              <w:t>)</w:t>
            </w:r>
          </w:p>
        </w:tc>
        <w:tc>
          <w:tcPr>
            <w:tcW w:w="7087" w:type="dxa"/>
            <w:vAlign w:val="center"/>
          </w:tcPr>
          <w:p w14:paraId="48B27BB7" w14:textId="49757834" w:rsidR="00847864" w:rsidRPr="00D9043E" w:rsidRDefault="006E3B88" w:rsidP="00212EC6">
            <w:pPr>
              <w:widowControl w:val="0"/>
              <w:rPr>
                <w:rFonts w:ascii="Arial" w:hAnsi="Arial" w:cs="B Nazanin"/>
                <w:i/>
                <w:rtl/>
                <w:lang w:bidi="fa-IR"/>
              </w:rPr>
            </w:pPr>
            <w:r w:rsidRPr="006E3B88">
              <w:rPr>
                <w:position w:val="-28"/>
              </w:rPr>
              <w:object w:dxaOrig="2580" w:dyaOrig="660" w14:anchorId="0C3B52C8">
                <v:shape id="_x0000_i1042" type="#_x0000_t75" style="width:129pt;height:32.85pt" o:ole="">
                  <v:imagedata r:id="rId42" o:title=""/>
                </v:shape>
                <o:OLEObject Type="Embed" ProgID="Equation.DSMT4" ShapeID="_x0000_i1042" DrawAspect="Content" ObjectID="_1700726236" r:id="rId43"/>
              </w:object>
            </w:r>
          </w:p>
        </w:tc>
      </w:tr>
    </w:tbl>
    <w:p w14:paraId="20244A27" w14:textId="36B52FC5" w:rsidR="00847864" w:rsidRDefault="00E24DDA" w:rsidP="00EC5E66">
      <w:pPr>
        <w:pStyle w:val="Els-footnote"/>
        <w:bidi/>
        <w:spacing w:before="120" w:after="120" w:line="240" w:lineRule="auto"/>
        <w:ind w:left="25" w:firstLine="0"/>
        <w:rPr>
          <w:rFonts w:cs="B Nazanin"/>
          <w:sz w:val="22"/>
          <w:szCs w:val="22"/>
          <w:rtl/>
          <w:lang w:bidi="fa-IR"/>
        </w:rPr>
      </w:pPr>
      <w:r>
        <w:rPr>
          <w:rFonts w:cs="B Nazanin" w:hint="cs"/>
          <w:sz w:val="22"/>
          <w:szCs w:val="22"/>
          <w:rtl/>
          <w:lang w:bidi="fa-IR"/>
        </w:rPr>
        <w:t xml:space="preserve">ضریب </w:t>
      </w:r>
      <w:r>
        <w:rPr>
          <w:rFonts w:cs="B Nazanin"/>
          <w:sz w:val="22"/>
          <w:szCs w:val="22"/>
          <w:lang w:bidi="fa-IR"/>
        </w:rPr>
        <w:t>C</w:t>
      </w:r>
      <w:r>
        <w:rPr>
          <w:rFonts w:cs="B Nazanin"/>
          <w:sz w:val="22"/>
          <w:szCs w:val="22"/>
          <w:lang w:bidi="fa-IR"/>
        </w:rPr>
        <w:softHyphen/>
      </w:r>
      <w:r>
        <w:rPr>
          <w:rFonts w:cs="B Nazanin"/>
          <w:sz w:val="22"/>
          <w:szCs w:val="22"/>
          <w:lang w:bidi="fa-IR"/>
        </w:rPr>
        <w:softHyphen/>
      </w:r>
      <w:r>
        <w:rPr>
          <w:rFonts w:cs="B Nazanin"/>
          <w:sz w:val="22"/>
          <w:szCs w:val="22"/>
          <w:lang w:bidi="fa-IR"/>
        </w:rPr>
        <w:softHyphen/>
      </w:r>
      <w:r>
        <w:rPr>
          <w:rFonts w:cs="B Nazanin"/>
          <w:sz w:val="22"/>
          <w:szCs w:val="22"/>
          <w:lang w:bidi="fa-IR"/>
        </w:rPr>
        <w:softHyphen/>
      </w:r>
      <w:r>
        <w:rPr>
          <w:rFonts w:cs="B Nazanin"/>
          <w:sz w:val="22"/>
          <w:szCs w:val="22"/>
          <w:lang w:bidi="fa-IR"/>
        </w:rPr>
        <w:softHyphen/>
      </w:r>
      <w:r>
        <w:rPr>
          <w:rFonts w:cs="B Nazanin"/>
          <w:sz w:val="22"/>
          <w:szCs w:val="22"/>
          <w:lang w:bidi="fa-IR"/>
        </w:rPr>
        <w:softHyphen/>
      </w:r>
      <w:r>
        <w:rPr>
          <w:rFonts w:cs="B Nazanin"/>
          <w:sz w:val="22"/>
          <w:szCs w:val="22"/>
          <w:lang w:bidi="fa-IR"/>
        </w:rPr>
        <w:softHyphen/>
      </w:r>
      <w:r>
        <w:rPr>
          <w:rFonts w:cs="B Nazanin"/>
          <w:sz w:val="22"/>
          <w:szCs w:val="22"/>
          <w:lang w:bidi="fa-IR"/>
        </w:rPr>
        <w:softHyphen/>
      </w:r>
      <w:r>
        <w:rPr>
          <w:rFonts w:cs="B Nazanin"/>
          <w:sz w:val="22"/>
          <w:szCs w:val="22"/>
          <w:vertAlign w:val="subscript"/>
          <w:lang w:bidi="fa-IR"/>
        </w:rPr>
        <w:t>WL</w:t>
      </w:r>
      <w:r>
        <w:rPr>
          <w:rFonts w:cs="B Nazanin" w:hint="cs"/>
          <w:sz w:val="22"/>
          <w:szCs w:val="22"/>
          <w:rtl/>
          <w:lang w:bidi="fa-IR"/>
        </w:rPr>
        <w:t xml:space="preserve"> توسط معادله</w:t>
      </w:r>
      <w:r>
        <w:rPr>
          <w:rFonts w:cs="B Nazanin"/>
          <w:sz w:val="22"/>
          <w:szCs w:val="22"/>
          <w:rtl/>
          <w:lang w:bidi="fa-IR"/>
        </w:rPr>
        <w:softHyphen/>
      </w:r>
      <w:r>
        <w:rPr>
          <w:rFonts w:cs="B Nazanin"/>
          <w:sz w:val="22"/>
          <w:szCs w:val="22"/>
          <w:rtl/>
          <w:lang w:bidi="fa-IR"/>
        </w:rPr>
        <w:softHyphen/>
      </w:r>
      <w:r>
        <w:rPr>
          <w:rFonts w:cs="B Nazanin" w:hint="cs"/>
          <w:sz w:val="22"/>
          <w:szCs w:val="22"/>
          <w:rtl/>
          <w:lang w:bidi="fa-IR"/>
        </w:rPr>
        <w:t xml:space="preserve">ی </w:t>
      </w:r>
      <w:r w:rsidR="00D8002A">
        <w:rPr>
          <w:rFonts w:cs="B Nazanin" w:hint="cs"/>
          <w:sz w:val="22"/>
          <w:szCs w:val="22"/>
          <w:rtl/>
          <w:lang w:bidi="fa-IR"/>
        </w:rPr>
        <w:t>(10)</w:t>
      </w:r>
      <w:r>
        <w:rPr>
          <w:rFonts w:cs="B Nazanin" w:hint="cs"/>
          <w:sz w:val="22"/>
          <w:szCs w:val="22"/>
          <w:rtl/>
          <w:lang w:bidi="fa-IR"/>
        </w:rPr>
        <w:t xml:space="preserve"> نوشته می</w:t>
      </w:r>
      <w:r>
        <w:rPr>
          <w:rFonts w:cs="B Nazanin"/>
          <w:sz w:val="22"/>
          <w:szCs w:val="22"/>
          <w:rtl/>
          <w:lang w:bidi="fa-IR"/>
        </w:rPr>
        <w:softHyphen/>
      </w:r>
      <w:r>
        <w:rPr>
          <w:rFonts w:cs="B Nazanin" w:hint="cs"/>
          <w:sz w:val="22"/>
          <w:szCs w:val="22"/>
          <w:rtl/>
          <w:lang w:bidi="fa-IR"/>
        </w:rPr>
        <w:t>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E24DDA" w:rsidRPr="000860FC" w14:paraId="1DC1C61D" w14:textId="77777777" w:rsidTr="00212EC6">
        <w:trPr>
          <w:jc w:val="center"/>
        </w:trPr>
        <w:tc>
          <w:tcPr>
            <w:tcW w:w="1241" w:type="dxa"/>
            <w:vAlign w:val="center"/>
          </w:tcPr>
          <w:p w14:paraId="2ADE9F8C" w14:textId="29AA503F" w:rsidR="00E24DDA" w:rsidRPr="000860FC" w:rsidRDefault="00E24DDA" w:rsidP="00212EC6">
            <w:pPr>
              <w:pStyle w:val="a4"/>
              <w:numPr>
                <w:ilvl w:val="0"/>
                <w:numId w:val="0"/>
              </w:numPr>
              <w:ind w:left="360"/>
              <w:rPr>
                <w:rFonts w:cs="B Zar"/>
                <w:szCs w:val="20"/>
                <w:rtl/>
              </w:rPr>
            </w:pPr>
            <w:r>
              <w:rPr>
                <w:rFonts w:cs="B Zar" w:hint="cs"/>
                <w:szCs w:val="20"/>
                <w:rtl/>
              </w:rPr>
              <w:t>(10)</w:t>
            </w:r>
          </w:p>
        </w:tc>
        <w:tc>
          <w:tcPr>
            <w:tcW w:w="7087" w:type="dxa"/>
            <w:vAlign w:val="center"/>
          </w:tcPr>
          <w:p w14:paraId="399B8172" w14:textId="570BD424" w:rsidR="00E24DDA" w:rsidRPr="00D9043E" w:rsidRDefault="006E3B88" w:rsidP="00212EC6">
            <w:pPr>
              <w:widowControl w:val="0"/>
              <w:rPr>
                <w:rFonts w:ascii="Arial" w:hAnsi="Arial" w:cs="B Nazanin"/>
                <w:i/>
                <w:rtl/>
                <w:lang w:bidi="fa-IR"/>
              </w:rPr>
            </w:pPr>
            <w:r w:rsidRPr="00212EC6">
              <w:rPr>
                <w:position w:val="-28"/>
              </w:rPr>
              <w:object w:dxaOrig="2760" w:dyaOrig="639" w14:anchorId="42748E7C">
                <v:shape id="_x0000_i1043" type="#_x0000_t75" style="width:138.25pt;height:32.25pt" o:ole="">
                  <v:imagedata r:id="rId44" o:title=""/>
                </v:shape>
                <o:OLEObject Type="Embed" ProgID="Equation.DSMT4" ShapeID="_x0000_i1043" DrawAspect="Content" ObjectID="_1700726237" r:id="rId45"/>
              </w:object>
            </w:r>
          </w:p>
        </w:tc>
      </w:tr>
    </w:tbl>
    <w:p w14:paraId="23137CDF" w14:textId="267C3955" w:rsidR="00680A32" w:rsidRDefault="00E24DDA" w:rsidP="00EC5E66">
      <w:pPr>
        <w:pStyle w:val="Els-footnote"/>
        <w:bidi/>
        <w:spacing w:before="120" w:after="120" w:line="240" w:lineRule="auto"/>
        <w:ind w:left="25" w:firstLine="0"/>
        <w:rPr>
          <w:rFonts w:cs="B Nazanin"/>
          <w:sz w:val="22"/>
          <w:szCs w:val="22"/>
          <w:rtl/>
          <w:lang w:bidi="fa-IR"/>
        </w:rPr>
      </w:pPr>
      <w:r>
        <w:rPr>
          <w:rFonts w:cs="B Nazanin" w:hint="cs"/>
          <w:sz w:val="22"/>
          <w:szCs w:val="22"/>
          <w:rtl/>
          <w:lang w:bidi="fa-IR"/>
        </w:rPr>
        <w:t xml:space="preserve">ثوابت </w:t>
      </w:r>
      <w:r>
        <w:rPr>
          <w:rFonts w:cs="B Nazanin"/>
          <w:sz w:val="22"/>
          <w:szCs w:val="22"/>
          <w:lang w:bidi="fa-IR"/>
        </w:rPr>
        <w:t>C</w:t>
      </w:r>
      <w:r>
        <w:rPr>
          <w:rFonts w:cs="B Nazanin"/>
          <w:sz w:val="22"/>
          <w:szCs w:val="22"/>
          <w:vertAlign w:val="subscript"/>
          <w:lang w:bidi="fa-IR"/>
        </w:rPr>
        <w:t>W1</w:t>
      </w:r>
      <w:r>
        <w:rPr>
          <w:rFonts w:cs="B Nazanin" w:hint="cs"/>
          <w:sz w:val="22"/>
          <w:szCs w:val="22"/>
          <w:rtl/>
          <w:lang w:bidi="fa-IR"/>
        </w:rPr>
        <w:t xml:space="preserve"> و </w:t>
      </w:r>
      <w:r>
        <w:rPr>
          <w:rFonts w:cs="B Nazanin"/>
          <w:sz w:val="22"/>
          <w:szCs w:val="22"/>
          <w:lang w:bidi="fa-IR"/>
        </w:rPr>
        <w:t>C</w:t>
      </w:r>
      <w:r>
        <w:rPr>
          <w:rFonts w:cs="B Nazanin"/>
          <w:sz w:val="22"/>
          <w:szCs w:val="22"/>
          <w:vertAlign w:val="subscript"/>
          <w:lang w:bidi="fa-IR"/>
        </w:rPr>
        <w:t>W2</w:t>
      </w:r>
      <w:r>
        <w:rPr>
          <w:rFonts w:cs="B Nazanin" w:hint="cs"/>
          <w:sz w:val="22"/>
          <w:szCs w:val="22"/>
          <w:rtl/>
          <w:lang w:bidi="fa-IR"/>
        </w:rPr>
        <w:t xml:space="preserve"> مقادیر 01/0 و 05/0 در نظر گفته می</w:t>
      </w:r>
      <w:r>
        <w:rPr>
          <w:rFonts w:cs="B Nazanin"/>
          <w:sz w:val="22"/>
          <w:szCs w:val="22"/>
          <w:rtl/>
          <w:lang w:bidi="fa-IR"/>
        </w:rPr>
        <w:softHyphen/>
      </w:r>
      <w:r>
        <w:rPr>
          <w:rFonts w:cs="B Nazanin" w:hint="cs"/>
          <w:sz w:val="22"/>
          <w:szCs w:val="22"/>
          <w:rtl/>
          <w:lang w:bidi="fa-IR"/>
        </w:rPr>
        <w:t>شود.</w:t>
      </w:r>
      <w:r w:rsidR="00EC5E66">
        <w:rPr>
          <w:rFonts w:cs="B Nazanin" w:hint="cs"/>
          <w:sz w:val="22"/>
          <w:szCs w:val="22"/>
          <w:rtl/>
          <w:lang w:bidi="fa-IR"/>
        </w:rPr>
        <w:t xml:space="preserve"> </w:t>
      </w:r>
      <w:r w:rsidR="00AD5542">
        <w:rPr>
          <w:rFonts w:cs="B Nazanin" w:hint="cs"/>
          <w:sz w:val="22"/>
          <w:szCs w:val="22"/>
          <w:rtl/>
          <w:lang w:bidi="fa-IR"/>
        </w:rPr>
        <w:t>در شبیه سازی</w:t>
      </w:r>
      <w:r w:rsidR="00AD5542">
        <w:rPr>
          <w:rFonts w:cs="B Nazanin"/>
          <w:sz w:val="22"/>
          <w:szCs w:val="22"/>
          <w:rtl/>
          <w:lang w:bidi="fa-IR"/>
        </w:rPr>
        <w:softHyphen/>
      </w:r>
      <w:r w:rsidR="00AD5542">
        <w:rPr>
          <w:rFonts w:cs="B Nazanin" w:hint="cs"/>
          <w:sz w:val="22"/>
          <w:szCs w:val="22"/>
          <w:rtl/>
          <w:lang w:bidi="fa-IR"/>
        </w:rPr>
        <w:t xml:space="preserve">های انجام شده از مدل توربولانسی </w:t>
      </w:r>
      <w:r w:rsidR="00695125">
        <w:rPr>
          <w:rFonts w:cs="B Nazanin"/>
          <w:sz w:val="22"/>
          <w:szCs w:val="22"/>
          <w:lang w:bidi="fa-IR"/>
        </w:rPr>
        <w:t>k-</w:t>
      </w:r>
      <w:r w:rsidR="00695125">
        <w:rPr>
          <w:sz w:val="22"/>
          <w:szCs w:val="22"/>
          <w:lang w:bidi="fa-IR"/>
        </w:rPr>
        <w:t>ɛ</w:t>
      </w:r>
      <w:r w:rsidR="00695125">
        <w:rPr>
          <w:rFonts w:hint="cs"/>
          <w:sz w:val="22"/>
          <w:szCs w:val="22"/>
          <w:rtl/>
          <w:lang w:bidi="fa-IR"/>
        </w:rPr>
        <w:t xml:space="preserve"> </w:t>
      </w:r>
      <w:r w:rsidR="00695125">
        <w:rPr>
          <w:rFonts w:cs="B Nazanin" w:hint="cs"/>
          <w:sz w:val="22"/>
          <w:szCs w:val="22"/>
          <w:rtl/>
          <w:lang w:bidi="fa-IR"/>
        </w:rPr>
        <w:t>استفاده شده است</w:t>
      </w:r>
      <w:r w:rsidR="002309A8">
        <w:rPr>
          <w:rFonts w:cs="B Nazanin"/>
          <w:sz w:val="22"/>
          <w:szCs w:val="22"/>
          <w:lang w:bidi="fa-IR"/>
        </w:rPr>
        <w:t>.</w:t>
      </w:r>
      <w:r w:rsidR="00695125">
        <w:rPr>
          <w:rFonts w:cs="B Nazanin" w:hint="cs"/>
          <w:sz w:val="22"/>
          <w:szCs w:val="22"/>
          <w:rtl/>
          <w:lang w:bidi="fa-IR"/>
        </w:rPr>
        <w:t xml:space="preserve"> </w:t>
      </w:r>
      <w:proofErr w:type="spellStart"/>
      <w:r w:rsidR="00695125">
        <w:rPr>
          <w:rFonts w:cs="B Nazanin" w:hint="cs"/>
          <w:sz w:val="22"/>
          <w:szCs w:val="22"/>
          <w:rtl/>
          <w:lang w:bidi="fa-IR"/>
        </w:rPr>
        <w:t>معادلات</w:t>
      </w:r>
      <w:proofErr w:type="spellEnd"/>
      <w:r w:rsidR="00695125">
        <w:rPr>
          <w:rFonts w:cs="B Nazanin" w:hint="cs"/>
          <w:sz w:val="22"/>
          <w:szCs w:val="22"/>
          <w:rtl/>
          <w:lang w:bidi="fa-IR"/>
        </w:rPr>
        <w:t xml:space="preserve"> مدل آشفتگی </w:t>
      </w:r>
      <w:r w:rsidR="00695125">
        <w:rPr>
          <w:rFonts w:cs="B Nazanin"/>
          <w:sz w:val="22"/>
          <w:szCs w:val="22"/>
          <w:lang w:bidi="fa-IR"/>
        </w:rPr>
        <w:t>k-</w:t>
      </w:r>
      <w:r w:rsidR="00695125">
        <w:rPr>
          <w:sz w:val="22"/>
          <w:szCs w:val="22"/>
          <w:lang w:bidi="fa-IR"/>
        </w:rPr>
        <w:t>ɛ</w:t>
      </w:r>
      <w:r w:rsidR="00695125">
        <w:rPr>
          <w:rFonts w:hint="cs"/>
          <w:sz w:val="22"/>
          <w:szCs w:val="22"/>
          <w:rtl/>
          <w:lang w:bidi="fa-IR"/>
        </w:rPr>
        <w:t xml:space="preserve"> </w:t>
      </w:r>
      <w:r w:rsidR="00695125">
        <w:rPr>
          <w:rFonts w:cs="B Nazanin" w:hint="cs"/>
          <w:sz w:val="22"/>
          <w:szCs w:val="22"/>
          <w:rtl/>
          <w:lang w:bidi="fa-IR"/>
        </w:rPr>
        <w:t>برای فاز اولیه که دوغاب می</w:t>
      </w:r>
      <w:r w:rsidR="00695125">
        <w:rPr>
          <w:rFonts w:cs="B Nazanin"/>
          <w:sz w:val="22"/>
          <w:szCs w:val="22"/>
          <w:rtl/>
          <w:lang w:bidi="fa-IR"/>
        </w:rPr>
        <w:softHyphen/>
      </w:r>
      <w:r w:rsidR="00695125">
        <w:rPr>
          <w:rFonts w:cs="B Nazanin" w:hint="cs"/>
          <w:sz w:val="22"/>
          <w:szCs w:val="22"/>
          <w:rtl/>
          <w:lang w:bidi="fa-IR"/>
        </w:rPr>
        <w:t>باشد، حل می</w:t>
      </w:r>
      <w:r w:rsidR="00695125">
        <w:rPr>
          <w:rFonts w:cs="B Nazanin"/>
          <w:sz w:val="22"/>
          <w:szCs w:val="22"/>
          <w:rtl/>
          <w:lang w:bidi="fa-IR"/>
        </w:rPr>
        <w:softHyphen/>
      </w:r>
      <w:r w:rsidR="00695125">
        <w:rPr>
          <w:rFonts w:cs="B Nazanin" w:hint="cs"/>
          <w:sz w:val="22"/>
          <w:szCs w:val="22"/>
          <w:rtl/>
          <w:lang w:bidi="fa-IR"/>
        </w:rPr>
        <w:t>شود. تنسور استرس معادله</w:t>
      </w:r>
      <w:r w:rsidR="00695125">
        <w:rPr>
          <w:rFonts w:cs="B Nazanin"/>
          <w:sz w:val="22"/>
          <w:szCs w:val="22"/>
          <w:rtl/>
          <w:lang w:bidi="fa-IR"/>
        </w:rPr>
        <w:softHyphen/>
      </w:r>
      <w:r w:rsidR="00695125">
        <w:rPr>
          <w:rFonts w:cs="B Nazanin"/>
          <w:sz w:val="22"/>
          <w:szCs w:val="22"/>
          <w:rtl/>
          <w:lang w:bidi="fa-IR"/>
        </w:rPr>
        <w:softHyphen/>
      </w:r>
      <w:r w:rsidR="00695125">
        <w:rPr>
          <w:rFonts w:cs="B Nazanin" w:hint="cs"/>
          <w:sz w:val="22"/>
          <w:szCs w:val="22"/>
          <w:rtl/>
          <w:lang w:bidi="fa-IR"/>
        </w:rPr>
        <w:t>ی (2) به صورت زیر نوشته می</w:t>
      </w:r>
      <w:r w:rsidR="00695125">
        <w:rPr>
          <w:rFonts w:cs="B Nazanin"/>
          <w:sz w:val="22"/>
          <w:szCs w:val="22"/>
          <w:rtl/>
          <w:lang w:bidi="fa-IR"/>
        </w:rPr>
        <w:softHyphen/>
      </w:r>
      <w:r w:rsidR="00695125">
        <w:rPr>
          <w:rFonts w:cs="B Nazanin" w:hint="cs"/>
          <w:sz w:val="22"/>
          <w:szCs w:val="22"/>
          <w:rtl/>
          <w:lang w:bidi="fa-IR"/>
        </w:rPr>
        <w:t>شود</w:t>
      </w:r>
      <w:r w:rsidR="00695125">
        <w:rPr>
          <w:rFonts w:cs="B Nazanin"/>
          <w:sz w:val="22"/>
          <w:szCs w:val="22"/>
          <w:lang w:bidi="fa-IR"/>
        </w:rPr>
        <w:t xml:space="preserve"> </w:t>
      </w:r>
      <w:r w:rsidR="00695125">
        <w:rPr>
          <w:rFonts w:cs="B Nazanin" w:hint="cs"/>
          <w:sz w:val="22"/>
          <w:szCs w:val="22"/>
          <w:rtl/>
          <w:lang w:bidi="fa-IR"/>
        </w:rPr>
        <w:t>که با گرادیان سرعت مرتبط می</w:t>
      </w:r>
      <w:r w:rsidR="00695125">
        <w:rPr>
          <w:rFonts w:cs="B Nazanin"/>
          <w:sz w:val="22"/>
          <w:szCs w:val="22"/>
          <w:rtl/>
          <w:lang w:bidi="fa-IR"/>
        </w:rPr>
        <w:softHyphen/>
      </w:r>
      <w:r w:rsidR="00695125">
        <w:rPr>
          <w:rFonts w:cs="B Nazanin" w:hint="cs"/>
          <w:sz w:val="22"/>
          <w:szCs w:val="22"/>
          <w:rtl/>
          <w:lang w:bidi="fa-IR"/>
        </w:rPr>
        <w:t>باشد.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695125" w:rsidRPr="000860FC" w14:paraId="4C89F21C" w14:textId="77777777" w:rsidTr="00C90CEF">
        <w:trPr>
          <w:jc w:val="center"/>
        </w:trPr>
        <w:tc>
          <w:tcPr>
            <w:tcW w:w="1241" w:type="dxa"/>
            <w:vAlign w:val="center"/>
          </w:tcPr>
          <w:p w14:paraId="687C7615" w14:textId="4EAABC80" w:rsidR="00695125" w:rsidRPr="000860FC" w:rsidRDefault="00695125" w:rsidP="00C90CEF">
            <w:pPr>
              <w:pStyle w:val="a4"/>
              <w:numPr>
                <w:ilvl w:val="0"/>
                <w:numId w:val="0"/>
              </w:numPr>
              <w:ind w:left="360"/>
              <w:rPr>
                <w:rFonts w:cs="B Zar"/>
                <w:szCs w:val="20"/>
                <w:rtl/>
              </w:rPr>
            </w:pPr>
            <w:r>
              <w:rPr>
                <w:rFonts w:cs="B Zar" w:hint="cs"/>
                <w:szCs w:val="20"/>
                <w:rtl/>
              </w:rPr>
              <w:t>(</w:t>
            </w:r>
            <w:r w:rsidR="00E24DDA">
              <w:rPr>
                <w:rFonts w:cs="B Zar" w:hint="cs"/>
                <w:szCs w:val="20"/>
                <w:rtl/>
              </w:rPr>
              <w:t>11</w:t>
            </w:r>
            <w:r>
              <w:rPr>
                <w:rFonts w:cs="B Zar" w:hint="cs"/>
                <w:szCs w:val="20"/>
                <w:rtl/>
              </w:rPr>
              <w:t>)</w:t>
            </w:r>
          </w:p>
        </w:tc>
        <w:tc>
          <w:tcPr>
            <w:tcW w:w="7087" w:type="dxa"/>
            <w:vAlign w:val="center"/>
          </w:tcPr>
          <w:p w14:paraId="09CB04F5" w14:textId="60B8E356" w:rsidR="00695125" w:rsidRPr="00D9043E" w:rsidRDefault="008E29B0" w:rsidP="00C90CEF">
            <w:pPr>
              <w:widowControl w:val="0"/>
              <w:rPr>
                <w:rFonts w:ascii="Arial" w:hAnsi="Arial" w:cs="B Nazanin"/>
                <w:i/>
                <w:rtl/>
                <w:lang w:bidi="fa-IR"/>
              </w:rPr>
            </w:pPr>
            <w:r w:rsidRPr="006E3B88">
              <w:rPr>
                <w:position w:val="-22"/>
              </w:rPr>
              <w:object w:dxaOrig="6640" w:dyaOrig="580" w14:anchorId="09481995">
                <v:shape id="_x0000_i1044" type="#_x0000_t75" style="width:331.2pt;height:29.4pt" o:ole="">
                  <v:imagedata r:id="rId46" o:title=""/>
                </v:shape>
                <o:OLEObject Type="Embed" ProgID="Equation.DSMT4" ShapeID="_x0000_i1044" DrawAspect="Content" ObjectID="_1700726238" r:id="rId47"/>
              </w:object>
            </w:r>
          </w:p>
        </w:tc>
      </w:tr>
    </w:tbl>
    <w:p w14:paraId="0389FCA6" w14:textId="5245453C" w:rsidR="00695125" w:rsidRDefault="00DF3C4C" w:rsidP="00695125">
      <w:pPr>
        <w:pStyle w:val="Els-footnote"/>
        <w:bidi/>
        <w:spacing w:before="120" w:after="120" w:line="240" w:lineRule="auto"/>
        <w:ind w:firstLine="0"/>
        <w:rPr>
          <w:rFonts w:cs="B Nazanin"/>
          <w:sz w:val="22"/>
          <w:szCs w:val="22"/>
          <w:rtl/>
          <w:lang w:bidi="fa-IR"/>
        </w:rPr>
      </w:pPr>
      <w:r>
        <w:rPr>
          <w:rFonts w:cs="B Nazanin" w:hint="cs"/>
          <w:sz w:val="22"/>
          <w:szCs w:val="22"/>
          <w:rtl/>
          <w:lang w:bidi="fa-IR"/>
        </w:rPr>
        <w:t>گرانروی</w:t>
      </w:r>
      <w:r w:rsidR="004605F4">
        <w:rPr>
          <w:rFonts w:cs="B Nazanin" w:hint="cs"/>
          <w:sz w:val="22"/>
          <w:szCs w:val="22"/>
          <w:rtl/>
          <w:lang w:bidi="fa-IR"/>
        </w:rPr>
        <w:t xml:space="preserve"> </w:t>
      </w:r>
      <w:r>
        <w:rPr>
          <w:rFonts w:cs="B Nazanin" w:hint="cs"/>
          <w:sz w:val="22"/>
          <w:szCs w:val="22"/>
          <w:rtl/>
          <w:lang w:bidi="fa-IR"/>
        </w:rPr>
        <w:t>آشفتگی</w:t>
      </w:r>
      <w:r w:rsidR="004605F4">
        <w:rPr>
          <w:rFonts w:cs="B Nazanin" w:hint="cs"/>
          <w:sz w:val="22"/>
          <w:szCs w:val="22"/>
          <w:rtl/>
          <w:lang w:bidi="fa-IR"/>
        </w:rPr>
        <w:t xml:space="preserve"> فاز مایع </w:t>
      </w:r>
      <w:r w:rsidR="004605F4" w:rsidRPr="00C90CEF">
        <w:rPr>
          <w:position w:val="-14"/>
        </w:rPr>
        <w:object w:dxaOrig="460" w:dyaOrig="380" w14:anchorId="63AAF133">
          <v:shape id="_x0000_i1045" type="#_x0000_t75" style="width:23.05pt;height:19.6pt" o:ole="">
            <v:imagedata r:id="rId48" o:title=""/>
          </v:shape>
          <o:OLEObject Type="Embed" ProgID="Equation.DSMT4" ShapeID="_x0000_i1045" DrawAspect="Content" ObjectID="_1700726239" r:id="rId49"/>
        </w:object>
      </w:r>
      <w:r w:rsidR="004605F4" w:rsidRPr="004605F4">
        <w:rPr>
          <w:rFonts w:cs="B Nazanin" w:hint="cs"/>
          <w:sz w:val="22"/>
          <w:szCs w:val="22"/>
          <w:rtl/>
          <w:lang w:bidi="fa-IR"/>
        </w:rPr>
        <w:t xml:space="preserve">توسط </w:t>
      </w:r>
      <w:proofErr w:type="spellStart"/>
      <w:r w:rsidR="004605F4" w:rsidRPr="004605F4">
        <w:rPr>
          <w:rFonts w:cs="B Nazanin" w:hint="cs"/>
          <w:sz w:val="22"/>
          <w:szCs w:val="22"/>
          <w:rtl/>
          <w:lang w:bidi="fa-IR"/>
        </w:rPr>
        <w:t>معادله</w:t>
      </w:r>
      <w:r w:rsidR="004605F4" w:rsidRPr="004605F4">
        <w:rPr>
          <w:rFonts w:cs="B Nazanin"/>
          <w:sz w:val="22"/>
          <w:szCs w:val="22"/>
          <w:rtl/>
          <w:lang w:bidi="fa-IR"/>
        </w:rPr>
        <w:softHyphen/>
      </w:r>
      <w:r w:rsidR="004605F4" w:rsidRPr="004605F4">
        <w:rPr>
          <w:rFonts w:cs="B Nazanin" w:hint="cs"/>
          <w:sz w:val="22"/>
          <w:szCs w:val="22"/>
          <w:rtl/>
          <w:lang w:bidi="fa-IR"/>
        </w:rPr>
        <w:t>ی</w:t>
      </w:r>
      <w:proofErr w:type="spellEnd"/>
      <w:r w:rsidR="004605F4" w:rsidRPr="004605F4">
        <w:rPr>
          <w:rFonts w:cs="B Nazanin" w:hint="cs"/>
          <w:sz w:val="22"/>
          <w:szCs w:val="22"/>
          <w:rtl/>
          <w:lang w:bidi="fa-IR"/>
        </w:rPr>
        <w:t xml:space="preserve"> زیر</w:t>
      </w:r>
      <w:r w:rsidR="004605F4">
        <w:rPr>
          <w:rFonts w:cs="B Nazanin" w:hint="cs"/>
          <w:sz w:val="22"/>
          <w:szCs w:val="22"/>
          <w:rtl/>
          <w:lang w:bidi="fa-IR"/>
        </w:rPr>
        <w:t xml:space="preserve"> بیان می</w:t>
      </w:r>
      <w:r w:rsidR="004605F4">
        <w:rPr>
          <w:rFonts w:cs="B Nazanin"/>
          <w:sz w:val="22"/>
          <w:szCs w:val="22"/>
          <w:rtl/>
          <w:lang w:bidi="fa-IR"/>
        </w:rPr>
        <w:softHyphen/>
      </w:r>
      <w:r w:rsidR="004605F4">
        <w:rPr>
          <w:rFonts w:cs="B Nazanin" w:hint="cs"/>
          <w:sz w:val="22"/>
          <w:szCs w:val="22"/>
          <w:rtl/>
          <w:lang w:bidi="fa-IR"/>
        </w:rPr>
        <w:t>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087"/>
      </w:tblGrid>
      <w:tr w:rsidR="004605F4" w:rsidRPr="000860FC" w14:paraId="6AC61B02" w14:textId="77777777" w:rsidTr="00C90CEF">
        <w:trPr>
          <w:jc w:val="center"/>
        </w:trPr>
        <w:tc>
          <w:tcPr>
            <w:tcW w:w="1241" w:type="dxa"/>
            <w:vAlign w:val="center"/>
          </w:tcPr>
          <w:p w14:paraId="1926CD4E" w14:textId="332CB5A2" w:rsidR="004605F4" w:rsidRPr="000860FC" w:rsidRDefault="004605F4" w:rsidP="00C90CEF">
            <w:pPr>
              <w:pStyle w:val="a4"/>
              <w:numPr>
                <w:ilvl w:val="0"/>
                <w:numId w:val="0"/>
              </w:numPr>
              <w:ind w:left="360"/>
              <w:rPr>
                <w:rFonts w:cs="B Zar"/>
                <w:szCs w:val="20"/>
                <w:rtl/>
              </w:rPr>
            </w:pPr>
            <w:r>
              <w:rPr>
                <w:rFonts w:cs="B Zar" w:hint="cs"/>
                <w:szCs w:val="20"/>
                <w:rtl/>
              </w:rPr>
              <w:t>(</w:t>
            </w:r>
            <w:r w:rsidR="00E24DDA">
              <w:rPr>
                <w:rFonts w:cs="B Zar" w:hint="cs"/>
                <w:szCs w:val="20"/>
                <w:rtl/>
              </w:rPr>
              <w:t>12</w:t>
            </w:r>
            <w:r>
              <w:rPr>
                <w:rFonts w:cs="B Zar" w:hint="cs"/>
                <w:szCs w:val="20"/>
                <w:rtl/>
              </w:rPr>
              <w:t>)</w:t>
            </w:r>
          </w:p>
        </w:tc>
        <w:tc>
          <w:tcPr>
            <w:tcW w:w="7087" w:type="dxa"/>
            <w:vAlign w:val="center"/>
          </w:tcPr>
          <w:p w14:paraId="009EE50F" w14:textId="56830F07" w:rsidR="004605F4" w:rsidRPr="00D9043E" w:rsidRDefault="00D8002A" w:rsidP="00C90CEF">
            <w:pPr>
              <w:widowControl w:val="0"/>
              <w:rPr>
                <w:rFonts w:ascii="Arial" w:hAnsi="Arial" w:cs="B Nazanin"/>
                <w:i/>
                <w:rtl/>
                <w:lang w:bidi="fa-IR"/>
              </w:rPr>
            </w:pPr>
            <w:r w:rsidRPr="006E3B88">
              <w:rPr>
                <w:position w:val="-28"/>
              </w:rPr>
              <w:object w:dxaOrig="1440" w:dyaOrig="660" w14:anchorId="5AE7860C">
                <v:shape id="_x0000_i1046" type="#_x0000_t75" style="width:1in;height:32.85pt" o:ole="">
                  <v:imagedata r:id="rId50" o:title=""/>
                </v:shape>
                <o:OLEObject Type="Embed" ProgID="Equation.DSMT4" ShapeID="_x0000_i1046" DrawAspect="Content" ObjectID="_1700726240" r:id="rId51"/>
              </w:object>
            </w:r>
          </w:p>
        </w:tc>
      </w:tr>
    </w:tbl>
    <w:p w14:paraId="66E6324B" w14:textId="615CB129" w:rsidR="004605F4" w:rsidRDefault="004605F4" w:rsidP="004605F4">
      <w:pPr>
        <w:pStyle w:val="Els-footnote"/>
        <w:bidi/>
        <w:spacing w:before="120" w:after="120" w:line="240" w:lineRule="auto"/>
        <w:ind w:firstLine="0"/>
        <w:rPr>
          <w:rFonts w:cs="B Nazanin"/>
          <w:sz w:val="22"/>
          <w:szCs w:val="22"/>
          <w:rtl/>
          <w:lang w:bidi="fa-IR"/>
        </w:rPr>
      </w:pPr>
      <w:r>
        <w:rPr>
          <w:rFonts w:cs="B Nazanin" w:hint="cs"/>
          <w:sz w:val="22"/>
          <w:szCs w:val="22"/>
          <w:rtl/>
          <w:lang w:bidi="fa-IR"/>
        </w:rPr>
        <w:t xml:space="preserve">که از </w:t>
      </w:r>
      <w:proofErr w:type="spellStart"/>
      <w:r>
        <w:rPr>
          <w:rFonts w:cs="B Nazanin" w:hint="cs"/>
          <w:sz w:val="22"/>
          <w:szCs w:val="22"/>
          <w:rtl/>
          <w:lang w:bidi="fa-IR"/>
        </w:rPr>
        <w:t>معادلات</w:t>
      </w:r>
      <w:proofErr w:type="spellEnd"/>
      <w:r>
        <w:rPr>
          <w:rFonts w:cs="B Nazanin" w:hint="cs"/>
          <w:sz w:val="22"/>
          <w:szCs w:val="22"/>
          <w:rtl/>
          <w:lang w:bidi="fa-IR"/>
        </w:rPr>
        <w:t xml:space="preserve"> انتقال برای </w:t>
      </w:r>
      <w:r w:rsidR="00D8002A">
        <w:rPr>
          <w:rFonts w:cs="B Nazanin"/>
          <w:i/>
          <w:iCs/>
          <w:sz w:val="22"/>
          <w:szCs w:val="22"/>
          <w:lang w:bidi="fa-IR"/>
        </w:rPr>
        <w:t>k</w:t>
      </w:r>
      <w:r>
        <w:rPr>
          <w:rFonts w:cs="B Nazanin" w:hint="cs"/>
          <w:i/>
          <w:iCs/>
          <w:sz w:val="22"/>
          <w:szCs w:val="22"/>
          <w:rtl/>
          <w:lang w:bidi="fa-IR"/>
        </w:rPr>
        <w:t xml:space="preserve"> </w:t>
      </w:r>
      <w:r>
        <w:rPr>
          <w:rFonts w:cs="B Nazanin" w:hint="cs"/>
          <w:sz w:val="22"/>
          <w:szCs w:val="22"/>
          <w:rtl/>
          <w:lang w:bidi="fa-IR"/>
        </w:rPr>
        <w:t xml:space="preserve">و </w:t>
      </w:r>
      <w:r>
        <w:rPr>
          <w:sz w:val="22"/>
          <w:szCs w:val="22"/>
          <w:lang w:bidi="fa-IR"/>
        </w:rPr>
        <w:t>ɛ</w:t>
      </w:r>
      <w:r>
        <w:rPr>
          <w:rFonts w:cs="B Nazanin" w:hint="cs"/>
          <w:sz w:val="22"/>
          <w:szCs w:val="22"/>
          <w:rtl/>
          <w:lang w:bidi="fa-IR"/>
        </w:rPr>
        <w:t xml:space="preserve"> بدست می</w:t>
      </w:r>
      <w:r>
        <w:rPr>
          <w:rFonts w:cs="B Nazanin"/>
          <w:sz w:val="22"/>
          <w:szCs w:val="22"/>
          <w:rtl/>
          <w:lang w:bidi="fa-IR"/>
        </w:rPr>
        <w:softHyphen/>
      </w:r>
      <w:r>
        <w:rPr>
          <w:rFonts w:cs="B Nazanin" w:hint="cs"/>
          <w:sz w:val="22"/>
          <w:szCs w:val="22"/>
          <w:rtl/>
          <w:lang w:bidi="fa-IR"/>
        </w:rPr>
        <w:t xml:space="preserve">آید. معادلات انتقال </w:t>
      </w:r>
      <w:r w:rsidR="00D8002A">
        <w:rPr>
          <w:rFonts w:cs="B Nazanin"/>
          <w:i/>
          <w:iCs/>
          <w:sz w:val="22"/>
          <w:szCs w:val="22"/>
          <w:lang w:bidi="fa-IR"/>
        </w:rPr>
        <w:t>k</w:t>
      </w:r>
      <w:r>
        <w:rPr>
          <w:rFonts w:cs="B Nazanin" w:hint="cs"/>
          <w:i/>
          <w:iCs/>
          <w:sz w:val="22"/>
          <w:szCs w:val="22"/>
          <w:rtl/>
          <w:lang w:bidi="fa-IR"/>
        </w:rPr>
        <w:t xml:space="preserve"> </w:t>
      </w:r>
      <w:r>
        <w:rPr>
          <w:rFonts w:cs="B Nazanin" w:hint="cs"/>
          <w:sz w:val="22"/>
          <w:szCs w:val="22"/>
          <w:rtl/>
          <w:lang w:bidi="fa-IR"/>
        </w:rPr>
        <w:t xml:space="preserve">و </w:t>
      </w:r>
      <w:r>
        <w:rPr>
          <w:sz w:val="22"/>
          <w:szCs w:val="22"/>
          <w:lang w:bidi="fa-IR"/>
        </w:rPr>
        <w:t>ɛ</w:t>
      </w:r>
      <w:r>
        <w:rPr>
          <w:rFonts w:hint="cs"/>
          <w:sz w:val="22"/>
          <w:szCs w:val="22"/>
          <w:rtl/>
          <w:lang w:bidi="fa-IR"/>
        </w:rPr>
        <w:t xml:space="preserve"> </w:t>
      </w:r>
      <w:r>
        <w:rPr>
          <w:rFonts w:cs="B Nazanin" w:hint="cs"/>
          <w:sz w:val="22"/>
          <w:szCs w:val="22"/>
          <w:rtl/>
          <w:lang w:bidi="fa-IR"/>
        </w:rPr>
        <w:t>در معادلات (</w:t>
      </w:r>
      <w:r w:rsidR="00E24DDA">
        <w:rPr>
          <w:rFonts w:cs="B Nazanin" w:hint="cs"/>
          <w:sz w:val="22"/>
          <w:szCs w:val="22"/>
          <w:rtl/>
          <w:lang w:bidi="fa-IR"/>
        </w:rPr>
        <w:t>13</w:t>
      </w:r>
      <w:r>
        <w:rPr>
          <w:rFonts w:cs="B Nazanin" w:hint="cs"/>
          <w:sz w:val="22"/>
          <w:szCs w:val="22"/>
          <w:rtl/>
          <w:lang w:bidi="fa-IR"/>
        </w:rPr>
        <w:t>) و (</w:t>
      </w:r>
      <w:r w:rsidR="00E24DDA">
        <w:rPr>
          <w:rFonts w:cs="B Nazanin" w:hint="cs"/>
          <w:sz w:val="22"/>
          <w:szCs w:val="22"/>
          <w:rtl/>
          <w:lang w:bidi="fa-IR"/>
        </w:rPr>
        <w:t>14</w:t>
      </w:r>
      <w:r>
        <w:rPr>
          <w:rFonts w:cs="B Nazanin" w:hint="cs"/>
          <w:sz w:val="22"/>
          <w:szCs w:val="22"/>
          <w:rtl/>
          <w:lang w:bidi="fa-IR"/>
        </w:rPr>
        <w:t>) ارائه شده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504"/>
      </w:tblGrid>
      <w:tr w:rsidR="004605F4" w:rsidRPr="000860FC" w14:paraId="3AD10A0A" w14:textId="77777777" w:rsidTr="00C90CEF">
        <w:trPr>
          <w:jc w:val="center"/>
        </w:trPr>
        <w:tc>
          <w:tcPr>
            <w:tcW w:w="1241" w:type="dxa"/>
            <w:vAlign w:val="center"/>
          </w:tcPr>
          <w:p w14:paraId="41EFE898" w14:textId="1F87692F" w:rsidR="004605F4" w:rsidRPr="000860FC" w:rsidRDefault="004605F4" w:rsidP="00C90CEF">
            <w:pPr>
              <w:pStyle w:val="a4"/>
              <w:numPr>
                <w:ilvl w:val="0"/>
                <w:numId w:val="0"/>
              </w:numPr>
              <w:ind w:left="360"/>
              <w:rPr>
                <w:rFonts w:cs="B Zar"/>
                <w:szCs w:val="20"/>
                <w:rtl/>
              </w:rPr>
            </w:pPr>
            <w:r>
              <w:rPr>
                <w:rFonts w:cs="B Zar" w:hint="cs"/>
                <w:szCs w:val="20"/>
                <w:rtl/>
              </w:rPr>
              <w:t>(</w:t>
            </w:r>
            <w:r w:rsidR="00E24DDA">
              <w:rPr>
                <w:rFonts w:cs="B Zar" w:hint="cs"/>
                <w:szCs w:val="20"/>
                <w:rtl/>
              </w:rPr>
              <w:t>13</w:t>
            </w:r>
            <w:r>
              <w:rPr>
                <w:rFonts w:cs="B Zar" w:hint="cs"/>
                <w:szCs w:val="20"/>
                <w:rtl/>
              </w:rPr>
              <w:t>)</w:t>
            </w:r>
          </w:p>
        </w:tc>
        <w:tc>
          <w:tcPr>
            <w:tcW w:w="7087" w:type="dxa"/>
            <w:vAlign w:val="center"/>
          </w:tcPr>
          <w:p w14:paraId="2BBADD85" w14:textId="71C899EF" w:rsidR="004605F4" w:rsidRPr="00D9043E" w:rsidRDefault="006E3B88" w:rsidP="00C90CEF">
            <w:pPr>
              <w:widowControl w:val="0"/>
              <w:rPr>
                <w:rFonts w:ascii="Arial" w:hAnsi="Arial" w:cs="B Nazanin"/>
                <w:i/>
                <w:rtl/>
                <w:lang w:bidi="fa-IR"/>
              </w:rPr>
            </w:pPr>
            <w:r w:rsidRPr="006E3B88">
              <w:rPr>
                <w:position w:val="-28"/>
              </w:rPr>
              <w:object w:dxaOrig="7280" w:dyaOrig="660" w14:anchorId="56CACBE5">
                <v:shape id="_x0000_i1047" type="#_x0000_t75" style="width:364.6pt;height:32.85pt" o:ole="">
                  <v:imagedata r:id="rId52" o:title=""/>
                </v:shape>
                <o:OLEObject Type="Embed" ProgID="Equation.DSMT4" ShapeID="_x0000_i1047" DrawAspect="Content" ObjectID="_1700726241" r:id="rId53"/>
              </w:object>
            </w:r>
          </w:p>
        </w:tc>
      </w:tr>
    </w:tbl>
    <w:p w14:paraId="400C8041" w14:textId="19A89C34" w:rsidR="004605F4" w:rsidRDefault="004605F4" w:rsidP="004605F4">
      <w:pPr>
        <w:pStyle w:val="Els-footnote"/>
        <w:bidi/>
        <w:spacing w:before="120" w:after="120" w:line="240" w:lineRule="auto"/>
        <w:ind w:firstLine="0"/>
        <w:rPr>
          <w:rFonts w:cs="B Nazanin"/>
          <w:sz w:val="22"/>
          <w:szCs w:val="22"/>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2"/>
        <w:gridCol w:w="8463"/>
      </w:tblGrid>
      <w:tr w:rsidR="00596E67" w:rsidRPr="000860FC" w14:paraId="1118C02D" w14:textId="77777777" w:rsidTr="00596E67">
        <w:trPr>
          <w:jc w:val="center"/>
        </w:trPr>
        <w:tc>
          <w:tcPr>
            <w:tcW w:w="1012" w:type="dxa"/>
            <w:vAlign w:val="center"/>
          </w:tcPr>
          <w:p w14:paraId="77697802" w14:textId="66F0D55F" w:rsidR="00596E67" w:rsidRPr="000860FC" w:rsidRDefault="00596E67" w:rsidP="00C90CEF">
            <w:pPr>
              <w:pStyle w:val="a4"/>
              <w:numPr>
                <w:ilvl w:val="0"/>
                <w:numId w:val="0"/>
              </w:numPr>
              <w:ind w:left="360"/>
              <w:rPr>
                <w:rFonts w:cs="B Zar"/>
                <w:szCs w:val="20"/>
                <w:rtl/>
              </w:rPr>
            </w:pPr>
            <w:r>
              <w:rPr>
                <w:rFonts w:cs="B Zar" w:hint="cs"/>
                <w:szCs w:val="20"/>
                <w:rtl/>
              </w:rPr>
              <w:t>(</w:t>
            </w:r>
            <w:r w:rsidR="00E24DDA">
              <w:rPr>
                <w:rFonts w:cs="B Zar" w:hint="cs"/>
                <w:szCs w:val="20"/>
                <w:rtl/>
              </w:rPr>
              <w:t>14</w:t>
            </w:r>
            <w:r>
              <w:rPr>
                <w:rFonts w:cs="B Zar" w:hint="cs"/>
                <w:szCs w:val="20"/>
                <w:rtl/>
              </w:rPr>
              <w:t>)</w:t>
            </w:r>
          </w:p>
        </w:tc>
        <w:tc>
          <w:tcPr>
            <w:tcW w:w="8463" w:type="dxa"/>
            <w:vAlign w:val="center"/>
          </w:tcPr>
          <w:p w14:paraId="242DEE39" w14:textId="7026C3AA" w:rsidR="00596E67" w:rsidRPr="00D9043E" w:rsidRDefault="006E3B88" w:rsidP="00C90CEF">
            <w:pPr>
              <w:widowControl w:val="0"/>
              <w:rPr>
                <w:rFonts w:ascii="Arial" w:hAnsi="Arial" w:cs="B Nazanin"/>
                <w:i/>
                <w:rtl/>
                <w:lang w:bidi="fa-IR"/>
              </w:rPr>
            </w:pPr>
            <w:r w:rsidRPr="006E3B88">
              <w:rPr>
                <w:position w:val="-28"/>
              </w:rPr>
              <w:object w:dxaOrig="8000" w:dyaOrig="660" w14:anchorId="4754F656">
                <v:shape id="_x0000_i1048" type="#_x0000_t75" style="width:385.35pt;height:32.25pt" o:ole="">
                  <v:imagedata r:id="rId54" o:title=""/>
                </v:shape>
                <o:OLEObject Type="Embed" ProgID="Equation.DSMT4" ShapeID="_x0000_i1048" DrawAspect="Content" ObjectID="_1700726242" r:id="rId55"/>
              </w:object>
            </w:r>
          </w:p>
        </w:tc>
      </w:tr>
    </w:tbl>
    <w:p w14:paraId="77B80248" w14:textId="13076461" w:rsidR="00B01413" w:rsidRDefault="00596E67" w:rsidP="00DF71E4">
      <w:pPr>
        <w:pStyle w:val="Els-footnote"/>
        <w:bidi/>
        <w:spacing w:before="120" w:after="120" w:line="240" w:lineRule="auto"/>
        <w:ind w:firstLine="0"/>
        <w:rPr>
          <w:rFonts w:cs="B Nazanin"/>
          <w:color w:val="000000"/>
          <w:sz w:val="22"/>
          <w:szCs w:val="22"/>
          <w:rtl/>
          <w:lang w:bidi="fa-IR"/>
        </w:rPr>
      </w:pPr>
      <w:r>
        <w:rPr>
          <w:rFonts w:cs="B Nazanin" w:hint="cs"/>
          <w:sz w:val="22"/>
          <w:szCs w:val="22"/>
          <w:rtl/>
          <w:lang w:bidi="fa-IR"/>
        </w:rPr>
        <w:t xml:space="preserve">به طوری که </w:t>
      </w:r>
      <w:r w:rsidRPr="00C90CEF">
        <w:rPr>
          <w:position w:val="-14"/>
        </w:rPr>
        <w:object w:dxaOrig="520" w:dyaOrig="380" w14:anchorId="43408C78">
          <v:shape id="_x0000_i1049" type="#_x0000_t75" style="width:26.5pt;height:19.6pt" o:ole="">
            <v:imagedata r:id="rId56" o:title=""/>
          </v:shape>
          <o:OLEObject Type="Embed" ProgID="Equation.DSMT4" ShapeID="_x0000_i1049" DrawAspect="Content" ObjectID="_1700726243" r:id="rId57"/>
        </w:object>
      </w:r>
      <w:r>
        <w:rPr>
          <w:rFonts w:hint="cs"/>
          <w:rtl/>
        </w:rPr>
        <w:t xml:space="preserve"> </w:t>
      </w:r>
      <w:r>
        <w:rPr>
          <w:rFonts w:cs="B Nazanin" w:hint="cs"/>
          <w:sz w:val="22"/>
          <w:szCs w:val="22"/>
          <w:rtl/>
          <w:lang w:bidi="fa-IR"/>
        </w:rPr>
        <w:t xml:space="preserve">میزان تولید انرژی جنبشی </w:t>
      </w:r>
      <w:r w:rsidR="00DF3C4C">
        <w:rPr>
          <w:rFonts w:cs="B Nazanin" w:hint="cs"/>
          <w:sz w:val="22"/>
          <w:szCs w:val="22"/>
          <w:rtl/>
          <w:lang w:bidi="fa-IR"/>
        </w:rPr>
        <w:t>آشفتگی</w:t>
      </w:r>
      <w:r>
        <w:rPr>
          <w:rFonts w:cs="B Nazanin" w:hint="cs"/>
          <w:sz w:val="22"/>
          <w:szCs w:val="22"/>
          <w:rtl/>
          <w:lang w:bidi="fa-IR"/>
        </w:rPr>
        <w:t xml:space="preserve"> می</w:t>
      </w:r>
      <w:r>
        <w:rPr>
          <w:rFonts w:cs="B Nazanin"/>
          <w:sz w:val="22"/>
          <w:szCs w:val="22"/>
          <w:rtl/>
          <w:lang w:bidi="fa-IR"/>
        </w:rPr>
        <w:softHyphen/>
      </w:r>
      <w:r>
        <w:rPr>
          <w:rFonts w:cs="B Nazanin" w:hint="cs"/>
          <w:sz w:val="22"/>
          <w:szCs w:val="22"/>
          <w:rtl/>
          <w:lang w:bidi="fa-IR"/>
        </w:rPr>
        <w:t xml:space="preserve">باشد. </w:t>
      </w:r>
      <w:proofErr w:type="spellStart"/>
      <w:r w:rsidR="00D8002A">
        <w:rPr>
          <w:rFonts w:cs="B Nazanin" w:hint="cs"/>
          <w:sz w:val="22"/>
          <w:szCs w:val="22"/>
          <w:rtl/>
          <w:lang w:bidi="fa-IR"/>
        </w:rPr>
        <w:t>ترم</w:t>
      </w:r>
      <w:r w:rsidR="00D8002A">
        <w:rPr>
          <w:rFonts w:cs="B Nazanin"/>
          <w:sz w:val="22"/>
          <w:szCs w:val="22"/>
          <w:rtl/>
          <w:lang w:bidi="fa-IR"/>
        </w:rPr>
        <w:softHyphen/>
      </w:r>
      <w:r w:rsidR="00D8002A">
        <w:rPr>
          <w:rFonts w:cs="B Nazanin" w:hint="cs"/>
          <w:sz w:val="22"/>
          <w:szCs w:val="22"/>
          <w:rtl/>
          <w:lang w:bidi="fa-IR"/>
        </w:rPr>
        <w:t>های</w:t>
      </w:r>
      <w:proofErr w:type="spellEnd"/>
      <w:r w:rsidRPr="00C90CEF">
        <w:rPr>
          <w:position w:val="-12"/>
        </w:rPr>
        <w:object w:dxaOrig="540" w:dyaOrig="360" w14:anchorId="34046400">
          <v:shape id="_x0000_i1050" type="#_x0000_t75" style="width:27.05pt;height:18.45pt" o:ole="">
            <v:imagedata r:id="rId58" o:title=""/>
          </v:shape>
          <o:OLEObject Type="Embed" ProgID="Equation.DSMT4" ShapeID="_x0000_i1050" DrawAspect="Content" ObjectID="_1700726244" r:id="rId59"/>
        </w:object>
      </w:r>
      <w:r>
        <w:rPr>
          <w:rFonts w:hint="cs"/>
          <w:rtl/>
        </w:rPr>
        <w:t xml:space="preserve"> </w:t>
      </w:r>
      <w:r>
        <w:rPr>
          <w:rFonts w:cs="B Nazanin" w:hint="cs"/>
          <w:sz w:val="22"/>
          <w:szCs w:val="22"/>
          <w:rtl/>
          <w:lang w:bidi="fa-IR"/>
        </w:rPr>
        <w:t xml:space="preserve">و </w:t>
      </w:r>
      <w:r w:rsidRPr="00C90CEF">
        <w:rPr>
          <w:position w:val="-12"/>
        </w:rPr>
        <w:object w:dxaOrig="520" w:dyaOrig="360" w14:anchorId="5E41BFE6">
          <v:shape id="_x0000_i1051" type="#_x0000_t75" style="width:26.5pt;height:18.45pt" o:ole="">
            <v:imagedata r:id="rId60" o:title=""/>
          </v:shape>
          <o:OLEObject Type="Embed" ProgID="Equation.DSMT4" ShapeID="_x0000_i1051" DrawAspect="Content" ObjectID="_1700726245" r:id="rId61"/>
        </w:object>
      </w:r>
      <w:r>
        <w:rPr>
          <w:rFonts w:hint="cs"/>
          <w:rtl/>
        </w:rPr>
        <w:t xml:space="preserve"> </w:t>
      </w:r>
      <w:r>
        <w:rPr>
          <w:rFonts w:cs="B Nazanin" w:hint="cs"/>
          <w:sz w:val="22"/>
          <w:szCs w:val="22"/>
          <w:rtl/>
          <w:lang w:bidi="fa-IR"/>
        </w:rPr>
        <w:t xml:space="preserve">نشان </w:t>
      </w:r>
      <w:proofErr w:type="spellStart"/>
      <w:r>
        <w:rPr>
          <w:rFonts w:cs="B Nazanin" w:hint="cs"/>
          <w:sz w:val="22"/>
          <w:szCs w:val="22"/>
          <w:rtl/>
          <w:lang w:bidi="fa-IR"/>
        </w:rPr>
        <w:t>دهنده</w:t>
      </w:r>
      <w:r>
        <w:rPr>
          <w:rFonts w:cs="B Nazanin"/>
          <w:sz w:val="22"/>
          <w:szCs w:val="22"/>
          <w:rtl/>
          <w:lang w:bidi="fa-IR"/>
        </w:rPr>
        <w:softHyphen/>
      </w:r>
      <w:r>
        <w:rPr>
          <w:rFonts w:cs="B Nazanin" w:hint="cs"/>
          <w:sz w:val="22"/>
          <w:szCs w:val="22"/>
          <w:rtl/>
          <w:lang w:bidi="fa-IR"/>
        </w:rPr>
        <w:t>ی</w:t>
      </w:r>
      <w:proofErr w:type="spellEnd"/>
      <w:r>
        <w:rPr>
          <w:rFonts w:cs="B Nazanin" w:hint="cs"/>
          <w:sz w:val="22"/>
          <w:szCs w:val="22"/>
          <w:rtl/>
          <w:lang w:bidi="fa-IR"/>
        </w:rPr>
        <w:t xml:space="preserve"> تاثیر فاز پراکنده بر فاز پیوسته می</w:t>
      </w:r>
      <w:r>
        <w:rPr>
          <w:rFonts w:cs="B Nazanin"/>
          <w:sz w:val="22"/>
          <w:szCs w:val="22"/>
          <w:rtl/>
          <w:lang w:bidi="fa-IR"/>
        </w:rPr>
        <w:softHyphen/>
      </w:r>
      <w:r>
        <w:rPr>
          <w:rFonts w:cs="B Nazanin" w:hint="cs"/>
          <w:sz w:val="22"/>
          <w:szCs w:val="22"/>
          <w:rtl/>
          <w:lang w:bidi="fa-IR"/>
        </w:rPr>
        <w:t xml:space="preserve">باشد. </w:t>
      </w:r>
      <w:r w:rsidR="00E813F5">
        <w:rPr>
          <w:rFonts w:cs="B Nazanin" w:hint="cs"/>
          <w:sz w:val="22"/>
          <w:szCs w:val="22"/>
          <w:rtl/>
          <w:lang w:bidi="fa-IR"/>
        </w:rPr>
        <w:t xml:space="preserve">اگوباشی </w:t>
      </w:r>
      <w:sdt>
        <w:sdtPr>
          <w:rPr>
            <w:rFonts w:cs="B Nazanin" w:hint="cs"/>
            <w:color w:val="000000"/>
            <w:sz w:val="22"/>
            <w:szCs w:val="22"/>
            <w:rtl/>
            <w:lang w:bidi="fa-IR"/>
          </w:rPr>
          <w:tag w:val="MENDELEY_CITATION_v3_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"/>
          <w:id w:val="893471622"/>
          <w:placeholder>
            <w:docPart w:val="DefaultPlaceholder_-1854013440"/>
          </w:placeholder>
        </w:sdtPr>
        <w:sdtEndPr/>
        <w:sdtContent>
          <w:r w:rsidR="009541DD" w:rsidRPr="009541DD">
            <w:rPr>
              <w:rFonts w:cs="B Nazanin"/>
              <w:color w:val="000000"/>
              <w:sz w:val="22"/>
              <w:szCs w:val="22"/>
              <w:rtl/>
              <w:lang w:bidi="fa-IR"/>
            </w:rPr>
            <w:t>[19]</w:t>
          </w:r>
        </w:sdtContent>
      </w:sdt>
      <w:r w:rsidR="00E813F5">
        <w:rPr>
          <w:rFonts w:cs="B Nazanin" w:hint="cs"/>
          <w:color w:val="000000"/>
          <w:sz w:val="22"/>
          <w:szCs w:val="22"/>
          <w:rtl/>
          <w:lang w:bidi="fa-IR"/>
        </w:rPr>
        <w:t xml:space="preserve"> معادلات و پارامتر های این معادلات را مدل کردند و برای ثوابت اعدادی را پیشنهاد کرده</w:t>
      </w:r>
      <w:r w:rsidR="00E813F5">
        <w:rPr>
          <w:rFonts w:cs="B Nazanin"/>
          <w:color w:val="000000"/>
          <w:sz w:val="22"/>
          <w:szCs w:val="22"/>
          <w:rtl/>
          <w:lang w:bidi="fa-IR"/>
        </w:rPr>
        <w:softHyphen/>
      </w:r>
      <w:r w:rsidR="00E813F5">
        <w:rPr>
          <w:rFonts w:cs="B Nazanin" w:hint="cs"/>
          <w:color w:val="000000"/>
          <w:sz w:val="22"/>
          <w:szCs w:val="22"/>
          <w:rtl/>
          <w:lang w:bidi="fa-IR"/>
        </w:rPr>
        <w:t>اند. مقادیر ترم</w:t>
      </w:r>
      <w:r w:rsidR="00E813F5">
        <w:rPr>
          <w:rFonts w:cs="B Nazanin"/>
          <w:color w:val="000000"/>
          <w:sz w:val="22"/>
          <w:szCs w:val="22"/>
          <w:rtl/>
          <w:lang w:bidi="fa-IR"/>
        </w:rPr>
        <w:softHyphen/>
      </w:r>
      <w:r w:rsidR="00E813F5">
        <w:rPr>
          <w:rFonts w:cs="B Nazanin" w:hint="cs"/>
          <w:color w:val="000000"/>
          <w:sz w:val="22"/>
          <w:szCs w:val="22"/>
          <w:rtl/>
          <w:lang w:bidi="fa-IR"/>
        </w:rPr>
        <w:t xml:space="preserve">های انرژی </w:t>
      </w:r>
      <w:r w:rsidR="00DF3C4C">
        <w:rPr>
          <w:rFonts w:cs="B Nazanin" w:hint="cs"/>
          <w:color w:val="000000"/>
          <w:sz w:val="22"/>
          <w:szCs w:val="22"/>
          <w:rtl/>
          <w:lang w:bidi="fa-IR"/>
        </w:rPr>
        <w:t>جنبشی</w:t>
      </w:r>
      <w:r w:rsidR="00E813F5">
        <w:rPr>
          <w:rFonts w:cs="B Nazanin" w:hint="cs"/>
          <w:color w:val="000000"/>
          <w:sz w:val="22"/>
          <w:szCs w:val="22"/>
          <w:rtl/>
          <w:lang w:bidi="fa-IR"/>
        </w:rPr>
        <w:t xml:space="preserve"> </w:t>
      </w:r>
      <w:r w:rsidR="00DF3C4C">
        <w:rPr>
          <w:rFonts w:cs="B Nazanin" w:hint="cs"/>
          <w:color w:val="000000"/>
          <w:sz w:val="22"/>
          <w:szCs w:val="22"/>
          <w:rtl/>
          <w:lang w:bidi="fa-IR"/>
        </w:rPr>
        <w:t>آشفتگی</w:t>
      </w:r>
      <w:r w:rsidR="00E813F5">
        <w:rPr>
          <w:rFonts w:cs="B Nazanin" w:hint="cs"/>
          <w:color w:val="000000"/>
          <w:sz w:val="22"/>
          <w:szCs w:val="22"/>
          <w:rtl/>
          <w:lang w:bidi="fa-IR"/>
        </w:rPr>
        <w:t xml:space="preserve"> و </w:t>
      </w:r>
      <w:r w:rsidR="00DF3C4C">
        <w:rPr>
          <w:rFonts w:cs="B Nazanin" w:hint="cs"/>
          <w:color w:val="000000"/>
          <w:sz w:val="22"/>
          <w:szCs w:val="22"/>
          <w:rtl/>
          <w:lang w:bidi="fa-IR"/>
        </w:rPr>
        <w:t>گرانروی</w:t>
      </w:r>
      <w:r w:rsidR="00E813F5">
        <w:rPr>
          <w:rFonts w:cs="B Nazanin" w:hint="cs"/>
          <w:color w:val="000000"/>
          <w:sz w:val="22"/>
          <w:szCs w:val="22"/>
          <w:rtl/>
          <w:lang w:bidi="fa-IR"/>
        </w:rPr>
        <w:t xml:space="preserve"> </w:t>
      </w:r>
      <w:r w:rsidR="00DF3C4C">
        <w:rPr>
          <w:rFonts w:cs="B Nazanin" w:hint="cs"/>
          <w:color w:val="000000"/>
          <w:sz w:val="22"/>
          <w:szCs w:val="22"/>
          <w:rtl/>
          <w:lang w:bidi="fa-IR"/>
        </w:rPr>
        <w:t>آشفتگی</w:t>
      </w:r>
      <w:r w:rsidR="00E813F5">
        <w:rPr>
          <w:rFonts w:cs="B Nazanin" w:hint="cs"/>
          <w:color w:val="000000"/>
          <w:sz w:val="22"/>
          <w:szCs w:val="22"/>
          <w:rtl/>
          <w:lang w:bidi="fa-IR"/>
        </w:rPr>
        <w:t xml:space="preserve"> توسط سیمونین </w:t>
      </w:r>
      <w:sdt>
        <w:sdtPr>
          <w:rPr>
            <w:rFonts w:cs="B Nazanin" w:hint="cs"/>
            <w:color w:val="000000"/>
            <w:sz w:val="22"/>
            <w:szCs w:val="22"/>
            <w:rtl/>
            <w:lang w:bidi="fa-IR"/>
          </w:rPr>
          <w:tag w:val="MENDELEY_CITATION_v3_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"/>
          <w:id w:val="42800611"/>
          <w:placeholder>
            <w:docPart w:val="DefaultPlaceholder_-1854013440"/>
          </w:placeholder>
        </w:sdtPr>
        <w:sdtEndPr/>
        <w:sdtContent>
          <w:r w:rsidR="009541DD" w:rsidRPr="009541DD">
            <w:rPr>
              <w:rFonts w:cs="B Nazanin"/>
              <w:color w:val="000000"/>
              <w:sz w:val="22"/>
              <w:szCs w:val="22"/>
              <w:rtl/>
              <w:lang w:bidi="fa-IR"/>
            </w:rPr>
            <w:t>[20]</w:t>
          </w:r>
        </w:sdtContent>
      </w:sdt>
      <w:r w:rsidR="00E813F5">
        <w:rPr>
          <w:rFonts w:cs="B Nazanin" w:hint="cs"/>
          <w:color w:val="000000"/>
          <w:sz w:val="22"/>
          <w:szCs w:val="22"/>
          <w:rtl/>
          <w:lang w:bidi="fa-IR"/>
        </w:rPr>
        <w:t xml:space="preserve"> مدل سازی شده است. از این مقادیر در شبیه سازی استفاده شده است.</w:t>
      </w:r>
      <w:r w:rsidR="006E3B88">
        <w:rPr>
          <w:rFonts w:cs="B Nazanin"/>
          <w:sz w:val="22"/>
          <w:szCs w:val="22"/>
          <w:lang w:bidi="fa-IR"/>
        </w:rPr>
        <w:t xml:space="preserve"> </w:t>
      </w:r>
      <w:r w:rsidR="00E813F5">
        <w:rPr>
          <w:rFonts w:cs="B Nazanin" w:hint="cs"/>
          <w:color w:val="000000"/>
          <w:sz w:val="22"/>
          <w:szCs w:val="22"/>
          <w:rtl/>
          <w:lang w:bidi="fa-IR"/>
        </w:rPr>
        <w:t xml:space="preserve">مدل سازی چرخش </w:t>
      </w:r>
      <w:r w:rsidR="001079C1">
        <w:rPr>
          <w:rFonts w:cs="B Nazanin" w:hint="cs"/>
          <w:color w:val="000000"/>
          <w:sz w:val="22"/>
          <w:szCs w:val="22"/>
          <w:rtl/>
          <w:lang w:bidi="fa-IR"/>
        </w:rPr>
        <w:t>پره</w:t>
      </w:r>
      <w:r w:rsidR="001079C1">
        <w:rPr>
          <w:rFonts w:cs="B Nazanin"/>
          <w:color w:val="000000"/>
          <w:sz w:val="22"/>
          <w:szCs w:val="22"/>
          <w:rtl/>
          <w:lang w:bidi="fa-IR"/>
        </w:rPr>
        <w:softHyphen/>
      </w:r>
      <w:r w:rsidR="001079C1">
        <w:rPr>
          <w:rFonts w:cs="B Nazanin" w:hint="cs"/>
          <w:color w:val="000000"/>
          <w:sz w:val="22"/>
          <w:szCs w:val="22"/>
          <w:rtl/>
          <w:lang w:bidi="fa-IR"/>
        </w:rPr>
        <w:t>ها توسط مدل</w:t>
      </w:r>
      <w:r w:rsidR="00DF3C4C">
        <w:rPr>
          <w:rFonts w:cs="B Nazanin" w:hint="cs"/>
          <w:color w:val="000000"/>
          <w:sz w:val="22"/>
          <w:szCs w:val="22"/>
          <w:rtl/>
          <w:lang w:bidi="fa-IR"/>
        </w:rPr>
        <w:t xml:space="preserve"> قاب چرخان مرجع</w:t>
      </w:r>
      <w:r w:rsidR="001079C1">
        <w:rPr>
          <w:rFonts w:cs="B Nazanin" w:hint="cs"/>
          <w:color w:val="000000"/>
          <w:sz w:val="22"/>
          <w:szCs w:val="22"/>
          <w:rtl/>
          <w:lang w:bidi="fa-IR"/>
        </w:rPr>
        <w:t xml:space="preserve"> (</w:t>
      </w:r>
      <w:r w:rsidR="001079C1">
        <w:rPr>
          <w:rFonts w:cs="B Nazanin"/>
          <w:color w:val="000000"/>
          <w:sz w:val="22"/>
          <w:szCs w:val="22"/>
          <w:lang w:bidi="fa-IR"/>
        </w:rPr>
        <w:t>MRF</w:t>
      </w:r>
      <w:r w:rsidR="001079C1">
        <w:rPr>
          <w:rFonts w:cs="B Nazanin" w:hint="cs"/>
          <w:color w:val="000000"/>
          <w:sz w:val="22"/>
          <w:szCs w:val="22"/>
          <w:rtl/>
          <w:lang w:bidi="fa-IR"/>
        </w:rPr>
        <w:t xml:space="preserve">) انجام </w:t>
      </w:r>
      <w:r w:rsidR="00D8002A">
        <w:rPr>
          <w:rFonts w:cs="B Nazanin" w:hint="cs"/>
          <w:color w:val="000000"/>
          <w:sz w:val="22"/>
          <w:szCs w:val="22"/>
          <w:rtl/>
          <w:lang w:bidi="fa-IR"/>
        </w:rPr>
        <w:t>شده است</w:t>
      </w:r>
      <w:r w:rsidR="008E29B0">
        <w:rPr>
          <w:rFonts w:cs="B Nazanin"/>
          <w:color w:val="000000"/>
          <w:sz w:val="22"/>
          <w:szCs w:val="22"/>
          <w:lang w:bidi="fa-IR"/>
        </w:rPr>
        <w:t xml:space="preserve"> </w:t>
      </w:r>
      <w:sdt>
        <w:sdtPr>
          <w:rPr>
            <w:rFonts w:cs="B Nazanin" w:hint="cs"/>
            <w:color w:val="000000"/>
            <w:sz w:val="22"/>
            <w:szCs w:val="22"/>
            <w:rtl/>
            <w:lang w:bidi="fa-IR"/>
          </w:rPr>
          <w:tag w:val="MENDELEY_CITATION_v3_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"/>
          <w:id w:val="1757555061"/>
          <w:placeholder>
            <w:docPart w:val="DefaultPlaceholder_-1854013440"/>
          </w:placeholder>
        </w:sdtPr>
        <w:sdtEndPr/>
        <w:sdtContent>
          <w:r w:rsidR="009541DD" w:rsidRPr="009541DD">
            <w:rPr>
              <w:rFonts w:cs="B Nazanin"/>
              <w:color w:val="000000"/>
              <w:sz w:val="22"/>
              <w:szCs w:val="22"/>
              <w:rtl/>
              <w:lang w:bidi="fa-IR"/>
            </w:rPr>
            <w:t>[21]</w:t>
          </w:r>
        </w:sdtContent>
      </w:sdt>
      <w:r w:rsidR="008E29B0">
        <w:rPr>
          <w:rFonts w:cs="B Nazanin" w:hint="cs"/>
          <w:color w:val="000000"/>
          <w:sz w:val="22"/>
          <w:szCs w:val="22"/>
          <w:rtl/>
          <w:lang w:bidi="fa-IR"/>
        </w:rPr>
        <w:t>.</w:t>
      </w:r>
      <w:r w:rsidR="001079C1">
        <w:rPr>
          <w:rFonts w:cs="B Nazanin" w:hint="cs"/>
          <w:color w:val="000000"/>
          <w:sz w:val="22"/>
          <w:szCs w:val="22"/>
          <w:rtl/>
          <w:lang w:bidi="fa-IR"/>
        </w:rPr>
        <w:t xml:space="preserve"> مدل </w:t>
      </w:r>
      <w:r w:rsidR="00DF71E4">
        <w:rPr>
          <w:rFonts w:cs="B Nazanin" w:hint="cs"/>
          <w:color w:val="000000"/>
          <w:sz w:val="22"/>
          <w:szCs w:val="22"/>
          <w:rtl/>
          <w:lang w:bidi="fa-IR"/>
        </w:rPr>
        <w:t xml:space="preserve">قاب چرخان مرجع، </w:t>
      </w:r>
      <w:r w:rsidR="001079C1">
        <w:rPr>
          <w:rFonts w:cs="B Nazanin" w:hint="cs"/>
          <w:color w:val="000000"/>
          <w:sz w:val="22"/>
          <w:szCs w:val="22"/>
          <w:rtl/>
          <w:lang w:bidi="fa-IR"/>
        </w:rPr>
        <w:t>ناحیه محاسباتی را به یک ناحیه دوار و یک ناحیه ثابت تقسیم می</w:t>
      </w:r>
      <w:r w:rsidR="001079C1">
        <w:rPr>
          <w:rFonts w:cs="B Nazanin"/>
          <w:color w:val="000000"/>
          <w:sz w:val="22"/>
          <w:szCs w:val="22"/>
          <w:rtl/>
          <w:lang w:bidi="fa-IR"/>
        </w:rPr>
        <w:softHyphen/>
      </w:r>
      <w:r w:rsidR="001079C1">
        <w:rPr>
          <w:rFonts w:cs="B Nazanin" w:hint="cs"/>
          <w:color w:val="000000"/>
          <w:sz w:val="22"/>
          <w:szCs w:val="22"/>
          <w:rtl/>
          <w:lang w:bidi="fa-IR"/>
        </w:rPr>
        <w:t xml:space="preserve">کند. </w:t>
      </w:r>
      <w:r w:rsidR="00DF71E4">
        <w:rPr>
          <w:rFonts w:cs="B Nazanin" w:hint="cs"/>
          <w:color w:val="000000"/>
          <w:sz w:val="22"/>
          <w:szCs w:val="22"/>
          <w:rtl/>
          <w:lang w:bidi="fa-IR"/>
        </w:rPr>
        <w:t>در این پژوهش ناحیه</w:t>
      </w:r>
      <w:r w:rsidR="00DF71E4">
        <w:rPr>
          <w:rFonts w:cs="B Nazanin"/>
          <w:color w:val="000000"/>
          <w:sz w:val="22"/>
          <w:szCs w:val="22"/>
          <w:rtl/>
          <w:lang w:bidi="fa-IR"/>
        </w:rPr>
        <w:softHyphen/>
      </w:r>
      <w:r w:rsidR="00DF71E4">
        <w:rPr>
          <w:rFonts w:cs="B Nazanin" w:hint="cs"/>
          <w:color w:val="000000"/>
          <w:sz w:val="22"/>
          <w:szCs w:val="22"/>
          <w:rtl/>
          <w:lang w:bidi="fa-IR"/>
        </w:rPr>
        <w:t>ی چرخان حول پره</w:t>
      </w:r>
      <w:r w:rsidR="00DF71E4">
        <w:rPr>
          <w:rFonts w:cs="B Nazanin"/>
          <w:color w:val="000000"/>
          <w:sz w:val="22"/>
          <w:szCs w:val="22"/>
          <w:rtl/>
          <w:lang w:bidi="fa-IR"/>
        </w:rPr>
        <w:softHyphen/>
      </w:r>
      <w:r w:rsidR="00DF71E4">
        <w:rPr>
          <w:rFonts w:cs="B Nazanin" w:hint="cs"/>
          <w:color w:val="000000"/>
          <w:sz w:val="22"/>
          <w:szCs w:val="22"/>
          <w:rtl/>
          <w:lang w:bidi="fa-IR"/>
        </w:rPr>
        <w:t>ها ایجاد شده است تا چرخش پره</w:t>
      </w:r>
      <w:r w:rsidR="00DF71E4">
        <w:rPr>
          <w:rFonts w:cs="B Nazanin"/>
          <w:color w:val="000000"/>
          <w:sz w:val="22"/>
          <w:szCs w:val="22"/>
          <w:rtl/>
          <w:lang w:bidi="fa-IR"/>
        </w:rPr>
        <w:softHyphen/>
      </w:r>
      <w:r w:rsidR="00DF71E4">
        <w:rPr>
          <w:rFonts w:cs="B Nazanin" w:hint="cs"/>
          <w:color w:val="000000"/>
          <w:sz w:val="22"/>
          <w:szCs w:val="22"/>
          <w:rtl/>
          <w:lang w:bidi="fa-IR"/>
        </w:rPr>
        <w:t>ها شبیه سازی شوند.</w:t>
      </w:r>
    </w:p>
    <w:p w14:paraId="0ACD7BF1" w14:textId="5AAAC560" w:rsidR="00E9646C" w:rsidRPr="009D1673" w:rsidRDefault="00E9646C" w:rsidP="00E9646C">
      <w:pPr>
        <w:pStyle w:val="Els-footnote"/>
        <w:bidi/>
        <w:spacing w:before="120" w:after="120" w:line="240" w:lineRule="auto"/>
        <w:ind w:firstLine="0"/>
        <w:rPr>
          <w:rFonts w:cs="B Nazanin"/>
          <w:b/>
          <w:bCs/>
          <w:sz w:val="22"/>
          <w:szCs w:val="22"/>
          <w:rtl/>
          <w:lang w:bidi="fa-IR"/>
        </w:rPr>
      </w:pPr>
      <w:r>
        <w:rPr>
          <w:rFonts w:cs="B Nazanin" w:hint="cs"/>
          <w:color w:val="000000"/>
          <w:sz w:val="22"/>
          <w:szCs w:val="22"/>
          <w:rtl/>
          <w:lang w:bidi="fa-IR"/>
        </w:rPr>
        <w:t xml:space="preserve">مدل های توصیف شده در این شبیه سازی با استفاده از نرم افزار </w:t>
      </w:r>
      <w:proofErr w:type="spellStart"/>
      <w:r w:rsidR="007522E8">
        <w:rPr>
          <w:rFonts w:cs="B Nazanin"/>
          <w:color w:val="000000"/>
          <w:sz w:val="22"/>
          <w:szCs w:val="22"/>
          <w:lang w:bidi="fa-IR"/>
        </w:rPr>
        <w:t>O</w:t>
      </w:r>
      <w:r>
        <w:rPr>
          <w:rFonts w:cs="B Nazanin"/>
          <w:color w:val="000000"/>
          <w:sz w:val="22"/>
          <w:szCs w:val="22"/>
          <w:lang w:bidi="fa-IR"/>
        </w:rPr>
        <w:t>penFOAM</w:t>
      </w:r>
      <w:proofErr w:type="spellEnd"/>
      <w:r w:rsidR="00265E31">
        <w:rPr>
          <w:rFonts w:cs="B Nazanin"/>
          <w:sz w:val="22"/>
          <w:szCs w:val="22"/>
          <w:lang w:bidi="fa-IR"/>
        </w:rPr>
        <w:t>®</w:t>
      </w:r>
      <w:sdt>
        <w:sdtPr>
          <w:rPr>
            <w:rFonts w:cs="B Nazanin" w:hint="cs"/>
            <w:color w:val="000000"/>
            <w:sz w:val="22"/>
            <w:szCs w:val="22"/>
            <w:rtl/>
            <w:lang w:bidi="fa-IR"/>
          </w:rPr>
          <w:tag w:val="MENDELEY_CITATION_v3_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"/>
          <w:id w:val="394332603"/>
          <w:placeholder>
            <w:docPart w:val="DefaultPlaceholder_-1854013440"/>
          </w:placeholder>
        </w:sdtPr>
        <w:sdtEndPr/>
        <w:sdtContent>
          <w:r w:rsidR="009541DD" w:rsidRPr="009541DD">
            <w:rPr>
              <w:rFonts w:cs="B Nazanin"/>
              <w:color w:val="000000"/>
              <w:sz w:val="22"/>
              <w:szCs w:val="22"/>
              <w:rtl/>
              <w:lang w:bidi="fa-IR"/>
            </w:rPr>
            <w:t>[22]</w:t>
          </w:r>
        </w:sdtContent>
      </w:sdt>
      <w:r>
        <w:rPr>
          <w:rFonts w:cs="B Nazanin"/>
          <w:color w:val="000000"/>
          <w:sz w:val="22"/>
          <w:szCs w:val="22"/>
          <w:lang w:bidi="fa-IR"/>
        </w:rPr>
        <w:t xml:space="preserve"> </w:t>
      </w:r>
      <w:r w:rsidR="00DF71E4">
        <w:rPr>
          <w:rFonts w:cs="B Nazanin" w:hint="cs"/>
          <w:color w:val="000000"/>
          <w:sz w:val="22"/>
          <w:szCs w:val="22"/>
          <w:rtl/>
          <w:lang w:bidi="fa-IR"/>
        </w:rPr>
        <w:t xml:space="preserve"> نسخه</w:t>
      </w:r>
      <w:r w:rsidR="00DF71E4">
        <w:rPr>
          <w:rFonts w:cs="B Nazanin"/>
          <w:color w:val="000000"/>
          <w:sz w:val="22"/>
          <w:szCs w:val="22"/>
          <w:rtl/>
          <w:lang w:bidi="fa-IR"/>
        </w:rPr>
        <w:softHyphen/>
      </w:r>
      <w:r w:rsidR="00DF71E4">
        <w:rPr>
          <w:rFonts w:cs="B Nazanin" w:hint="cs"/>
          <w:color w:val="000000"/>
          <w:sz w:val="22"/>
          <w:szCs w:val="22"/>
          <w:rtl/>
          <w:lang w:bidi="fa-IR"/>
        </w:rPr>
        <w:t xml:space="preserve">ی 7، </w:t>
      </w:r>
      <w:r>
        <w:rPr>
          <w:rFonts w:cs="B Nazanin" w:hint="cs"/>
          <w:color w:val="000000"/>
          <w:sz w:val="22"/>
          <w:szCs w:val="22"/>
          <w:rtl/>
          <w:lang w:bidi="fa-IR"/>
        </w:rPr>
        <w:t>حل شده</w:t>
      </w:r>
      <w:r>
        <w:rPr>
          <w:rFonts w:cs="B Nazanin"/>
          <w:color w:val="000000"/>
          <w:sz w:val="22"/>
          <w:szCs w:val="22"/>
          <w:rtl/>
          <w:lang w:bidi="fa-IR"/>
        </w:rPr>
        <w:softHyphen/>
      </w:r>
      <w:r>
        <w:rPr>
          <w:rFonts w:cs="B Nazanin" w:hint="cs"/>
          <w:color w:val="000000"/>
          <w:sz w:val="22"/>
          <w:szCs w:val="22"/>
          <w:rtl/>
          <w:lang w:bidi="fa-IR"/>
        </w:rPr>
        <w:t xml:space="preserve">اند. مدل دو سیال </w:t>
      </w:r>
      <w:r w:rsidR="003474A2">
        <w:rPr>
          <w:rFonts w:cs="B Nazanin" w:hint="cs"/>
          <w:color w:val="000000"/>
          <w:sz w:val="22"/>
          <w:szCs w:val="22"/>
          <w:rtl/>
          <w:lang w:bidi="fa-IR"/>
        </w:rPr>
        <w:t>با استفاده از</w:t>
      </w:r>
      <w:r>
        <w:rPr>
          <w:rFonts w:cs="B Nazanin" w:hint="cs"/>
          <w:color w:val="000000"/>
          <w:sz w:val="22"/>
          <w:szCs w:val="22"/>
          <w:rtl/>
          <w:lang w:bidi="fa-IR"/>
        </w:rPr>
        <w:t xml:space="preserve"> </w:t>
      </w:r>
      <w:proofErr w:type="spellStart"/>
      <w:r w:rsidR="007522E8">
        <w:rPr>
          <w:rFonts w:cs="B Nazanin" w:hint="cs"/>
          <w:color w:val="000000"/>
          <w:sz w:val="22"/>
          <w:szCs w:val="22"/>
          <w:rtl/>
          <w:lang w:bidi="fa-IR"/>
        </w:rPr>
        <w:t>حلگر</w:t>
      </w:r>
      <w:proofErr w:type="spellEnd"/>
      <w:r w:rsidR="003474A2">
        <w:rPr>
          <w:rFonts w:cs="B Nazanin" w:hint="cs"/>
          <w:color w:val="000000"/>
          <w:sz w:val="22"/>
          <w:szCs w:val="22"/>
          <w:rtl/>
          <w:lang w:bidi="fa-IR"/>
        </w:rPr>
        <w:t xml:space="preserve">  </w:t>
      </w:r>
      <w:proofErr w:type="spellStart"/>
      <w:r w:rsidR="003474A2">
        <w:rPr>
          <w:rFonts w:cs="B Nazanin"/>
          <w:color w:val="000000"/>
          <w:sz w:val="22"/>
          <w:szCs w:val="22"/>
          <w:lang w:bidi="fa-IR"/>
        </w:rPr>
        <w:t>twoPhaseEulerFoam</w:t>
      </w:r>
      <w:proofErr w:type="spellEnd"/>
      <w:r w:rsidR="004E05D0">
        <w:rPr>
          <w:rFonts w:cs="B Nazanin" w:hint="cs"/>
          <w:color w:val="000000"/>
          <w:sz w:val="22"/>
          <w:szCs w:val="22"/>
          <w:rtl/>
          <w:lang w:bidi="fa-IR"/>
        </w:rPr>
        <w:t xml:space="preserve"> </w:t>
      </w:r>
      <w:r w:rsidR="003474A2">
        <w:rPr>
          <w:rFonts w:cs="B Nazanin"/>
          <w:color w:val="000000"/>
          <w:sz w:val="22"/>
          <w:szCs w:val="22"/>
          <w:lang w:bidi="fa-IR"/>
        </w:rPr>
        <w:t xml:space="preserve">  </w:t>
      </w:r>
      <w:r w:rsidR="003474A2">
        <w:rPr>
          <w:rFonts w:cs="B Nazanin" w:hint="cs"/>
          <w:color w:val="000000"/>
          <w:sz w:val="22"/>
          <w:szCs w:val="22"/>
          <w:rtl/>
          <w:lang w:bidi="fa-IR"/>
        </w:rPr>
        <w:t xml:space="preserve">به منظور شبیه سازی </w:t>
      </w:r>
      <w:r w:rsidR="004E05D0">
        <w:rPr>
          <w:rFonts w:cs="B Nazanin" w:hint="cs"/>
          <w:color w:val="000000"/>
          <w:sz w:val="22"/>
          <w:szCs w:val="22"/>
          <w:rtl/>
          <w:lang w:bidi="fa-IR"/>
        </w:rPr>
        <w:t>ها</w:t>
      </w:r>
      <w:r w:rsidR="003474A2">
        <w:rPr>
          <w:rFonts w:cs="B Nazanin" w:hint="cs"/>
          <w:color w:val="000000"/>
          <w:sz w:val="22"/>
          <w:szCs w:val="22"/>
          <w:rtl/>
          <w:lang w:bidi="fa-IR"/>
        </w:rPr>
        <w:t xml:space="preserve"> استفاده شده است. </w:t>
      </w:r>
      <w:r w:rsidR="003474A2" w:rsidRPr="003474A2">
        <w:rPr>
          <w:rFonts w:cs="B Nazanin"/>
          <w:color w:val="000000"/>
          <w:sz w:val="22"/>
          <w:szCs w:val="22"/>
          <w:rtl/>
          <w:lang w:bidi="fa-IR"/>
        </w:rPr>
        <w:t>معادلات با تک</w:t>
      </w:r>
      <w:r w:rsidR="003474A2" w:rsidRPr="003474A2">
        <w:rPr>
          <w:rFonts w:cs="B Nazanin" w:hint="cs"/>
          <w:color w:val="000000"/>
          <w:sz w:val="22"/>
          <w:szCs w:val="22"/>
          <w:rtl/>
          <w:lang w:bidi="fa-IR"/>
        </w:rPr>
        <w:t>یه</w:t>
      </w:r>
      <w:r w:rsidR="003474A2" w:rsidRPr="003474A2">
        <w:rPr>
          <w:rFonts w:cs="B Nazanin"/>
          <w:color w:val="000000"/>
          <w:sz w:val="22"/>
          <w:szCs w:val="22"/>
          <w:rtl/>
          <w:lang w:bidi="fa-IR"/>
        </w:rPr>
        <w:t xml:space="preserve"> بر رو</w:t>
      </w:r>
      <w:r w:rsidR="003474A2" w:rsidRPr="003474A2">
        <w:rPr>
          <w:rFonts w:cs="B Nazanin" w:hint="cs"/>
          <w:color w:val="000000"/>
          <w:sz w:val="22"/>
          <w:szCs w:val="22"/>
          <w:rtl/>
          <w:lang w:bidi="fa-IR"/>
        </w:rPr>
        <w:t>یکرد</w:t>
      </w:r>
      <w:r w:rsidR="004E05D0">
        <w:rPr>
          <w:rFonts w:cs="B Nazanin" w:hint="cs"/>
          <w:color w:val="000000"/>
          <w:sz w:val="22"/>
          <w:szCs w:val="22"/>
          <w:rtl/>
          <w:lang w:bidi="fa-IR"/>
        </w:rPr>
        <w:t xml:space="preserve"> </w:t>
      </w:r>
      <w:r w:rsidR="004E05D0" w:rsidRPr="003474A2">
        <w:rPr>
          <w:rFonts w:cs="B Nazanin"/>
          <w:color w:val="000000"/>
          <w:sz w:val="22"/>
          <w:szCs w:val="22"/>
          <w:rtl/>
          <w:lang w:bidi="fa-IR"/>
        </w:rPr>
        <w:t>ن</w:t>
      </w:r>
      <w:r w:rsidR="004E05D0" w:rsidRPr="003474A2">
        <w:rPr>
          <w:rFonts w:cs="B Nazanin" w:hint="cs"/>
          <w:color w:val="000000"/>
          <w:sz w:val="22"/>
          <w:szCs w:val="22"/>
          <w:rtl/>
          <w:lang w:bidi="fa-IR"/>
        </w:rPr>
        <w:t>یمه</w:t>
      </w:r>
      <w:r w:rsidR="004E05D0" w:rsidRPr="003474A2">
        <w:rPr>
          <w:rFonts w:cs="B Nazanin"/>
          <w:color w:val="000000"/>
          <w:sz w:val="22"/>
          <w:szCs w:val="22"/>
          <w:rtl/>
          <w:lang w:bidi="fa-IR"/>
        </w:rPr>
        <w:t xml:space="preserve"> ضمن</w:t>
      </w:r>
      <w:r w:rsidR="004E05D0" w:rsidRPr="003474A2">
        <w:rPr>
          <w:rFonts w:cs="B Nazanin" w:hint="cs"/>
          <w:color w:val="000000"/>
          <w:sz w:val="22"/>
          <w:szCs w:val="22"/>
          <w:rtl/>
          <w:lang w:bidi="fa-IR"/>
        </w:rPr>
        <w:t>ی</w:t>
      </w:r>
      <w:r w:rsidR="003474A2" w:rsidRPr="003474A2">
        <w:rPr>
          <w:rFonts w:cs="B Nazanin"/>
          <w:color w:val="000000"/>
          <w:sz w:val="22"/>
          <w:szCs w:val="22"/>
          <w:rtl/>
          <w:lang w:bidi="fa-IR"/>
        </w:rPr>
        <w:t xml:space="preserve"> </w:t>
      </w:r>
      <w:r w:rsidR="003474A2" w:rsidRPr="003474A2">
        <w:rPr>
          <w:rFonts w:cs="B Nazanin"/>
          <w:color w:val="000000"/>
          <w:sz w:val="22"/>
          <w:szCs w:val="22"/>
          <w:lang w:bidi="fa-IR"/>
        </w:rPr>
        <w:t>PIMPLE</w:t>
      </w:r>
      <w:r w:rsidR="000957E1">
        <w:rPr>
          <w:rFonts w:cs="B Nazanin" w:hint="cs"/>
          <w:color w:val="000000"/>
          <w:sz w:val="22"/>
          <w:szCs w:val="22"/>
          <w:rtl/>
          <w:lang w:bidi="fa-IR"/>
        </w:rPr>
        <w:t xml:space="preserve"> </w:t>
      </w:r>
      <w:sdt>
        <w:sdtPr>
          <w:rPr>
            <w:rFonts w:cs="B Nazanin" w:hint="cs"/>
            <w:color w:val="000000"/>
            <w:sz w:val="22"/>
            <w:szCs w:val="22"/>
            <w:rtl/>
            <w:lang w:bidi="fa-IR"/>
          </w:rPr>
          <w:tag w:val="MENDELEY_CITATION_v3_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"/>
          <w:id w:val="180329514"/>
          <w:placeholder>
            <w:docPart w:val="DefaultPlaceholder_-1854013440"/>
          </w:placeholder>
        </w:sdtPr>
        <w:sdtEndPr/>
        <w:sdtContent>
          <w:r w:rsidR="009541DD" w:rsidRPr="009541DD">
            <w:rPr>
              <w:rFonts w:cs="B Nazanin"/>
              <w:color w:val="000000"/>
              <w:sz w:val="22"/>
              <w:szCs w:val="22"/>
              <w:rtl/>
              <w:lang w:bidi="fa-IR"/>
            </w:rPr>
            <w:t>[23]</w:t>
          </w:r>
        </w:sdtContent>
      </w:sdt>
      <w:r w:rsidR="003474A2" w:rsidRPr="003474A2">
        <w:rPr>
          <w:rFonts w:cs="B Nazanin"/>
          <w:color w:val="000000"/>
          <w:sz w:val="22"/>
          <w:szCs w:val="22"/>
          <w:rtl/>
          <w:lang w:bidi="fa-IR"/>
        </w:rPr>
        <w:t xml:space="preserve"> (ادغام شده </w:t>
      </w:r>
      <w:r w:rsidR="003474A2" w:rsidRPr="003474A2">
        <w:rPr>
          <w:rFonts w:cs="B Nazanin"/>
          <w:color w:val="000000"/>
          <w:sz w:val="22"/>
          <w:szCs w:val="22"/>
          <w:lang w:bidi="fa-IR"/>
        </w:rPr>
        <w:t>PISO-SIMPLE</w:t>
      </w:r>
      <w:r w:rsidR="003474A2" w:rsidRPr="003474A2">
        <w:rPr>
          <w:rFonts w:cs="B Nazanin"/>
          <w:color w:val="000000"/>
          <w:sz w:val="22"/>
          <w:szCs w:val="22"/>
          <w:rtl/>
          <w:lang w:bidi="fa-IR"/>
        </w:rPr>
        <w:t xml:space="preserve">) </w:t>
      </w:r>
      <w:r w:rsidR="004E05D0">
        <w:rPr>
          <w:rFonts w:cs="B Nazanin" w:hint="cs"/>
          <w:color w:val="000000"/>
          <w:sz w:val="22"/>
          <w:szCs w:val="22"/>
          <w:rtl/>
          <w:lang w:bidi="fa-IR"/>
        </w:rPr>
        <w:t xml:space="preserve">حل شدند. این روش </w:t>
      </w:r>
      <w:r w:rsidR="003474A2" w:rsidRPr="003474A2">
        <w:rPr>
          <w:rFonts w:cs="B Nazanin"/>
          <w:color w:val="000000"/>
          <w:sz w:val="22"/>
          <w:szCs w:val="22"/>
          <w:rtl/>
          <w:lang w:bidi="fa-IR"/>
        </w:rPr>
        <w:t xml:space="preserve">توسط </w:t>
      </w:r>
      <w:proofErr w:type="spellStart"/>
      <w:r w:rsidR="003474A2" w:rsidRPr="003474A2">
        <w:rPr>
          <w:rFonts w:cs="B Nazanin"/>
          <w:color w:val="000000"/>
          <w:sz w:val="22"/>
          <w:szCs w:val="22"/>
          <w:lang w:bidi="fa-IR"/>
        </w:rPr>
        <w:t>OpenFOAM</w:t>
      </w:r>
      <w:proofErr w:type="spellEnd"/>
      <w:r w:rsidR="004E05D0">
        <w:rPr>
          <w:rFonts w:cs="B Nazanin" w:hint="cs"/>
          <w:color w:val="000000"/>
          <w:sz w:val="22"/>
          <w:szCs w:val="22"/>
          <w:rtl/>
          <w:lang w:bidi="fa-IR"/>
        </w:rPr>
        <w:t xml:space="preserve"> ارائه  شده است</w:t>
      </w:r>
      <w:r w:rsidR="003474A2" w:rsidRPr="003474A2">
        <w:rPr>
          <w:rFonts w:cs="B Nazanin"/>
          <w:color w:val="000000"/>
          <w:sz w:val="22"/>
          <w:szCs w:val="22"/>
          <w:rtl/>
          <w:lang w:bidi="fa-IR"/>
        </w:rPr>
        <w:t xml:space="preserve"> که ترک</w:t>
      </w:r>
      <w:r w:rsidR="003474A2" w:rsidRPr="003474A2">
        <w:rPr>
          <w:rFonts w:cs="B Nazanin" w:hint="cs"/>
          <w:color w:val="000000"/>
          <w:sz w:val="22"/>
          <w:szCs w:val="22"/>
          <w:rtl/>
          <w:lang w:bidi="fa-IR"/>
        </w:rPr>
        <w:t>یبی</w:t>
      </w:r>
      <w:r w:rsidR="003474A2" w:rsidRPr="003474A2">
        <w:rPr>
          <w:rFonts w:cs="B Nazanin"/>
          <w:color w:val="000000"/>
          <w:sz w:val="22"/>
          <w:szCs w:val="22"/>
          <w:rtl/>
          <w:lang w:bidi="fa-IR"/>
        </w:rPr>
        <w:t xml:space="preserve"> از </w:t>
      </w:r>
      <w:proofErr w:type="spellStart"/>
      <w:r w:rsidR="003474A2" w:rsidRPr="003474A2">
        <w:rPr>
          <w:rFonts w:cs="B Nazanin"/>
          <w:color w:val="000000"/>
          <w:sz w:val="22"/>
          <w:szCs w:val="22"/>
          <w:rtl/>
          <w:lang w:bidi="fa-IR"/>
        </w:rPr>
        <w:t>رو</w:t>
      </w:r>
      <w:r w:rsidR="003474A2" w:rsidRPr="003474A2">
        <w:rPr>
          <w:rFonts w:cs="B Nazanin" w:hint="cs"/>
          <w:color w:val="000000"/>
          <w:sz w:val="22"/>
          <w:szCs w:val="22"/>
          <w:rtl/>
          <w:lang w:bidi="fa-IR"/>
        </w:rPr>
        <w:t>یه‌های</w:t>
      </w:r>
      <w:proofErr w:type="spellEnd"/>
      <w:r w:rsidR="003474A2" w:rsidRPr="003474A2">
        <w:rPr>
          <w:rFonts w:cs="B Nazanin"/>
          <w:color w:val="000000"/>
          <w:sz w:val="22"/>
          <w:szCs w:val="22"/>
          <w:rtl/>
          <w:lang w:bidi="fa-IR"/>
        </w:rPr>
        <w:t xml:space="preserve"> </w:t>
      </w:r>
      <w:r w:rsidR="003474A2" w:rsidRPr="003474A2">
        <w:rPr>
          <w:rFonts w:cs="B Nazanin"/>
          <w:color w:val="000000"/>
          <w:sz w:val="22"/>
          <w:szCs w:val="22"/>
          <w:lang w:bidi="fa-IR"/>
        </w:rPr>
        <w:t>PISO</w:t>
      </w:r>
      <w:r w:rsidR="003474A2" w:rsidRPr="003474A2">
        <w:rPr>
          <w:rFonts w:cs="B Nazanin"/>
          <w:color w:val="000000"/>
          <w:sz w:val="22"/>
          <w:szCs w:val="22"/>
          <w:rtl/>
          <w:lang w:bidi="fa-IR"/>
        </w:rPr>
        <w:t xml:space="preserve">  و </w:t>
      </w:r>
      <w:r w:rsidR="003474A2" w:rsidRPr="003474A2">
        <w:rPr>
          <w:rFonts w:cs="B Nazanin"/>
          <w:color w:val="000000"/>
          <w:sz w:val="22"/>
          <w:szCs w:val="22"/>
          <w:lang w:bidi="fa-IR"/>
        </w:rPr>
        <w:t>SIMPLE</w:t>
      </w:r>
      <w:r w:rsidR="003474A2" w:rsidRPr="003474A2">
        <w:rPr>
          <w:rFonts w:cs="B Nazanin"/>
          <w:color w:val="000000"/>
          <w:sz w:val="22"/>
          <w:szCs w:val="22"/>
          <w:rtl/>
          <w:lang w:bidi="fa-IR"/>
        </w:rPr>
        <w:t xml:space="preserve">  است</w:t>
      </w:r>
      <w:r w:rsidR="004E05D0">
        <w:rPr>
          <w:rFonts w:cs="B Nazanin" w:hint="cs"/>
          <w:color w:val="000000"/>
          <w:sz w:val="22"/>
          <w:szCs w:val="22"/>
          <w:rtl/>
          <w:lang w:bidi="fa-IR"/>
        </w:rPr>
        <w:t>.</w:t>
      </w:r>
      <w:r w:rsidR="003474A2">
        <w:rPr>
          <w:rFonts w:cs="B Nazanin" w:hint="cs"/>
          <w:color w:val="000000"/>
          <w:sz w:val="22"/>
          <w:szCs w:val="22"/>
          <w:rtl/>
          <w:lang w:bidi="fa-IR"/>
        </w:rPr>
        <w:t xml:space="preserve"> همچنین </w:t>
      </w:r>
      <w:r w:rsidR="003474A2" w:rsidRPr="003474A2">
        <w:rPr>
          <w:rFonts w:cs="B Nazanin"/>
          <w:color w:val="000000"/>
          <w:sz w:val="22"/>
          <w:szCs w:val="22"/>
          <w:rtl/>
          <w:lang w:bidi="fa-IR"/>
        </w:rPr>
        <w:t>روش گاوس</w:t>
      </w:r>
      <w:r w:rsidR="007522E8">
        <w:rPr>
          <w:rFonts w:cs="B Nazanin"/>
          <w:color w:val="000000"/>
          <w:sz w:val="22"/>
          <w:szCs w:val="22"/>
          <w:lang w:bidi="fa-IR"/>
        </w:rPr>
        <w:t xml:space="preserve"> </w:t>
      </w:r>
      <w:r w:rsidR="007522E8">
        <w:rPr>
          <w:rFonts w:cs="B Nazanin" w:hint="cs"/>
          <w:color w:val="000000"/>
          <w:sz w:val="22"/>
          <w:szCs w:val="22"/>
          <w:rtl/>
          <w:lang w:bidi="fa-IR"/>
        </w:rPr>
        <w:t xml:space="preserve"> درجه دو،</w:t>
      </w:r>
      <w:r w:rsidR="003474A2" w:rsidRPr="003474A2">
        <w:rPr>
          <w:rFonts w:cs="B Nazanin"/>
          <w:color w:val="000000"/>
          <w:sz w:val="22"/>
          <w:szCs w:val="22"/>
          <w:rtl/>
          <w:lang w:bidi="fa-IR"/>
        </w:rPr>
        <w:t xml:space="preserve"> به طور کل</w:t>
      </w:r>
      <w:r w:rsidR="003474A2" w:rsidRPr="003474A2">
        <w:rPr>
          <w:rFonts w:cs="B Nazanin" w:hint="cs"/>
          <w:color w:val="000000"/>
          <w:sz w:val="22"/>
          <w:szCs w:val="22"/>
          <w:rtl/>
          <w:lang w:bidi="fa-IR"/>
        </w:rPr>
        <w:t>ی</w:t>
      </w:r>
      <w:r w:rsidR="003474A2" w:rsidRPr="003474A2">
        <w:rPr>
          <w:rFonts w:cs="B Nazanin"/>
          <w:color w:val="000000"/>
          <w:sz w:val="22"/>
          <w:szCs w:val="22"/>
          <w:rtl/>
          <w:lang w:bidi="fa-IR"/>
        </w:rPr>
        <w:t xml:space="preserve"> برا</w:t>
      </w:r>
      <w:r w:rsidR="003474A2" w:rsidRPr="003474A2">
        <w:rPr>
          <w:rFonts w:cs="B Nazanin" w:hint="cs"/>
          <w:color w:val="000000"/>
          <w:sz w:val="22"/>
          <w:szCs w:val="22"/>
          <w:rtl/>
          <w:lang w:bidi="fa-IR"/>
        </w:rPr>
        <w:t>ی</w:t>
      </w:r>
      <w:r w:rsidR="003474A2" w:rsidRPr="003474A2">
        <w:rPr>
          <w:rFonts w:cs="B Nazanin"/>
          <w:color w:val="000000"/>
          <w:sz w:val="22"/>
          <w:szCs w:val="22"/>
          <w:rtl/>
          <w:lang w:bidi="fa-IR"/>
        </w:rPr>
        <w:t xml:space="preserve"> گسسته ساز</w:t>
      </w:r>
      <w:r w:rsidR="003474A2" w:rsidRPr="003474A2">
        <w:rPr>
          <w:rFonts w:cs="B Nazanin" w:hint="cs"/>
          <w:color w:val="000000"/>
          <w:sz w:val="22"/>
          <w:szCs w:val="22"/>
          <w:rtl/>
          <w:lang w:bidi="fa-IR"/>
        </w:rPr>
        <w:t>ی</w:t>
      </w:r>
      <w:r w:rsidR="004E05D0">
        <w:rPr>
          <w:rFonts w:cs="B Nazanin" w:hint="cs"/>
          <w:color w:val="000000"/>
          <w:sz w:val="22"/>
          <w:szCs w:val="22"/>
          <w:rtl/>
          <w:lang w:bidi="fa-IR"/>
        </w:rPr>
        <w:t xml:space="preserve"> ترم های دیورژانش و گرادیان</w:t>
      </w:r>
      <w:r w:rsidR="003474A2" w:rsidRPr="003474A2">
        <w:rPr>
          <w:rFonts w:cs="B Nazanin"/>
          <w:color w:val="000000"/>
          <w:sz w:val="22"/>
          <w:szCs w:val="22"/>
          <w:rtl/>
          <w:lang w:bidi="fa-IR"/>
        </w:rPr>
        <w:t xml:space="preserve"> استفاده </w:t>
      </w:r>
      <w:r w:rsidR="003474A2">
        <w:rPr>
          <w:rFonts w:cs="B Nazanin" w:hint="cs"/>
          <w:color w:val="000000"/>
          <w:sz w:val="22"/>
          <w:szCs w:val="22"/>
          <w:rtl/>
          <w:lang w:bidi="fa-IR"/>
        </w:rPr>
        <w:t>شده است</w:t>
      </w:r>
      <w:r w:rsidR="003474A2" w:rsidRPr="003474A2">
        <w:rPr>
          <w:rFonts w:cs="B Nazanin"/>
          <w:color w:val="000000"/>
          <w:sz w:val="22"/>
          <w:szCs w:val="22"/>
          <w:rtl/>
          <w:lang w:bidi="fa-IR"/>
        </w:rPr>
        <w:t>.</w:t>
      </w:r>
      <w:r w:rsidR="00923034">
        <w:rPr>
          <w:rFonts w:cs="B Nazanin" w:hint="cs"/>
          <w:color w:val="000000"/>
          <w:sz w:val="22"/>
          <w:szCs w:val="22"/>
          <w:rtl/>
          <w:lang w:bidi="fa-IR"/>
        </w:rPr>
        <w:t xml:space="preserve"> شبیه سازی ها در رایانه</w:t>
      </w:r>
      <w:r w:rsidR="00923034">
        <w:rPr>
          <w:rFonts w:cs="B Nazanin"/>
          <w:color w:val="000000"/>
          <w:sz w:val="22"/>
          <w:szCs w:val="22"/>
          <w:rtl/>
          <w:lang w:bidi="fa-IR"/>
        </w:rPr>
        <w:softHyphen/>
      </w:r>
      <w:r w:rsidR="00923034">
        <w:rPr>
          <w:rFonts w:cs="B Nazanin"/>
          <w:color w:val="000000"/>
          <w:sz w:val="22"/>
          <w:szCs w:val="22"/>
          <w:lang w:bidi="fa-IR"/>
        </w:rPr>
        <w:softHyphen/>
      </w:r>
      <w:r w:rsidR="00923034">
        <w:rPr>
          <w:rFonts w:cs="B Nazanin"/>
          <w:color w:val="000000"/>
          <w:sz w:val="22"/>
          <w:szCs w:val="22"/>
          <w:rtl/>
          <w:lang w:bidi="fa-IR"/>
        </w:rPr>
        <w:softHyphen/>
      </w:r>
      <w:r w:rsidR="00923034">
        <w:rPr>
          <w:rFonts w:cs="B Nazanin" w:hint="cs"/>
          <w:color w:val="000000"/>
          <w:sz w:val="22"/>
          <w:szCs w:val="22"/>
          <w:rtl/>
          <w:lang w:bidi="fa-IR"/>
        </w:rPr>
        <w:t>ای با مشخصات</w:t>
      </w:r>
      <w:r w:rsidR="004E05D0">
        <w:rPr>
          <w:rFonts w:cs="B Nazanin" w:hint="cs"/>
          <w:color w:val="000000"/>
          <w:sz w:val="22"/>
          <w:szCs w:val="22"/>
          <w:rtl/>
          <w:lang w:bidi="fa-IR"/>
        </w:rPr>
        <w:t xml:space="preserve"> </w:t>
      </w:r>
      <w:r w:rsidR="00923034">
        <w:rPr>
          <w:rFonts w:cs="B Nazanin" w:hint="cs"/>
          <w:color w:val="000000"/>
          <w:sz w:val="22"/>
          <w:szCs w:val="22"/>
          <w:rtl/>
          <w:lang w:bidi="fa-IR"/>
        </w:rPr>
        <w:t xml:space="preserve">پردازنده </w:t>
      </w:r>
      <w:r w:rsidR="007522E8">
        <w:rPr>
          <w:rFonts w:cs="B Nazanin" w:hint="cs"/>
          <w:color w:val="000000"/>
          <w:sz w:val="22"/>
          <w:szCs w:val="22"/>
          <w:rtl/>
          <w:lang w:bidi="fa-IR"/>
        </w:rPr>
        <w:t>28</w:t>
      </w:r>
      <w:r w:rsidR="00923034">
        <w:rPr>
          <w:rFonts w:cs="B Nazanin" w:hint="cs"/>
          <w:color w:val="000000"/>
          <w:sz w:val="22"/>
          <w:szCs w:val="22"/>
          <w:rtl/>
          <w:lang w:bidi="fa-IR"/>
        </w:rPr>
        <w:t xml:space="preserve"> هسته ای (</w:t>
      </w:r>
      <w:r w:rsidR="00923034" w:rsidRPr="00923034">
        <w:rPr>
          <w:rFonts w:cs="B Nazanin"/>
          <w:color w:val="000000"/>
          <w:sz w:val="22"/>
          <w:szCs w:val="22"/>
          <w:lang w:bidi="fa-IR"/>
        </w:rPr>
        <w:t>Intel Xeon E5-2600 series</w:t>
      </w:r>
      <w:r w:rsidR="00923034">
        <w:rPr>
          <w:rFonts w:cs="B Nazanin" w:hint="cs"/>
          <w:color w:val="000000"/>
          <w:sz w:val="22"/>
          <w:szCs w:val="22"/>
          <w:rtl/>
          <w:lang w:bidi="fa-IR"/>
        </w:rPr>
        <w:t>)</w:t>
      </w:r>
      <w:r w:rsidR="004E05D0">
        <w:rPr>
          <w:rFonts w:cs="B Nazanin" w:hint="cs"/>
          <w:color w:val="000000"/>
          <w:sz w:val="22"/>
          <w:szCs w:val="22"/>
          <w:rtl/>
          <w:lang w:bidi="fa-IR"/>
        </w:rPr>
        <w:t xml:space="preserve"> و</w:t>
      </w:r>
      <w:r w:rsidR="00923034">
        <w:rPr>
          <w:rFonts w:cs="B Nazanin" w:hint="cs"/>
          <w:color w:val="000000"/>
          <w:sz w:val="22"/>
          <w:szCs w:val="22"/>
          <w:rtl/>
          <w:lang w:bidi="fa-IR"/>
        </w:rPr>
        <w:t xml:space="preserve"> حافظه</w:t>
      </w:r>
      <w:r w:rsidR="00923034">
        <w:rPr>
          <w:rFonts w:cs="B Nazanin"/>
          <w:color w:val="000000"/>
          <w:sz w:val="22"/>
          <w:szCs w:val="22"/>
          <w:rtl/>
          <w:lang w:bidi="fa-IR"/>
        </w:rPr>
        <w:softHyphen/>
      </w:r>
      <w:r w:rsidR="00923034">
        <w:rPr>
          <w:rFonts w:cs="B Nazanin" w:hint="cs"/>
          <w:color w:val="000000"/>
          <w:sz w:val="22"/>
          <w:szCs w:val="22"/>
          <w:rtl/>
          <w:lang w:bidi="fa-IR"/>
        </w:rPr>
        <w:t>ی 128 گیگ</w:t>
      </w:r>
      <w:r w:rsidR="004E05D0">
        <w:rPr>
          <w:rFonts w:cs="B Nazanin" w:hint="cs"/>
          <w:color w:val="000000"/>
          <w:sz w:val="22"/>
          <w:szCs w:val="22"/>
          <w:rtl/>
          <w:lang w:bidi="fa-IR"/>
        </w:rPr>
        <w:t xml:space="preserve"> بایت</w:t>
      </w:r>
      <w:r w:rsidR="00923034">
        <w:rPr>
          <w:rFonts w:cs="B Nazanin" w:hint="cs"/>
          <w:color w:val="000000"/>
          <w:sz w:val="22"/>
          <w:szCs w:val="22"/>
          <w:rtl/>
          <w:lang w:bidi="fa-IR"/>
        </w:rPr>
        <w:t xml:space="preserve"> </w:t>
      </w:r>
      <w:r w:rsidR="00F82D42">
        <w:rPr>
          <w:rFonts w:cs="B Nazanin" w:hint="cs"/>
          <w:color w:val="000000"/>
          <w:sz w:val="22"/>
          <w:szCs w:val="22"/>
          <w:rtl/>
          <w:lang w:bidi="fa-IR"/>
        </w:rPr>
        <w:t>ا</w:t>
      </w:r>
      <w:r w:rsidR="00923034">
        <w:rPr>
          <w:rFonts w:cs="B Nazanin" w:hint="cs"/>
          <w:color w:val="000000"/>
          <w:sz w:val="22"/>
          <w:szCs w:val="22"/>
          <w:rtl/>
          <w:lang w:bidi="fa-IR"/>
        </w:rPr>
        <w:t>نجام شده است.</w:t>
      </w:r>
    </w:p>
    <w:p w14:paraId="1B579E72" w14:textId="025308E4" w:rsidR="006901FF" w:rsidRDefault="006901FF" w:rsidP="00EC5E66">
      <w:pPr>
        <w:pStyle w:val="Els-footnote"/>
        <w:numPr>
          <w:ilvl w:val="0"/>
          <w:numId w:val="18"/>
        </w:numPr>
        <w:bidi/>
        <w:spacing w:before="120" w:after="120" w:line="240" w:lineRule="auto"/>
        <w:rPr>
          <w:rFonts w:cs="B Nazanin"/>
          <w:b/>
          <w:bCs/>
          <w:sz w:val="22"/>
          <w:szCs w:val="22"/>
          <w:lang w:bidi="fa-IR"/>
        </w:rPr>
      </w:pPr>
      <w:r>
        <w:rPr>
          <w:rFonts w:cs="B Nazanin" w:hint="cs"/>
          <w:b/>
          <w:bCs/>
          <w:sz w:val="22"/>
          <w:szCs w:val="22"/>
          <w:rtl/>
          <w:lang w:bidi="fa-IR"/>
        </w:rPr>
        <w:t xml:space="preserve">راکتور شبیه سازی شده و شرایط </w:t>
      </w:r>
      <w:r w:rsidR="00AB21E1">
        <w:rPr>
          <w:rFonts w:cs="B Nazanin" w:hint="cs"/>
          <w:b/>
          <w:bCs/>
          <w:sz w:val="22"/>
          <w:szCs w:val="22"/>
          <w:rtl/>
          <w:lang w:bidi="fa-IR"/>
        </w:rPr>
        <w:t>عملیاتی</w:t>
      </w:r>
    </w:p>
    <w:p w14:paraId="60DFB858" w14:textId="75A40791" w:rsidR="000957E1" w:rsidRDefault="007608E6" w:rsidP="00EC5E66">
      <w:pPr>
        <w:pStyle w:val="Els-footnote"/>
        <w:bidi/>
        <w:spacing w:before="120" w:after="120" w:line="240" w:lineRule="auto"/>
        <w:ind w:left="25" w:firstLine="0"/>
        <w:rPr>
          <w:rFonts w:cs="B Nazanin"/>
          <w:color w:val="000000"/>
          <w:sz w:val="22"/>
          <w:szCs w:val="22"/>
          <w:rtl/>
          <w:lang w:bidi="fa-IR"/>
        </w:rPr>
      </w:pPr>
      <w:r>
        <w:rPr>
          <w:rFonts w:cs="B Nazanin" w:hint="cs"/>
          <w:color w:val="000000"/>
          <w:sz w:val="22"/>
          <w:szCs w:val="22"/>
          <w:rtl/>
          <w:lang w:bidi="fa-IR"/>
        </w:rPr>
        <w:t xml:space="preserve">در این پژوهش، راکتور تولید پلی اتیلن سنگین در ابعاد صنعتی </w:t>
      </w:r>
      <w:r w:rsidR="005D6236">
        <w:rPr>
          <w:rFonts w:cs="B Nazanin" w:hint="cs"/>
          <w:color w:val="000000"/>
          <w:sz w:val="22"/>
          <w:szCs w:val="22"/>
          <w:rtl/>
          <w:lang w:bidi="fa-IR"/>
        </w:rPr>
        <w:t>با حجم عملیاتی</w:t>
      </w:r>
      <w:r w:rsidR="00A43C8B">
        <w:rPr>
          <w:rFonts w:cs="B Nazanin" w:hint="cs"/>
          <w:color w:val="000000"/>
          <w:sz w:val="22"/>
          <w:szCs w:val="22"/>
          <w:rtl/>
          <w:lang w:bidi="fa-IR"/>
        </w:rPr>
        <w:t xml:space="preserve"> حدود</w:t>
      </w:r>
      <w:r w:rsidR="005D6236">
        <w:rPr>
          <w:rFonts w:cs="B Nazanin" w:hint="cs"/>
          <w:color w:val="000000"/>
          <w:sz w:val="22"/>
          <w:szCs w:val="22"/>
          <w:rtl/>
          <w:lang w:bidi="fa-IR"/>
        </w:rPr>
        <w:t xml:space="preserve"> </w:t>
      </w:r>
      <w:r w:rsidR="00A43C8B">
        <w:rPr>
          <w:rFonts w:cs="B Nazanin" w:hint="cs"/>
          <w:color w:val="000000"/>
          <w:sz w:val="22"/>
          <w:szCs w:val="22"/>
          <w:rtl/>
          <w:lang w:bidi="fa-IR"/>
        </w:rPr>
        <w:t>200</w:t>
      </w:r>
      <w:r w:rsidR="004A5318">
        <w:rPr>
          <w:rFonts w:cs="B Nazanin" w:hint="cs"/>
          <w:color w:val="000000"/>
          <w:sz w:val="22"/>
          <w:szCs w:val="22"/>
          <w:rtl/>
          <w:lang w:bidi="fa-IR"/>
        </w:rPr>
        <w:t xml:space="preserve"> متر </w:t>
      </w:r>
      <w:proofErr w:type="spellStart"/>
      <w:r w:rsidR="004A5318">
        <w:rPr>
          <w:rFonts w:cs="B Nazanin" w:hint="cs"/>
          <w:color w:val="000000"/>
          <w:sz w:val="22"/>
          <w:szCs w:val="22"/>
          <w:rtl/>
          <w:lang w:bidi="fa-IR"/>
        </w:rPr>
        <w:t>مکعب</w:t>
      </w:r>
      <w:proofErr w:type="spellEnd"/>
      <w:r w:rsidR="004A5318">
        <w:rPr>
          <w:rFonts w:cs="B Nazanin" w:hint="cs"/>
          <w:color w:val="000000"/>
          <w:sz w:val="22"/>
          <w:szCs w:val="22"/>
          <w:rtl/>
          <w:lang w:bidi="fa-IR"/>
        </w:rPr>
        <w:t>،</w:t>
      </w:r>
      <w:r w:rsidR="005D6236">
        <w:rPr>
          <w:rFonts w:cs="B Nazanin" w:hint="cs"/>
          <w:color w:val="000000"/>
          <w:sz w:val="22"/>
          <w:szCs w:val="22"/>
          <w:rtl/>
          <w:lang w:bidi="fa-IR"/>
        </w:rPr>
        <w:t xml:space="preserve"> </w:t>
      </w:r>
      <w:r>
        <w:rPr>
          <w:rFonts w:cs="B Nazanin" w:hint="cs"/>
          <w:color w:val="000000"/>
          <w:sz w:val="22"/>
          <w:szCs w:val="22"/>
          <w:rtl/>
          <w:lang w:bidi="fa-IR"/>
        </w:rPr>
        <w:t xml:space="preserve">جهت </w:t>
      </w:r>
      <w:r w:rsidR="00A43C8B">
        <w:rPr>
          <w:rFonts w:cs="B Nazanin" w:hint="cs"/>
          <w:color w:val="000000"/>
          <w:sz w:val="22"/>
          <w:szCs w:val="22"/>
          <w:rtl/>
          <w:lang w:bidi="fa-IR"/>
        </w:rPr>
        <w:t>بررسی</w:t>
      </w:r>
      <w:r>
        <w:rPr>
          <w:rFonts w:cs="B Nazanin" w:hint="cs"/>
          <w:color w:val="000000"/>
          <w:sz w:val="22"/>
          <w:szCs w:val="22"/>
          <w:rtl/>
          <w:lang w:bidi="fa-IR"/>
        </w:rPr>
        <w:t xml:space="preserve"> </w:t>
      </w:r>
      <w:proofErr w:type="spellStart"/>
      <w:r w:rsidR="00A43C8B">
        <w:rPr>
          <w:rFonts w:cs="B Nazanin" w:hint="cs"/>
          <w:color w:val="000000"/>
          <w:sz w:val="22"/>
          <w:szCs w:val="22"/>
          <w:rtl/>
          <w:lang w:bidi="fa-IR"/>
        </w:rPr>
        <w:t>هیدرودینامیک</w:t>
      </w:r>
      <w:proofErr w:type="spellEnd"/>
      <w:r w:rsidR="00A43C8B">
        <w:rPr>
          <w:rFonts w:cs="B Nazanin" w:hint="cs"/>
          <w:color w:val="000000"/>
          <w:sz w:val="22"/>
          <w:szCs w:val="22"/>
          <w:rtl/>
          <w:lang w:bidi="fa-IR"/>
        </w:rPr>
        <w:t xml:space="preserve"> راکتور </w:t>
      </w:r>
      <w:r>
        <w:rPr>
          <w:rFonts w:cs="B Nazanin" w:hint="cs"/>
          <w:color w:val="000000"/>
          <w:sz w:val="22"/>
          <w:szCs w:val="22"/>
          <w:rtl/>
          <w:lang w:bidi="fa-IR"/>
        </w:rPr>
        <w:t xml:space="preserve">شبیه سازی شده است. </w:t>
      </w:r>
      <w:r w:rsidR="002653DA">
        <w:rPr>
          <w:rFonts w:cs="B Nazanin" w:hint="cs"/>
          <w:color w:val="000000"/>
          <w:sz w:val="22"/>
          <w:szCs w:val="22"/>
          <w:rtl/>
          <w:lang w:bidi="fa-IR"/>
        </w:rPr>
        <w:t>در شرایط عملیاتی این راکتور در صنعت 13 ماده در عملیات راکتور حضور دارند</w:t>
      </w:r>
      <w:r w:rsidR="007522E8">
        <w:rPr>
          <w:rFonts w:cs="B Nazanin" w:hint="cs"/>
          <w:color w:val="000000"/>
          <w:sz w:val="22"/>
          <w:szCs w:val="22"/>
          <w:rtl/>
          <w:lang w:bidi="fa-IR"/>
        </w:rPr>
        <w:t xml:space="preserve">. </w:t>
      </w:r>
      <w:r w:rsidR="002653DA">
        <w:rPr>
          <w:rFonts w:cs="B Nazanin" w:hint="cs"/>
          <w:color w:val="000000"/>
          <w:sz w:val="22"/>
          <w:szCs w:val="22"/>
          <w:rtl/>
          <w:lang w:bidi="fa-IR"/>
        </w:rPr>
        <w:t>این مواد به 4 ماده</w:t>
      </w:r>
      <w:r w:rsidR="002653DA">
        <w:rPr>
          <w:rFonts w:cs="B Nazanin"/>
          <w:color w:val="000000"/>
          <w:sz w:val="22"/>
          <w:szCs w:val="22"/>
          <w:rtl/>
          <w:lang w:bidi="fa-IR"/>
        </w:rPr>
        <w:softHyphen/>
      </w:r>
      <w:r w:rsidR="002653DA">
        <w:rPr>
          <w:rFonts w:cs="B Nazanin" w:hint="cs"/>
          <w:color w:val="000000"/>
          <w:sz w:val="22"/>
          <w:szCs w:val="22"/>
          <w:rtl/>
          <w:lang w:bidi="fa-IR"/>
        </w:rPr>
        <w:t>ی عمده و تاثیر</w:t>
      </w:r>
      <w:r w:rsidR="004A5318">
        <w:rPr>
          <w:rFonts w:cs="B Nazanin" w:hint="cs"/>
          <w:color w:val="000000"/>
          <w:sz w:val="22"/>
          <w:szCs w:val="22"/>
          <w:rtl/>
          <w:lang w:bidi="fa-IR"/>
        </w:rPr>
        <w:t xml:space="preserve"> </w:t>
      </w:r>
      <w:r w:rsidR="002653DA">
        <w:rPr>
          <w:rFonts w:cs="B Nazanin" w:hint="cs"/>
          <w:color w:val="000000"/>
          <w:sz w:val="22"/>
          <w:szCs w:val="22"/>
          <w:rtl/>
          <w:lang w:bidi="fa-IR"/>
        </w:rPr>
        <w:t>گذار در عملیات تقلیل داده شده است که شامل هگزان، اتیلن و پلی اتیلن در فاز دوغاب و همچنین اتیلن، هگزان و گازهای غیر قابل معیان در فاز گاز می</w:t>
      </w:r>
      <w:r w:rsidR="002653DA">
        <w:rPr>
          <w:rFonts w:cs="B Nazanin"/>
          <w:color w:val="000000"/>
          <w:sz w:val="22"/>
          <w:szCs w:val="22"/>
          <w:rtl/>
          <w:lang w:bidi="fa-IR"/>
        </w:rPr>
        <w:softHyphen/>
      </w:r>
      <w:r w:rsidR="002653DA">
        <w:rPr>
          <w:rFonts w:cs="B Nazanin" w:hint="cs"/>
          <w:color w:val="000000"/>
          <w:sz w:val="22"/>
          <w:szCs w:val="22"/>
          <w:rtl/>
          <w:lang w:bidi="fa-IR"/>
        </w:rPr>
        <w:t xml:space="preserve">باشد. خواص فیزیکی این مواد از منابع معتبر استخراج شده و برای گازهای غیر قابل میعان از متوسط گیری جرمی برای </w:t>
      </w:r>
      <w:r w:rsidR="00A43C8B">
        <w:rPr>
          <w:rFonts w:cs="B Nazanin" w:hint="cs"/>
          <w:color w:val="000000"/>
          <w:sz w:val="22"/>
          <w:szCs w:val="22"/>
          <w:rtl/>
          <w:lang w:bidi="fa-IR"/>
        </w:rPr>
        <w:t>محاسبه خواص</w:t>
      </w:r>
      <w:r w:rsidR="002653DA">
        <w:rPr>
          <w:rFonts w:cs="B Nazanin" w:hint="cs"/>
          <w:color w:val="000000"/>
          <w:sz w:val="22"/>
          <w:szCs w:val="22"/>
          <w:rtl/>
          <w:lang w:bidi="fa-IR"/>
        </w:rPr>
        <w:t xml:space="preserve"> بهره گرفته شده است. جدول 1 خواص فیزیکی مواد </w:t>
      </w:r>
      <w:r w:rsidR="00A43C8B">
        <w:rPr>
          <w:rFonts w:cs="B Nazanin" w:hint="cs"/>
          <w:color w:val="000000"/>
          <w:sz w:val="22"/>
          <w:szCs w:val="22"/>
          <w:rtl/>
          <w:lang w:bidi="fa-IR"/>
        </w:rPr>
        <w:t>موجود در</w:t>
      </w:r>
      <w:r w:rsidR="002653DA">
        <w:rPr>
          <w:rFonts w:cs="B Nazanin" w:hint="cs"/>
          <w:color w:val="000000"/>
          <w:sz w:val="22"/>
          <w:szCs w:val="22"/>
          <w:rtl/>
          <w:lang w:bidi="fa-IR"/>
        </w:rPr>
        <w:t xml:space="preserve"> راکتور را ارائه می</w:t>
      </w:r>
      <w:r w:rsidR="002653DA">
        <w:rPr>
          <w:rFonts w:cs="B Nazanin"/>
          <w:color w:val="000000"/>
          <w:sz w:val="22"/>
          <w:szCs w:val="22"/>
          <w:rtl/>
          <w:lang w:bidi="fa-IR"/>
        </w:rPr>
        <w:softHyphen/>
      </w:r>
      <w:r w:rsidR="002653DA">
        <w:rPr>
          <w:rFonts w:cs="B Nazanin" w:hint="cs"/>
          <w:color w:val="000000"/>
          <w:sz w:val="22"/>
          <w:szCs w:val="22"/>
          <w:rtl/>
          <w:lang w:bidi="fa-IR"/>
        </w:rPr>
        <w:t>دهد.</w:t>
      </w:r>
      <w:r w:rsidR="00AB21E1">
        <w:rPr>
          <w:rFonts w:cs="B Nazanin" w:hint="cs"/>
          <w:color w:val="000000"/>
          <w:sz w:val="22"/>
          <w:szCs w:val="22"/>
          <w:rtl/>
          <w:lang w:bidi="fa-IR"/>
        </w:rPr>
        <w:t xml:space="preserve"> با توجه به اینکه یکی از اهداف این </w:t>
      </w:r>
      <w:r w:rsidR="00DF71E4">
        <w:rPr>
          <w:rFonts w:cs="B Nazanin" w:hint="cs"/>
          <w:color w:val="000000"/>
          <w:sz w:val="22"/>
          <w:szCs w:val="22"/>
          <w:rtl/>
          <w:lang w:bidi="fa-IR"/>
        </w:rPr>
        <w:t>پژوهش</w:t>
      </w:r>
      <w:r w:rsidR="00AB21E1">
        <w:rPr>
          <w:rFonts w:cs="B Nazanin" w:hint="cs"/>
          <w:color w:val="000000"/>
          <w:sz w:val="22"/>
          <w:szCs w:val="22"/>
          <w:rtl/>
          <w:lang w:bidi="fa-IR"/>
        </w:rPr>
        <w:t xml:space="preserve"> بررسی تاثیر </w:t>
      </w:r>
      <w:proofErr w:type="spellStart"/>
      <w:r w:rsidR="001D7989">
        <w:rPr>
          <w:rFonts w:cs="B Nazanin" w:hint="cs"/>
          <w:color w:val="000000"/>
          <w:sz w:val="22"/>
          <w:szCs w:val="22"/>
          <w:rtl/>
          <w:lang w:bidi="fa-IR"/>
        </w:rPr>
        <w:t>متغییرهایی</w:t>
      </w:r>
      <w:proofErr w:type="spellEnd"/>
      <w:r w:rsidR="001D7989">
        <w:rPr>
          <w:rFonts w:cs="B Nazanin" w:hint="cs"/>
          <w:color w:val="000000"/>
          <w:sz w:val="22"/>
          <w:szCs w:val="22"/>
          <w:rtl/>
          <w:lang w:bidi="fa-IR"/>
        </w:rPr>
        <w:t xml:space="preserve"> که عدم قطعیت در آنها وجود داشتند مانند </w:t>
      </w:r>
      <w:r w:rsidR="00AB21E1">
        <w:rPr>
          <w:rFonts w:cs="B Nazanin" w:hint="cs"/>
          <w:color w:val="000000"/>
          <w:sz w:val="22"/>
          <w:szCs w:val="22"/>
          <w:rtl/>
          <w:lang w:bidi="fa-IR"/>
        </w:rPr>
        <w:t>قطر حباب و گرانروی</w:t>
      </w:r>
      <w:r w:rsidR="001D7989">
        <w:rPr>
          <w:rFonts w:cs="B Nazanin" w:hint="cs"/>
          <w:color w:val="000000"/>
          <w:sz w:val="22"/>
          <w:szCs w:val="22"/>
          <w:rtl/>
          <w:lang w:bidi="fa-IR"/>
        </w:rPr>
        <w:t xml:space="preserve"> فاز دوغاب می</w:t>
      </w:r>
      <w:r w:rsidR="001D7989">
        <w:rPr>
          <w:rFonts w:cs="B Nazanin"/>
          <w:color w:val="000000"/>
          <w:sz w:val="22"/>
          <w:szCs w:val="22"/>
          <w:rtl/>
          <w:lang w:bidi="fa-IR"/>
        </w:rPr>
        <w:softHyphen/>
      </w:r>
      <w:r w:rsidR="001D7989">
        <w:rPr>
          <w:rFonts w:cs="B Nazanin" w:hint="cs"/>
          <w:color w:val="000000"/>
          <w:sz w:val="22"/>
          <w:szCs w:val="22"/>
          <w:rtl/>
          <w:lang w:bidi="fa-IR"/>
        </w:rPr>
        <w:t xml:space="preserve">باشد، </w:t>
      </w:r>
      <w:r w:rsidR="00520CDF">
        <w:rPr>
          <w:rFonts w:cs="B Nazanin" w:hint="cs"/>
          <w:color w:val="000000"/>
          <w:sz w:val="22"/>
          <w:szCs w:val="22"/>
          <w:rtl/>
          <w:lang w:bidi="fa-IR"/>
        </w:rPr>
        <w:t>این دو متغییر مقادیر متفاوتی دارند.</w:t>
      </w:r>
    </w:p>
    <w:p w14:paraId="32F55A9F" w14:textId="04A3A644" w:rsidR="003B266B" w:rsidRDefault="003B266B" w:rsidP="003B266B">
      <w:pPr>
        <w:pStyle w:val="Els-table-text"/>
        <w:bidi/>
        <w:spacing w:after="0" w:line="240" w:lineRule="auto"/>
        <w:jc w:val="center"/>
        <w:rPr>
          <w:rFonts w:cs="B Nazanin"/>
          <w:sz w:val="22"/>
          <w:szCs w:val="22"/>
          <w:rtl/>
          <w:lang w:bidi="fa-IR"/>
        </w:rPr>
      </w:pPr>
      <w:r>
        <w:rPr>
          <w:rFonts w:cs="B Nazanin" w:hint="cs"/>
          <w:sz w:val="22"/>
          <w:szCs w:val="22"/>
          <w:rtl/>
          <w:lang w:bidi="fa-IR"/>
        </w:rPr>
        <w:t>جدول 1. خواص فیزیکی اجزای به کار رفته در شبیه سازی ها</w:t>
      </w:r>
    </w:p>
    <w:tbl>
      <w:tblPr>
        <w:tblStyle w:val="TableGrid"/>
        <w:bidiVisual/>
        <w:tblW w:w="744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702"/>
        <w:gridCol w:w="884"/>
        <w:gridCol w:w="804"/>
        <w:gridCol w:w="922"/>
        <w:gridCol w:w="7"/>
        <w:gridCol w:w="1380"/>
        <w:gridCol w:w="1078"/>
        <w:gridCol w:w="11"/>
      </w:tblGrid>
      <w:tr w:rsidR="00A30D6C" w14:paraId="680B14B7" w14:textId="77777777" w:rsidTr="001D7989">
        <w:trPr>
          <w:gridAfter w:val="1"/>
          <w:wAfter w:w="11" w:type="dxa"/>
          <w:trHeight w:val="170"/>
          <w:jc w:val="center"/>
        </w:trPr>
        <w:tc>
          <w:tcPr>
            <w:tcW w:w="1661" w:type="dxa"/>
            <w:tcBorders>
              <w:top w:val="single" w:sz="4" w:space="0" w:color="auto"/>
              <w:bottom w:val="single" w:sz="4" w:space="0" w:color="auto"/>
              <w:right w:val="single" w:sz="4" w:space="0" w:color="auto"/>
            </w:tcBorders>
            <w:vAlign w:val="center"/>
          </w:tcPr>
          <w:p w14:paraId="782CA74A" w14:textId="7004B70E"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فاز</w:t>
            </w:r>
          </w:p>
        </w:tc>
        <w:tc>
          <w:tcPr>
            <w:tcW w:w="2390" w:type="dxa"/>
            <w:gridSpan w:val="3"/>
            <w:tcBorders>
              <w:top w:val="single" w:sz="4" w:space="0" w:color="auto"/>
              <w:left w:val="single" w:sz="4" w:space="0" w:color="auto"/>
              <w:bottom w:val="single" w:sz="4" w:space="0" w:color="auto"/>
              <w:right w:val="single" w:sz="4" w:space="0" w:color="auto"/>
            </w:tcBorders>
            <w:vAlign w:val="center"/>
          </w:tcPr>
          <w:p w14:paraId="4029EC95" w14:textId="62D31629"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rPr>
              <w:t>دوغاب</w:t>
            </w:r>
          </w:p>
        </w:tc>
        <w:tc>
          <w:tcPr>
            <w:tcW w:w="3387" w:type="dxa"/>
            <w:gridSpan w:val="4"/>
            <w:tcBorders>
              <w:top w:val="single" w:sz="4" w:space="0" w:color="auto"/>
              <w:left w:val="single" w:sz="4" w:space="0" w:color="auto"/>
              <w:bottom w:val="single" w:sz="4" w:space="0" w:color="auto"/>
            </w:tcBorders>
            <w:vAlign w:val="center"/>
          </w:tcPr>
          <w:p w14:paraId="4D26E424" w14:textId="6EA7D990"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گاز</w:t>
            </w:r>
          </w:p>
        </w:tc>
      </w:tr>
      <w:tr w:rsidR="00E142AC" w14:paraId="1FE00E04" w14:textId="77777777" w:rsidTr="001D7989">
        <w:trPr>
          <w:trHeight w:val="50"/>
          <w:jc w:val="center"/>
        </w:trPr>
        <w:tc>
          <w:tcPr>
            <w:tcW w:w="1661" w:type="dxa"/>
            <w:tcBorders>
              <w:top w:val="single" w:sz="4" w:space="0" w:color="auto"/>
              <w:bottom w:val="single" w:sz="4" w:space="0" w:color="auto"/>
              <w:right w:val="single" w:sz="4" w:space="0" w:color="auto"/>
            </w:tcBorders>
            <w:vAlign w:val="center"/>
          </w:tcPr>
          <w:p w14:paraId="09A24F7F" w14:textId="711AEF28" w:rsidR="00A30D6C" w:rsidRDefault="00A30D6C" w:rsidP="00A30D6C">
            <w:pPr>
              <w:pStyle w:val="Els-table-text"/>
              <w:bidi/>
              <w:spacing w:after="0" w:line="240" w:lineRule="auto"/>
              <w:jc w:val="center"/>
              <w:rPr>
                <w:rFonts w:cs="B Nazanin"/>
                <w:sz w:val="22"/>
                <w:szCs w:val="22"/>
                <w:lang w:bidi="fa-IR"/>
              </w:rPr>
            </w:pPr>
            <w:r>
              <w:rPr>
                <w:rFonts w:cs="B Nazanin" w:hint="cs"/>
                <w:sz w:val="22"/>
                <w:szCs w:val="22"/>
                <w:rtl/>
                <w:lang w:bidi="fa-IR"/>
              </w:rPr>
              <w:t>خواص فیزیکی</w:t>
            </w:r>
          </w:p>
        </w:tc>
        <w:tc>
          <w:tcPr>
            <w:tcW w:w="702" w:type="dxa"/>
            <w:tcBorders>
              <w:top w:val="single" w:sz="4" w:space="0" w:color="auto"/>
              <w:left w:val="single" w:sz="4" w:space="0" w:color="auto"/>
              <w:bottom w:val="single" w:sz="4" w:space="0" w:color="auto"/>
            </w:tcBorders>
            <w:vAlign w:val="center"/>
          </w:tcPr>
          <w:p w14:paraId="32D0646C" w14:textId="6DC2C9F1" w:rsidR="00A30D6C" w:rsidRDefault="00A30D6C" w:rsidP="00A30D6C">
            <w:pPr>
              <w:pStyle w:val="Els-table-text"/>
              <w:bidi/>
              <w:spacing w:after="0" w:line="240" w:lineRule="auto"/>
              <w:jc w:val="center"/>
              <w:rPr>
                <w:rFonts w:cs="B Nazanin"/>
                <w:sz w:val="22"/>
                <w:szCs w:val="22"/>
                <w:rtl/>
              </w:rPr>
            </w:pPr>
            <w:r>
              <w:rPr>
                <w:rFonts w:cs="B Nazanin" w:hint="cs"/>
                <w:sz w:val="22"/>
                <w:szCs w:val="22"/>
                <w:rtl/>
              </w:rPr>
              <w:t>هگزان</w:t>
            </w:r>
          </w:p>
        </w:tc>
        <w:tc>
          <w:tcPr>
            <w:tcW w:w="884" w:type="dxa"/>
            <w:tcBorders>
              <w:top w:val="single" w:sz="4" w:space="0" w:color="auto"/>
              <w:bottom w:val="single" w:sz="4" w:space="0" w:color="auto"/>
            </w:tcBorders>
            <w:vAlign w:val="center"/>
          </w:tcPr>
          <w:p w14:paraId="039F7B23" w14:textId="1B34A39D"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پلی اتیلن</w:t>
            </w:r>
          </w:p>
        </w:tc>
        <w:tc>
          <w:tcPr>
            <w:tcW w:w="804" w:type="dxa"/>
            <w:tcBorders>
              <w:top w:val="single" w:sz="4" w:space="0" w:color="auto"/>
              <w:bottom w:val="single" w:sz="4" w:space="0" w:color="auto"/>
              <w:right w:val="single" w:sz="4" w:space="0" w:color="auto"/>
            </w:tcBorders>
            <w:vAlign w:val="center"/>
          </w:tcPr>
          <w:p w14:paraId="1771A4E8" w14:textId="44E4B55D"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اتیلن</w:t>
            </w:r>
          </w:p>
        </w:tc>
        <w:tc>
          <w:tcPr>
            <w:tcW w:w="929" w:type="dxa"/>
            <w:gridSpan w:val="2"/>
            <w:tcBorders>
              <w:top w:val="single" w:sz="4" w:space="0" w:color="auto"/>
              <w:left w:val="single" w:sz="4" w:space="0" w:color="auto"/>
              <w:bottom w:val="single" w:sz="4" w:space="0" w:color="auto"/>
            </w:tcBorders>
            <w:vAlign w:val="center"/>
          </w:tcPr>
          <w:p w14:paraId="2E75337B" w14:textId="06109A58"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هگزان</w:t>
            </w:r>
          </w:p>
        </w:tc>
        <w:tc>
          <w:tcPr>
            <w:tcW w:w="1380" w:type="dxa"/>
            <w:tcBorders>
              <w:top w:val="single" w:sz="4" w:space="0" w:color="auto"/>
              <w:bottom w:val="single" w:sz="4" w:space="0" w:color="auto"/>
            </w:tcBorders>
            <w:vAlign w:val="center"/>
          </w:tcPr>
          <w:p w14:paraId="65C74824" w14:textId="505AAF6D"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غیر قابل میعان</w:t>
            </w:r>
          </w:p>
        </w:tc>
        <w:tc>
          <w:tcPr>
            <w:tcW w:w="1089" w:type="dxa"/>
            <w:gridSpan w:val="2"/>
            <w:tcBorders>
              <w:top w:val="single" w:sz="4" w:space="0" w:color="auto"/>
              <w:bottom w:val="single" w:sz="4" w:space="0" w:color="auto"/>
            </w:tcBorders>
            <w:vAlign w:val="center"/>
          </w:tcPr>
          <w:p w14:paraId="7FA9604B" w14:textId="653D4B54" w:rsidR="00A30D6C" w:rsidRDefault="00A30D6C" w:rsidP="00A30D6C">
            <w:pPr>
              <w:pStyle w:val="Els-table-text"/>
              <w:bidi/>
              <w:spacing w:after="0" w:line="240" w:lineRule="auto"/>
              <w:jc w:val="center"/>
              <w:rPr>
                <w:rFonts w:cs="B Nazanin"/>
                <w:sz w:val="22"/>
                <w:szCs w:val="22"/>
                <w:lang w:bidi="fa-IR"/>
              </w:rPr>
            </w:pPr>
            <w:r>
              <w:rPr>
                <w:rFonts w:cs="B Nazanin" w:hint="cs"/>
                <w:sz w:val="22"/>
                <w:szCs w:val="22"/>
                <w:rtl/>
                <w:lang w:bidi="fa-IR"/>
              </w:rPr>
              <w:t>اتیلن</w:t>
            </w:r>
          </w:p>
        </w:tc>
      </w:tr>
      <w:tr w:rsidR="00E142AC" w14:paraId="2FE4A0C7" w14:textId="77777777" w:rsidTr="001D7989">
        <w:trPr>
          <w:trHeight w:val="50"/>
          <w:jc w:val="center"/>
        </w:trPr>
        <w:tc>
          <w:tcPr>
            <w:tcW w:w="1661" w:type="dxa"/>
            <w:tcBorders>
              <w:top w:val="single" w:sz="4" w:space="0" w:color="auto"/>
              <w:right w:val="single" w:sz="4" w:space="0" w:color="auto"/>
            </w:tcBorders>
            <w:vAlign w:val="center"/>
          </w:tcPr>
          <w:p w14:paraId="7186712A" w14:textId="12E65ADF"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جرم مولی(</w:t>
            </w:r>
            <w:r>
              <w:rPr>
                <w:rFonts w:cs="B Nazanin"/>
                <w:sz w:val="22"/>
                <w:szCs w:val="22"/>
                <w:lang w:bidi="fa-IR"/>
              </w:rPr>
              <w:t>gr/mol</w:t>
            </w:r>
            <w:r>
              <w:rPr>
                <w:rFonts w:cs="B Nazanin" w:hint="cs"/>
                <w:sz w:val="22"/>
                <w:szCs w:val="22"/>
                <w:rtl/>
                <w:lang w:bidi="fa-IR"/>
              </w:rPr>
              <w:t>)</w:t>
            </w:r>
          </w:p>
        </w:tc>
        <w:tc>
          <w:tcPr>
            <w:tcW w:w="702" w:type="dxa"/>
            <w:tcBorders>
              <w:top w:val="single" w:sz="4" w:space="0" w:color="auto"/>
              <w:left w:val="single" w:sz="4" w:space="0" w:color="auto"/>
            </w:tcBorders>
            <w:vAlign w:val="center"/>
          </w:tcPr>
          <w:p w14:paraId="4DB03D8F" w14:textId="6F166469"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16/86</w:t>
            </w:r>
          </w:p>
        </w:tc>
        <w:tc>
          <w:tcPr>
            <w:tcW w:w="884" w:type="dxa"/>
            <w:tcBorders>
              <w:top w:val="single" w:sz="4" w:space="0" w:color="auto"/>
            </w:tcBorders>
            <w:vAlign w:val="center"/>
          </w:tcPr>
          <w:p w14:paraId="762C9F3A" w14:textId="7850B56E"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05/28</w:t>
            </w:r>
          </w:p>
        </w:tc>
        <w:tc>
          <w:tcPr>
            <w:tcW w:w="804" w:type="dxa"/>
            <w:tcBorders>
              <w:top w:val="single" w:sz="4" w:space="0" w:color="auto"/>
              <w:right w:val="single" w:sz="4" w:space="0" w:color="auto"/>
            </w:tcBorders>
            <w:vAlign w:val="center"/>
          </w:tcPr>
          <w:p w14:paraId="33D286F5" w14:textId="50610879"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05/28</w:t>
            </w:r>
          </w:p>
        </w:tc>
        <w:tc>
          <w:tcPr>
            <w:tcW w:w="929" w:type="dxa"/>
            <w:gridSpan w:val="2"/>
            <w:tcBorders>
              <w:top w:val="single" w:sz="4" w:space="0" w:color="auto"/>
              <w:left w:val="single" w:sz="4" w:space="0" w:color="auto"/>
            </w:tcBorders>
            <w:vAlign w:val="center"/>
          </w:tcPr>
          <w:p w14:paraId="273360DB" w14:textId="46A15048"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16/86</w:t>
            </w:r>
          </w:p>
        </w:tc>
        <w:tc>
          <w:tcPr>
            <w:tcW w:w="1380" w:type="dxa"/>
            <w:tcBorders>
              <w:top w:val="single" w:sz="4" w:space="0" w:color="auto"/>
            </w:tcBorders>
            <w:vAlign w:val="center"/>
          </w:tcPr>
          <w:p w14:paraId="6A16BAD9" w14:textId="7CB5A18D"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18/24</w:t>
            </w:r>
          </w:p>
        </w:tc>
        <w:tc>
          <w:tcPr>
            <w:tcW w:w="1089" w:type="dxa"/>
            <w:gridSpan w:val="2"/>
            <w:tcBorders>
              <w:top w:val="single" w:sz="4" w:space="0" w:color="auto"/>
              <w:bottom w:val="nil"/>
            </w:tcBorders>
            <w:vAlign w:val="center"/>
          </w:tcPr>
          <w:p w14:paraId="7D3686F7" w14:textId="19F55594" w:rsidR="00A30D6C" w:rsidRDefault="00A30D6C" w:rsidP="00A30D6C">
            <w:pPr>
              <w:pStyle w:val="Els-table-text"/>
              <w:bidi/>
              <w:spacing w:after="0" w:line="240" w:lineRule="auto"/>
              <w:jc w:val="center"/>
              <w:rPr>
                <w:rFonts w:cs="B Nazanin"/>
                <w:sz w:val="22"/>
                <w:szCs w:val="22"/>
                <w:rtl/>
                <w:lang w:bidi="fa-IR"/>
              </w:rPr>
            </w:pPr>
            <w:r>
              <w:rPr>
                <w:rFonts w:cs="B Nazanin" w:hint="cs"/>
                <w:sz w:val="22"/>
                <w:szCs w:val="22"/>
                <w:rtl/>
                <w:lang w:bidi="fa-IR"/>
              </w:rPr>
              <w:t>05/28</w:t>
            </w:r>
          </w:p>
        </w:tc>
      </w:tr>
      <w:tr w:rsidR="00E142AC" w14:paraId="73BE7477" w14:textId="035C80E7" w:rsidTr="001D7989">
        <w:trPr>
          <w:trHeight w:val="60"/>
          <w:jc w:val="center"/>
        </w:trPr>
        <w:tc>
          <w:tcPr>
            <w:tcW w:w="1661" w:type="dxa"/>
            <w:tcBorders>
              <w:right w:val="single" w:sz="4" w:space="0" w:color="auto"/>
            </w:tcBorders>
            <w:vAlign w:val="center"/>
          </w:tcPr>
          <w:p w14:paraId="70F8AD42" w14:textId="7996144B" w:rsidR="00E142AC" w:rsidRDefault="00E142AC" w:rsidP="00A30D6C">
            <w:pPr>
              <w:pStyle w:val="Els-table-text"/>
              <w:bidi/>
              <w:spacing w:after="0" w:line="240" w:lineRule="auto"/>
              <w:jc w:val="center"/>
              <w:rPr>
                <w:rFonts w:cs="B Nazanin"/>
                <w:sz w:val="22"/>
                <w:szCs w:val="22"/>
                <w:rtl/>
                <w:lang w:bidi="fa-IR"/>
              </w:rPr>
            </w:pPr>
            <w:r>
              <w:rPr>
                <w:rFonts w:cs="B Nazanin" w:hint="cs"/>
                <w:sz w:val="22"/>
                <w:szCs w:val="22"/>
                <w:rtl/>
                <w:lang w:bidi="fa-IR"/>
              </w:rPr>
              <w:t>چگالی (</w:t>
            </w:r>
            <w:r>
              <w:rPr>
                <w:rFonts w:cs="B Nazanin"/>
                <w:sz w:val="22"/>
                <w:szCs w:val="22"/>
                <w:lang w:bidi="fa-IR"/>
              </w:rPr>
              <w:t>kg/m</w:t>
            </w:r>
            <w:r>
              <w:rPr>
                <w:rFonts w:cs="B Nazanin"/>
                <w:sz w:val="22"/>
                <w:szCs w:val="22"/>
                <w:vertAlign w:val="superscript"/>
                <w:lang w:bidi="fa-IR"/>
              </w:rPr>
              <w:t>3</w:t>
            </w:r>
            <w:r>
              <w:rPr>
                <w:rFonts w:cs="B Nazanin" w:hint="cs"/>
                <w:sz w:val="22"/>
                <w:szCs w:val="22"/>
                <w:rtl/>
                <w:lang w:bidi="fa-IR"/>
              </w:rPr>
              <w:t>)</w:t>
            </w:r>
          </w:p>
        </w:tc>
        <w:tc>
          <w:tcPr>
            <w:tcW w:w="702" w:type="dxa"/>
            <w:tcBorders>
              <w:left w:val="single" w:sz="4" w:space="0" w:color="auto"/>
            </w:tcBorders>
            <w:vAlign w:val="center"/>
          </w:tcPr>
          <w:p w14:paraId="0F1BBB4F" w14:textId="75E46494" w:rsidR="00E142AC" w:rsidRDefault="00E142AC" w:rsidP="00A30D6C">
            <w:pPr>
              <w:pStyle w:val="Els-table-text"/>
              <w:bidi/>
              <w:spacing w:after="0" w:line="240" w:lineRule="auto"/>
              <w:jc w:val="center"/>
              <w:rPr>
                <w:rFonts w:cs="B Nazanin"/>
                <w:sz w:val="22"/>
                <w:szCs w:val="22"/>
                <w:rtl/>
                <w:lang w:bidi="fa-IR"/>
              </w:rPr>
            </w:pPr>
            <w:r>
              <w:rPr>
                <w:rFonts w:cs="B Nazanin" w:hint="cs"/>
                <w:sz w:val="22"/>
                <w:szCs w:val="22"/>
                <w:rtl/>
                <w:lang w:bidi="fa-IR"/>
              </w:rPr>
              <w:t>600</w:t>
            </w:r>
          </w:p>
        </w:tc>
        <w:tc>
          <w:tcPr>
            <w:tcW w:w="884" w:type="dxa"/>
            <w:vAlign w:val="center"/>
          </w:tcPr>
          <w:p w14:paraId="058234FE" w14:textId="1CA7C60D" w:rsidR="00E142AC" w:rsidRDefault="00E142AC" w:rsidP="00A30D6C">
            <w:pPr>
              <w:pStyle w:val="Els-table-text"/>
              <w:bidi/>
              <w:spacing w:after="0" w:line="240" w:lineRule="auto"/>
              <w:jc w:val="center"/>
              <w:rPr>
                <w:rFonts w:cs="B Nazanin"/>
                <w:sz w:val="22"/>
                <w:szCs w:val="22"/>
                <w:rtl/>
                <w:lang w:bidi="fa-IR"/>
              </w:rPr>
            </w:pPr>
            <w:r>
              <w:rPr>
                <w:rFonts w:cs="B Nazanin" w:hint="cs"/>
                <w:sz w:val="22"/>
                <w:szCs w:val="22"/>
                <w:rtl/>
                <w:lang w:bidi="fa-IR"/>
              </w:rPr>
              <w:t>900</w:t>
            </w:r>
          </w:p>
        </w:tc>
        <w:tc>
          <w:tcPr>
            <w:tcW w:w="804" w:type="dxa"/>
            <w:tcBorders>
              <w:right w:val="single" w:sz="4" w:space="0" w:color="auto"/>
            </w:tcBorders>
            <w:vAlign w:val="center"/>
          </w:tcPr>
          <w:p w14:paraId="6C4F5297" w14:textId="6AF51702" w:rsidR="00E142AC" w:rsidRDefault="00E142AC" w:rsidP="00A30D6C">
            <w:pPr>
              <w:pStyle w:val="Els-table-text"/>
              <w:bidi/>
              <w:spacing w:after="0" w:line="240" w:lineRule="auto"/>
              <w:jc w:val="center"/>
              <w:rPr>
                <w:rFonts w:cs="B Nazanin"/>
                <w:sz w:val="22"/>
                <w:szCs w:val="22"/>
                <w:rtl/>
                <w:lang w:bidi="fa-IR"/>
              </w:rPr>
            </w:pPr>
            <w:r>
              <w:rPr>
                <w:rFonts w:cs="B Nazanin" w:hint="cs"/>
                <w:sz w:val="22"/>
                <w:szCs w:val="22"/>
                <w:rtl/>
                <w:lang w:bidi="fa-IR"/>
              </w:rPr>
              <w:t>212</w:t>
            </w:r>
          </w:p>
        </w:tc>
        <w:tc>
          <w:tcPr>
            <w:tcW w:w="3394" w:type="dxa"/>
            <w:gridSpan w:val="5"/>
            <w:tcBorders>
              <w:left w:val="single" w:sz="4" w:space="0" w:color="auto"/>
            </w:tcBorders>
            <w:vAlign w:val="center"/>
          </w:tcPr>
          <w:p w14:paraId="0EC9DECF" w14:textId="01A96095" w:rsidR="00E142AC" w:rsidRDefault="00E142AC" w:rsidP="00A30D6C">
            <w:pPr>
              <w:pStyle w:val="Els-table-text"/>
              <w:bidi/>
              <w:spacing w:after="0" w:line="240" w:lineRule="auto"/>
              <w:jc w:val="center"/>
              <w:rPr>
                <w:rFonts w:cs="B Nazanin"/>
                <w:sz w:val="22"/>
                <w:szCs w:val="22"/>
                <w:rtl/>
                <w:lang w:bidi="fa-IR"/>
              </w:rPr>
            </w:pPr>
            <w:r>
              <w:rPr>
                <w:rFonts w:cs="B Nazanin" w:hint="cs"/>
                <w:sz w:val="22"/>
                <w:szCs w:val="22"/>
                <w:rtl/>
                <w:lang w:bidi="fa-IR"/>
              </w:rPr>
              <w:t>محاسبه شده توسط معادله توسط نرم افزار دینامیک سیالات محاسباتی</w:t>
            </w:r>
          </w:p>
        </w:tc>
      </w:tr>
      <w:tr w:rsidR="00E142AC" w14:paraId="7FA21B70" w14:textId="5B1FC3E9" w:rsidTr="001D7989">
        <w:trPr>
          <w:trHeight w:val="360"/>
          <w:jc w:val="center"/>
        </w:trPr>
        <w:tc>
          <w:tcPr>
            <w:tcW w:w="1661" w:type="dxa"/>
            <w:tcBorders>
              <w:right w:val="single" w:sz="4" w:space="0" w:color="auto"/>
            </w:tcBorders>
            <w:vAlign w:val="center"/>
          </w:tcPr>
          <w:p w14:paraId="66B11720" w14:textId="13D1900B" w:rsidR="00E142AC" w:rsidRDefault="00E142AC" w:rsidP="00A30D6C">
            <w:pPr>
              <w:pStyle w:val="Els-table-text"/>
              <w:bidi/>
              <w:spacing w:after="0" w:line="240" w:lineRule="auto"/>
              <w:jc w:val="center"/>
              <w:rPr>
                <w:rFonts w:cs="B Nazanin"/>
                <w:sz w:val="22"/>
                <w:szCs w:val="22"/>
                <w:rtl/>
                <w:lang w:bidi="fa-IR"/>
              </w:rPr>
            </w:pPr>
            <w:proofErr w:type="spellStart"/>
            <w:r>
              <w:rPr>
                <w:rFonts w:cs="B Nazanin" w:hint="cs"/>
                <w:sz w:val="22"/>
                <w:szCs w:val="22"/>
                <w:rtl/>
                <w:lang w:bidi="fa-IR"/>
              </w:rPr>
              <w:t>گرانروی</w:t>
            </w:r>
            <w:proofErr w:type="spellEnd"/>
            <w:r>
              <w:rPr>
                <w:rFonts w:cs="B Nazanin" w:hint="cs"/>
                <w:sz w:val="22"/>
                <w:szCs w:val="22"/>
                <w:rtl/>
                <w:lang w:bidi="fa-IR"/>
              </w:rPr>
              <w:t xml:space="preserve"> (</w:t>
            </w:r>
            <w:proofErr w:type="spellStart"/>
            <w:r>
              <w:rPr>
                <w:rFonts w:cs="B Nazanin"/>
                <w:sz w:val="22"/>
                <w:szCs w:val="22"/>
                <w:lang w:bidi="fa-IR"/>
              </w:rPr>
              <w:t>cP</w:t>
            </w:r>
            <w:proofErr w:type="spellEnd"/>
            <w:r>
              <w:rPr>
                <w:rFonts w:cs="B Nazanin" w:hint="cs"/>
                <w:sz w:val="22"/>
                <w:szCs w:val="22"/>
                <w:rtl/>
                <w:lang w:bidi="fa-IR"/>
              </w:rPr>
              <w:t>)</w:t>
            </w:r>
          </w:p>
        </w:tc>
        <w:tc>
          <w:tcPr>
            <w:tcW w:w="2390" w:type="dxa"/>
            <w:gridSpan w:val="3"/>
            <w:tcBorders>
              <w:left w:val="single" w:sz="4" w:space="0" w:color="auto"/>
              <w:right w:val="single" w:sz="4" w:space="0" w:color="auto"/>
            </w:tcBorders>
            <w:vAlign w:val="center"/>
          </w:tcPr>
          <w:p w14:paraId="17504548" w14:textId="4079F111" w:rsidR="00E142AC" w:rsidRDefault="00E142AC" w:rsidP="00A30D6C">
            <w:pPr>
              <w:pStyle w:val="Els-table-text"/>
              <w:bidi/>
              <w:spacing w:after="0" w:line="240" w:lineRule="auto"/>
              <w:jc w:val="center"/>
              <w:rPr>
                <w:rFonts w:cs="B Nazanin"/>
                <w:sz w:val="22"/>
                <w:szCs w:val="22"/>
                <w:rtl/>
                <w:lang w:bidi="fa-IR"/>
              </w:rPr>
            </w:pPr>
            <w:r>
              <w:rPr>
                <w:rFonts w:cs="B Nazanin" w:hint="cs"/>
                <w:sz w:val="22"/>
                <w:szCs w:val="22"/>
                <w:rtl/>
                <w:lang w:bidi="fa-IR"/>
              </w:rPr>
              <w:t>174/0 ، 5/2 ، 14</w:t>
            </w:r>
          </w:p>
        </w:tc>
        <w:tc>
          <w:tcPr>
            <w:tcW w:w="922" w:type="dxa"/>
            <w:tcBorders>
              <w:left w:val="single" w:sz="4" w:space="0" w:color="auto"/>
            </w:tcBorders>
            <w:vAlign w:val="center"/>
          </w:tcPr>
          <w:p w14:paraId="7D7EAC3A" w14:textId="06906ABC" w:rsidR="00E142AC" w:rsidRDefault="00E142AC" w:rsidP="00A30D6C">
            <w:pPr>
              <w:pStyle w:val="Els-table-text"/>
              <w:bidi/>
              <w:spacing w:after="0" w:line="240" w:lineRule="auto"/>
              <w:jc w:val="center"/>
              <w:rPr>
                <w:rFonts w:cs="B Nazanin"/>
                <w:sz w:val="22"/>
                <w:szCs w:val="22"/>
                <w:rtl/>
                <w:lang w:bidi="fa-IR"/>
              </w:rPr>
            </w:pPr>
            <w:r>
              <w:rPr>
                <w:rFonts w:cs="B Nazanin" w:hint="cs"/>
                <w:sz w:val="22"/>
                <w:szCs w:val="22"/>
                <w:rtl/>
                <w:lang w:bidi="fa-IR"/>
              </w:rPr>
              <w:t>00782/0</w:t>
            </w:r>
          </w:p>
        </w:tc>
        <w:tc>
          <w:tcPr>
            <w:tcW w:w="1387" w:type="dxa"/>
            <w:gridSpan w:val="2"/>
            <w:vAlign w:val="center"/>
          </w:tcPr>
          <w:p w14:paraId="6302B308" w14:textId="7CB76D85" w:rsidR="00E142AC" w:rsidRDefault="00E142AC" w:rsidP="00A30D6C">
            <w:pPr>
              <w:pStyle w:val="Els-table-text"/>
              <w:bidi/>
              <w:spacing w:after="0" w:line="240" w:lineRule="auto"/>
              <w:jc w:val="center"/>
              <w:rPr>
                <w:rFonts w:cs="B Nazanin"/>
                <w:sz w:val="22"/>
                <w:szCs w:val="22"/>
                <w:rtl/>
                <w:lang w:bidi="fa-IR"/>
              </w:rPr>
            </w:pPr>
            <w:r>
              <w:rPr>
                <w:rFonts w:cs="B Nazanin" w:hint="cs"/>
                <w:sz w:val="22"/>
                <w:szCs w:val="22"/>
                <w:rtl/>
                <w:lang w:bidi="fa-IR"/>
              </w:rPr>
              <w:t>0184/0</w:t>
            </w:r>
          </w:p>
        </w:tc>
        <w:tc>
          <w:tcPr>
            <w:tcW w:w="1089" w:type="dxa"/>
            <w:gridSpan w:val="2"/>
            <w:vAlign w:val="center"/>
          </w:tcPr>
          <w:p w14:paraId="6CABA67F" w14:textId="1373DC62" w:rsidR="00E142AC" w:rsidRDefault="00E142AC" w:rsidP="00A30D6C">
            <w:pPr>
              <w:pStyle w:val="Els-table-text"/>
              <w:bidi/>
              <w:spacing w:after="0" w:line="240" w:lineRule="auto"/>
              <w:jc w:val="center"/>
              <w:rPr>
                <w:rFonts w:cs="B Nazanin"/>
                <w:sz w:val="22"/>
                <w:szCs w:val="22"/>
                <w:rtl/>
                <w:lang w:bidi="fa-IR"/>
              </w:rPr>
            </w:pPr>
            <w:r>
              <w:rPr>
                <w:rFonts w:cs="B Nazanin" w:hint="cs"/>
                <w:sz w:val="22"/>
                <w:szCs w:val="22"/>
                <w:rtl/>
                <w:lang w:bidi="fa-IR"/>
              </w:rPr>
              <w:t>0121/0</w:t>
            </w:r>
          </w:p>
        </w:tc>
      </w:tr>
      <w:tr w:rsidR="00E142AC" w14:paraId="70502A95" w14:textId="77777777" w:rsidTr="001D7989">
        <w:trPr>
          <w:gridAfter w:val="1"/>
          <w:wAfter w:w="11" w:type="dxa"/>
          <w:trHeight w:val="60"/>
          <w:jc w:val="center"/>
        </w:trPr>
        <w:tc>
          <w:tcPr>
            <w:tcW w:w="1661" w:type="dxa"/>
            <w:tcBorders>
              <w:right w:val="single" w:sz="4" w:space="0" w:color="auto"/>
            </w:tcBorders>
            <w:vAlign w:val="center"/>
          </w:tcPr>
          <w:p w14:paraId="1783F49F" w14:textId="571F9339" w:rsidR="00E142AC" w:rsidRDefault="00E142AC" w:rsidP="00A30D6C">
            <w:pPr>
              <w:pStyle w:val="Els-table-text"/>
              <w:bidi/>
              <w:spacing w:after="0" w:line="240" w:lineRule="auto"/>
              <w:jc w:val="center"/>
              <w:rPr>
                <w:rFonts w:cs="B Nazanin"/>
                <w:sz w:val="22"/>
                <w:szCs w:val="22"/>
                <w:rtl/>
                <w:lang w:bidi="fa-IR"/>
              </w:rPr>
            </w:pPr>
            <w:r>
              <w:rPr>
                <w:rFonts w:cs="B Nazanin" w:hint="cs"/>
                <w:sz w:val="22"/>
                <w:szCs w:val="22"/>
                <w:rtl/>
                <w:lang w:bidi="fa-IR"/>
              </w:rPr>
              <w:t>قطر حباب (</w:t>
            </w:r>
            <w:r>
              <w:rPr>
                <w:rFonts w:cs="B Nazanin"/>
                <w:sz w:val="22"/>
                <w:szCs w:val="22"/>
                <w:lang w:bidi="fa-IR"/>
              </w:rPr>
              <w:t>mm</w:t>
            </w:r>
            <w:r>
              <w:rPr>
                <w:rFonts w:cs="B Nazanin" w:hint="cs"/>
                <w:sz w:val="22"/>
                <w:szCs w:val="22"/>
                <w:rtl/>
                <w:lang w:bidi="fa-IR"/>
              </w:rPr>
              <w:t>)</w:t>
            </w:r>
          </w:p>
        </w:tc>
        <w:tc>
          <w:tcPr>
            <w:tcW w:w="2390" w:type="dxa"/>
            <w:gridSpan w:val="3"/>
            <w:tcBorders>
              <w:left w:val="single" w:sz="4" w:space="0" w:color="auto"/>
              <w:right w:val="single" w:sz="4" w:space="0" w:color="auto"/>
            </w:tcBorders>
            <w:vAlign w:val="center"/>
          </w:tcPr>
          <w:p w14:paraId="3C4C45FD" w14:textId="77777777" w:rsidR="00E142AC" w:rsidRDefault="00E142AC" w:rsidP="00A30D6C">
            <w:pPr>
              <w:pStyle w:val="Els-table-text"/>
              <w:bidi/>
              <w:spacing w:after="0" w:line="240" w:lineRule="auto"/>
              <w:jc w:val="center"/>
              <w:rPr>
                <w:rFonts w:cs="B Nazanin"/>
                <w:sz w:val="22"/>
                <w:szCs w:val="22"/>
                <w:rtl/>
                <w:lang w:bidi="fa-IR"/>
              </w:rPr>
            </w:pPr>
          </w:p>
        </w:tc>
        <w:tc>
          <w:tcPr>
            <w:tcW w:w="3387" w:type="dxa"/>
            <w:gridSpan w:val="4"/>
            <w:tcBorders>
              <w:left w:val="single" w:sz="4" w:space="0" w:color="auto"/>
            </w:tcBorders>
            <w:vAlign w:val="center"/>
          </w:tcPr>
          <w:p w14:paraId="37631CAF" w14:textId="38EBAFF8" w:rsidR="00E142AC" w:rsidRDefault="001D7989" w:rsidP="00A30D6C">
            <w:pPr>
              <w:pStyle w:val="Els-table-text"/>
              <w:bidi/>
              <w:spacing w:after="0" w:line="240" w:lineRule="auto"/>
              <w:jc w:val="center"/>
              <w:rPr>
                <w:rFonts w:cs="B Nazanin"/>
                <w:sz w:val="22"/>
                <w:szCs w:val="22"/>
                <w:rtl/>
                <w:lang w:bidi="fa-IR"/>
              </w:rPr>
            </w:pPr>
            <w:r>
              <w:rPr>
                <w:rFonts w:cs="B Nazanin" w:hint="cs"/>
                <w:sz w:val="22"/>
                <w:szCs w:val="22"/>
                <w:rtl/>
                <w:lang w:bidi="fa-IR"/>
              </w:rPr>
              <w:t>5، 10</w:t>
            </w:r>
          </w:p>
        </w:tc>
      </w:tr>
    </w:tbl>
    <w:p w14:paraId="111A2475" w14:textId="77777777" w:rsidR="003B266B" w:rsidRDefault="003B266B" w:rsidP="002653DA">
      <w:pPr>
        <w:pStyle w:val="Els-footnote"/>
        <w:bidi/>
        <w:spacing w:before="120" w:after="120" w:line="240" w:lineRule="auto"/>
        <w:ind w:left="360" w:firstLine="0"/>
        <w:rPr>
          <w:rFonts w:cs="B Nazanin"/>
          <w:color w:val="000000"/>
          <w:sz w:val="22"/>
          <w:szCs w:val="22"/>
          <w:lang w:bidi="fa-IR"/>
        </w:rPr>
      </w:pPr>
    </w:p>
    <w:p w14:paraId="64F60690" w14:textId="26BD25A5" w:rsidR="002653DA" w:rsidRDefault="002653DA" w:rsidP="00EC5E66">
      <w:pPr>
        <w:pStyle w:val="Els-footnote"/>
        <w:bidi/>
        <w:spacing w:before="120" w:after="120" w:line="240" w:lineRule="auto"/>
        <w:ind w:left="25" w:firstLine="0"/>
        <w:rPr>
          <w:rFonts w:cs="B Nazanin"/>
          <w:color w:val="000000"/>
          <w:sz w:val="22"/>
          <w:szCs w:val="22"/>
          <w:rtl/>
          <w:lang w:bidi="fa-IR"/>
        </w:rPr>
      </w:pPr>
      <w:r>
        <w:rPr>
          <w:rFonts w:cs="B Nazanin" w:hint="cs"/>
          <w:color w:val="000000"/>
          <w:sz w:val="22"/>
          <w:szCs w:val="22"/>
          <w:rtl/>
          <w:lang w:bidi="fa-IR"/>
        </w:rPr>
        <w:t>هندسه</w:t>
      </w:r>
      <w:r>
        <w:rPr>
          <w:rFonts w:cs="B Nazanin"/>
          <w:color w:val="000000"/>
          <w:sz w:val="22"/>
          <w:szCs w:val="22"/>
          <w:rtl/>
          <w:lang w:bidi="fa-IR"/>
        </w:rPr>
        <w:softHyphen/>
      </w:r>
      <w:r>
        <w:rPr>
          <w:rFonts w:cs="B Nazanin" w:hint="cs"/>
          <w:color w:val="000000"/>
          <w:sz w:val="22"/>
          <w:szCs w:val="22"/>
          <w:rtl/>
          <w:lang w:bidi="fa-IR"/>
        </w:rPr>
        <w:t>ی راکتور</w:t>
      </w:r>
      <w:r w:rsidR="007522E8">
        <w:rPr>
          <w:rFonts w:cs="B Nazanin" w:hint="cs"/>
          <w:color w:val="000000"/>
          <w:sz w:val="22"/>
          <w:szCs w:val="22"/>
          <w:rtl/>
          <w:lang w:bidi="fa-IR"/>
        </w:rPr>
        <w:t xml:space="preserve"> جهت حفظ جزییات مورد نظر برای حصول شرایط عملیاتی راکتور در مقیاس صنعتی</w:t>
      </w:r>
      <w:r>
        <w:rPr>
          <w:rFonts w:cs="B Nazanin" w:hint="cs"/>
          <w:color w:val="000000"/>
          <w:sz w:val="22"/>
          <w:szCs w:val="22"/>
          <w:rtl/>
          <w:lang w:bidi="fa-IR"/>
        </w:rPr>
        <w:t xml:space="preserve"> </w:t>
      </w:r>
      <w:r w:rsidR="007522E8">
        <w:rPr>
          <w:rFonts w:cs="B Nazanin" w:hint="cs"/>
          <w:color w:val="000000"/>
          <w:sz w:val="22"/>
          <w:szCs w:val="22"/>
          <w:rtl/>
          <w:lang w:bidi="fa-IR"/>
        </w:rPr>
        <w:t>تولید شده است و</w:t>
      </w:r>
      <w:r>
        <w:rPr>
          <w:rFonts w:cs="B Nazanin" w:hint="cs"/>
          <w:color w:val="000000"/>
          <w:sz w:val="22"/>
          <w:szCs w:val="22"/>
          <w:rtl/>
          <w:lang w:bidi="fa-IR"/>
        </w:rPr>
        <w:t xml:space="preserve"> در مجموع 3 جریان ورودی برای فاز دوغاب، 8 جریان ورودی برای فاز گاز، </w:t>
      </w:r>
      <w:r w:rsidR="0075741A">
        <w:rPr>
          <w:rFonts w:cs="B Nazanin" w:hint="cs"/>
          <w:color w:val="000000"/>
          <w:sz w:val="22"/>
          <w:szCs w:val="22"/>
          <w:rtl/>
          <w:lang w:bidi="fa-IR"/>
        </w:rPr>
        <w:t>3</w:t>
      </w:r>
      <w:r>
        <w:rPr>
          <w:rFonts w:cs="B Nazanin" w:hint="cs"/>
          <w:color w:val="000000"/>
          <w:sz w:val="22"/>
          <w:szCs w:val="22"/>
          <w:rtl/>
          <w:lang w:bidi="fa-IR"/>
        </w:rPr>
        <w:t xml:space="preserve"> جریان خروجی فاز دوغاب و 2 جریان خروجی فاز گاز در نظر گرفته شده است.</w:t>
      </w:r>
      <w:r w:rsidR="005D6236">
        <w:rPr>
          <w:rFonts w:cs="B Nazanin" w:hint="cs"/>
          <w:color w:val="000000"/>
          <w:sz w:val="22"/>
          <w:szCs w:val="22"/>
          <w:rtl/>
          <w:lang w:bidi="fa-IR"/>
        </w:rPr>
        <w:t xml:space="preserve"> در مجموع </w:t>
      </w:r>
      <w:r w:rsidR="0075741A">
        <w:rPr>
          <w:rFonts w:cs="B Nazanin" w:hint="cs"/>
          <w:color w:val="000000"/>
          <w:sz w:val="22"/>
          <w:szCs w:val="22"/>
          <w:rtl/>
          <w:lang w:bidi="fa-IR"/>
        </w:rPr>
        <w:t>4</w:t>
      </w:r>
      <w:r w:rsidR="005D6236">
        <w:rPr>
          <w:rFonts w:cs="B Nazanin" w:hint="cs"/>
          <w:color w:val="000000"/>
          <w:sz w:val="22"/>
          <w:szCs w:val="22"/>
          <w:rtl/>
          <w:lang w:bidi="fa-IR"/>
        </w:rPr>
        <w:t xml:space="preserve">/1 </w:t>
      </w:r>
      <w:r w:rsidR="00E24DDA">
        <w:rPr>
          <w:rFonts w:cs="B Nazanin" w:hint="cs"/>
          <w:color w:val="000000"/>
          <w:sz w:val="22"/>
          <w:szCs w:val="22"/>
          <w:rtl/>
          <w:lang w:bidi="fa-IR"/>
        </w:rPr>
        <w:t>می</w:t>
      </w:r>
      <w:r w:rsidR="005D6236">
        <w:rPr>
          <w:rFonts w:cs="B Nazanin" w:hint="cs"/>
          <w:color w:val="000000"/>
          <w:sz w:val="22"/>
          <w:szCs w:val="22"/>
          <w:rtl/>
          <w:lang w:bidi="fa-IR"/>
        </w:rPr>
        <w:t xml:space="preserve">لیون </w:t>
      </w:r>
      <w:r w:rsidR="0075741A">
        <w:rPr>
          <w:rFonts w:cs="B Nazanin" w:hint="cs"/>
          <w:color w:val="000000"/>
          <w:sz w:val="22"/>
          <w:szCs w:val="22"/>
          <w:rtl/>
          <w:lang w:bidi="fa-IR"/>
        </w:rPr>
        <w:t>شبکه</w:t>
      </w:r>
      <w:r w:rsidR="005D6236">
        <w:rPr>
          <w:rFonts w:cs="B Nazanin" w:hint="cs"/>
          <w:color w:val="000000"/>
          <w:sz w:val="22"/>
          <w:szCs w:val="22"/>
          <w:rtl/>
          <w:lang w:bidi="fa-IR"/>
        </w:rPr>
        <w:t xml:space="preserve"> تولید شده است که با توجه به تعامدی که شبکه بندی مکعبی با هم دارند و در جهت کاهش خطای عددی</w:t>
      </w:r>
      <w:r w:rsidR="00AD3C33">
        <w:rPr>
          <w:rFonts w:cs="B Nazanin" w:hint="cs"/>
          <w:color w:val="000000"/>
          <w:sz w:val="22"/>
          <w:szCs w:val="22"/>
          <w:rtl/>
          <w:lang w:bidi="fa-IR"/>
        </w:rPr>
        <w:t>،</w:t>
      </w:r>
      <w:r w:rsidR="005D6236">
        <w:rPr>
          <w:rFonts w:cs="B Nazanin" w:hint="cs"/>
          <w:color w:val="000000"/>
          <w:sz w:val="22"/>
          <w:szCs w:val="22"/>
          <w:rtl/>
          <w:lang w:bidi="fa-IR"/>
        </w:rPr>
        <w:t xml:space="preserve"> 90% این شبکه بندی مکعبی شکل اتخاذ شد</w:t>
      </w:r>
      <w:r w:rsidR="00E24DDA">
        <w:rPr>
          <w:rFonts w:cs="B Nazanin" w:hint="cs"/>
          <w:color w:val="000000"/>
          <w:sz w:val="22"/>
          <w:szCs w:val="22"/>
          <w:rtl/>
          <w:lang w:bidi="fa-IR"/>
        </w:rPr>
        <w:t>ه</w:t>
      </w:r>
      <w:r w:rsidR="0075741A">
        <w:rPr>
          <w:rFonts w:cs="B Nazanin"/>
          <w:color w:val="000000"/>
          <w:sz w:val="22"/>
          <w:szCs w:val="22"/>
          <w:rtl/>
          <w:lang w:bidi="fa-IR"/>
        </w:rPr>
        <w:softHyphen/>
      </w:r>
      <w:r w:rsidR="0075741A">
        <w:rPr>
          <w:rFonts w:cs="B Nazanin" w:hint="cs"/>
          <w:color w:val="000000"/>
          <w:sz w:val="22"/>
          <w:szCs w:val="22"/>
          <w:rtl/>
          <w:lang w:bidi="fa-IR"/>
        </w:rPr>
        <w:t>اند</w:t>
      </w:r>
      <w:r w:rsidR="005D6236">
        <w:rPr>
          <w:rFonts w:cs="B Nazanin" w:hint="cs"/>
          <w:color w:val="000000"/>
          <w:sz w:val="22"/>
          <w:szCs w:val="22"/>
          <w:rtl/>
          <w:lang w:bidi="fa-IR"/>
        </w:rPr>
        <w:t>. شکل 1</w:t>
      </w:r>
      <w:r w:rsidR="00A43C8B">
        <w:rPr>
          <w:rFonts w:cs="B Nazanin" w:hint="cs"/>
          <w:color w:val="000000"/>
          <w:sz w:val="22"/>
          <w:szCs w:val="22"/>
          <w:rtl/>
          <w:lang w:bidi="fa-IR"/>
        </w:rPr>
        <w:t xml:space="preserve"> نمایی از راکتور را به صورت ش</w:t>
      </w:r>
      <w:r w:rsidR="00AD3C33">
        <w:rPr>
          <w:rFonts w:cs="B Nazanin" w:hint="cs"/>
          <w:color w:val="000000"/>
          <w:sz w:val="22"/>
          <w:szCs w:val="22"/>
          <w:rtl/>
          <w:lang w:bidi="fa-IR"/>
        </w:rPr>
        <w:t>ماتیک</w:t>
      </w:r>
      <w:r w:rsidR="005D6236">
        <w:rPr>
          <w:rFonts w:cs="B Nazanin" w:hint="cs"/>
          <w:color w:val="000000"/>
          <w:sz w:val="22"/>
          <w:szCs w:val="22"/>
          <w:rtl/>
          <w:lang w:bidi="fa-IR"/>
        </w:rPr>
        <w:t xml:space="preserve"> </w:t>
      </w:r>
      <w:r w:rsidR="00A43C8B">
        <w:rPr>
          <w:rFonts w:cs="B Nazanin" w:hint="cs"/>
          <w:color w:val="000000"/>
          <w:sz w:val="22"/>
          <w:szCs w:val="22"/>
          <w:rtl/>
          <w:lang w:bidi="fa-IR"/>
        </w:rPr>
        <w:t>نشان می دهد که بدلیل ع</w:t>
      </w:r>
      <w:r w:rsidR="00894312">
        <w:rPr>
          <w:rFonts w:cs="B Nazanin" w:hint="cs"/>
          <w:color w:val="000000"/>
          <w:sz w:val="22"/>
          <w:szCs w:val="22"/>
          <w:rtl/>
          <w:lang w:bidi="fa-IR"/>
        </w:rPr>
        <w:t>دم انتشار جزئیات طراحی،</w:t>
      </w:r>
      <w:r w:rsidR="005D6236">
        <w:rPr>
          <w:rFonts w:cs="B Nazanin" w:hint="cs"/>
          <w:color w:val="000000"/>
          <w:sz w:val="22"/>
          <w:szCs w:val="22"/>
          <w:rtl/>
          <w:lang w:bidi="fa-IR"/>
        </w:rPr>
        <w:t xml:space="preserve"> </w:t>
      </w:r>
      <w:r w:rsidR="00894312">
        <w:rPr>
          <w:rFonts w:cs="B Nazanin" w:hint="cs"/>
          <w:color w:val="000000"/>
          <w:sz w:val="22"/>
          <w:szCs w:val="22"/>
          <w:rtl/>
          <w:lang w:bidi="fa-IR"/>
        </w:rPr>
        <w:t xml:space="preserve">هندسه اصلی که شامل </w:t>
      </w:r>
      <w:r w:rsidR="00AD3C33">
        <w:rPr>
          <w:rFonts w:cs="B Nazanin" w:hint="cs"/>
          <w:color w:val="000000"/>
          <w:sz w:val="22"/>
          <w:szCs w:val="22"/>
          <w:rtl/>
          <w:lang w:bidi="fa-IR"/>
        </w:rPr>
        <w:t>جزییات پره</w:t>
      </w:r>
      <w:r w:rsidR="00AD3C33">
        <w:rPr>
          <w:rFonts w:cs="B Nazanin"/>
          <w:color w:val="000000"/>
          <w:sz w:val="22"/>
          <w:szCs w:val="22"/>
          <w:rtl/>
          <w:lang w:bidi="fa-IR"/>
        </w:rPr>
        <w:softHyphen/>
      </w:r>
      <w:r w:rsidR="00AD3C33">
        <w:rPr>
          <w:rFonts w:cs="B Nazanin" w:hint="cs"/>
          <w:color w:val="000000"/>
          <w:sz w:val="22"/>
          <w:szCs w:val="22"/>
          <w:rtl/>
          <w:lang w:bidi="fa-IR"/>
        </w:rPr>
        <w:t>ها و ابعاد راکتور و نازل</w:t>
      </w:r>
      <w:r w:rsidR="00AD3C33">
        <w:rPr>
          <w:rFonts w:cs="B Nazanin"/>
          <w:color w:val="000000"/>
          <w:sz w:val="22"/>
          <w:szCs w:val="22"/>
          <w:rtl/>
          <w:lang w:bidi="fa-IR"/>
        </w:rPr>
        <w:softHyphen/>
      </w:r>
      <w:r w:rsidR="00AD3C33">
        <w:rPr>
          <w:rFonts w:cs="B Nazanin" w:hint="cs"/>
          <w:color w:val="000000"/>
          <w:sz w:val="22"/>
          <w:szCs w:val="22"/>
          <w:rtl/>
          <w:lang w:bidi="fa-IR"/>
        </w:rPr>
        <w:t>ها</w:t>
      </w:r>
      <w:r w:rsidR="00894312">
        <w:rPr>
          <w:rFonts w:cs="B Nazanin" w:hint="cs"/>
          <w:color w:val="000000"/>
          <w:sz w:val="22"/>
          <w:szCs w:val="22"/>
          <w:rtl/>
          <w:lang w:bidi="fa-IR"/>
        </w:rPr>
        <w:t xml:space="preserve"> و محل قرار گیری آنها</w:t>
      </w:r>
      <w:r w:rsidR="00AD3C33">
        <w:rPr>
          <w:rFonts w:cs="B Nazanin" w:hint="cs"/>
          <w:color w:val="000000"/>
          <w:sz w:val="22"/>
          <w:szCs w:val="22"/>
          <w:rtl/>
          <w:lang w:bidi="fa-IR"/>
        </w:rPr>
        <w:t xml:space="preserve"> </w:t>
      </w:r>
      <w:r w:rsidR="00894312">
        <w:rPr>
          <w:rFonts w:cs="B Nazanin" w:hint="cs"/>
          <w:color w:val="000000"/>
          <w:sz w:val="22"/>
          <w:szCs w:val="22"/>
          <w:rtl/>
          <w:lang w:bidi="fa-IR"/>
        </w:rPr>
        <w:t>نشان داده</w:t>
      </w:r>
      <w:r w:rsidR="00AD3C33">
        <w:rPr>
          <w:rFonts w:cs="B Nazanin" w:hint="cs"/>
          <w:color w:val="000000"/>
          <w:sz w:val="22"/>
          <w:szCs w:val="22"/>
          <w:rtl/>
          <w:lang w:bidi="fa-IR"/>
        </w:rPr>
        <w:t xml:space="preserve"> نشده است</w:t>
      </w:r>
      <w:r w:rsidR="00894312">
        <w:rPr>
          <w:rFonts w:cs="B Nazanin" w:hint="cs"/>
          <w:color w:val="000000"/>
          <w:sz w:val="22"/>
          <w:szCs w:val="22"/>
          <w:rtl/>
          <w:lang w:bidi="fa-IR"/>
        </w:rPr>
        <w:t>.</w:t>
      </w:r>
      <w:r w:rsidR="00AD3C33">
        <w:rPr>
          <w:rFonts w:cs="B Nazanin" w:hint="cs"/>
          <w:color w:val="000000"/>
          <w:sz w:val="22"/>
          <w:szCs w:val="22"/>
          <w:rtl/>
          <w:lang w:bidi="fa-IR"/>
        </w:rPr>
        <w:t xml:space="preserve"> </w:t>
      </w:r>
      <w:r w:rsidR="005D6236">
        <w:rPr>
          <w:rFonts w:cs="B Nazanin" w:hint="cs"/>
          <w:color w:val="000000"/>
          <w:sz w:val="22"/>
          <w:szCs w:val="22"/>
          <w:rtl/>
          <w:lang w:bidi="fa-IR"/>
        </w:rPr>
        <w:t xml:space="preserve">شکل 2 </w:t>
      </w:r>
      <w:r w:rsidR="00E24DDA">
        <w:rPr>
          <w:rFonts w:cs="B Nazanin" w:hint="cs"/>
          <w:color w:val="000000"/>
          <w:sz w:val="22"/>
          <w:szCs w:val="22"/>
          <w:rtl/>
          <w:lang w:bidi="fa-IR"/>
        </w:rPr>
        <w:t>نمای</w:t>
      </w:r>
      <w:r w:rsidR="00AD3C33">
        <w:rPr>
          <w:rFonts w:cs="B Nazanin" w:hint="cs"/>
          <w:color w:val="000000"/>
          <w:sz w:val="22"/>
          <w:szCs w:val="22"/>
          <w:rtl/>
          <w:lang w:bidi="fa-IR"/>
        </w:rPr>
        <w:t xml:space="preserve"> بیرونی</w:t>
      </w:r>
      <w:r w:rsidR="005D6236">
        <w:rPr>
          <w:rFonts w:cs="B Nazanin" w:hint="cs"/>
          <w:color w:val="000000"/>
          <w:sz w:val="22"/>
          <w:szCs w:val="22"/>
          <w:rtl/>
          <w:lang w:bidi="fa-IR"/>
        </w:rPr>
        <w:t xml:space="preserve"> از شبکه بندی </w:t>
      </w:r>
      <w:r w:rsidR="00A14FE3">
        <w:rPr>
          <w:rFonts w:cs="B Nazanin" w:hint="cs"/>
          <w:color w:val="000000"/>
          <w:sz w:val="22"/>
          <w:szCs w:val="22"/>
          <w:rtl/>
          <w:lang w:bidi="fa-IR"/>
        </w:rPr>
        <w:t xml:space="preserve">انجام شده </w:t>
      </w:r>
      <w:r w:rsidR="00894312">
        <w:rPr>
          <w:rFonts w:cs="B Nazanin" w:hint="cs"/>
          <w:color w:val="000000"/>
          <w:sz w:val="22"/>
          <w:szCs w:val="22"/>
          <w:rtl/>
          <w:lang w:bidi="fa-IR"/>
        </w:rPr>
        <w:t>را نشان می دهد.</w:t>
      </w:r>
    </w:p>
    <w:p w14:paraId="0EDDB1ED" w14:textId="77777777" w:rsidR="00A866BA" w:rsidRDefault="00A866BA" w:rsidP="00A866BA">
      <w:pPr>
        <w:pStyle w:val="Els-table-text"/>
        <w:bidi/>
        <w:spacing w:after="0" w:line="240" w:lineRule="auto"/>
        <w:jc w:val="both"/>
        <w:rPr>
          <w:rFonts w:cs="B Nazanin"/>
          <w:sz w:val="22"/>
          <w:szCs w:val="22"/>
          <w:lang w:bidi="fa-IR"/>
        </w:rPr>
      </w:pPr>
    </w:p>
    <w:p w14:paraId="69FF8B17" w14:textId="1EB33E49" w:rsidR="00A866BA" w:rsidRDefault="001D7989" w:rsidP="00EC5E66">
      <w:pPr>
        <w:jc w:val="center"/>
        <w:rPr>
          <w:rFonts w:cs="B Nazanin"/>
          <w:sz w:val="22"/>
          <w:szCs w:val="22"/>
        </w:rPr>
      </w:pPr>
      <w:bookmarkStart w:id="7" w:name="_Hlk89621078"/>
      <w:r>
        <w:rPr>
          <w:rFonts w:cs="B Nazanin"/>
          <w:noProof/>
          <w:sz w:val="22"/>
          <w:szCs w:val="22"/>
        </w:rPr>
        <mc:AlternateContent>
          <mc:Choice Requires="wps">
            <w:drawing>
              <wp:anchor distT="0" distB="0" distL="114300" distR="114300" simplePos="0" relativeHeight="251701248" behindDoc="0" locked="0" layoutInCell="1" allowOverlap="1" wp14:anchorId="3A7521D0" wp14:editId="36FBDB52">
                <wp:simplePos x="0" y="0"/>
                <wp:positionH relativeFrom="column">
                  <wp:posOffset>3752215</wp:posOffset>
                </wp:positionH>
                <wp:positionV relativeFrom="paragraph">
                  <wp:posOffset>1818005</wp:posOffset>
                </wp:positionV>
                <wp:extent cx="1128155" cy="33251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28155" cy="332510"/>
                        </a:xfrm>
                        <a:prstGeom prst="rect">
                          <a:avLst/>
                        </a:prstGeom>
                        <a:noFill/>
                        <a:ln w="6350">
                          <a:noFill/>
                        </a:ln>
                      </wps:spPr>
                      <wps:txbx>
                        <w:txbxContent>
                          <w:p w14:paraId="222B7B36" w14:textId="68FBF0D0" w:rsidR="008F7D2E" w:rsidRPr="00A866BA" w:rsidRDefault="008F7D2E" w:rsidP="008F7D2E">
                            <w:pPr>
                              <w:rPr>
                                <w:rFonts w:cs="B Nazanin"/>
                                <w:rtl/>
                                <w:lang w:bidi="fa-IR"/>
                              </w:rPr>
                            </w:pPr>
                            <w:r>
                              <w:rPr>
                                <w:rFonts w:cs="B Nazanin" w:hint="cs"/>
                                <w:rtl/>
                                <w:lang w:bidi="fa-IR"/>
                              </w:rPr>
                              <w:t>محل خروجی دوغاب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521D0" id="_x0000_t202" coordsize="21600,21600" o:spt="202" path="m,l,21600r21600,l21600,xe">
                <v:stroke joinstyle="miter"/>
                <v:path gradientshapeok="t" o:connecttype="rect"/>
              </v:shapetype>
              <v:shape id="Text Box 29" o:spid="_x0000_s1026" type="#_x0000_t202" style="position:absolute;left:0;text-align:left;margin-left:295.45pt;margin-top:143.15pt;width:88.85pt;height:2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" filled="f" stroked="f" strokeweight=".5pt">
                <v:textbox>
                  <w:txbxContent>
                    <w:p w14:paraId="222B7B36" w14:textId="68FBF0D0" w:rsidR="008F7D2E" w:rsidRPr="00A866BA" w:rsidRDefault="008F7D2E" w:rsidP="008F7D2E">
                      <w:pPr>
                        <w:rPr>
                          <w:rFonts w:cs="B Nazanin"/>
                          <w:rtl/>
                          <w:lang w:bidi="fa-IR"/>
                        </w:rPr>
                      </w:pPr>
                      <w:r>
                        <w:rPr>
                          <w:rFonts w:cs="B Nazanin" w:hint="cs"/>
                          <w:rtl/>
                          <w:lang w:bidi="fa-IR"/>
                        </w:rPr>
                        <w:t>محل خروجی دوغاب</w:t>
                      </w:r>
                    </w:p>
                  </w:txbxContent>
                </v:textbox>
              </v:shape>
            </w:pict>
          </mc:Fallback>
        </mc:AlternateContent>
      </w:r>
      <w:r w:rsidR="0081033D">
        <w:rPr>
          <w:rFonts w:cs="B Nazanin"/>
          <w:noProof/>
          <w:sz w:val="22"/>
          <w:szCs w:val="22"/>
        </w:rPr>
        <mc:AlternateContent>
          <mc:Choice Requires="wps">
            <w:drawing>
              <wp:anchor distT="0" distB="0" distL="114300" distR="114300" simplePos="0" relativeHeight="251691008" behindDoc="0" locked="0" layoutInCell="1" allowOverlap="1" wp14:anchorId="11EB3FCB" wp14:editId="04E49FB5">
                <wp:simplePos x="0" y="0"/>
                <wp:positionH relativeFrom="column">
                  <wp:posOffset>4165013</wp:posOffset>
                </wp:positionH>
                <wp:positionV relativeFrom="paragraph">
                  <wp:posOffset>1268532</wp:posOffset>
                </wp:positionV>
                <wp:extent cx="1289674" cy="3321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89674" cy="332105"/>
                        </a:xfrm>
                        <a:prstGeom prst="rect">
                          <a:avLst/>
                        </a:prstGeom>
                        <a:noFill/>
                        <a:ln w="6350">
                          <a:noFill/>
                        </a:ln>
                      </wps:spPr>
                      <wps:txbx>
                        <w:txbxContent>
                          <w:p w14:paraId="54FCBFA7" w14:textId="57492218" w:rsidR="00A866BA" w:rsidRPr="00A866BA" w:rsidRDefault="00A866BA" w:rsidP="00A866BA">
                            <w:pPr>
                              <w:rPr>
                                <w:rFonts w:cs="B Nazanin"/>
                                <w:rtl/>
                                <w:lang w:bidi="fa-IR"/>
                              </w:rPr>
                            </w:pPr>
                            <w:r>
                              <w:rPr>
                                <w:rFonts w:cs="B Nazanin" w:hint="cs"/>
                                <w:rtl/>
                                <w:lang w:bidi="fa-IR"/>
                              </w:rPr>
                              <w:t>محل ورودی دوغاب</w:t>
                            </w:r>
                            <w:r w:rsidR="0081033D">
                              <w:rPr>
                                <w:rFonts w:cs="B Nazanin" w:hint="cs"/>
                                <w:rtl/>
                                <w:lang w:bidi="fa-IR"/>
                              </w:rPr>
                              <w:t xml:space="preserve"> پایین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B3FCB" id="Text Box 24" o:spid="_x0000_s1027" type="#_x0000_t202" style="position:absolute;left:0;text-align:left;margin-left:327.95pt;margin-top:99.9pt;width:101.55pt;height:2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VGA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" filled="f" stroked="f" strokeweight=".5pt">
                <v:textbox>
                  <w:txbxContent>
                    <w:p w14:paraId="54FCBFA7" w14:textId="57492218" w:rsidR="00A866BA" w:rsidRPr="00A866BA" w:rsidRDefault="00A866BA" w:rsidP="00A866BA">
                      <w:pPr>
                        <w:rPr>
                          <w:rFonts w:cs="B Nazanin"/>
                          <w:rtl/>
                          <w:lang w:bidi="fa-IR"/>
                        </w:rPr>
                      </w:pPr>
                      <w:r>
                        <w:rPr>
                          <w:rFonts w:cs="B Nazanin" w:hint="cs"/>
                          <w:rtl/>
                          <w:lang w:bidi="fa-IR"/>
                        </w:rPr>
                        <w:t>محل ورودی دوغاب</w:t>
                      </w:r>
                      <w:r w:rsidR="0081033D">
                        <w:rPr>
                          <w:rFonts w:cs="B Nazanin" w:hint="cs"/>
                          <w:rtl/>
                          <w:lang w:bidi="fa-IR"/>
                        </w:rPr>
                        <w:t xml:space="preserve"> پایین</w:t>
                      </w:r>
                    </w:p>
                  </w:txbxContent>
                </v:textbox>
              </v:shape>
            </w:pict>
          </mc:Fallback>
        </mc:AlternateContent>
      </w:r>
      <w:r w:rsidR="008F7D2E">
        <w:rPr>
          <w:rFonts w:cs="B Nazanin"/>
          <w:noProof/>
          <w:sz w:val="22"/>
          <w:szCs w:val="22"/>
        </w:rPr>
        <mc:AlternateContent>
          <mc:Choice Requires="wps">
            <w:drawing>
              <wp:anchor distT="0" distB="0" distL="114300" distR="114300" simplePos="0" relativeHeight="251682816" behindDoc="0" locked="0" layoutInCell="1" allowOverlap="1" wp14:anchorId="0F3F8DDA" wp14:editId="5B0A9F7E">
                <wp:simplePos x="0" y="0"/>
                <wp:positionH relativeFrom="column">
                  <wp:posOffset>3642360</wp:posOffset>
                </wp:positionH>
                <wp:positionV relativeFrom="paragraph">
                  <wp:posOffset>-162560</wp:posOffset>
                </wp:positionV>
                <wp:extent cx="908050" cy="3321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08050" cy="332105"/>
                        </a:xfrm>
                        <a:prstGeom prst="rect">
                          <a:avLst/>
                        </a:prstGeom>
                        <a:noFill/>
                        <a:ln w="6350">
                          <a:noFill/>
                        </a:ln>
                      </wps:spPr>
                      <wps:txbx>
                        <w:txbxContent>
                          <w:p w14:paraId="255E6B1B" w14:textId="456C5530" w:rsidR="00A866BA" w:rsidRPr="00A866BA" w:rsidRDefault="00A866BA">
                            <w:pPr>
                              <w:rPr>
                                <w:rFonts w:cs="B Nazanin"/>
                                <w:rtl/>
                                <w:lang w:bidi="fa-IR"/>
                              </w:rPr>
                            </w:pPr>
                            <w:r>
                              <w:rPr>
                                <w:rFonts w:cs="B Nazanin" w:hint="cs"/>
                                <w:rtl/>
                                <w:lang w:bidi="fa-IR"/>
                              </w:rPr>
                              <w:t>محل خروجی گاز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8DDA" id="Text Box 20" o:spid="_x0000_s1028" type="#_x0000_t202" style="position:absolute;left:0;text-align:left;margin-left:286.8pt;margin-top:-12.8pt;width:71.5pt;height:2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" filled="f" stroked="f" strokeweight=".5pt">
                <v:textbox>
                  <w:txbxContent>
                    <w:p w14:paraId="255E6B1B" w14:textId="456C5530" w:rsidR="00A866BA" w:rsidRPr="00A866BA" w:rsidRDefault="00A866BA">
                      <w:pPr>
                        <w:rPr>
                          <w:rFonts w:cs="B Nazanin"/>
                          <w:rtl/>
                          <w:lang w:bidi="fa-IR"/>
                        </w:rPr>
                      </w:pPr>
                      <w:r>
                        <w:rPr>
                          <w:rFonts w:cs="B Nazanin" w:hint="cs"/>
                          <w:rtl/>
                          <w:lang w:bidi="fa-IR"/>
                        </w:rPr>
                        <w:t>محل خروجی گاز</w:t>
                      </w:r>
                    </w:p>
                  </w:txbxContent>
                </v:textbox>
              </v:shape>
            </w:pict>
          </mc:Fallback>
        </mc:AlternateContent>
      </w:r>
      <w:r w:rsidR="008F7D2E">
        <w:rPr>
          <w:rFonts w:cs="B Nazanin"/>
          <w:noProof/>
          <w:sz w:val="22"/>
          <w:szCs w:val="22"/>
        </w:rPr>
        <mc:AlternateContent>
          <mc:Choice Requires="wps">
            <w:drawing>
              <wp:anchor distT="0" distB="0" distL="114300" distR="114300" simplePos="0" relativeHeight="251707392" behindDoc="0" locked="0" layoutInCell="1" allowOverlap="1" wp14:anchorId="432AC03E" wp14:editId="2FFA6503">
                <wp:simplePos x="0" y="0"/>
                <wp:positionH relativeFrom="column">
                  <wp:posOffset>1220577</wp:posOffset>
                </wp:positionH>
                <wp:positionV relativeFrom="paragraph">
                  <wp:posOffset>-196248</wp:posOffset>
                </wp:positionV>
                <wp:extent cx="908462" cy="33251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08462" cy="332510"/>
                        </a:xfrm>
                        <a:prstGeom prst="rect">
                          <a:avLst/>
                        </a:prstGeom>
                        <a:noFill/>
                        <a:ln w="6350">
                          <a:noFill/>
                        </a:ln>
                      </wps:spPr>
                      <wps:txbx>
                        <w:txbxContent>
                          <w:p w14:paraId="3BF8E3A1" w14:textId="77777777" w:rsidR="008F7D2E" w:rsidRPr="00A866BA" w:rsidRDefault="008F7D2E" w:rsidP="008F7D2E">
                            <w:pPr>
                              <w:rPr>
                                <w:rFonts w:cs="B Nazanin"/>
                                <w:rtl/>
                                <w:lang w:bidi="fa-IR"/>
                              </w:rPr>
                            </w:pPr>
                            <w:r>
                              <w:rPr>
                                <w:rFonts w:cs="B Nazanin" w:hint="cs"/>
                                <w:rtl/>
                                <w:lang w:bidi="fa-IR"/>
                              </w:rPr>
                              <w:t>محل خروجی گاز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AC03E" id="Text Box 32" o:spid="_x0000_s1029" type="#_x0000_t202" style="position:absolute;left:0;text-align:left;margin-left:96.1pt;margin-top:-15.45pt;width:71.55pt;height:2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" filled="f" stroked="f" strokeweight=".5pt">
                <v:textbox>
                  <w:txbxContent>
                    <w:p w14:paraId="3BF8E3A1" w14:textId="77777777" w:rsidR="008F7D2E" w:rsidRPr="00A866BA" w:rsidRDefault="008F7D2E" w:rsidP="008F7D2E">
                      <w:pPr>
                        <w:rPr>
                          <w:rFonts w:cs="B Nazanin"/>
                          <w:rtl/>
                          <w:lang w:bidi="fa-IR"/>
                        </w:rPr>
                      </w:pPr>
                      <w:r>
                        <w:rPr>
                          <w:rFonts w:cs="B Nazanin" w:hint="cs"/>
                          <w:rtl/>
                          <w:lang w:bidi="fa-IR"/>
                        </w:rPr>
                        <w:t>محل خروجی گاز</w:t>
                      </w:r>
                    </w:p>
                  </w:txbxContent>
                </v:textbox>
              </v:shape>
            </w:pict>
          </mc:Fallback>
        </mc:AlternateContent>
      </w:r>
      <w:r w:rsidR="008F7D2E">
        <w:rPr>
          <w:rFonts w:cs="B Nazanin"/>
          <w:noProof/>
          <w:sz w:val="22"/>
          <w:szCs w:val="22"/>
        </w:rPr>
        <mc:AlternateContent>
          <mc:Choice Requires="wps">
            <w:drawing>
              <wp:anchor distT="0" distB="0" distL="114300" distR="114300" simplePos="0" relativeHeight="251705344" behindDoc="0" locked="0" layoutInCell="1" allowOverlap="1" wp14:anchorId="3AA805DD" wp14:editId="48A2ACD6">
                <wp:simplePos x="0" y="0"/>
                <wp:positionH relativeFrom="column">
                  <wp:posOffset>2056262</wp:posOffset>
                </wp:positionH>
                <wp:positionV relativeFrom="paragraph">
                  <wp:posOffset>2103</wp:posOffset>
                </wp:positionV>
                <wp:extent cx="458437" cy="110490"/>
                <wp:effectExtent l="0" t="0" r="56515" b="99060"/>
                <wp:wrapNone/>
                <wp:docPr id="31" name="Connector: Elbow 31"/>
                <wp:cNvGraphicFramePr/>
                <a:graphic xmlns:a="http://schemas.openxmlformats.org/drawingml/2006/main">
                  <a:graphicData uri="http://schemas.microsoft.com/office/word/2010/wordprocessingShape">
                    <wps:wsp>
                      <wps:cNvCnPr/>
                      <wps:spPr>
                        <a:xfrm>
                          <a:off x="0" y="0"/>
                          <a:ext cx="458437" cy="110490"/>
                        </a:xfrm>
                        <a:prstGeom prst="bentConnector3">
                          <a:avLst>
                            <a:gd name="adj1" fmla="val 5171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CF7EE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 o:spid="_x0000_s1026" type="#_x0000_t34" style="position:absolute;margin-left:161.9pt;margin-top:.15pt;width:36.1pt;height: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" adj="11170" strokecolor="black [3200]" strokeweight=".5pt">
                <v:stroke endarrow="block"/>
              </v:shape>
            </w:pict>
          </mc:Fallback>
        </mc:AlternateContent>
      </w:r>
      <w:r w:rsidR="008F7D2E">
        <w:rPr>
          <w:rFonts w:cs="B Nazanin"/>
          <w:noProof/>
          <w:sz w:val="22"/>
          <w:szCs w:val="22"/>
        </w:rPr>
        <mc:AlternateContent>
          <mc:Choice Requires="wps">
            <w:drawing>
              <wp:anchor distT="0" distB="0" distL="114300" distR="114300" simplePos="0" relativeHeight="251703296" behindDoc="0" locked="0" layoutInCell="1" allowOverlap="1" wp14:anchorId="74C8CF88" wp14:editId="5CB09A59">
                <wp:simplePos x="0" y="0"/>
                <wp:positionH relativeFrom="column">
                  <wp:posOffset>917757</wp:posOffset>
                </wp:positionH>
                <wp:positionV relativeFrom="paragraph">
                  <wp:posOffset>1798056</wp:posOffset>
                </wp:positionV>
                <wp:extent cx="1128155" cy="3325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28155" cy="332510"/>
                        </a:xfrm>
                        <a:prstGeom prst="rect">
                          <a:avLst/>
                        </a:prstGeom>
                        <a:noFill/>
                        <a:ln w="6350">
                          <a:noFill/>
                        </a:ln>
                      </wps:spPr>
                      <wps:txbx>
                        <w:txbxContent>
                          <w:p w14:paraId="1C770130" w14:textId="77777777" w:rsidR="008F7D2E" w:rsidRPr="00A866BA" w:rsidRDefault="008F7D2E" w:rsidP="008F7D2E">
                            <w:pPr>
                              <w:rPr>
                                <w:rFonts w:cs="B Nazanin"/>
                                <w:rtl/>
                                <w:lang w:bidi="fa-IR"/>
                              </w:rPr>
                            </w:pPr>
                            <w:r>
                              <w:rPr>
                                <w:rFonts w:cs="B Nazanin" w:hint="cs"/>
                                <w:rtl/>
                                <w:lang w:bidi="fa-IR"/>
                              </w:rPr>
                              <w:t>محل خروجی دوغاب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8CF88" id="Text Box 30" o:spid="_x0000_s1030" type="#_x0000_t202" style="position:absolute;left:0;text-align:left;margin-left:72.25pt;margin-top:141.6pt;width:88.85pt;height:2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" filled="f" stroked="f" strokeweight=".5pt">
                <v:textbox>
                  <w:txbxContent>
                    <w:p w14:paraId="1C770130" w14:textId="77777777" w:rsidR="008F7D2E" w:rsidRPr="00A866BA" w:rsidRDefault="008F7D2E" w:rsidP="008F7D2E">
                      <w:pPr>
                        <w:rPr>
                          <w:rFonts w:cs="B Nazanin"/>
                          <w:rtl/>
                          <w:lang w:bidi="fa-IR"/>
                        </w:rPr>
                      </w:pPr>
                      <w:r>
                        <w:rPr>
                          <w:rFonts w:cs="B Nazanin" w:hint="cs"/>
                          <w:rtl/>
                          <w:lang w:bidi="fa-IR"/>
                        </w:rPr>
                        <w:t>محل خروجی دوغاب</w:t>
                      </w:r>
                    </w:p>
                  </w:txbxContent>
                </v:textbox>
              </v:shape>
            </w:pict>
          </mc:Fallback>
        </mc:AlternateContent>
      </w:r>
      <w:r w:rsidR="008F7D2E">
        <w:rPr>
          <w:rFonts w:cs="B Nazanin"/>
          <w:noProof/>
          <w:sz w:val="22"/>
          <w:szCs w:val="22"/>
        </w:rPr>
        <mc:AlternateContent>
          <mc:Choice Requires="wps">
            <w:drawing>
              <wp:anchor distT="0" distB="0" distL="114300" distR="114300" simplePos="0" relativeHeight="251699200" behindDoc="0" locked="0" layoutInCell="1" allowOverlap="1" wp14:anchorId="5BF57F4D" wp14:editId="7281077B">
                <wp:simplePos x="0" y="0"/>
                <wp:positionH relativeFrom="column">
                  <wp:posOffset>2933205</wp:posOffset>
                </wp:positionH>
                <wp:positionV relativeFrom="paragraph">
                  <wp:posOffset>1733797</wp:posOffset>
                </wp:positionV>
                <wp:extent cx="647205" cy="28922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47205" cy="289222"/>
                        </a:xfrm>
                        <a:prstGeom prst="rect">
                          <a:avLst/>
                        </a:prstGeom>
                        <a:noFill/>
                        <a:ln w="6350">
                          <a:noFill/>
                        </a:ln>
                      </wps:spPr>
                      <wps:txbx>
                        <w:txbxContent>
                          <w:p w14:paraId="769E27BF" w14:textId="6F20340F" w:rsidR="008F7D2E" w:rsidRPr="00A866BA" w:rsidRDefault="008F7D2E" w:rsidP="008F7D2E">
                            <w:pPr>
                              <w:rPr>
                                <w:rFonts w:cs="B Nazanin"/>
                                <w:rtl/>
                                <w:lang w:bidi="fa-IR"/>
                              </w:rPr>
                            </w:pPr>
                            <w:r>
                              <w:rPr>
                                <w:rFonts w:cs="B Nazanin" w:hint="cs"/>
                                <w:rtl/>
                                <w:lang w:bidi="fa-IR"/>
                              </w:rPr>
                              <w:t xml:space="preserve">ورودی گاز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7F4D" id="Text Box 28" o:spid="_x0000_s1031" type="#_x0000_t202" style="position:absolute;left:0;text-align:left;margin-left:230.95pt;margin-top:136.5pt;width:50.95pt;height:2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" filled="f" stroked="f" strokeweight=".5pt">
                <v:textbox>
                  <w:txbxContent>
                    <w:p w14:paraId="769E27BF" w14:textId="6F20340F" w:rsidR="008F7D2E" w:rsidRPr="00A866BA" w:rsidRDefault="008F7D2E" w:rsidP="008F7D2E">
                      <w:pPr>
                        <w:rPr>
                          <w:rFonts w:cs="B Nazanin"/>
                          <w:rtl/>
                          <w:lang w:bidi="fa-IR"/>
                        </w:rPr>
                      </w:pPr>
                      <w:r>
                        <w:rPr>
                          <w:rFonts w:cs="B Nazanin" w:hint="cs"/>
                          <w:rtl/>
                          <w:lang w:bidi="fa-IR"/>
                        </w:rPr>
                        <w:t xml:space="preserve">ورودی گاز </w:t>
                      </w:r>
                    </w:p>
                  </w:txbxContent>
                </v:textbox>
              </v:shape>
            </w:pict>
          </mc:Fallback>
        </mc:AlternateContent>
      </w:r>
      <w:r w:rsidR="008F7D2E">
        <w:rPr>
          <w:rFonts w:cs="B Nazanin"/>
          <w:noProof/>
          <w:sz w:val="22"/>
          <w:szCs w:val="22"/>
        </w:rPr>
        <mc:AlternateContent>
          <mc:Choice Requires="wps">
            <w:drawing>
              <wp:anchor distT="0" distB="0" distL="114300" distR="114300" simplePos="0" relativeHeight="251693056" behindDoc="0" locked="0" layoutInCell="1" allowOverlap="1" wp14:anchorId="2AF411CA" wp14:editId="1C265C6C">
                <wp:simplePos x="0" y="0"/>
                <wp:positionH relativeFrom="column">
                  <wp:posOffset>1496291</wp:posOffset>
                </wp:positionH>
                <wp:positionV relativeFrom="paragraph">
                  <wp:posOffset>463138</wp:posOffset>
                </wp:positionV>
                <wp:extent cx="666948" cy="2889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66948" cy="288925"/>
                        </a:xfrm>
                        <a:prstGeom prst="rect">
                          <a:avLst/>
                        </a:prstGeom>
                        <a:noFill/>
                        <a:ln w="6350">
                          <a:noFill/>
                        </a:ln>
                      </wps:spPr>
                      <wps:txbx>
                        <w:txbxContent>
                          <w:p w14:paraId="385D0D89" w14:textId="51C362A5" w:rsidR="00A866BA" w:rsidRPr="00A866BA" w:rsidRDefault="00A866BA" w:rsidP="00A866BA">
                            <w:pPr>
                              <w:rPr>
                                <w:rFonts w:cs="B Nazanin"/>
                                <w:rtl/>
                                <w:lang w:bidi="fa-IR"/>
                              </w:rPr>
                            </w:pPr>
                            <w:r>
                              <w:rPr>
                                <w:rFonts w:cs="B Nazanin" w:hint="cs"/>
                                <w:rtl/>
                                <w:lang w:bidi="fa-IR"/>
                              </w:rPr>
                              <w:t>پره</w:t>
                            </w:r>
                            <w:r>
                              <w:rPr>
                                <w:rFonts w:cs="B Nazanin"/>
                                <w:rtl/>
                                <w:lang w:bidi="fa-IR"/>
                              </w:rPr>
                              <w:softHyphen/>
                            </w:r>
                            <w:r>
                              <w:rPr>
                                <w:rFonts w:cs="B Nazanin" w:hint="cs"/>
                                <w:rtl/>
                                <w:lang w:bidi="fa-IR"/>
                              </w:rPr>
                              <w:t xml:space="preserve">ی </w:t>
                            </w:r>
                            <w:r w:rsidR="008F7D2E">
                              <w:rPr>
                                <w:rFonts w:cs="B Nazanin" w:hint="cs"/>
                                <w:rtl/>
                                <w:lang w:bidi="fa-IR"/>
                              </w:rPr>
                              <w:t>سوم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411CA" id="Text Box 25" o:spid="_x0000_s1032" type="#_x0000_t202" style="position:absolute;left:0;text-align:left;margin-left:117.8pt;margin-top:36.45pt;width:52.5pt;height:2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" filled="f" stroked="f" strokeweight=".5pt">
                <v:textbox>
                  <w:txbxContent>
                    <w:p w14:paraId="385D0D89" w14:textId="51C362A5" w:rsidR="00A866BA" w:rsidRPr="00A866BA" w:rsidRDefault="00A866BA" w:rsidP="00A866BA">
                      <w:pPr>
                        <w:rPr>
                          <w:rFonts w:cs="B Nazanin"/>
                          <w:rtl/>
                          <w:lang w:bidi="fa-IR"/>
                        </w:rPr>
                      </w:pPr>
                      <w:r>
                        <w:rPr>
                          <w:rFonts w:cs="B Nazanin" w:hint="cs"/>
                          <w:rtl/>
                          <w:lang w:bidi="fa-IR"/>
                        </w:rPr>
                        <w:t>پره</w:t>
                      </w:r>
                      <w:r>
                        <w:rPr>
                          <w:rFonts w:cs="B Nazanin"/>
                          <w:rtl/>
                          <w:lang w:bidi="fa-IR"/>
                        </w:rPr>
                        <w:softHyphen/>
                      </w:r>
                      <w:r>
                        <w:rPr>
                          <w:rFonts w:cs="B Nazanin" w:hint="cs"/>
                          <w:rtl/>
                          <w:lang w:bidi="fa-IR"/>
                        </w:rPr>
                        <w:t xml:space="preserve">ی </w:t>
                      </w:r>
                      <w:r w:rsidR="008F7D2E">
                        <w:rPr>
                          <w:rFonts w:cs="B Nazanin" w:hint="cs"/>
                          <w:rtl/>
                          <w:lang w:bidi="fa-IR"/>
                        </w:rPr>
                        <w:t>سوم</w:t>
                      </w:r>
                    </w:p>
                  </w:txbxContent>
                </v:textbox>
              </v:shape>
            </w:pict>
          </mc:Fallback>
        </mc:AlternateContent>
      </w:r>
      <w:r w:rsidR="008F7D2E">
        <w:rPr>
          <w:rFonts w:cs="B Nazanin"/>
          <w:noProof/>
          <w:sz w:val="22"/>
          <w:szCs w:val="22"/>
        </w:rPr>
        <mc:AlternateContent>
          <mc:Choice Requires="wps">
            <w:drawing>
              <wp:anchor distT="0" distB="0" distL="114300" distR="114300" simplePos="0" relativeHeight="251697152" behindDoc="0" locked="0" layoutInCell="1" allowOverlap="1" wp14:anchorId="1530B811" wp14:editId="222B7788">
                <wp:simplePos x="0" y="0"/>
                <wp:positionH relativeFrom="column">
                  <wp:posOffset>1600761</wp:posOffset>
                </wp:positionH>
                <wp:positionV relativeFrom="paragraph">
                  <wp:posOffset>1323117</wp:posOffset>
                </wp:positionV>
                <wp:extent cx="560136" cy="28922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60136" cy="289222"/>
                        </a:xfrm>
                        <a:prstGeom prst="rect">
                          <a:avLst/>
                        </a:prstGeom>
                        <a:noFill/>
                        <a:ln w="6350">
                          <a:noFill/>
                        </a:ln>
                      </wps:spPr>
                      <wps:txbx>
                        <w:txbxContent>
                          <w:p w14:paraId="0D0826AA" w14:textId="3E7D0BDD" w:rsidR="008F7D2E" w:rsidRPr="00A866BA" w:rsidRDefault="008F7D2E" w:rsidP="008F7D2E">
                            <w:pPr>
                              <w:rPr>
                                <w:rFonts w:cs="B Nazanin"/>
                                <w:rtl/>
                                <w:lang w:bidi="fa-IR"/>
                              </w:rPr>
                            </w:pPr>
                            <w:r>
                              <w:rPr>
                                <w:rFonts w:cs="B Nazanin" w:hint="cs"/>
                                <w:rtl/>
                                <w:lang w:bidi="fa-IR"/>
                              </w:rPr>
                              <w:t>پره</w:t>
                            </w:r>
                            <w:r>
                              <w:rPr>
                                <w:rFonts w:cs="B Nazanin"/>
                                <w:rtl/>
                                <w:lang w:bidi="fa-IR"/>
                              </w:rPr>
                              <w:softHyphen/>
                            </w:r>
                            <w:r>
                              <w:rPr>
                                <w:rFonts w:cs="B Nazanin" w:hint="cs"/>
                                <w:rtl/>
                                <w:lang w:bidi="fa-IR"/>
                              </w:rPr>
                              <w:t>ی اول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B811" id="Text Box 27" o:spid="_x0000_s1033" type="#_x0000_t202" style="position:absolute;left:0;text-align:left;margin-left:126.05pt;margin-top:104.2pt;width:44.1pt;height:2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pHAIAADI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" filled="f" stroked="f" strokeweight=".5pt">
                <v:textbox>
                  <w:txbxContent>
                    <w:p w14:paraId="0D0826AA" w14:textId="3E7D0BDD" w:rsidR="008F7D2E" w:rsidRPr="00A866BA" w:rsidRDefault="008F7D2E" w:rsidP="008F7D2E">
                      <w:pPr>
                        <w:rPr>
                          <w:rFonts w:cs="B Nazanin"/>
                          <w:rtl/>
                          <w:lang w:bidi="fa-IR"/>
                        </w:rPr>
                      </w:pPr>
                      <w:r>
                        <w:rPr>
                          <w:rFonts w:cs="B Nazanin" w:hint="cs"/>
                          <w:rtl/>
                          <w:lang w:bidi="fa-IR"/>
                        </w:rPr>
                        <w:t>پره</w:t>
                      </w:r>
                      <w:r>
                        <w:rPr>
                          <w:rFonts w:cs="B Nazanin"/>
                          <w:rtl/>
                          <w:lang w:bidi="fa-IR"/>
                        </w:rPr>
                        <w:softHyphen/>
                      </w:r>
                      <w:r>
                        <w:rPr>
                          <w:rFonts w:cs="B Nazanin" w:hint="cs"/>
                          <w:rtl/>
                          <w:lang w:bidi="fa-IR"/>
                        </w:rPr>
                        <w:t>ی اول</w:t>
                      </w:r>
                    </w:p>
                  </w:txbxContent>
                </v:textbox>
              </v:shape>
            </w:pict>
          </mc:Fallback>
        </mc:AlternateContent>
      </w:r>
      <w:r w:rsidR="008F7D2E">
        <w:rPr>
          <w:rFonts w:cs="B Nazanin"/>
          <w:noProof/>
          <w:sz w:val="22"/>
          <w:szCs w:val="22"/>
        </w:rPr>
        <mc:AlternateContent>
          <mc:Choice Requires="wps">
            <w:drawing>
              <wp:anchor distT="0" distB="0" distL="114300" distR="114300" simplePos="0" relativeHeight="251665408" behindDoc="0" locked="0" layoutInCell="1" allowOverlap="1" wp14:anchorId="77EE8694" wp14:editId="0F26C75B">
                <wp:simplePos x="0" y="0"/>
                <wp:positionH relativeFrom="column">
                  <wp:posOffset>2617668</wp:posOffset>
                </wp:positionH>
                <wp:positionV relativeFrom="paragraph">
                  <wp:posOffset>1774215</wp:posOffset>
                </wp:positionV>
                <wp:extent cx="404330" cy="124287"/>
                <wp:effectExtent l="19050" t="76200" r="15240" b="28575"/>
                <wp:wrapNone/>
                <wp:docPr id="9" name="Connector: Elbow 9"/>
                <wp:cNvGraphicFramePr/>
                <a:graphic xmlns:a="http://schemas.openxmlformats.org/drawingml/2006/main">
                  <a:graphicData uri="http://schemas.microsoft.com/office/word/2010/wordprocessingShape">
                    <wps:wsp>
                      <wps:cNvCnPr/>
                      <wps:spPr>
                        <a:xfrm flipH="1" flipV="1">
                          <a:off x="0" y="0"/>
                          <a:ext cx="404330" cy="124287"/>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96733" id="Connector: Elbow 9" o:spid="_x0000_s1026" type="#_x0000_t34" style="position:absolute;margin-left:206.1pt;margin-top:139.7pt;width:31.85pt;height:9.8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" strokecolor="black [3200]" strokeweight=".5pt">
                <v:stroke endarrow="block"/>
              </v:shape>
            </w:pict>
          </mc:Fallback>
        </mc:AlternateContent>
      </w:r>
      <w:r w:rsidR="00A866BA">
        <w:rPr>
          <w:rFonts w:cs="B Nazanin"/>
          <w:noProof/>
          <w:sz w:val="22"/>
          <w:szCs w:val="22"/>
        </w:rPr>
        <mc:AlternateContent>
          <mc:Choice Requires="wps">
            <w:drawing>
              <wp:anchor distT="0" distB="0" distL="114300" distR="114300" simplePos="0" relativeHeight="251695104" behindDoc="0" locked="0" layoutInCell="1" allowOverlap="1" wp14:anchorId="7E669A09" wp14:editId="26BD9218">
                <wp:simplePos x="0" y="0"/>
                <wp:positionH relativeFrom="column">
                  <wp:posOffset>1600761</wp:posOffset>
                </wp:positionH>
                <wp:positionV relativeFrom="paragraph">
                  <wp:posOffset>804916</wp:posOffset>
                </wp:positionV>
                <wp:extent cx="560136" cy="28922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60136" cy="289222"/>
                        </a:xfrm>
                        <a:prstGeom prst="rect">
                          <a:avLst/>
                        </a:prstGeom>
                        <a:noFill/>
                        <a:ln w="6350">
                          <a:noFill/>
                        </a:ln>
                      </wps:spPr>
                      <wps:txbx>
                        <w:txbxContent>
                          <w:p w14:paraId="1A1E72D2" w14:textId="08800AB6" w:rsidR="00A866BA" w:rsidRPr="00A866BA" w:rsidRDefault="00A866BA" w:rsidP="00A866BA">
                            <w:pPr>
                              <w:rPr>
                                <w:rFonts w:cs="B Nazanin"/>
                                <w:rtl/>
                                <w:lang w:bidi="fa-IR"/>
                              </w:rPr>
                            </w:pPr>
                            <w:r>
                              <w:rPr>
                                <w:rFonts w:cs="B Nazanin" w:hint="cs"/>
                                <w:rtl/>
                                <w:lang w:bidi="fa-IR"/>
                              </w:rPr>
                              <w:t>پره</w:t>
                            </w:r>
                            <w:r>
                              <w:rPr>
                                <w:rFonts w:cs="B Nazanin"/>
                                <w:rtl/>
                                <w:lang w:bidi="fa-IR"/>
                              </w:rPr>
                              <w:softHyphen/>
                            </w:r>
                            <w:r>
                              <w:rPr>
                                <w:rFonts w:cs="B Nazanin" w:hint="cs"/>
                                <w:rtl/>
                                <w:lang w:bidi="fa-IR"/>
                              </w:rPr>
                              <w:t xml:space="preserve">ی </w:t>
                            </w:r>
                            <w:r w:rsidR="008F7D2E">
                              <w:rPr>
                                <w:rFonts w:cs="B Nazanin" w:hint="cs"/>
                                <w:rtl/>
                                <w:lang w:bidi="fa-IR"/>
                              </w:rPr>
                              <w:t>دوم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69A09" id="Text Box 26" o:spid="_x0000_s1034" type="#_x0000_t202" style="position:absolute;left:0;text-align:left;margin-left:126.05pt;margin-top:63.4pt;width:44.1pt;height:2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" filled="f" stroked="f" strokeweight=".5pt">
                <v:textbox>
                  <w:txbxContent>
                    <w:p w14:paraId="1A1E72D2" w14:textId="08800AB6" w:rsidR="00A866BA" w:rsidRPr="00A866BA" w:rsidRDefault="00A866BA" w:rsidP="00A866BA">
                      <w:pPr>
                        <w:rPr>
                          <w:rFonts w:cs="B Nazanin"/>
                          <w:rtl/>
                          <w:lang w:bidi="fa-IR"/>
                        </w:rPr>
                      </w:pPr>
                      <w:r>
                        <w:rPr>
                          <w:rFonts w:cs="B Nazanin" w:hint="cs"/>
                          <w:rtl/>
                          <w:lang w:bidi="fa-IR"/>
                        </w:rPr>
                        <w:t>پره</w:t>
                      </w:r>
                      <w:r>
                        <w:rPr>
                          <w:rFonts w:cs="B Nazanin"/>
                          <w:rtl/>
                          <w:lang w:bidi="fa-IR"/>
                        </w:rPr>
                        <w:softHyphen/>
                      </w:r>
                      <w:r>
                        <w:rPr>
                          <w:rFonts w:cs="B Nazanin" w:hint="cs"/>
                          <w:rtl/>
                          <w:lang w:bidi="fa-IR"/>
                        </w:rPr>
                        <w:t xml:space="preserve">ی </w:t>
                      </w:r>
                      <w:r w:rsidR="008F7D2E">
                        <w:rPr>
                          <w:rFonts w:cs="B Nazanin" w:hint="cs"/>
                          <w:rtl/>
                          <w:lang w:bidi="fa-IR"/>
                        </w:rPr>
                        <w:t>دوم</w:t>
                      </w:r>
                    </w:p>
                  </w:txbxContent>
                </v:textbox>
              </v:shape>
            </w:pict>
          </mc:Fallback>
        </mc:AlternateContent>
      </w:r>
      <w:r w:rsidR="00A866BA">
        <w:rPr>
          <w:rFonts w:cs="B Nazanin"/>
          <w:noProof/>
          <w:sz w:val="22"/>
          <w:szCs w:val="22"/>
        </w:rPr>
        <mc:AlternateContent>
          <mc:Choice Requires="wps">
            <w:drawing>
              <wp:anchor distT="0" distB="0" distL="114300" distR="114300" simplePos="0" relativeHeight="251688960" behindDoc="0" locked="0" layoutInCell="1" allowOverlap="1" wp14:anchorId="4C4A9880" wp14:editId="31962AE8">
                <wp:simplePos x="0" y="0"/>
                <wp:positionH relativeFrom="column">
                  <wp:posOffset>4248216</wp:posOffset>
                </wp:positionH>
                <wp:positionV relativeFrom="paragraph">
                  <wp:posOffset>1076325</wp:posOffset>
                </wp:positionV>
                <wp:extent cx="1128155" cy="3325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28155" cy="332510"/>
                        </a:xfrm>
                        <a:prstGeom prst="rect">
                          <a:avLst/>
                        </a:prstGeom>
                        <a:noFill/>
                        <a:ln w="6350">
                          <a:noFill/>
                        </a:ln>
                      </wps:spPr>
                      <wps:txbx>
                        <w:txbxContent>
                          <w:p w14:paraId="2453E932" w14:textId="7A3852C5" w:rsidR="00A866BA" w:rsidRPr="00A866BA" w:rsidRDefault="00A866BA" w:rsidP="00A866BA">
                            <w:pPr>
                              <w:rPr>
                                <w:rFonts w:cs="B Nazanin"/>
                                <w:rtl/>
                                <w:lang w:bidi="fa-IR"/>
                              </w:rPr>
                            </w:pPr>
                            <w:r>
                              <w:rPr>
                                <w:rFonts w:cs="B Nazanin" w:hint="cs"/>
                                <w:rtl/>
                                <w:lang w:bidi="fa-IR"/>
                              </w:rPr>
                              <w:t>محل ورودی هگزان تازه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A9880" id="Text Box 23" o:spid="_x0000_s1035" type="#_x0000_t202" style="position:absolute;left:0;text-align:left;margin-left:334.5pt;margin-top:84.75pt;width:88.85pt;height:2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" filled="f" stroked="f" strokeweight=".5pt">
                <v:textbox>
                  <w:txbxContent>
                    <w:p w14:paraId="2453E932" w14:textId="7A3852C5" w:rsidR="00A866BA" w:rsidRPr="00A866BA" w:rsidRDefault="00A866BA" w:rsidP="00A866BA">
                      <w:pPr>
                        <w:rPr>
                          <w:rFonts w:cs="B Nazanin"/>
                          <w:rtl/>
                          <w:lang w:bidi="fa-IR"/>
                        </w:rPr>
                      </w:pPr>
                      <w:r>
                        <w:rPr>
                          <w:rFonts w:cs="B Nazanin" w:hint="cs"/>
                          <w:rtl/>
                          <w:lang w:bidi="fa-IR"/>
                        </w:rPr>
                        <w:t>محل ورودی هگزان تازه</w:t>
                      </w:r>
                    </w:p>
                  </w:txbxContent>
                </v:textbox>
              </v:shape>
            </w:pict>
          </mc:Fallback>
        </mc:AlternateContent>
      </w:r>
      <w:r w:rsidR="00A866BA">
        <w:rPr>
          <w:rFonts w:cs="B Nazanin"/>
          <w:noProof/>
          <w:sz w:val="22"/>
          <w:szCs w:val="22"/>
        </w:rPr>
        <mc:AlternateContent>
          <mc:Choice Requires="wps">
            <w:drawing>
              <wp:anchor distT="0" distB="0" distL="114300" distR="114300" simplePos="0" relativeHeight="251686912" behindDoc="0" locked="0" layoutInCell="1" allowOverlap="1" wp14:anchorId="5FD61D98" wp14:editId="44D9261C">
                <wp:simplePos x="0" y="0"/>
                <wp:positionH relativeFrom="column">
                  <wp:posOffset>4159373</wp:posOffset>
                </wp:positionH>
                <wp:positionV relativeFrom="paragraph">
                  <wp:posOffset>879995</wp:posOffset>
                </wp:positionV>
                <wp:extent cx="1128155" cy="3325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128155" cy="332510"/>
                        </a:xfrm>
                        <a:prstGeom prst="rect">
                          <a:avLst/>
                        </a:prstGeom>
                        <a:noFill/>
                        <a:ln w="6350">
                          <a:noFill/>
                        </a:ln>
                      </wps:spPr>
                      <wps:txbx>
                        <w:txbxContent>
                          <w:p w14:paraId="6DB5F8F7" w14:textId="6270B843" w:rsidR="00A866BA" w:rsidRPr="00A866BA" w:rsidRDefault="00A866BA" w:rsidP="00A866BA">
                            <w:pPr>
                              <w:rPr>
                                <w:rFonts w:cs="B Nazanin"/>
                                <w:rtl/>
                                <w:lang w:bidi="fa-IR"/>
                              </w:rPr>
                            </w:pPr>
                            <w:r>
                              <w:rPr>
                                <w:rFonts w:cs="B Nazanin" w:hint="cs"/>
                                <w:rtl/>
                                <w:lang w:bidi="fa-IR"/>
                              </w:rPr>
                              <w:t>محل ورودی دوغاب</w:t>
                            </w:r>
                            <w:r w:rsidR="0081033D">
                              <w:rPr>
                                <w:rFonts w:cs="B Nazanin" w:hint="cs"/>
                                <w:rtl/>
                                <w:lang w:bidi="fa-IR"/>
                              </w:rPr>
                              <w:t xml:space="preserve"> بالا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61D98" id="Text Box 22" o:spid="_x0000_s1036" type="#_x0000_t202" style="position:absolute;left:0;text-align:left;margin-left:327.5pt;margin-top:69.3pt;width:88.85pt;height:2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" filled="f" stroked="f" strokeweight=".5pt">
                <v:textbox>
                  <w:txbxContent>
                    <w:p w14:paraId="6DB5F8F7" w14:textId="6270B843" w:rsidR="00A866BA" w:rsidRPr="00A866BA" w:rsidRDefault="00A866BA" w:rsidP="00A866BA">
                      <w:pPr>
                        <w:rPr>
                          <w:rFonts w:cs="B Nazanin"/>
                          <w:rtl/>
                          <w:lang w:bidi="fa-IR"/>
                        </w:rPr>
                      </w:pPr>
                      <w:r>
                        <w:rPr>
                          <w:rFonts w:cs="B Nazanin" w:hint="cs"/>
                          <w:rtl/>
                          <w:lang w:bidi="fa-IR"/>
                        </w:rPr>
                        <w:t>محل ورودی دوغاب</w:t>
                      </w:r>
                      <w:r w:rsidR="0081033D">
                        <w:rPr>
                          <w:rFonts w:cs="B Nazanin" w:hint="cs"/>
                          <w:rtl/>
                          <w:lang w:bidi="fa-IR"/>
                        </w:rPr>
                        <w:t xml:space="preserve"> بالا</w:t>
                      </w:r>
                    </w:p>
                  </w:txbxContent>
                </v:textbox>
              </v:shape>
            </w:pict>
          </mc:Fallback>
        </mc:AlternateContent>
      </w:r>
      <w:r w:rsidR="00A866BA">
        <w:rPr>
          <w:rFonts w:cs="B Nazanin"/>
          <w:noProof/>
          <w:sz w:val="22"/>
          <w:szCs w:val="22"/>
        </w:rPr>
        <mc:AlternateContent>
          <mc:Choice Requires="wps">
            <w:drawing>
              <wp:anchor distT="0" distB="0" distL="114300" distR="114300" simplePos="0" relativeHeight="251684864" behindDoc="0" locked="0" layoutInCell="1" allowOverlap="1" wp14:anchorId="1C462E7A" wp14:editId="48BD2F97">
                <wp:simplePos x="0" y="0"/>
                <wp:positionH relativeFrom="column">
                  <wp:posOffset>4209802</wp:posOffset>
                </wp:positionH>
                <wp:positionV relativeFrom="paragraph">
                  <wp:posOffset>463138</wp:posOffset>
                </wp:positionV>
                <wp:extent cx="1128155" cy="3325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128155" cy="332510"/>
                        </a:xfrm>
                        <a:prstGeom prst="rect">
                          <a:avLst/>
                        </a:prstGeom>
                        <a:noFill/>
                        <a:ln w="6350">
                          <a:noFill/>
                        </a:ln>
                      </wps:spPr>
                      <wps:txbx>
                        <w:txbxContent>
                          <w:p w14:paraId="09863C54" w14:textId="739A107B" w:rsidR="00A866BA" w:rsidRPr="00A866BA" w:rsidRDefault="00A866BA" w:rsidP="00A866BA">
                            <w:pPr>
                              <w:rPr>
                                <w:rFonts w:cs="B Nazanin"/>
                                <w:rtl/>
                                <w:lang w:bidi="fa-IR"/>
                              </w:rPr>
                            </w:pPr>
                            <w:r>
                              <w:rPr>
                                <w:rFonts w:cs="B Nazanin" w:hint="cs"/>
                                <w:rtl/>
                                <w:lang w:bidi="fa-IR"/>
                              </w:rPr>
                              <w:t>محل خروجی محصول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2E7A" id="Text Box 21" o:spid="_x0000_s1037" type="#_x0000_t202" style="position:absolute;left:0;text-align:left;margin-left:331.5pt;margin-top:36.45pt;width:88.85pt;height:2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" filled="f" stroked="f" strokeweight=".5pt">
                <v:textbox>
                  <w:txbxContent>
                    <w:p w14:paraId="09863C54" w14:textId="739A107B" w:rsidR="00A866BA" w:rsidRPr="00A866BA" w:rsidRDefault="00A866BA" w:rsidP="00A866BA">
                      <w:pPr>
                        <w:rPr>
                          <w:rFonts w:cs="B Nazanin"/>
                          <w:rtl/>
                          <w:lang w:bidi="fa-IR"/>
                        </w:rPr>
                      </w:pPr>
                      <w:r>
                        <w:rPr>
                          <w:rFonts w:cs="B Nazanin" w:hint="cs"/>
                          <w:rtl/>
                          <w:lang w:bidi="fa-IR"/>
                        </w:rPr>
                        <w:t>محل خروجی محصول</w:t>
                      </w:r>
                    </w:p>
                  </w:txbxContent>
                </v:textbox>
              </v:shape>
            </w:pict>
          </mc:Fallback>
        </mc:AlternateContent>
      </w:r>
      <w:r w:rsidR="00A866BA">
        <w:rPr>
          <w:rFonts w:cs="B Nazanin"/>
          <w:noProof/>
          <w:sz w:val="22"/>
          <w:szCs w:val="22"/>
        </w:rPr>
        <mc:AlternateContent>
          <mc:Choice Requires="wps">
            <w:drawing>
              <wp:anchor distT="0" distB="0" distL="114300" distR="114300" simplePos="0" relativeHeight="251679744" behindDoc="0" locked="0" layoutInCell="1" allowOverlap="1" wp14:anchorId="2FCBED34" wp14:editId="69FE0F0A">
                <wp:simplePos x="0" y="0"/>
                <wp:positionH relativeFrom="column">
                  <wp:posOffset>3331210</wp:posOffset>
                </wp:positionH>
                <wp:positionV relativeFrom="paragraph">
                  <wp:posOffset>6350</wp:posOffset>
                </wp:positionV>
                <wp:extent cx="421005" cy="110490"/>
                <wp:effectExtent l="38100" t="0" r="17145" b="99060"/>
                <wp:wrapNone/>
                <wp:docPr id="17" name="Connector: Elbow 17"/>
                <wp:cNvGraphicFramePr/>
                <a:graphic xmlns:a="http://schemas.openxmlformats.org/drawingml/2006/main">
                  <a:graphicData uri="http://schemas.microsoft.com/office/word/2010/wordprocessingShape">
                    <wps:wsp>
                      <wps:cNvCnPr/>
                      <wps:spPr>
                        <a:xfrm flipH="1">
                          <a:off x="0" y="0"/>
                          <a:ext cx="421005" cy="11049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179D4" id="Connector: Elbow 17" o:spid="_x0000_s1026" type="#_x0000_t34" style="position:absolute;margin-left:262.3pt;margin-top:.5pt;width:33.15pt;height:8.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" strokecolor="black [3200]" strokeweight=".5pt">
                <v:stroke endarrow="block"/>
              </v:shape>
            </w:pict>
          </mc:Fallback>
        </mc:AlternateContent>
      </w:r>
      <w:r w:rsidR="00A866BA">
        <w:rPr>
          <w:rFonts w:cs="B Nazanin"/>
          <w:noProof/>
          <w:sz w:val="22"/>
          <w:szCs w:val="22"/>
        </w:rPr>
        <mc:AlternateContent>
          <mc:Choice Requires="wps">
            <w:drawing>
              <wp:anchor distT="0" distB="0" distL="114300" distR="114300" simplePos="0" relativeHeight="251675648" behindDoc="0" locked="0" layoutInCell="1" allowOverlap="1" wp14:anchorId="1254FB1C" wp14:editId="6152FC89">
                <wp:simplePos x="0" y="0"/>
                <wp:positionH relativeFrom="column">
                  <wp:posOffset>3392838</wp:posOffset>
                </wp:positionH>
                <wp:positionV relativeFrom="paragraph">
                  <wp:posOffset>1992622</wp:posOffset>
                </wp:positionV>
                <wp:extent cx="421574" cy="110936"/>
                <wp:effectExtent l="38100" t="0" r="17145" b="99060"/>
                <wp:wrapNone/>
                <wp:docPr id="14" name="Connector: Elbow 14"/>
                <wp:cNvGraphicFramePr/>
                <a:graphic xmlns:a="http://schemas.openxmlformats.org/drawingml/2006/main">
                  <a:graphicData uri="http://schemas.microsoft.com/office/word/2010/wordprocessingShape">
                    <wps:wsp>
                      <wps:cNvCnPr/>
                      <wps:spPr>
                        <a:xfrm flipH="1">
                          <a:off x="0" y="0"/>
                          <a:ext cx="421574" cy="11093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BB053" id="Connector: Elbow 14" o:spid="_x0000_s1026" type="#_x0000_t34" style="position:absolute;margin-left:267.15pt;margin-top:156.9pt;width:33.2pt;height:8.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" strokecolor="black [3200]" strokeweight=".5pt">
                <v:stroke endarrow="block"/>
              </v:shape>
            </w:pict>
          </mc:Fallback>
        </mc:AlternateContent>
      </w:r>
      <w:r w:rsidR="00A866BA">
        <w:rPr>
          <w:rFonts w:cs="B Nazanin"/>
          <w:noProof/>
          <w:sz w:val="22"/>
          <w:szCs w:val="22"/>
        </w:rPr>
        <mc:AlternateContent>
          <mc:Choice Requires="wps">
            <w:drawing>
              <wp:anchor distT="0" distB="0" distL="114300" distR="114300" simplePos="0" relativeHeight="251677696" behindDoc="0" locked="0" layoutInCell="1" allowOverlap="1" wp14:anchorId="77A7EABC" wp14:editId="003B7868">
                <wp:simplePos x="0" y="0"/>
                <wp:positionH relativeFrom="column">
                  <wp:posOffset>1915605</wp:posOffset>
                </wp:positionH>
                <wp:positionV relativeFrom="paragraph">
                  <wp:posOffset>1953383</wp:posOffset>
                </wp:positionV>
                <wp:extent cx="473166" cy="111439"/>
                <wp:effectExtent l="0" t="0" r="60325" b="98425"/>
                <wp:wrapNone/>
                <wp:docPr id="15" name="Connector: Elbow 15"/>
                <wp:cNvGraphicFramePr/>
                <a:graphic xmlns:a="http://schemas.openxmlformats.org/drawingml/2006/main">
                  <a:graphicData uri="http://schemas.microsoft.com/office/word/2010/wordprocessingShape">
                    <wps:wsp>
                      <wps:cNvCnPr/>
                      <wps:spPr>
                        <a:xfrm>
                          <a:off x="0" y="0"/>
                          <a:ext cx="473166" cy="111439"/>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C403C" id="Connector: Elbow 15" o:spid="_x0000_s1026" type="#_x0000_t34" style="position:absolute;margin-left:150.85pt;margin-top:153.8pt;width:37.25pt;height: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" strokecolor="black [3200]" strokeweight=".5pt">
                <v:stroke endarrow="block"/>
              </v:shape>
            </w:pict>
          </mc:Fallback>
        </mc:AlternateContent>
      </w:r>
      <w:r w:rsidR="00A866BA">
        <w:rPr>
          <w:rFonts w:cs="B Nazanin"/>
          <w:noProof/>
          <w:sz w:val="22"/>
          <w:szCs w:val="22"/>
        </w:rPr>
        <mc:AlternateContent>
          <mc:Choice Requires="wps">
            <w:drawing>
              <wp:anchor distT="0" distB="0" distL="114300" distR="114300" simplePos="0" relativeHeight="251673600" behindDoc="0" locked="0" layoutInCell="1" allowOverlap="1" wp14:anchorId="7215C726" wp14:editId="11BE588D">
                <wp:simplePos x="0" y="0"/>
                <wp:positionH relativeFrom="column">
                  <wp:posOffset>3812466</wp:posOffset>
                </wp:positionH>
                <wp:positionV relativeFrom="paragraph">
                  <wp:posOffset>1428816</wp:posOffset>
                </wp:positionV>
                <wp:extent cx="494129" cy="129251"/>
                <wp:effectExtent l="38100" t="0" r="20320" b="99695"/>
                <wp:wrapNone/>
                <wp:docPr id="13" name="Connector: Elbow 13"/>
                <wp:cNvGraphicFramePr/>
                <a:graphic xmlns:a="http://schemas.openxmlformats.org/drawingml/2006/main">
                  <a:graphicData uri="http://schemas.microsoft.com/office/word/2010/wordprocessingShape">
                    <wps:wsp>
                      <wps:cNvCnPr/>
                      <wps:spPr>
                        <a:xfrm flipH="1">
                          <a:off x="0" y="0"/>
                          <a:ext cx="494129" cy="12925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BAB5D" id="Connector: Elbow 13" o:spid="_x0000_s1026" type="#_x0000_t34" style="position:absolute;margin-left:300.2pt;margin-top:112.5pt;width:38.9pt;height:10.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" strokecolor="black [3200]" strokeweight=".5pt">
                <v:stroke endarrow="block"/>
              </v:shape>
            </w:pict>
          </mc:Fallback>
        </mc:AlternateContent>
      </w:r>
      <w:r w:rsidR="00A866BA">
        <w:rPr>
          <w:rFonts w:cs="B Nazanin"/>
          <w:noProof/>
          <w:sz w:val="22"/>
          <w:szCs w:val="22"/>
        </w:rPr>
        <mc:AlternateContent>
          <mc:Choice Requires="wps">
            <w:drawing>
              <wp:anchor distT="0" distB="0" distL="114300" distR="114300" simplePos="0" relativeHeight="251671552" behindDoc="0" locked="0" layoutInCell="1" allowOverlap="1" wp14:anchorId="561A5D2C" wp14:editId="3E43A699">
                <wp:simplePos x="0" y="0"/>
                <wp:positionH relativeFrom="column">
                  <wp:posOffset>3812466</wp:posOffset>
                </wp:positionH>
                <wp:positionV relativeFrom="paragraph">
                  <wp:posOffset>1238762</wp:posOffset>
                </wp:positionV>
                <wp:extent cx="494129" cy="129251"/>
                <wp:effectExtent l="38100" t="0" r="20320" b="99695"/>
                <wp:wrapNone/>
                <wp:docPr id="12" name="Connector: Elbow 12"/>
                <wp:cNvGraphicFramePr/>
                <a:graphic xmlns:a="http://schemas.openxmlformats.org/drawingml/2006/main">
                  <a:graphicData uri="http://schemas.microsoft.com/office/word/2010/wordprocessingShape">
                    <wps:wsp>
                      <wps:cNvCnPr/>
                      <wps:spPr>
                        <a:xfrm flipH="1">
                          <a:off x="0" y="0"/>
                          <a:ext cx="494129" cy="12925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D8A07" id="Connector: Elbow 12" o:spid="_x0000_s1026" type="#_x0000_t34" style="position:absolute;margin-left:300.2pt;margin-top:97.55pt;width:38.9pt;height:10.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" strokecolor="black [3200]" strokeweight=".5pt">
                <v:stroke endarrow="block"/>
              </v:shape>
            </w:pict>
          </mc:Fallback>
        </mc:AlternateContent>
      </w:r>
      <w:r w:rsidR="00A866BA">
        <w:rPr>
          <w:rFonts w:cs="B Nazanin"/>
          <w:noProof/>
          <w:sz w:val="22"/>
          <w:szCs w:val="22"/>
        </w:rPr>
        <mc:AlternateContent>
          <mc:Choice Requires="wps">
            <w:drawing>
              <wp:anchor distT="0" distB="0" distL="114300" distR="114300" simplePos="0" relativeHeight="251669504" behindDoc="0" locked="0" layoutInCell="1" allowOverlap="1" wp14:anchorId="02971077" wp14:editId="760921A5">
                <wp:simplePos x="0" y="0"/>
                <wp:positionH relativeFrom="column">
                  <wp:posOffset>3812466</wp:posOffset>
                </wp:positionH>
                <wp:positionV relativeFrom="paragraph">
                  <wp:posOffset>1036592</wp:posOffset>
                </wp:positionV>
                <wp:extent cx="494129" cy="129251"/>
                <wp:effectExtent l="38100" t="0" r="20320" b="99695"/>
                <wp:wrapNone/>
                <wp:docPr id="11" name="Connector: Elbow 11"/>
                <wp:cNvGraphicFramePr/>
                <a:graphic xmlns:a="http://schemas.openxmlformats.org/drawingml/2006/main">
                  <a:graphicData uri="http://schemas.microsoft.com/office/word/2010/wordprocessingShape">
                    <wps:wsp>
                      <wps:cNvCnPr/>
                      <wps:spPr>
                        <a:xfrm flipH="1">
                          <a:off x="0" y="0"/>
                          <a:ext cx="494129" cy="12925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12DF7" id="Connector: Elbow 11" o:spid="_x0000_s1026" type="#_x0000_t34" style="position:absolute;margin-left:300.2pt;margin-top:81.6pt;width:38.9pt;height:10.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" strokecolor="black [3200]" strokeweight=".5pt">
                <v:stroke endarrow="block"/>
              </v:shape>
            </w:pict>
          </mc:Fallback>
        </mc:AlternateContent>
      </w:r>
      <w:r w:rsidR="00A866BA">
        <w:rPr>
          <w:rFonts w:cs="B Nazanin"/>
          <w:noProof/>
          <w:sz w:val="22"/>
          <w:szCs w:val="22"/>
        </w:rPr>
        <mc:AlternateContent>
          <mc:Choice Requires="wps">
            <w:drawing>
              <wp:anchor distT="0" distB="0" distL="114300" distR="114300" simplePos="0" relativeHeight="251667456" behindDoc="0" locked="0" layoutInCell="1" allowOverlap="1" wp14:anchorId="62AC2423" wp14:editId="6E1D8A31">
                <wp:simplePos x="0" y="0"/>
                <wp:positionH relativeFrom="column">
                  <wp:posOffset>3816193</wp:posOffset>
                </wp:positionH>
                <wp:positionV relativeFrom="paragraph">
                  <wp:posOffset>623290</wp:posOffset>
                </wp:positionV>
                <wp:extent cx="494129" cy="129251"/>
                <wp:effectExtent l="38100" t="0" r="20320" b="99695"/>
                <wp:wrapNone/>
                <wp:docPr id="10" name="Connector: Elbow 10"/>
                <wp:cNvGraphicFramePr/>
                <a:graphic xmlns:a="http://schemas.openxmlformats.org/drawingml/2006/main">
                  <a:graphicData uri="http://schemas.microsoft.com/office/word/2010/wordprocessingShape">
                    <wps:wsp>
                      <wps:cNvCnPr/>
                      <wps:spPr>
                        <a:xfrm flipH="1">
                          <a:off x="0" y="0"/>
                          <a:ext cx="494129" cy="12925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B322F" id="Connector: Elbow 10" o:spid="_x0000_s1026" type="#_x0000_t34" style="position:absolute;margin-left:300.5pt;margin-top:49.1pt;width:38.9pt;height:10.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" strokecolor="black [3200]" strokeweight=".5pt">
                <v:stroke endarrow="block"/>
              </v:shape>
            </w:pict>
          </mc:Fallback>
        </mc:AlternateContent>
      </w:r>
      <w:r w:rsidR="00A866BA">
        <w:rPr>
          <w:rFonts w:cs="B Nazanin"/>
          <w:noProof/>
          <w:sz w:val="22"/>
          <w:szCs w:val="22"/>
        </w:rPr>
        <mc:AlternateContent>
          <mc:Choice Requires="wps">
            <w:drawing>
              <wp:anchor distT="0" distB="0" distL="114300" distR="114300" simplePos="0" relativeHeight="251663360" behindDoc="0" locked="0" layoutInCell="1" allowOverlap="1" wp14:anchorId="2B55FA65" wp14:editId="498CEF9F">
                <wp:simplePos x="0" y="0"/>
                <wp:positionH relativeFrom="column">
                  <wp:posOffset>2090057</wp:posOffset>
                </wp:positionH>
                <wp:positionV relativeFrom="paragraph">
                  <wp:posOffset>1502229</wp:posOffset>
                </wp:positionV>
                <wp:extent cx="473166" cy="170815"/>
                <wp:effectExtent l="0" t="0" r="79375" b="95885"/>
                <wp:wrapNone/>
                <wp:docPr id="8" name="Connector: Elbow 8"/>
                <wp:cNvGraphicFramePr/>
                <a:graphic xmlns:a="http://schemas.openxmlformats.org/drawingml/2006/main">
                  <a:graphicData uri="http://schemas.microsoft.com/office/word/2010/wordprocessingShape">
                    <wps:wsp>
                      <wps:cNvCnPr/>
                      <wps:spPr>
                        <a:xfrm>
                          <a:off x="0" y="0"/>
                          <a:ext cx="473166" cy="17081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539DB" id="Connector: Elbow 8" o:spid="_x0000_s1026" type="#_x0000_t34" style="position:absolute;margin-left:164.55pt;margin-top:118.3pt;width:37.25pt;height:1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" strokecolor="black [3200]" strokeweight=".5pt">
                <v:stroke endarrow="block"/>
              </v:shape>
            </w:pict>
          </mc:Fallback>
        </mc:AlternateContent>
      </w:r>
      <w:r w:rsidR="00A866BA">
        <w:rPr>
          <w:rFonts w:cs="B Nazanin"/>
          <w:noProof/>
          <w:sz w:val="22"/>
          <w:szCs w:val="22"/>
        </w:rPr>
        <mc:AlternateContent>
          <mc:Choice Requires="wps">
            <w:drawing>
              <wp:anchor distT="0" distB="0" distL="114300" distR="114300" simplePos="0" relativeHeight="251659264" behindDoc="0" locked="0" layoutInCell="1" allowOverlap="1" wp14:anchorId="46B29E52" wp14:editId="2A9A5094">
                <wp:simplePos x="0" y="0"/>
                <wp:positionH relativeFrom="column">
                  <wp:posOffset>2090057</wp:posOffset>
                </wp:positionH>
                <wp:positionV relativeFrom="paragraph">
                  <wp:posOffset>623455</wp:posOffset>
                </wp:positionV>
                <wp:extent cx="473710" cy="170815"/>
                <wp:effectExtent l="0" t="0" r="78740" b="95885"/>
                <wp:wrapNone/>
                <wp:docPr id="4" name="Connector: Elbow 4"/>
                <wp:cNvGraphicFramePr/>
                <a:graphic xmlns:a="http://schemas.openxmlformats.org/drawingml/2006/main">
                  <a:graphicData uri="http://schemas.microsoft.com/office/word/2010/wordprocessingShape">
                    <wps:wsp>
                      <wps:cNvCnPr/>
                      <wps:spPr>
                        <a:xfrm>
                          <a:off x="0" y="0"/>
                          <a:ext cx="473710" cy="17081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57A40" id="Connector: Elbow 4" o:spid="_x0000_s1026" type="#_x0000_t34" style="position:absolute;margin-left:164.55pt;margin-top:49.1pt;width:37.3pt;height:1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" strokecolor="black [3200]" strokeweight=".5pt">
                <v:stroke endarrow="block"/>
              </v:shape>
            </w:pict>
          </mc:Fallback>
        </mc:AlternateContent>
      </w:r>
      <w:r w:rsidR="00A866BA">
        <w:rPr>
          <w:rFonts w:cs="B Nazanin"/>
          <w:noProof/>
          <w:sz w:val="22"/>
          <w:szCs w:val="22"/>
        </w:rPr>
        <mc:AlternateContent>
          <mc:Choice Requires="wps">
            <w:drawing>
              <wp:anchor distT="0" distB="0" distL="114300" distR="114300" simplePos="0" relativeHeight="251661312" behindDoc="0" locked="0" layoutInCell="1" allowOverlap="1" wp14:anchorId="077A888A" wp14:editId="1F6F7E98">
                <wp:simplePos x="0" y="0"/>
                <wp:positionH relativeFrom="column">
                  <wp:posOffset>2090057</wp:posOffset>
                </wp:positionH>
                <wp:positionV relativeFrom="paragraph">
                  <wp:posOffset>979714</wp:posOffset>
                </wp:positionV>
                <wp:extent cx="574106" cy="170815"/>
                <wp:effectExtent l="0" t="0" r="54610" b="95885"/>
                <wp:wrapNone/>
                <wp:docPr id="7" name="Connector: Elbow 7"/>
                <wp:cNvGraphicFramePr/>
                <a:graphic xmlns:a="http://schemas.openxmlformats.org/drawingml/2006/main">
                  <a:graphicData uri="http://schemas.microsoft.com/office/word/2010/wordprocessingShape">
                    <wps:wsp>
                      <wps:cNvCnPr/>
                      <wps:spPr>
                        <a:xfrm>
                          <a:off x="0" y="0"/>
                          <a:ext cx="574106" cy="17081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3D55E" id="Connector: Elbow 7" o:spid="_x0000_s1026" type="#_x0000_t34" style="position:absolute;margin-left:164.55pt;margin-top:77.15pt;width:45.2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" strokecolor="black [3200]" strokeweight=".5pt">
                <v:stroke endarrow="block"/>
              </v:shape>
            </w:pict>
          </mc:Fallback>
        </mc:AlternateContent>
      </w:r>
      <w:r w:rsidR="00A866BA">
        <w:rPr>
          <w:rFonts w:cs="B Nazanin"/>
          <w:noProof/>
          <w:sz w:val="22"/>
          <w:szCs w:val="22"/>
        </w:rPr>
        <w:drawing>
          <wp:inline distT="0" distB="0" distL="0" distR="0" wp14:anchorId="47B9F2BC" wp14:editId="1913CB29">
            <wp:extent cx="1692234" cy="2132863"/>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5538" cy="2149631"/>
                    </a:xfrm>
                    <a:prstGeom prst="rect">
                      <a:avLst/>
                    </a:prstGeom>
                    <a:noFill/>
                  </pic:spPr>
                </pic:pic>
              </a:graphicData>
            </a:graphic>
          </wp:inline>
        </w:drawing>
      </w:r>
    </w:p>
    <w:p w14:paraId="4F2E70F8" w14:textId="77777777" w:rsidR="001D7989" w:rsidRDefault="001D7989" w:rsidP="00A866BA">
      <w:pPr>
        <w:pStyle w:val="Els-caption"/>
        <w:bidi/>
        <w:spacing w:before="0" w:after="0" w:line="240" w:lineRule="auto"/>
        <w:jc w:val="center"/>
        <w:rPr>
          <w:rFonts w:cs="B Nazanin"/>
          <w:sz w:val="22"/>
          <w:szCs w:val="22"/>
          <w:rtl/>
          <w:lang w:bidi="fa-IR"/>
        </w:rPr>
      </w:pPr>
    </w:p>
    <w:p w14:paraId="0B87E1D4" w14:textId="30C34B59" w:rsidR="00A866BA" w:rsidRDefault="00A866BA" w:rsidP="001D7989">
      <w:pPr>
        <w:pStyle w:val="Els-caption"/>
        <w:bidi/>
        <w:spacing w:before="0" w:after="0" w:line="240" w:lineRule="auto"/>
        <w:jc w:val="center"/>
        <w:rPr>
          <w:rFonts w:cs="B Nazanin"/>
          <w:sz w:val="22"/>
          <w:szCs w:val="22"/>
          <w:lang w:bidi="fa-IR"/>
        </w:rPr>
      </w:pPr>
      <w:r>
        <w:rPr>
          <w:rFonts w:cs="B Nazanin" w:hint="cs"/>
          <w:sz w:val="22"/>
          <w:szCs w:val="22"/>
          <w:rtl/>
          <w:lang w:bidi="fa-IR"/>
        </w:rPr>
        <w:t xml:space="preserve">شکل 1. </w:t>
      </w:r>
      <w:r w:rsidR="00AD3C33">
        <w:rPr>
          <w:rFonts w:cs="B Nazanin" w:hint="cs"/>
          <w:sz w:val="22"/>
          <w:szCs w:val="22"/>
          <w:rtl/>
          <w:lang w:bidi="fa-IR"/>
        </w:rPr>
        <w:t>شماتیک</w:t>
      </w:r>
      <w:r w:rsidR="008F7D2E">
        <w:rPr>
          <w:rFonts w:cs="B Nazanin" w:hint="cs"/>
          <w:sz w:val="22"/>
          <w:szCs w:val="22"/>
          <w:rtl/>
          <w:lang w:bidi="fa-IR"/>
        </w:rPr>
        <w:t xml:space="preserve"> دو بعدی راکتور همراه جریان</w:t>
      </w:r>
      <w:r w:rsidR="008F7D2E">
        <w:rPr>
          <w:rFonts w:cs="B Nazanin"/>
          <w:sz w:val="22"/>
          <w:szCs w:val="22"/>
          <w:rtl/>
          <w:lang w:bidi="fa-IR"/>
        </w:rPr>
        <w:softHyphen/>
      </w:r>
      <w:r w:rsidR="008F7D2E">
        <w:rPr>
          <w:rFonts w:cs="B Nazanin" w:hint="cs"/>
          <w:sz w:val="22"/>
          <w:szCs w:val="22"/>
          <w:rtl/>
          <w:lang w:bidi="fa-IR"/>
        </w:rPr>
        <w:t>های عملیاتی</w:t>
      </w:r>
    </w:p>
    <w:bookmarkEnd w:id="7"/>
    <w:p w14:paraId="465A3624" w14:textId="7C268E91" w:rsidR="008F7D2E" w:rsidRDefault="008F7D2E" w:rsidP="00EC5E66">
      <w:pPr>
        <w:jc w:val="center"/>
        <w:rPr>
          <w:rFonts w:cs="B Nazanin"/>
          <w:sz w:val="22"/>
          <w:szCs w:val="22"/>
        </w:rPr>
      </w:pPr>
      <w:r w:rsidRPr="009E3619">
        <w:rPr>
          <w:noProof/>
        </w:rPr>
        <w:drawing>
          <wp:inline distT="0" distB="0" distL="0" distR="0" wp14:anchorId="70D4331C" wp14:editId="322352E7">
            <wp:extent cx="1838025" cy="2425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63" cstate="print">
                      <a:extLst>
                        <a:ext uri="{28A0092B-C50C-407E-A947-70E740481C1C}">
                          <a14:useLocalDpi xmlns:a14="http://schemas.microsoft.com/office/drawing/2010/main" val="0"/>
                        </a:ext>
                      </a:extLst>
                    </a:blip>
                    <a:srcRect l="19820" t="6770" r="42678" b="6376"/>
                    <a:stretch/>
                  </pic:blipFill>
                  <pic:spPr bwMode="auto">
                    <a:xfrm>
                      <a:off x="0" y="0"/>
                      <a:ext cx="1869610" cy="2467383"/>
                    </a:xfrm>
                    <a:prstGeom prst="rect">
                      <a:avLst/>
                    </a:prstGeom>
                    <a:ln>
                      <a:noFill/>
                    </a:ln>
                    <a:extLst>
                      <a:ext uri="{53640926-AAD7-44D8-BBD7-CCE9431645EC}">
                        <a14:shadowObscured xmlns:a14="http://schemas.microsoft.com/office/drawing/2010/main"/>
                      </a:ext>
                    </a:extLst>
                  </pic:spPr>
                </pic:pic>
              </a:graphicData>
            </a:graphic>
          </wp:inline>
        </w:drawing>
      </w:r>
    </w:p>
    <w:p w14:paraId="0DDBCD1C" w14:textId="66C0C544" w:rsidR="008F7D2E" w:rsidRDefault="008F7D2E" w:rsidP="008F7D2E">
      <w:pPr>
        <w:pStyle w:val="Els-caption"/>
        <w:bidi/>
        <w:spacing w:before="0" w:after="0" w:line="240" w:lineRule="auto"/>
        <w:jc w:val="center"/>
        <w:rPr>
          <w:rFonts w:cs="B Nazanin"/>
          <w:sz w:val="22"/>
          <w:szCs w:val="22"/>
          <w:lang w:bidi="fa-IR"/>
        </w:rPr>
      </w:pPr>
      <w:r>
        <w:rPr>
          <w:rFonts w:cs="B Nazanin" w:hint="cs"/>
          <w:sz w:val="22"/>
          <w:szCs w:val="22"/>
          <w:rtl/>
          <w:lang w:bidi="fa-IR"/>
        </w:rPr>
        <w:t>شکل 2. شبکه بندی سه بعدی راکتور</w:t>
      </w:r>
    </w:p>
    <w:p w14:paraId="5F43C8F6" w14:textId="1BD5EA34" w:rsidR="00AB21E1" w:rsidRDefault="00AB21E1" w:rsidP="00AB21E1">
      <w:pPr>
        <w:pStyle w:val="Els-footnote"/>
        <w:bidi/>
        <w:spacing w:before="120" w:after="120" w:line="240" w:lineRule="auto"/>
        <w:ind w:left="360" w:firstLine="0"/>
        <w:rPr>
          <w:rFonts w:cs="B Nazanin"/>
          <w:color w:val="000000"/>
          <w:sz w:val="22"/>
          <w:szCs w:val="22"/>
          <w:highlight w:val="yellow"/>
          <w:rtl/>
          <w:lang w:bidi="fa-IR"/>
        </w:rPr>
      </w:pPr>
    </w:p>
    <w:p w14:paraId="03EA0111" w14:textId="1E44E964" w:rsidR="00520CDF" w:rsidRDefault="006901FF" w:rsidP="00520CDF">
      <w:pPr>
        <w:pStyle w:val="Els-footnote"/>
        <w:numPr>
          <w:ilvl w:val="0"/>
          <w:numId w:val="18"/>
        </w:numPr>
        <w:bidi/>
        <w:spacing w:before="120" w:after="120" w:line="240" w:lineRule="auto"/>
        <w:rPr>
          <w:rFonts w:cs="B Nazanin"/>
          <w:b/>
          <w:bCs/>
          <w:sz w:val="22"/>
          <w:szCs w:val="22"/>
          <w:lang w:bidi="fa-IR"/>
        </w:rPr>
      </w:pPr>
      <w:r>
        <w:rPr>
          <w:rFonts w:cs="B Nazanin" w:hint="cs"/>
          <w:b/>
          <w:bCs/>
          <w:sz w:val="22"/>
          <w:szCs w:val="22"/>
          <w:rtl/>
          <w:lang w:bidi="fa-IR"/>
        </w:rPr>
        <w:t>نتایج</w:t>
      </w:r>
      <w:r w:rsidR="002309A8">
        <w:rPr>
          <w:rFonts w:cs="B Nazanin" w:hint="cs"/>
          <w:b/>
          <w:bCs/>
          <w:sz w:val="22"/>
          <w:szCs w:val="22"/>
          <w:rtl/>
          <w:lang w:bidi="fa-IR"/>
        </w:rPr>
        <w:t xml:space="preserve"> و بحث</w:t>
      </w:r>
    </w:p>
    <w:p w14:paraId="01CFCA7B" w14:textId="71F5B6F8" w:rsidR="001D7989" w:rsidRDefault="002309A8" w:rsidP="001D7989">
      <w:pPr>
        <w:pStyle w:val="Els-footnote"/>
        <w:bidi/>
        <w:spacing w:before="120" w:after="120" w:line="240" w:lineRule="auto"/>
        <w:ind w:firstLine="0"/>
        <w:rPr>
          <w:rFonts w:cs="B Nazanin"/>
          <w:b/>
          <w:bCs/>
          <w:sz w:val="22"/>
          <w:szCs w:val="22"/>
          <w:lang w:bidi="fa-IR"/>
        </w:rPr>
      </w:pPr>
      <w:r>
        <w:rPr>
          <w:rFonts w:cs="B Nazanin" w:hint="cs"/>
          <w:sz w:val="22"/>
          <w:szCs w:val="22"/>
          <w:rtl/>
          <w:lang w:bidi="fa-IR"/>
        </w:rPr>
        <w:t xml:space="preserve">در </w:t>
      </w:r>
      <w:r w:rsidR="001D7989">
        <w:rPr>
          <w:rFonts w:cs="B Nazanin" w:hint="cs"/>
          <w:sz w:val="22"/>
          <w:szCs w:val="22"/>
          <w:rtl/>
          <w:lang w:bidi="fa-IR"/>
        </w:rPr>
        <w:t xml:space="preserve">شبیه </w:t>
      </w:r>
      <w:proofErr w:type="spellStart"/>
      <w:r w:rsidR="001D7989">
        <w:rPr>
          <w:rFonts w:cs="B Nazanin" w:hint="cs"/>
          <w:sz w:val="22"/>
          <w:szCs w:val="22"/>
          <w:rtl/>
          <w:lang w:bidi="fa-IR"/>
        </w:rPr>
        <w:t>سازی</w:t>
      </w:r>
      <w:r w:rsidR="001D7989">
        <w:rPr>
          <w:rFonts w:cs="B Nazanin"/>
          <w:sz w:val="22"/>
          <w:szCs w:val="22"/>
          <w:rtl/>
          <w:lang w:bidi="fa-IR"/>
        </w:rPr>
        <w:softHyphen/>
      </w:r>
      <w:r w:rsidR="001D7989">
        <w:rPr>
          <w:rFonts w:cs="B Nazanin" w:hint="cs"/>
          <w:sz w:val="22"/>
          <w:szCs w:val="22"/>
          <w:rtl/>
          <w:lang w:bidi="fa-IR"/>
        </w:rPr>
        <w:t>ها</w:t>
      </w:r>
      <w:proofErr w:type="spellEnd"/>
      <w:r w:rsidR="001D7989">
        <w:rPr>
          <w:rFonts w:cs="B Nazanin" w:hint="cs"/>
          <w:sz w:val="22"/>
          <w:szCs w:val="22"/>
          <w:rtl/>
          <w:lang w:bidi="fa-IR"/>
        </w:rPr>
        <w:t xml:space="preserve"> تا رسیدن به حالت پایدار عملیات راکتور ادامه یافته </w:t>
      </w:r>
      <w:r w:rsidR="003C2188">
        <w:rPr>
          <w:rFonts w:cs="B Nazanin" w:hint="cs"/>
          <w:sz w:val="22"/>
          <w:szCs w:val="22"/>
          <w:rtl/>
          <w:lang w:bidi="fa-IR"/>
        </w:rPr>
        <w:t xml:space="preserve">و </w:t>
      </w:r>
      <w:r w:rsidR="001D7989">
        <w:rPr>
          <w:rFonts w:cs="B Nazanin" w:hint="cs"/>
          <w:sz w:val="22"/>
          <w:szCs w:val="22"/>
          <w:rtl/>
          <w:lang w:bidi="fa-IR"/>
        </w:rPr>
        <w:t xml:space="preserve">نتایج </w:t>
      </w:r>
      <w:r w:rsidR="003C2188">
        <w:rPr>
          <w:rFonts w:cs="B Nazanin" w:hint="cs"/>
          <w:sz w:val="22"/>
          <w:szCs w:val="22"/>
          <w:rtl/>
          <w:lang w:bidi="fa-IR"/>
        </w:rPr>
        <w:t xml:space="preserve">این حالت برای </w:t>
      </w:r>
      <w:r w:rsidR="001D7989">
        <w:rPr>
          <w:rFonts w:cs="B Nazanin" w:hint="cs"/>
          <w:sz w:val="22"/>
          <w:szCs w:val="22"/>
          <w:rtl/>
          <w:lang w:bidi="fa-IR"/>
        </w:rPr>
        <w:t>ارائه</w:t>
      </w:r>
      <w:r w:rsidR="003C2188">
        <w:rPr>
          <w:rFonts w:cs="B Nazanin" w:hint="cs"/>
          <w:sz w:val="22"/>
          <w:szCs w:val="22"/>
          <w:rtl/>
          <w:lang w:bidi="fa-IR"/>
        </w:rPr>
        <w:t xml:space="preserve"> انتخاب </w:t>
      </w:r>
      <w:r w:rsidR="001D7989">
        <w:rPr>
          <w:rFonts w:cs="B Nazanin" w:hint="cs"/>
          <w:sz w:val="22"/>
          <w:szCs w:val="22"/>
          <w:rtl/>
          <w:lang w:bidi="fa-IR"/>
        </w:rPr>
        <w:t xml:space="preserve">شده است. در مدل دو </w:t>
      </w:r>
      <w:proofErr w:type="spellStart"/>
      <w:r w:rsidR="003C2188">
        <w:rPr>
          <w:rFonts w:cs="B Nazanin" w:hint="cs"/>
          <w:sz w:val="22"/>
          <w:szCs w:val="22"/>
          <w:rtl/>
          <w:lang w:bidi="fa-IR"/>
        </w:rPr>
        <w:t>فازی</w:t>
      </w:r>
      <w:proofErr w:type="spellEnd"/>
      <w:r w:rsidR="001D7989">
        <w:rPr>
          <w:rFonts w:cs="B Nazanin" w:hint="cs"/>
          <w:sz w:val="22"/>
          <w:szCs w:val="22"/>
          <w:rtl/>
          <w:lang w:bidi="fa-IR"/>
        </w:rPr>
        <w:t xml:space="preserve">، کسر حجمی </w:t>
      </w:r>
      <w:proofErr w:type="spellStart"/>
      <w:r w:rsidR="001D7989">
        <w:rPr>
          <w:rFonts w:cs="B Nazanin" w:hint="cs"/>
          <w:sz w:val="22"/>
          <w:szCs w:val="22"/>
          <w:rtl/>
          <w:lang w:bidi="fa-IR"/>
        </w:rPr>
        <w:t>فازها</w:t>
      </w:r>
      <w:proofErr w:type="spellEnd"/>
      <w:r w:rsidR="001D7989">
        <w:rPr>
          <w:rFonts w:cs="B Nazanin" w:hint="cs"/>
          <w:sz w:val="22"/>
          <w:szCs w:val="22"/>
          <w:rtl/>
          <w:lang w:bidi="fa-IR"/>
        </w:rPr>
        <w:t xml:space="preserve"> یکی از متغییرهای مهم می</w:t>
      </w:r>
      <w:r w:rsidR="001D7989">
        <w:rPr>
          <w:rFonts w:cs="B Nazanin"/>
          <w:sz w:val="22"/>
          <w:szCs w:val="22"/>
          <w:rtl/>
          <w:lang w:bidi="fa-IR"/>
        </w:rPr>
        <w:softHyphen/>
      </w:r>
      <w:r w:rsidR="001D7989">
        <w:rPr>
          <w:rFonts w:cs="B Nazanin" w:hint="cs"/>
          <w:sz w:val="22"/>
          <w:szCs w:val="22"/>
          <w:rtl/>
          <w:lang w:bidi="fa-IR"/>
        </w:rPr>
        <w:t>باشد و به عنوان پارامتری از میزان پخش شدن گاز در دوغاب و پتانسیل انتقال جرم بین دو فاز در نظر گرفته می</w:t>
      </w:r>
      <w:r w:rsidR="001D7989">
        <w:rPr>
          <w:rFonts w:cs="B Nazanin"/>
          <w:sz w:val="22"/>
          <w:szCs w:val="22"/>
          <w:rtl/>
          <w:lang w:bidi="fa-IR"/>
        </w:rPr>
        <w:softHyphen/>
      </w:r>
      <w:r w:rsidR="001D7989">
        <w:rPr>
          <w:rFonts w:cs="B Nazanin" w:hint="cs"/>
          <w:sz w:val="22"/>
          <w:szCs w:val="22"/>
          <w:rtl/>
          <w:lang w:bidi="fa-IR"/>
        </w:rPr>
        <w:t xml:space="preserve">شود. </w:t>
      </w:r>
      <w:r w:rsidR="00140774">
        <w:rPr>
          <w:rFonts w:cs="B Nazanin" w:hint="cs"/>
          <w:sz w:val="22"/>
          <w:szCs w:val="22"/>
          <w:rtl/>
          <w:lang w:bidi="fa-IR"/>
        </w:rPr>
        <w:t>این متغییر در قالب کانتور</w:t>
      </w:r>
      <w:r w:rsidR="00140774">
        <w:rPr>
          <w:rFonts w:cs="B Nazanin"/>
          <w:sz w:val="22"/>
          <w:szCs w:val="22"/>
          <w:rtl/>
          <w:lang w:bidi="fa-IR"/>
        </w:rPr>
        <w:softHyphen/>
      </w:r>
      <w:r w:rsidR="00140774">
        <w:rPr>
          <w:rFonts w:cs="B Nazanin" w:hint="cs"/>
          <w:sz w:val="22"/>
          <w:szCs w:val="22"/>
          <w:rtl/>
          <w:lang w:bidi="fa-IR"/>
        </w:rPr>
        <w:t xml:space="preserve">های عمودی و افقی از راکتور گزارش شده است. هچنین </w:t>
      </w:r>
      <w:r w:rsidR="00140774" w:rsidRPr="00140774">
        <w:rPr>
          <w:rFonts w:cs="B Nazanin" w:hint="cs"/>
          <w:sz w:val="22"/>
          <w:szCs w:val="22"/>
          <w:rtl/>
          <w:lang w:bidi="fa-IR"/>
        </w:rPr>
        <w:t>سرعت فاز دوغاب به عنوان متغییر تاثیر گذار در ایجاد اختلاط</w:t>
      </w:r>
      <w:r w:rsidR="00140774">
        <w:rPr>
          <w:rFonts w:cs="B Nazanin" w:hint="cs"/>
          <w:sz w:val="22"/>
          <w:szCs w:val="22"/>
          <w:rtl/>
          <w:lang w:bidi="fa-IR"/>
        </w:rPr>
        <w:t xml:space="preserve"> در قالب کانتورهای افقی گزارش شده است. عدم </w:t>
      </w:r>
      <w:r w:rsidR="006F668B">
        <w:rPr>
          <w:rFonts w:cs="B Nazanin" w:hint="cs"/>
          <w:sz w:val="22"/>
          <w:szCs w:val="22"/>
          <w:rtl/>
          <w:lang w:bidi="fa-IR"/>
        </w:rPr>
        <w:t xml:space="preserve">قطعیت در متغییرهای گرانروی دوغاب و قطر حباب </w:t>
      </w:r>
      <w:r w:rsidR="00593B4D">
        <w:rPr>
          <w:rFonts w:cs="B Nazanin" w:hint="cs"/>
          <w:sz w:val="22"/>
          <w:szCs w:val="22"/>
          <w:rtl/>
          <w:lang w:bidi="fa-IR"/>
        </w:rPr>
        <w:t>لزوم بررسی تاثیر این متغییرها بر ویژگی راکتور می</w:t>
      </w:r>
      <w:r w:rsidR="00593B4D">
        <w:rPr>
          <w:rFonts w:cs="B Nazanin"/>
          <w:sz w:val="22"/>
          <w:szCs w:val="22"/>
          <w:rtl/>
          <w:lang w:bidi="fa-IR"/>
        </w:rPr>
        <w:softHyphen/>
      </w:r>
      <w:r w:rsidR="00593B4D">
        <w:rPr>
          <w:rFonts w:cs="B Nazanin" w:hint="cs"/>
          <w:sz w:val="22"/>
          <w:szCs w:val="22"/>
          <w:rtl/>
          <w:lang w:bidi="fa-IR"/>
        </w:rPr>
        <w:t>باشد.</w:t>
      </w:r>
    </w:p>
    <w:p w14:paraId="471F55C5" w14:textId="5B180E85" w:rsidR="00520CDF" w:rsidRDefault="00AD3C33" w:rsidP="00520CDF">
      <w:pPr>
        <w:pStyle w:val="Els-footnote"/>
        <w:numPr>
          <w:ilvl w:val="1"/>
          <w:numId w:val="18"/>
        </w:numPr>
        <w:bidi/>
        <w:spacing w:before="120" w:after="120" w:line="240" w:lineRule="auto"/>
        <w:rPr>
          <w:rFonts w:cs="B Nazanin"/>
          <w:b/>
          <w:bCs/>
          <w:sz w:val="22"/>
          <w:szCs w:val="22"/>
          <w:lang w:bidi="fa-IR"/>
        </w:rPr>
      </w:pPr>
      <w:r>
        <w:rPr>
          <w:rFonts w:cs="B Nazanin" w:hint="cs"/>
          <w:b/>
          <w:bCs/>
          <w:sz w:val="22"/>
          <w:szCs w:val="22"/>
          <w:rtl/>
          <w:lang w:bidi="fa-IR"/>
        </w:rPr>
        <w:t>کسر حجمی</w:t>
      </w:r>
      <w:r w:rsidR="00520CDF">
        <w:rPr>
          <w:rFonts w:cs="B Nazanin" w:hint="cs"/>
          <w:b/>
          <w:bCs/>
          <w:sz w:val="22"/>
          <w:szCs w:val="22"/>
          <w:rtl/>
          <w:lang w:bidi="fa-IR"/>
        </w:rPr>
        <w:t xml:space="preserve"> فاز گاز</w:t>
      </w:r>
    </w:p>
    <w:p w14:paraId="2590166D" w14:textId="289422C7" w:rsidR="009139C1" w:rsidRPr="00023B53" w:rsidRDefault="00E9299D" w:rsidP="00023B53">
      <w:pPr>
        <w:pStyle w:val="Els-footnote"/>
        <w:keepLines w:val="0"/>
        <w:bidi/>
        <w:spacing w:after="120" w:line="240" w:lineRule="auto"/>
        <w:ind w:firstLine="0"/>
        <w:rPr>
          <w:rFonts w:cs="B Nazanin"/>
          <w:sz w:val="22"/>
          <w:szCs w:val="22"/>
          <w:rtl/>
          <w:lang w:bidi="fa-IR"/>
        </w:rPr>
      </w:pPr>
      <w:r>
        <w:rPr>
          <w:rFonts w:cs="B Nazanin" w:hint="cs"/>
          <w:sz w:val="22"/>
          <w:szCs w:val="22"/>
          <w:rtl/>
          <w:lang w:bidi="fa-IR"/>
        </w:rPr>
        <w:t xml:space="preserve">کانتور </w:t>
      </w:r>
      <w:r w:rsidR="00B368FF" w:rsidRPr="00B368FF">
        <w:rPr>
          <w:rFonts w:cs="B Nazanin"/>
          <w:sz w:val="22"/>
          <w:szCs w:val="22"/>
          <w:rtl/>
          <w:lang w:bidi="fa-IR"/>
        </w:rPr>
        <w:t>کسر حجم</w:t>
      </w:r>
      <w:r w:rsidR="00B368FF" w:rsidRPr="00B368FF">
        <w:rPr>
          <w:rFonts w:cs="B Nazanin" w:hint="cs"/>
          <w:sz w:val="22"/>
          <w:szCs w:val="22"/>
          <w:rtl/>
          <w:lang w:bidi="fa-IR"/>
        </w:rPr>
        <w:t>ی</w:t>
      </w:r>
      <w:r w:rsidR="00B368FF" w:rsidRPr="00B368FF">
        <w:rPr>
          <w:rFonts w:cs="B Nazanin"/>
          <w:sz w:val="22"/>
          <w:szCs w:val="22"/>
          <w:rtl/>
          <w:lang w:bidi="fa-IR"/>
        </w:rPr>
        <w:t xml:space="preserve"> گاز پ</w:t>
      </w:r>
      <w:r w:rsidR="00B368FF" w:rsidRPr="00B368FF">
        <w:rPr>
          <w:rFonts w:cs="B Nazanin" w:hint="cs"/>
          <w:sz w:val="22"/>
          <w:szCs w:val="22"/>
          <w:rtl/>
          <w:lang w:bidi="fa-IR"/>
        </w:rPr>
        <w:t>یش‌بینی‌شده</w:t>
      </w:r>
      <w:r w:rsidR="00B368FF" w:rsidRPr="00B368FF">
        <w:rPr>
          <w:rFonts w:cs="B Nazanin"/>
          <w:sz w:val="22"/>
          <w:szCs w:val="22"/>
          <w:rtl/>
          <w:lang w:bidi="fa-IR"/>
        </w:rPr>
        <w:t xml:space="preserve"> در صفحه م</w:t>
      </w:r>
      <w:r w:rsidR="00B368FF" w:rsidRPr="00B368FF">
        <w:rPr>
          <w:rFonts w:cs="B Nazanin" w:hint="cs"/>
          <w:sz w:val="22"/>
          <w:szCs w:val="22"/>
          <w:rtl/>
          <w:lang w:bidi="fa-IR"/>
        </w:rPr>
        <w:t>یانی</w:t>
      </w:r>
      <w:r w:rsidR="00B368FF" w:rsidRPr="00B368FF">
        <w:rPr>
          <w:rFonts w:cs="B Nazanin"/>
          <w:sz w:val="22"/>
          <w:szCs w:val="22"/>
          <w:rtl/>
          <w:lang w:bidi="fa-IR"/>
        </w:rPr>
        <w:t xml:space="preserve"> ب</w:t>
      </w:r>
      <w:r w:rsidR="00B368FF" w:rsidRPr="00B368FF">
        <w:rPr>
          <w:rFonts w:cs="B Nazanin" w:hint="cs"/>
          <w:sz w:val="22"/>
          <w:szCs w:val="22"/>
          <w:rtl/>
          <w:lang w:bidi="fa-IR"/>
        </w:rPr>
        <w:t>ین</w:t>
      </w:r>
      <w:r w:rsidR="00B368FF" w:rsidRPr="00B368FF">
        <w:rPr>
          <w:rFonts w:cs="B Nazanin"/>
          <w:sz w:val="22"/>
          <w:szCs w:val="22"/>
          <w:rtl/>
          <w:lang w:bidi="fa-IR"/>
        </w:rPr>
        <w:t xml:space="preserve"> </w:t>
      </w:r>
      <w:r w:rsidR="00B368FF">
        <w:rPr>
          <w:rFonts w:cs="B Nazanin" w:hint="cs"/>
          <w:sz w:val="22"/>
          <w:szCs w:val="22"/>
          <w:rtl/>
          <w:lang w:bidi="fa-IR"/>
        </w:rPr>
        <w:t>پره</w:t>
      </w:r>
      <w:r w:rsidR="00B368FF">
        <w:rPr>
          <w:rFonts w:cs="B Nazanin"/>
          <w:sz w:val="22"/>
          <w:szCs w:val="22"/>
          <w:rtl/>
          <w:lang w:bidi="fa-IR"/>
        </w:rPr>
        <w:softHyphen/>
      </w:r>
      <w:r w:rsidR="00B368FF">
        <w:rPr>
          <w:rFonts w:cs="B Nazanin" w:hint="cs"/>
          <w:sz w:val="22"/>
          <w:szCs w:val="22"/>
          <w:rtl/>
          <w:lang w:bidi="fa-IR"/>
        </w:rPr>
        <w:t xml:space="preserve">ها </w:t>
      </w:r>
      <w:r w:rsidR="00AD3C33">
        <w:rPr>
          <w:rFonts w:cs="B Nazanin" w:hint="cs"/>
          <w:sz w:val="22"/>
          <w:szCs w:val="22"/>
          <w:rtl/>
          <w:lang w:bidi="fa-IR"/>
        </w:rPr>
        <w:t xml:space="preserve">در </w:t>
      </w:r>
      <w:r w:rsidR="00B368FF" w:rsidRPr="00B368FF">
        <w:rPr>
          <w:rFonts w:cs="B Nazanin"/>
          <w:sz w:val="22"/>
          <w:szCs w:val="22"/>
          <w:rtl/>
          <w:lang w:bidi="fa-IR"/>
        </w:rPr>
        <w:t>شکل‌</w:t>
      </w:r>
      <w:r w:rsidR="0004161C">
        <w:rPr>
          <w:rFonts w:cs="B Nazanin" w:hint="cs"/>
          <w:sz w:val="22"/>
          <w:szCs w:val="22"/>
          <w:rtl/>
          <w:lang w:bidi="fa-IR"/>
        </w:rPr>
        <w:t xml:space="preserve"> </w:t>
      </w:r>
      <w:r w:rsidR="002558A0">
        <w:rPr>
          <w:rFonts w:cs="B Nazanin" w:hint="cs"/>
          <w:sz w:val="22"/>
          <w:szCs w:val="22"/>
          <w:rtl/>
          <w:lang w:bidi="fa-IR"/>
        </w:rPr>
        <w:t>3</w:t>
      </w:r>
      <w:r w:rsidR="00B368FF" w:rsidRPr="00B368FF">
        <w:rPr>
          <w:rFonts w:cs="B Nazanin"/>
          <w:sz w:val="22"/>
          <w:szCs w:val="22"/>
          <w:rtl/>
          <w:lang w:bidi="fa-IR"/>
        </w:rPr>
        <w:t xml:space="preserve"> آورده شده است. </w:t>
      </w:r>
      <w:r w:rsidR="00DC1493">
        <w:rPr>
          <w:rFonts w:cs="B Nazanin" w:hint="cs"/>
          <w:sz w:val="22"/>
          <w:szCs w:val="22"/>
          <w:rtl/>
          <w:lang w:bidi="fa-IR"/>
        </w:rPr>
        <w:t>جریان گاز از طریق 8 نازل ورودی که در شکل 2 نشان داده شده است</w:t>
      </w:r>
      <w:r w:rsidR="002D1001">
        <w:rPr>
          <w:rFonts w:cs="B Nazanin" w:hint="cs"/>
          <w:sz w:val="22"/>
          <w:szCs w:val="22"/>
          <w:rtl/>
          <w:lang w:bidi="fa-IR"/>
        </w:rPr>
        <w:t>، وارد راکتور شده و</w:t>
      </w:r>
      <w:r w:rsidR="00DC1493">
        <w:rPr>
          <w:rFonts w:cs="B Nazanin" w:hint="cs"/>
          <w:sz w:val="22"/>
          <w:szCs w:val="22"/>
          <w:rtl/>
          <w:lang w:bidi="fa-IR"/>
        </w:rPr>
        <w:t xml:space="preserve"> با برخورد به پر</w:t>
      </w:r>
      <w:r w:rsidR="002D1001">
        <w:rPr>
          <w:rFonts w:cs="B Nazanin" w:hint="cs"/>
          <w:sz w:val="22"/>
          <w:szCs w:val="22"/>
          <w:rtl/>
          <w:lang w:bidi="fa-IR"/>
        </w:rPr>
        <w:t>ه</w:t>
      </w:r>
      <w:r w:rsidR="00DC1493">
        <w:rPr>
          <w:rFonts w:cs="B Nazanin"/>
          <w:sz w:val="22"/>
          <w:szCs w:val="22"/>
          <w:rtl/>
          <w:lang w:bidi="fa-IR"/>
        </w:rPr>
        <w:softHyphen/>
      </w:r>
      <w:r w:rsidR="00DC1493">
        <w:rPr>
          <w:rFonts w:cs="B Nazanin" w:hint="cs"/>
          <w:sz w:val="22"/>
          <w:szCs w:val="22"/>
          <w:rtl/>
          <w:lang w:bidi="fa-IR"/>
        </w:rPr>
        <w:t>ی اول پراکنده می</w:t>
      </w:r>
      <w:r w:rsidR="00DC1493">
        <w:rPr>
          <w:rFonts w:cs="B Nazanin"/>
          <w:sz w:val="22"/>
          <w:szCs w:val="22"/>
          <w:rtl/>
          <w:lang w:bidi="fa-IR"/>
        </w:rPr>
        <w:softHyphen/>
      </w:r>
      <w:r w:rsidR="00DC1493">
        <w:rPr>
          <w:rFonts w:cs="B Nazanin" w:hint="cs"/>
          <w:sz w:val="22"/>
          <w:szCs w:val="22"/>
          <w:rtl/>
          <w:lang w:bidi="fa-IR"/>
        </w:rPr>
        <w:t>شود</w:t>
      </w:r>
      <w:r w:rsidR="002D1001">
        <w:rPr>
          <w:rFonts w:cs="B Nazanin" w:hint="cs"/>
          <w:sz w:val="22"/>
          <w:szCs w:val="22"/>
          <w:rtl/>
          <w:lang w:bidi="fa-IR"/>
        </w:rPr>
        <w:t xml:space="preserve"> و در </w:t>
      </w:r>
      <w:r w:rsidR="002E5575">
        <w:rPr>
          <w:rFonts w:cs="B Nazanin" w:hint="cs"/>
          <w:sz w:val="22"/>
          <w:szCs w:val="22"/>
          <w:rtl/>
          <w:lang w:bidi="fa-IR"/>
        </w:rPr>
        <w:t xml:space="preserve">جهت </w:t>
      </w:r>
      <w:r w:rsidR="002D1001">
        <w:rPr>
          <w:rFonts w:cs="B Nazanin" w:hint="cs"/>
          <w:sz w:val="22"/>
          <w:szCs w:val="22"/>
          <w:rtl/>
          <w:lang w:bidi="fa-IR"/>
        </w:rPr>
        <w:t>محور</w:t>
      </w:r>
      <w:r w:rsidR="002E5575">
        <w:rPr>
          <w:rFonts w:cs="B Nazanin" w:hint="cs"/>
          <w:sz w:val="22"/>
          <w:szCs w:val="22"/>
          <w:rtl/>
          <w:lang w:bidi="fa-IR"/>
        </w:rPr>
        <w:t>ی</w:t>
      </w:r>
      <w:r w:rsidR="002D1001">
        <w:rPr>
          <w:rFonts w:cs="B Nazanin" w:hint="cs"/>
          <w:sz w:val="22"/>
          <w:szCs w:val="22"/>
          <w:rtl/>
          <w:lang w:bidi="fa-IR"/>
        </w:rPr>
        <w:t xml:space="preserve"> راکتور بالا می</w:t>
      </w:r>
      <w:r w:rsidR="002D1001">
        <w:rPr>
          <w:rFonts w:cs="B Nazanin"/>
          <w:sz w:val="22"/>
          <w:szCs w:val="22"/>
          <w:rtl/>
          <w:lang w:bidi="fa-IR"/>
        </w:rPr>
        <w:softHyphen/>
      </w:r>
      <w:r w:rsidR="002D1001">
        <w:rPr>
          <w:rFonts w:cs="B Nazanin" w:hint="cs"/>
          <w:sz w:val="22"/>
          <w:szCs w:val="22"/>
          <w:rtl/>
          <w:lang w:bidi="fa-IR"/>
        </w:rPr>
        <w:t>رود تا از نازل</w:t>
      </w:r>
      <w:r w:rsidR="002D1001">
        <w:rPr>
          <w:rFonts w:cs="B Nazanin"/>
          <w:sz w:val="22"/>
          <w:szCs w:val="22"/>
          <w:rtl/>
          <w:lang w:bidi="fa-IR"/>
        </w:rPr>
        <w:softHyphen/>
      </w:r>
      <w:r w:rsidR="002D1001">
        <w:rPr>
          <w:rFonts w:cs="B Nazanin" w:hint="cs"/>
          <w:sz w:val="22"/>
          <w:szCs w:val="22"/>
          <w:rtl/>
          <w:lang w:bidi="fa-IR"/>
        </w:rPr>
        <w:t xml:space="preserve">های بالایی از </w:t>
      </w:r>
      <w:r w:rsidR="002D1001">
        <w:rPr>
          <w:rFonts w:cs="B Nazanin" w:hint="cs"/>
          <w:sz w:val="22"/>
          <w:szCs w:val="22"/>
          <w:rtl/>
          <w:lang w:bidi="fa-IR"/>
        </w:rPr>
        <w:lastRenderedPageBreak/>
        <w:t>راکتور خارج شود.</w:t>
      </w:r>
      <w:r w:rsidR="00DC1493">
        <w:rPr>
          <w:rFonts w:cs="B Nazanin" w:hint="cs"/>
          <w:sz w:val="22"/>
          <w:szCs w:val="22"/>
          <w:rtl/>
          <w:lang w:bidi="fa-IR"/>
        </w:rPr>
        <w:t>. جریان دوغاب ورودی از طریق 2 نازل از میانه</w:t>
      </w:r>
      <w:r w:rsidR="00DC1493">
        <w:rPr>
          <w:rFonts w:cs="B Nazanin"/>
          <w:sz w:val="22"/>
          <w:szCs w:val="22"/>
          <w:rtl/>
          <w:lang w:bidi="fa-IR"/>
        </w:rPr>
        <w:softHyphen/>
      </w:r>
      <w:r w:rsidR="00DC1493">
        <w:rPr>
          <w:rFonts w:cs="B Nazanin" w:hint="cs"/>
          <w:sz w:val="22"/>
          <w:szCs w:val="22"/>
          <w:rtl/>
          <w:lang w:bidi="fa-IR"/>
        </w:rPr>
        <w:t xml:space="preserve">ی راکتور </w:t>
      </w:r>
      <w:r w:rsidR="002D1001">
        <w:rPr>
          <w:rFonts w:cs="B Nazanin" w:hint="cs"/>
          <w:sz w:val="22"/>
          <w:szCs w:val="22"/>
          <w:rtl/>
          <w:lang w:bidi="fa-IR"/>
        </w:rPr>
        <w:t xml:space="preserve">وارد راکتور شده </w:t>
      </w:r>
      <w:r w:rsidR="00DC1493">
        <w:rPr>
          <w:rFonts w:cs="B Nazanin" w:hint="cs"/>
          <w:sz w:val="22"/>
          <w:szCs w:val="22"/>
          <w:rtl/>
          <w:lang w:bidi="fa-IR"/>
        </w:rPr>
        <w:t xml:space="preserve">و </w:t>
      </w:r>
      <w:r w:rsidR="002E5575">
        <w:rPr>
          <w:rFonts w:cs="B Nazanin" w:hint="cs"/>
          <w:sz w:val="22"/>
          <w:szCs w:val="22"/>
          <w:rtl/>
          <w:lang w:bidi="fa-IR"/>
        </w:rPr>
        <w:t>به صورت</w:t>
      </w:r>
      <w:r w:rsidR="00DC1493">
        <w:rPr>
          <w:rFonts w:cs="B Nazanin" w:hint="cs"/>
          <w:sz w:val="22"/>
          <w:szCs w:val="22"/>
          <w:rtl/>
          <w:lang w:bidi="fa-IR"/>
        </w:rPr>
        <w:t xml:space="preserve"> جریان پایین رونده از نازل</w:t>
      </w:r>
      <w:r w:rsidR="002D1001">
        <w:rPr>
          <w:rFonts w:cs="B Nazanin"/>
          <w:sz w:val="22"/>
          <w:szCs w:val="22"/>
          <w:rtl/>
          <w:lang w:bidi="fa-IR"/>
        </w:rPr>
        <w:softHyphen/>
      </w:r>
      <w:r w:rsidR="00DC1493">
        <w:rPr>
          <w:rFonts w:cs="B Nazanin" w:hint="cs"/>
          <w:sz w:val="22"/>
          <w:szCs w:val="22"/>
          <w:rtl/>
          <w:lang w:bidi="fa-IR"/>
        </w:rPr>
        <w:t>های پایینی خارج می</w:t>
      </w:r>
      <w:r w:rsidR="00DC1493">
        <w:rPr>
          <w:rFonts w:cs="B Nazanin"/>
          <w:sz w:val="22"/>
          <w:szCs w:val="22"/>
          <w:rtl/>
          <w:lang w:bidi="fa-IR"/>
        </w:rPr>
        <w:softHyphen/>
      </w:r>
      <w:r w:rsidR="00DC1493">
        <w:rPr>
          <w:rFonts w:cs="B Nazanin" w:hint="cs"/>
          <w:sz w:val="22"/>
          <w:szCs w:val="22"/>
          <w:rtl/>
          <w:lang w:bidi="fa-IR"/>
        </w:rPr>
        <w:t>شود.</w:t>
      </w:r>
      <w:r w:rsidR="002D1001">
        <w:rPr>
          <w:rFonts w:cs="B Nazanin" w:hint="cs"/>
          <w:sz w:val="22"/>
          <w:szCs w:val="22"/>
          <w:rtl/>
          <w:lang w:bidi="fa-IR"/>
        </w:rPr>
        <w:t xml:space="preserve"> محل قرار گیری نازل ها در شکل 2 نشان داده شده است.</w:t>
      </w:r>
      <w:r w:rsidR="00DC1493">
        <w:rPr>
          <w:rFonts w:cs="B Nazanin" w:hint="cs"/>
          <w:sz w:val="22"/>
          <w:szCs w:val="22"/>
          <w:rtl/>
          <w:lang w:bidi="fa-IR"/>
        </w:rPr>
        <w:t xml:space="preserve"> </w:t>
      </w:r>
      <w:r w:rsidR="00B368FF" w:rsidRPr="00B368FF">
        <w:rPr>
          <w:rFonts w:cs="B Nazanin"/>
          <w:sz w:val="22"/>
          <w:szCs w:val="22"/>
          <w:rtl/>
          <w:lang w:bidi="fa-IR"/>
        </w:rPr>
        <w:t>الگو</w:t>
      </w:r>
      <w:r w:rsidR="00B368FF" w:rsidRPr="00B368FF">
        <w:rPr>
          <w:rFonts w:cs="B Nazanin" w:hint="cs"/>
          <w:sz w:val="22"/>
          <w:szCs w:val="22"/>
          <w:rtl/>
          <w:lang w:bidi="fa-IR"/>
        </w:rPr>
        <w:t>ی</w:t>
      </w:r>
      <w:r w:rsidR="00B368FF" w:rsidRPr="00B368FF">
        <w:rPr>
          <w:rFonts w:cs="B Nazanin"/>
          <w:sz w:val="22"/>
          <w:szCs w:val="22"/>
          <w:rtl/>
          <w:lang w:bidi="fa-IR"/>
        </w:rPr>
        <w:t xml:space="preserve"> تجمع گاز را در نواح</w:t>
      </w:r>
      <w:r w:rsidR="00B368FF" w:rsidRPr="00B368FF">
        <w:rPr>
          <w:rFonts w:cs="B Nazanin" w:hint="cs"/>
          <w:sz w:val="22"/>
          <w:szCs w:val="22"/>
          <w:rtl/>
          <w:lang w:bidi="fa-IR"/>
        </w:rPr>
        <w:t>ی</w:t>
      </w:r>
      <w:r w:rsidR="00B368FF" w:rsidRPr="00B368FF">
        <w:rPr>
          <w:rFonts w:cs="B Nazanin"/>
          <w:sz w:val="22"/>
          <w:szCs w:val="22"/>
          <w:rtl/>
          <w:lang w:bidi="fa-IR"/>
        </w:rPr>
        <w:t xml:space="preserve"> جر</w:t>
      </w:r>
      <w:r w:rsidR="00B368FF" w:rsidRPr="00B368FF">
        <w:rPr>
          <w:rFonts w:cs="B Nazanin" w:hint="cs"/>
          <w:sz w:val="22"/>
          <w:szCs w:val="22"/>
          <w:rtl/>
          <w:lang w:bidi="fa-IR"/>
        </w:rPr>
        <w:t>یان</w:t>
      </w:r>
      <w:r w:rsidR="00B368FF" w:rsidRPr="00B368FF">
        <w:rPr>
          <w:rFonts w:cs="B Nazanin"/>
          <w:sz w:val="22"/>
          <w:szCs w:val="22"/>
          <w:rtl/>
          <w:lang w:bidi="fa-IR"/>
        </w:rPr>
        <w:t xml:space="preserve"> چرخش</w:t>
      </w:r>
      <w:r w:rsidR="00B368FF" w:rsidRPr="00B368FF">
        <w:rPr>
          <w:rFonts w:cs="B Nazanin" w:hint="cs"/>
          <w:sz w:val="22"/>
          <w:szCs w:val="22"/>
          <w:rtl/>
          <w:lang w:bidi="fa-IR"/>
        </w:rPr>
        <w:t>ی</w:t>
      </w:r>
      <w:r w:rsidR="00B368FF" w:rsidRPr="00B368FF">
        <w:rPr>
          <w:rFonts w:cs="B Nazanin"/>
          <w:sz w:val="22"/>
          <w:szCs w:val="22"/>
          <w:rtl/>
          <w:lang w:bidi="fa-IR"/>
        </w:rPr>
        <w:t xml:space="preserve"> و در ناح</w:t>
      </w:r>
      <w:r w:rsidR="00B368FF" w:rsidRPr="00B368FF">
        <w:rPr>
          <w:rFonts w:cs="B Nazanin" w:hint="cs"/>
          <w:sz w:val="22"/>
          <w:szCs w:val="22"/>
          <w:rtl/>
          <w:lang w:bidi="fa-IR"/>
        </w:rPr>
        <w:t>یه</w:t>
      </w:r>
      <w:r w:rsidR="00B368FF" w:rsidRPr="00B368FF">
        <w:rPr>
          <w:rFonts w:cs="B Nazanin"/>
          <w:sz w:val="22"/>
          <w:szCs w:val="22"/>
          <w:rtl/>
          <w:lang w:bidi="fa-IR"/>
        </w:rPr>
        <w:t xml:space="preserve"> کم فشار پشت </w:t>
      </w:r>
      <w:r w:rsidR="0004161C">
        <w:rPr>
          <w:rFonts w:cs="B Nazanin" w:hint="cs"/>
          <w:sz w:val="22"/>
          <w:szCs w:val="22"/>
          <w:rtl/>
          <w:lang w:bidi="fa-IR"/>
        </w:rPr>
        <w:t>پره</w:t>
      </w:r>
      <w:r w:rsidR="0004161C">
        <w:rPr>
          <w:rFonts w:cs="B Nazanin"/>
          <w:sz w:val="22"/>
          <w:szCs w:val="22"/>
          <w:rtl/>
          <w:lang w:bidi="fa-IR"/>
        </w:rPr>
        <w:softHyphen/>
      </w:r>
      <w:r w:rsidR="0004161C">
        <w:rPr>
          <w:rFonts w:cs="B Nazanin" w:hint="cs"/>
          <w:sz w:val="22"/>
          <w:szCs w:val="22"/>
          <w:rtl/>
          <w:lang w:bidi="fa-IR"/>
        </w:rPr>
        <w:t>ها</w:t>
      </w:r>
      <w:r w:rsidR="00B368FF" w:rsidRPr="00B368FF">
        <w:rPr>
          <w:rFonts w:cs="B Nazanin"/>
          <w:sz w:val="22"/>
          <w:szCs w:val="22"/>
          <w:rtl/>
          <w:lang w:bidi="fa-IR"/>
        </w:rPr>
        <w:t xml:space="preserve"> </w:t>
      </w:r>
      <w:r w:rsidR="0004161C">
        <w:rPr>
          <w:rFonts w:cs="B Nazanin" w:hint="cs"/>
          <w:sz w:val="22"/>
          <w:szCs w:val="22"/>
          <w:rtl/>
          <w:lang w:bidi="fa-IR"/>
        </w:rPr>
        <w:t>تجمع گازی را نشان می</w:t>
      </w:r>
      <w:r w:rsidR="0004161C">
        <w:rPr>
          <w:rFonts w:cs="B Nazanin"/>
          <w:sz w:val="22"/>
          <w:szCs w:val="22"/>
          <w:rtl/>
          <w:lang w:bidi="fa-IR"/>
        </w:rPr>
        <w:softHyphen/>
      </w:r>
      <w:r w:rsidR="0004161C">
        <w:rPr>
          <w:rFonts w:cs="B Nazanin" w:hint="cs"/>
          <w:sz w:val="22"/>
          <w:szCs w:val="22"/>
          <w:rtl/>
          <w:lang w:bidi="fa-IR"/>
        </w:rPr>
        <w:t>دهد</w:t>
      </w:r>
      <w:r w:rsidR="00B368FF" w:rsidRPr="00B368FF">
        <w:rPr>
          <w:rFonts w:cs="B Nazanin"/>
          <w:sz w:val="22"/>
          <w:szCs w:val="22"/>
          <w:rtl/>
          <w:lang w:bidi="fa-IR"/>
        </w:rPr>
        <w:t xml:space="preserve">. در کف مخزن </w:t>
      </w:r>
      <w:r w:rsidR="00AD3C33">
        <w:rPr>
          <w:rFonts w:cs="B Nazanin" w:hint="cs"/>
          <w:sz w:val="22"/>
          <w:szCs w:val="22"/>
          <w:rtl/>
          <w:lang w:bidi="fa-IR"/>
        </w:rPr>
        <w:t xml:space="preserve">در </w:t>
      </w:r>
      <w:r w:rsidR="00B368FF" w:rsidRPr="00B368FF">
        <w:rPr>
          <w:rFonts w:cs="B Nazanin"/>
          <w:sz w:val="22"/>
          <w:szCs w:val="22"/>
          <w:rtl/>
          <w:lang w:bidi="fa-IR"/>
        </w:rPr>
        <w:t>ز</w:t>
      </w:r>
      <w:r w:rsidR="00B368FF" w:rsidRPr="00B368FF">
        <w:rPr>
          <w:rFonts w:cs="B Nazanin" w:hint="cs"/>
          <w:sz w:val="22"/>
          <w:szCs w:val="22"/>
          <w:rtl/>
          <w:lang w:bidi="fa-IR"/>
        </w:rPr>
        <w:t>یر</w:t>
      </w:r>
      <w:r w:rsidR="00B368FF" w:rsidRPr="00B368FF">
        <w:rPr>
          <w:rFonts w:cs="B Nazanin"/>
          <w:sz w:val="22"/>
          <w:szCs w:val="22"/>
          <w:rtl/>
          <w:lang w:bidi="fa-IR"/>
        </w:rPr>
        <w:t xml:space="preserve"> پرو</w:t>
      </w:r>
      <w:r w:rsidR="00B368FF" w:rsidRPr="00B368FF">
        <w:rPr>
          <w:rFonts w:cs="B Nazanin" w:hint="cs"/>
          <w:sz w:val="22"/>
          <w:szCs w:val="22"/>
          <w:rtl/>
          <w:lang w:bidi="fa-IR"/>
        </w:rPr>
        <w:t>انه</w:t>
      </w:r>
      <w:r w:rsidR="00B368FF" w:rsidRPr="00B368FF">
        <w:rPr>
          <w:rFonts w:cs="B Nazanin"/>
          <w:sz w:val="22"/>
          <w:szCs w:val="22"/>
          <w:rtl/>
          <w:lang w:bidi="fa-IR"/>
        </w:rPr>
        <w:t xml:space="preserve"> پا</w:t>
      </w:r>
      <w:r w:rsidR="00B368FF" w:rsidRPr="00B368FF">
        <w:rPr>
          <w:rFonts w:cs="B Nazanin" w:hint="cs"/>
          <w:sz w:val="22"/>
          <w:szCs w:val="22"/>
          <w:rtl/>
          <w:lang w:bidi="fa-IR"/>
        </w:rPr>
        <w:t>یینی،</w:t>
      </w:r>
      <w:r w:rsidR="00B368FF" w:rsidRPr="00B368FF">
        <w:rPr>
          <w:rFonts w:cs="B Nazanin"/>
          <w:sz w:val="22"/>
          <w:szCs w:val="22"/>
          <w:rtl/>
          <w:lang w:bidi="fa-IR"/>
        </w:rPr>
        <w:t xml:space="preserve"> حباب ها تحت ن</w:t>
      </w:r>
      <w:r w:rsidR="00B368FF" w:rsidRPr="00B368FF">
        <w:rPr>
          <w:rFonts w:cs="B Nazanin" w:hint="cs"/>
          <w:sz w:val="22"/>
          <w:szCs w:val="22"/>
          <w:rtl/>
          <w:lang w:bidi="fa-IR"/>
        </w:rPr>
        <w:t>یروهای</w:t>
      </w:r>
      <w:r w:rsidR="00B368FF" w:rsidRPr="00B368FF">
        <w:rPr>
          <w:rFonts w:cs="B Nazanin"/>
          <w:sz w:val="22"/>
          <w:szCs w:val="22"/>
          <w:rtl/>
          <w:lang w:bidi="fa-IR"/>
        </w:rPr>
        <w:t xml:space="preserve"> شناور</w:t>
      </w:r>
      <w:r w:rsidR="00B368FF" w:rsidRPr="00B368FF">
        <w:rPr>
          <w:rFonts w:cs="B Nazanin" w:hint="cs"/>
          <w:sz w:val="22"/>
          <w:szCs w:val="22"/>
          <w:rtl/>
          <w:lang w:bidi="fa-IR"/>
        </w:rPr>
        <w:t>ی</w:t>
      </w:r>
      <w:r w:rsidR="00B368FF" w:rsidRPr="00B368FF">
        <w:rPr>
          <w:rFonts w:cs="B Nazanin"/>
          <w:sz w:val="22"/>
          <w:szCs w:val="22"/>
          <w:rtl/>
          <w:lang w:bidi="fa-IR"/>
        </w:rPr>
        <w:t xml:space="preserve"> بالا م</w:t>
      </w:r>
      <w:r w:rsidR="00B368FF" w:rsidRPr="00B368FF">
        <w:rPr>
          <w:rFonts w:cs="B Nazanin" w:hint="cs"/>
          <w:sz w:val="22"/>
          <w:szCs w:val="22"/>
          <w:rtl/>
          <w:lang w:bidi="fa-IR"/>
        </w:rPr>
        <w:t>ی</w:t>
      </w:r>
      <w:r w:rsidR="00B368FF" w:rsidRPr="00B368FF">
        <w:rPr>
          <w:rFonts w:cs="B Nazanin"/>
          <w:sz w:val="22"/>
          <w:szCs w:val="22"/>
          <w:rtl/>
          <w:lang w:bidi="fa-IR"/>
        </w:rPr>
        <w:t xml:space="preserve"> روند که بر اثرات ا</w:t>
      </w:r>
      <w:r w:rsidR="00B368FF" w:rsidRPr="00B368FF">
        <w:rPr>
          <w:rFonts w:cs="B Nazanin" w:hint="cs"/>
          <w:sz w:val="22"/>
          <w:szCs w:val="22"/>
          <w:rtl/>
          <w:lang w:bidi="fa-IR"/>
        </w:rPr>
        <w:t>ینرسی</w:t>
      </w:r>
      <w:r w:rsidR="00B368FF" w:rsidRPr="00B368FF">
        <w:rPr>
          <w:rFonts w:cs="B Nazanin"/>
          <w:sz w:val="22"/>
          <w:szCs w:val="22"/>
          <w:rtl/>
          <w:lang w:bidi="fa-IR"/>
        </w:rPr>
        <w:t xml:space="preserve"> غلبه م</w:t>
      </w:r>
      <w:r w:rsidR="00B368FF" w:rsidRPr="00B368FF">
        <w:rPr>
          <w:rFonts w:cs="B Nazanin" w:hint="cs"/>
          <w:sz w:val="22"/>
          <w:szCs w:val="22"/>
          <w:rtl/>
          <w:lang w:bidi="fa-IR"/>
        </w:rPr>
        <w:t>ی</w:t>
      </w:r>
      <w:r w:rsidR="00B368FF" w:rsidRPr="00B368FF">
        <w:rPr>
          <w:rFonts w:cs="B Nazanin"/>
          <w:sz w:val="22"/>
          <w:szCs w:val="22"/>
          <w:rtl/>
          <w:lang w:bidi="fa-IR"/>
        </w:rPr>
        <w:t xml:space="preserve"> کند و باعث م</w:t>
      </w:r>
      <w:r w:rsidR="00B368FF" w:rsidRPr="00B368FF">
        <w:rPr>
          <w:rFonts w:cs="B Nazanin" w:hint="cs"/>
          <w:sz w:val="22"/>
          <w:szCs w:val="22"/>
          <w:rtl/>
          <w:lang w:bidi="fa-IR"/>
        </w:rPr>
        <w:t>ی</w:t>
      </w:r>
      <w:r w:rsidR="00B368FF" w:rsidRPr="00B368FF">
        <w:rPr>
          <w:rFonts w:cs="B Nazanin"/>
          <w:sz w:val="22"/>
          <w:szCs w:val="22"/>
          <w:rtl/>
          <w:lang w:bidi="fa-IR"/>
        </w:rPr>
        <w:t xml:space="preserve"> شود که گاز در ا</w:t>
      </w:r>
      <w:r w:rsidR="00B368FF" w:rsidRPr="00B368FF">
        <w:rPr>
          <w:rFonts w:cs="B Nazanin" w:hint="cs"/>
          <w:sz w:val="22"/>
          <w:szCs w:val="22"/>
          <w:rtl/>
          <w:lang w:bidi="fa-IR"/>
        </w:rPr>
        <w:t>ین</w:t>
      </w:r>
      <w:r w:rsidR="00B368FF" w:rsidRPr="00B368FF">
        <w:rPr>
          <w:rFonts w:cs="B Nazanin"/>
          <w:sz w:val="22"/>
          <w:szCs w:val="22"/>
          <w:rtl/>
          <w:lang w:bidi="fa-IR"/>
        </w:rPr>
        <w:t xml:space="preserve"> ناح</w:t>
      </w:r>
      <w:r w:rsidR="00B368FF" w:rsidRPr="00B368FF">
        <w:rPr>
          <w:rFonts w:cs="B Nazanin" w:hint="cs"/>
          <w:sz w:val="22"/>
          <w:szCs w:val="22"/>
          <w:rtl/>
          <w:lang w:bidi="fa-IR"/>
        </w:rPr>
        <w:t>یه</w:t>
      </w:r>
      <w:r w:rsidR="00B368FF" w:rsidRPr="00B368FF">
        <w:rPr>
          <w:rFonts w:cs="B Nazanin"/>
          <w:sz w:val="22"/>
          <w:szCs w:val="22"/>
          <w:rtl/>
          <w:lang w:bidi="fa-IR"/>
        </w:rPr>
        <w:t xml:space="preserve"> بس</w:t>
      </w:r>
      <w:r w:rsidR="00B368FF" w:rsidRPr="00B368FF">
        <w:rPr>
          <w:rFonts w:cs="B Nazanin" w:hint="cs"/>
          <w:sz w:val="22"/>
          <w:szCs w:val="22"/>
          <w:rtl/>
          <w:lang w:bidi="fa-IR"/>
        </w:rPr>
        <w:t>یار</w:t>
      </w:r>
      <w:r w:rsidR="00B368FF" w:rsidRPr="00B368FF">
        <w:rPr>
          <w:rFonts w:cs="B Nazanin"/>
          <w:sz w:val="22"/>
          <w:szCs w:val="22"/>
          <w:rtl/>
          <w:lang w:bidi="fa-IR"/>
        </w:rPr>
        <w:t xml:space="preserve"> کمتر شود.</w:t>
      </w:r>
      <w:r w:rsidR="0004161C">
        <w:rPr>
          <w:rFonts w:cs="B Nazanin" w:hint="cs"/>
          <w:sz w:val="22"/>
          <w:szCs w:val="22"/>
          <w:rtl/>
          <w:lang w:bidi="fa-IR"/>
        </w:rPr>
        <w:t xml:space="preserve"> </w:t>
      </w:r>
      <w:r w:rsidR="002D1001">
        <w:rPr>
          <w:rFonts w:cs="B Nazanin" w:hint="cs"/>
          <w:sz w:val="22"/>
          <w:szCs w:val="22"/>
          <w:rtl/>
          <w:lang w:bidi="fa-IR"/>
        </w:rPr>
        <w:t>با بالا رفتن در طول محور راکتور مشاهده می</w:t>
      </w:r>
      <w:r w:rsidR="002D1001">
        <w:rPr>
          <w:rFonts w:cs="B Nazanin"/>
          <w:sz w:val="22"/>
          <w:szCs w:val="22"/>
          <w:rtl/>
          <w:lang w:bidi="fa-IR"/>
        </w:rPr>
        <w:softHyphen/>
      </w:r>
      <w:r w:rsidR="002D1001">
        <w:rPr>
          <w:rFonts w:cs="B Nazanin" w:hint="cs"/>
          <w:sz w:val="22"/>
          <w:szCs w:val="22"/>
          <w:rtl/>
          <w:lang w:bidi="fa-IR"/>
        </w:rPr>
        <w:t>شود کسر حجمی گاز در نواحی دور از پره</w:t>
      </w:r>
      <w:r w:rsidR="002D1001">
        <w:rPr>
          <w:rFonts w:cs="B Nazanin"/>
          <w:sz w:val="22"/>
          <w:szCs w:val="22"/>
          <w:rtl/>
          <w:lang w:bidi="fa-IR"/>
        </w:rPr>
        <w:softHyphen/>
      </w:r>
      <w:r w:rsidR="002D1001">
        <w:rPr>
          <w:rFonts w:cs="B Nazanin" w:hint="cs"/>
          <w:sz w:val="22"/>
          <w:szCs w:val="22"/>
          <w:rtl/>
          <w:lang w:bidi="fa-IR"/>
        </w:rPr>
        <w:t>ها و نزدیکی دیواره ها افزایش می</w:t>
      </w:r>
      <w:r w:rsidR="002D1001">
        <w:rPr>
          <w:rFonts w:cs="B Nazanin"/>
          <w:sz w:val="22"/>
          <w:szCs w:val="22"/>
          <w:rtl/>
          <w:lang w:bidi="fa-IR"/>
        </w:rPr>
        <w:softHyphen/>
      </w:r>
      <w:r w:rsidR="002D1001">
        <w:rPr>
          <w:rFonts w:cs="B Nazanin" w:hint="cs"/>
          <w:sz w:val="22"/>
          <w:szCs w:val="22"/>
          <w:rtl/>
          <w:lang w:bidi="fa-IR"/>
        </w:rPr>
        <w:t xml:space="preserve">یابد که در اثر برخورد گاز ورودی از نازل های مربوطه و </w:t>
      </w:r>
      <w:r w:rsidR="007A66D4">
        <w:rPr>
          <w:rFonts w:cs="B Nazanin" w:hint="cs"/>
          <w:sz w:val="22"/>
          <w:szCs w:val="22"/>
          <w:rtl/>
          <w:lang w:bidi="fa-IR"/>
        </w:rPr>
        <w:t>پخش گاز توسط برخورد حباب</w:t>
      </w:r>
      <w:r w:rsidR="007A66D4">
        <w:rPr>
          <w:rFonts w:cs="B Nazanin"/>
          <w:sz w:val="22"/>
          <w:szCs w:val="22"/>
          <w:rtl/>
          <w:lang w:bidi="fa-IR"/>
        </w:rPr>
        <w:softHyphen/>
      </w:r>
      <w:r w:rsidR="007A66D4">
        <w:rPr>
          <w:rFonts w:cs="B Nazanin" w:hint="cs"/>
          <w:sz w:val="22"/>
          <w:szCs w:val="22"/>
          <w:rtl/>
          <w:lang w:bidi="fa-IR"/>
        </w:rPr>
        <w:t>های گاز و پره</w:t>
      </w:r>
      <w:r w:rsidR="007A66D4">
        <w:rPr>
          <w:rFonts w:cs="B Nazanin"/>
          <w:sz w:val="22"/>
          <w:szCs w:val="22"/>
          <w:rtl/>
          <w:lang w:bidi="fa-IR"/>
        </w:rPr>
        <w:softHyphen/>
      </w:r>
      <w:r w:rsidR="007A66D4">
        <w:rPr>
          <w:rFonts w:cs="B Nazanin" w:hint="cs"/>
          <w:sz w:val="22"/>
          <w:szCs w:val="22"/>
          <w:rtl/>
          <w:lang w:bidi="fa-IR"/>
        </w:rPr>
        <w:t>ها پراکنده شده تا نزدیکی دیواره</w:t>
      </w:r>
      <w:r w:rsidR="007A66D4">
        <w:rPr>
          <w:rFonts w:cs="B Nazanin"/>
          <w:sz w:val="22"/>
          <w:szCs w:val="22"/>
          <w:rtl/>
          <w:lang w:bidi="fa-IR"/>
        </w:rPr>
        <w:softHyphen/>
      </w:r>
      <w:r w:rsidR="007A66D4">
        <w:rPr>
          <w:rFonts w:cs="B Nazanin" w:hint="cs"/>
          <w:sz w:val="22"/>
          <w:szCs w:val="22"/>
          <w:rtl/>
          <w:lang w:bidi="fa-IR"/>
        </w:rPr>
        <w:t>ها پخش می</w:t>
      </w:r>
      <w:r w:rsidR="007A66D4">
        <w:rPr>
          <w:rFonts w:cs="B Nazanin"/>
          <w:sz w:val="22"/>
          <w:szCs w:val="22"/>
          <w:rtl/>
          <w:lang w:bidi="fa-IR"/>
        </w:rPr>
        <w:softHyphen/>
      </w:r>
      <w:r w:rsidR="007A66D4">
        <w:rPr>
          <w:rFonts w:cs="B Nazanin" w:hint="cs"/>
          <w:sz w:val="22"/>
          <w:szCs w:val="22"/>
          <w:rtl/>
          <w:lang w:bidi="fa-IR"/>
        </w:rPr>
        <w:t xml:space="preserve">شود. این پدیده در شکل 3 قابل مشاهده است که با بالا رفتن در طول محور راکتور کسر حجمی مقادیر بزرگ تری نسبت به قسمت پایینی راکتور دارد. </w:t>
      </w:r>
      <w:r w:rsidR="0004161C">
        <w:rPr>
          <w:rFonts w:cs="B Nazanin" w:hint="cs"/>
          <w:sz w:val="22"/>
          <w:szCs w:val="22"/>
          <w:rtl/>
          <w:lang w:bidi="fa-IR"/>
        </w:rPr>
        <w:t>الگوی تغییرات متغییر کسر حجمی فاز گاز در طول محور راکتور مطابقت خوبی با کارهای آزمایشگاهی نشان می</w:t>
      </w:r>
      <w:r w:rsidR="0004161C">
        <w:rPr>
          <w:rFonts w:cs="B Nazanin"/>
          <w:sz w:val="22"/>
          <w:szCs w:val="22"/>
          <w:rtl/>
          <w:lang w:bidi="fa-IR"/>
        </w:rPr>
        <w:softHyphen/>
      </w:r>
      <w:r w:rsidR="0004161C">
        <w:rPr>
          <w:rFonts w:cs="B Nazanin" w:hint="cs"/>
          <w:sz w:val="22"/>
          <w:szCs w:val="22"/>
          <w:rtl/>
          <w:lang w:bidi="fa-IR"/>
        </w:rPr>
        <w:t xml:space="preserve">دهد </w:t>
      </w:r>
      <w:sdt>
        <w:sdtPr>
          <w:rPr>
            <w:rFonts w:cs="B Nazanin" w:hint="cs"/>
            <w:color w:val="000000"/>
            <w:sz w:val="22"/>
            <w:szCs w:val="22"/>
            <w:rtl/>
            <w:lang w:bidi="fa-IR"/>
          </w:rPr>
          <w:tag w:val="MENDELEY_CITATION_v3_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"/>
          <w:id w:val="-2043729828"/>
          <w:placeholder>
            <w:docPart w:val="DefaultPlaceholder_-1854013440"/>
          </w:placeholder>
        </w:sdtPr>
        <w:sdtEndPr/>
        <w:sdtContent>
          <w:r w:rsidR="009541DD" w:rsidRPr="009541DD">
            <w:rPr>
              <w:rFonts w:cs="B Nazanin"/>
              <w:color w:val="000000"/>
              <w:sz w:val="22"/>
              <w:szCs w:val="22"/>
              <w:rtl/>
              <w:lang w:bidi="fa-IR"/>
            </w:rPr>
            <w:t>[25]</w:t>
          </w:r>
        </w:sdtContent>
      </w:sdt>
      <w:r w:rsidR="008E29B0">
        <w:rPr>
          <w:rFonts w:cs="B Nazanin"/>
          <w:color w:val="000000"/>
          <w:sz w:val="22"/>
          <w:szCs w:val="22"/>
          <w:lang w:bidi="fa-IR"/>
        </w:rPr>
        <w:t>.</w:t>
      </w:r>
      <w:r w:rsidR="00AD3C33">
        <w:rPr>
          <w:rFonts w:cs="B Nazanin" w:hint="cs"/>
          <w:color w:val="000000"/>
          <w:sz w:val="22"/>
          <w:szCs w:val="22"/>
          <w:rtl/>
          <w:lang w:bidi="fa-IR"/>
        </w:rPr>
        <w:t xml:space="preserve"> در این پژوهش کسر حجمی فاز دو غاب در طول محور دوغاب اندازه گیری شده و نتایج </w:t>
      </w:r>
      <w:r w:rsidR="002558A0">
        <w:rPr>
          <w:rFonts w:cs="B Nazanin" w:hint="cs"/>
          <w:color w:val="000000"/>
          <w:sz w:val="22"/>
          <w:szCs w:val="22"/>
          <w:rtl/>
          <w:lang w:bidi="fa-IR"/>
        </w:rPr>
        <w:t xml:space="preserve">گزارش شده </w:t>
      </w:r>
      <w:r w:rsidR="00AD3C33">
        <w:rPr>
          <w:rFonts w:cs="B Nazanin" w:hint="cs"/>
          <w:color w:val="000000"/>
          <w:sz w:val="22"/>
          <w:szCs w:val="22"/>
          <w:rtl/>
          <w:lang w:bidi="fa-IR"/>
        </w:rPr>
        <w:t>نشان می</w:t>
      </w:r>
      <w:r w:rsidR="00AD3C33">
        <w:rPr>
          <w:rFonts w:cs="B Nazanin"/>
          <w:color w:val="000000"/>
          <w:sz w:val="22"/>
          <w:szCs w:val="22"/>
          <w:rtl/>
          <w:lang w:bidi="fa-IR"/>
        </w:rPr>
        <w:softHyphen/>
      </w:r>
      <w:r w:rsidR="00AD3C33">
        <w:rPr>
          <w:rFonts w:cs="B Nazanin" w:hint="cs"/>
          <w:color w:val="000000"/>
          <w:sz w:val="22"/>
          <w:szCs w:val="22"/>
          <w:rtl/>
          <w:lang w:bidi="fa-IR"/>
        </w:rPr>
        <w:t>دهد در نواحی حضور پره ها تجمع فاز گاز رخ می</w:t>
      </w:r>
      <w:r w:rsidR="00AD3C33">
        <w:rPr>
          <w:rFonts w:cs="B Nazanin"/>
          <w:color w:val="000000"/>
          <w:sz w:val="22"/>
          <w:szCs w:val="22"/>
          <w:rtl/>
          <w:lang w:bidi="fa-IR"/>
        </w:rPr>
        <w:softHyphen/>
      </w:r>
      <w:r w:rsidR="00AD3C33">
        <w:rPr>
          <w:rFonts w:cs="B Nazanin" w:hint="cs"/>
          <w:color w:val="000000"/>
          <w:sz w:val="22"/>
          <w:szCs w:val="22"/>
          <w:rtl/>
          <w:lang w:bidi="fa-IR"/>
        </w:rPr>
        <w:t>دهد</w:t>
      </w:r>
      <w:r w:rsidR="007A66D4">
        <w:rPr>
          <w:rFonts w:cs="B Nazanin" w:hint="cs"/>
          <w:color w:val="000000"/>
          <w:sz w:val="22"/>
          <w:szCs w:val="22"/>
          <w:rtl/>
          <w:lang w:bidi="fa-IR"/>
        </w:rPr>
        <w:t xml:space="preserve"> و </w:t>
      </w:r>
      <w:r w:rsidR="002558A0">
        <w:rPr>
          <w:rFonts w:cs="B Nazanin" w:hint="cs"/>
          <w:color w:val="000000"/>
          <w:sz w:val="22"/>
          <w:szCs w:val="22"/>
          <w:rtl/>
          <w:lang w:bidi="fa-IR"/>
        </w:rPr>
        <w:t>کسر حجمی</w:t>
      </w:r>
      <w:r w:rsidR="007A66D4">
        <w:rPr>
          <w:rFonts w:cs="B Nazanin" w:hint="cs"/>
          <w:color w:val="000000"/>
          <w:sz w:val="22"/>
          <w:szCs w:val="22"/>
          <w:rtl/>
          <w:lang w:bidi="fa-IR"/>
        </w:rPr>
        <w:t xml:space="preserve"> فاز گاز</w:t>
      </w:r>
      <w:r w:rsidR="002558A0">
        <w:rPr>
          <w:rFonts w:cs="B Nazanin" w:hint="cs"/>
          <w:color w:val="000000"/>
          <w:sz w:val="22"/>
          <w:szCs w:val="22"/>
          <w:rtl/>
          <w:lang w:bidi="fa-IR"/>
        </w:rPr>
        <w:t xml:space="preserve"> افزایش می</w:t>
      </w:r>
      <w:r w:rsidR="002558A0">
        <w:rPr>
          <w:rFonts w:cs="B Nazanin"/>
          <w:color w:val="000000"/>
          <w:sz w:val="22"/>
          <w:szCs w:val="22"/>
          <w:rtl/>
          <w:lang w:bidi="fa-IR"/>
        </w:rPr>
        <w:softHyphen/>
      </w:r>
      <w:r w:rsidR="002558A0">
        <w:rPr>
          <w:rFonts w:cs="B Nazanin" w:hint="cs"/>
          <w:color w:val="000000"/>
          <w:sz w:val="22"/>
          <w:szCs w:val="22"/>
          <w:rtl/>
          <w:lang w:bidi="fa-IR"/>
        </w:rPr>
        <w:t>یابد</w:t>
      </w:r>
      <w:r w:rsidR="007A66D4">
        <w:rPr>
          <w:rFonts w:cs="B Nazanin" w:hint="cs"/>
          <w:color w:val="000000"/>
          <w:sz w:val="22"/>
          <w:szCs w:val="22"/>
          <w:rtl/>
          <w:lang w:bidi="fa-IR"/>
        </w:rPr>
        <w:t xml:space="preserve"> و کسر حجمی گاز با بالا رفتن در طول محور راکتور افزایش می</w:t>
      </w:r>
      <w:r w:rsidR="007A66D4">
        <w:rPr>
          <w:rFonts w:cs="B Nazanin"/>
          <w:color w:val="000000"/>
          <w:sz w:val="22"/>
          <w:szCs w:val="22"/>
          <w:rtl/>
          <w:lang w:bidi="fa-IR"/>
        </w:rPr>
        <w:softHyphen/>
      </w:r>
      <w:r w:rsidR="007A66D4">
        <w:rPr>
          <w:rFonts w:cs="B Nazanin" w:hint="cs"/>
          <w:color w:val="000000"/>
          <w:sz w:val="22"/>
          <w:szCs w:val="22"/>
          <w:rtl/>
          <w:lang w:bidi="fa-IR"/>
        </w:rPr>
        <w:t>یابد.</w:t>
      </w:r>
    </w:p>
    <w:p w14:paraId="4D4AA845" w14:textId="66DC278F" w:rsidR="0076222D" w:rsidRDefault="0076222D" w:rsidP="00EC5E66">
      <w:pPr>
        <w:jc w:val="center"/>
        <w:rPr>
          <w:rFonts w:cs="B Nazanin"/>
          <w:sz w:val="22"/>
          <w:szCs w:val="22"/>
        </w:rPr>
      </w:pPr>
      <w:r>
        <w:rPr>
          <w:rFonts w:cs="B Nazanin"/>
          <w:noProof/>
          <w:sz w:val="22"/>
          <w:szCs w:val="22"/>
        </w:rPr>
        <w:drawing>
          <wp:inline distT="0" distB="0" distL="0" distR="0" wp14:anchorId="733EADF6" wp14:editId="5AB38A37">
            <wp:extent cx="1920523" cy="267335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5133" cy="2679767"/>
                    </a:xfrm>
                    <a:prstGeom prst="rect">
                      <a:avLst/>
                    </a:prstGeom>
                  </pic:spPr>
                </pic:pic>
              </a:graphicData>
            </a:graphic>
          </wp:inline>
        </w:drawing>
      </w:r>
      <w:r>
        <w:rPr>
          <w:rFonts w:cs="B Nazanin"/>
          <w:noProof/>
          <w:sz w:val="28"/>
          <w:szCs w:val="28"/>
        </w:rPr>
        <w:drawing>
          <wp:inline distT="0" distB="0" distL="0" distR="0" wp14:anchorId="26E688AB" wp14:editId="073560FC">
            <wp:extent cx="382657" cy="623695"/>
            <wp:effectExtent l="0" t="0" r="0" b="508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rotWithShape="1">
                    <a:blip r:embed="rId65" cstate="print">
                      <a:extLst>
                        <a:ext uri="{28A0092B-C50C-407E-A947-70E740481C1C}">
                          <a14:useLocalDpi xmlns:a14="http://schemas.microsoft.com/office/drawing/2010/main" val="0"/>
                        </a:ext>
                      </a:extLst>
                    </a:blip>
                    <a:srcRect l="79932" t="31129" r="6101" b="30568"/>
                    <a:stretch/>
                  </pic:blipFill>
                  <pic:spPr bwMode="auto">
                    <a:xfrm>
                      <a:off x="0" y="0"/>
                      <a:ext cx="390265" cy="636095"/>
                    </a:xfrm>
                    <a:prstGeom prst="rect">
                      <a:avLst/>
                    </a:prstGeom>
                    <a:ln>
                      <a:noFill/>
                    </a:ln>
                    <a:extLst>
                      <a:ext uri="{53640926-AAD7-44D8-BBD7-CCE9431645EC}">
                        <a14:shadowObscured xmlns:a14="http://schemas.microsoft.com/office/drawing/2010/main"/>
                      </a:ext>
                    </a:extLst>
                  </pic:spPr>
                </pic:pic>
              </a:graphicData>
            </a:graphic>
          </wp:inline>
        </w:drawing>
      </w:r>
    </w:p>
    <w:p w14:paraId="4426310A" w14:textId="2751E261" w:rsidR="0076222D" w:rsidRDefault="0076222D" w:rsidP="0076222D">
      <w:pPr>
        <w:pStyle w:val="Els-caption"/>
        <w:bidi/>
        <w:spacing w:before="0" w:after="0" w:line="240" w:lineRule="auto"/>
        <w:jc w:val="center"/>
        <w:rPr>
          <w:rFonts w:cs="B Nazanin"/>
          <w:sz w:val="22"/>
          <w:szCs w:val="22"/>
          <w:rtl/>
          <w:lang w:bidi="fa-IR"/>
        </w:rPr>
      </w:pPr>
      <w:r>
        <w:rPr>
          <w:rFonts w:cs="B Nazanin" w:hint="cs"/>
          <w:sz w:val="22"/>
          <w:szCs w:val="22"/>
          <w:rtl/>
          <w:lang w:bidi="fa-IR"/>
        </w:rPr>
        <w:t xml:space="preserve">شکل </w:t>
      </w:r>
      <w:r w:rsidR="002558A0">
        <w:rPr>
          <w:rFonts w:cs="B Nazanin" w:hint="cs"/>
          <w:sz w:val="22"/>
          <w:szCs w:val="22"/>
          <w:rtl/>
          <w:lang w:bidi="fa-IR"/>
        </w:rPr>
        <w:t>3</w:t>
      </w:r>
      <w:r>
        <w:rPr>
          <w:rFonts w:cs="B Nazanin" w:hint="cs"/>
          <w:sz w:val="22"/>
          <w:szCs w:val="22"/>
          <w:rtl/>
          <w:lang w:bidi="fa-IR"/>
        </w:rPr>
        <w:t>. کانتور مقطعی از نمای عمودی برای کسر حجمی فاز بخار</w:t>
      </w:r>
    </w:p>
    <w:p w14:paraId="0B66663A" w14:textId="77777777" w:rsidR="00EC5E66" w:rsidRDefault="00EC5E66" w:rsidP="00EC5E66">
      <w:pPr>
        <w:pStyle w:val="Els-caption"/>
        <w:bidi/>
        <w:spacing w:before="0" w:after="0" w:line="240" w:lineRule="auto"/>
        <w:jc w:val="center"/>
        <w:rPr>
          <w:rFonts w:cs="B Nazanin"/>
          <w:sz w:val="22"/>
          <w:szCs w:val="22"/>
          <w:rtl/>
          <w:lang w:bidi="fa-IR"/>
        </w:rPr>
      </w:pPr>
    </w:p>
    <w:p w14:paraId="75D375CF" w14:textId="563453BC" w:rsidR="0004161C" w:rsidRDefault="00161439" w:rsidP="003C2188">
      <w:pPr>
        <w:pStyle w:val="Els-caption"/>
        <w:bidi/>
        <w:spacing w:before="0" w:after="0" w:line="240" w:lineRule="auto"/>
        <w:jc w:val="both"/>
        <w:rPr>
          <w:rFonts w:cs="B Nazanin"/>
          <w:color w:val="000000"/>
          <w:sz w:val="22"/>
          <w:szCs w:val="22"/>
          <w:rtl/>
          <w:lang w:bidi="fa-IR"/>
        </w:rPr>
      </w:pPr>
      <w:r>
        <w:rPr>
          <w:rFonts w:cs="B Nazanin" w:hint="cs"/>
          <w:color w:val="000000"/>
          <w:sz w:val="22"/>
          <w:szCs w:val="22"/>
          <w:rtl/>
          <w:lang w:bidi="fa-IR"/>
        </w:rPr>
        <w:t xml:space="preserve">شکل </w:t>
      </w:r>
      <w:r w:rsidR="002558A0">
        <w:rPr>
          <w:rFonts w:cs="B Nazanin" w:hint="cs"/>
          <w:color w:val="000000"/>
          <w:sz w:val="22"/>
          <w:szCs w:val="22"/>
          <w:rtl/>
          <w:lang w:bidi="fa-IR"/>
        </w:rPr>
        <w:t>4</w:t>
      </w:r>
      <w:r>
        <w:rPr>
          <w:rFonts w:cs="B Nazanin" w:hint="cs"/>
          <w:color w:val="000000"/>
          <w:sz w:val="22"/>
          <w:szCs w:val="22"/>
          <w:rtl/>
          <w:lang w:bidi="fa-IR"/>
        </w:rPr>
        <w:t xml:space="preserve"> برش</w:t>
      </w:r>
      <w:r>
        <w:rPr>
          <w:rFonts w:cs="B Nazanin"/>
          <w:color w:val="000000"/>
          <w:sz w:val="22"/>
          <w:szCs w:val="22"/>
          <w:rtl/>
          <w:lang w:bidi="fa-IR"/>
        </w:rPr>
        <w:softHyphen/>
      </w:r>
      <w:r>
        <w:rPr>
          <w:rFonts w:cs="B Nazanin" w:hint="cs"/>
          <w:color w:val="000000"/>
          <w:sz w:val="22"/>
          <w:szCs w:val="22"/>
          <w:rtl/>
          <w:lang w:bidi="fa-IR"/>
        </w:rPr>
        <w:t xml:space="preserve">های مقطعی </w:t>
      </w:r>
      <w:r w:rsidR="007A66D4">
        <w:rPr>
          <w:rFonts w:cs="B Nazanin" w:hint="cs"/>
          <w:color w:val="000000"/>
          <w:sz w:val="22"/>
          <w:szCs w:val="22"/>
          <w:rtl/>
          <w:lang w:bidi="fa-IR"/>
        </w:rPr>
        <w:t xml:space="preserve">افقی </w:t>
      </w:r>
      <w:r>
        <w:rPr>
          <w:rFonts w:cs="B Nazanin" w:hint="cs"/>
          <w:color w:val="000000"/>
          <w:sz w:val="22"/>
          <w:szCs w:val="22"/>
          <w:rtl/>
          <w:lang w:bidi="fa-IR"/>
        </w:rPr>
        <w:t>از راکتور را نشان می</w:t>
      </w:r>
      <w:r>
        <w:rPr>
          <w:rFonts w:cs="B Nazanin"/>
          <w:color w:val="000000"/>
          <w:sz w:val="22"/>
          <w:szCs w:val="22"/>
          <w:rtl/>
          <w:lang w:bidi="fa-IR"/>
        </w:rPr>
        <w:softHyphen/>
      </w:r>
      <w:r>
        <w:rPr>
          <w:rFonts w:cs="B Nazanin" w:hint="cs"/>
          <w:color w:val="000000"/>
          <w:sz w:val="22"/>
          <w:szCs w:val="22"/>
          <w:rtl/>
          <w:lang w:bidi="fa-IR"/>
        </w:rPr>
        <w:t>دهد و نحوه</w:t>
      </w:r>
      <w:r>
        <w:rPr>
          <w:rFonts w:cs="B Nazanin"/>
          <w:color w:val="000000"/>
          <w:sz w:val="22"/>
          <w:szCs w:val="22"/>
          <w:rtl/>
          <w:lang w:bidi="fa-IR"/>
        </w:rPr>
        <w:softHyphen/>
      </w:r>
      <w:r>
        <w:rPr>
          <w:rFonts w:cs="B Nazanin" w:hint="cs"/>
          <w:color w:val="000000"/>
          <w:sz w:val="22"/>
          <w:szCs w:val="22"/>
          <w:rtl/>
          <w:lang w:bidi="fa-IR"/>
        </w:rPr>
        <w:t xml:space="preserve">ی تغییر کسر حجمی در طول محور نشان داده شده است. </w:t>
      </w:r>
      <w:r w:rsidRPr="0081033D">
        <w:rPr>
          <w:rFonts w:cs="B Nazanin" w:hint="cs"/>
          <w:color w:val="000000"/>
          <w:sz w:val="22"/>
          <w:szCs w:val="22"/>
          <w:rtl/>
          <w:lang w:bidi="fa-IR"/>
        </w:rPr>
        <w:t>کانتورها در مقاطعی از پایین تا بالای راکتور، به ترتیب: پره</w:t>
      </w:r>
      <w:r w:rsidRPr="0081033D">
        <w:rPr>
          <w:rFonts w:cs="B Nazanin"/>
          <w:color w:val="000000"/>
          <w:sz w:val="22"/>
          <w:szCs w:val="22"/>
          <w:rtl/>
          <w:lang w:bidi="fa-IR"/>
        </w:rPr>
        <w:softHyphen/>
      </w:r>
      <w:r w:rsidRPr="0081033D">
        <w:rPr>
          <w:rFonts w:cs="B Nazanin" w:hint="cs"/>
          <w:color w:val="000000"/>
          <w:sz w:val="22"/>
          <w:szCs w:val="22"/>
          <w:rtl/>
          <w:lang w:bidi="fa-IR"/>
        </w:rPr>
        <w:t>ی اول، ورودی جریان دوغاب پایین، پره</w:t>
      </w:r>
      <w:r w:rsidRPr="0081033D">
        <w:rPr>
          <w:rFonts w:cs="B Nazanin"/>
          <w:color w:val="000000"/>
          <w:sz w:val="22"/>
          <w:szCs w:val="22"/>
          <w:rtl/>
          <w:lang w:bidi="fa-IR"/>
        </w:rPr>
        <w:softHyphen/>
      </w:r>
      <w:r w:rsidRPr="0081033D">
        <w:rPr>
          <w:rFonts w:cs="B Nazanin" w:hint="cs"/>
          <w:color w:val="000000"/>
          <w:sz w:val="22"/>
          <w:szCs w:val="22"/>
          <w:rtl/>
          <w:lang w:bidi="fa-IR"/>
        </w:rPr>
        <w:t>ی دوم، ورودی دوغاب بالا، پره</w:t>
      </w:r>
      <w:r w:rsidRPr="0081033D">
        <w:rPr>
          <w:rFonts w:cs="B Nazanin"/>
          <w:color w:val="000000"/>
          <w:sz w:val="22"/>
          <w:szCs w:val="22"/>
          <w:rtl/>
          <w:lang w:bidi="fa-IR"/>
        </w:rPr>
        <w:softHyphen/>
      </w:r>
      <w:r w:rsidRPr="0081033D">
        <w:rPr>
          <w:rFonts w:cs="B Nazanin" w:hint="cs"/>
          <w:color w:val="000000"/>
          <w:sz w:val="22"/>
          <w:szCs w:val="22"/>
          <w:rtl/>
          <w:lang w:bidi="fa-IR"/>
        </w:rPr>
        <w:t>ی سوم و جریان سرریز محصول آورده شده است. در این شکل سرعت فاز دوغاب نیز در قالب بردارهای سفید رنگ نشان داده شده است. اندازه</w:t>
      </w:r>
      <w:r w:rsidRPr="0081033D">
        <w:rPr>
          <w:rFonts w:cs="B Nazanin"/>
          <w:color w:val="000000"/>
          <w:sz w:val="22"/>
          <w:szCs w:val="22"/>
          <w:rtl/>
          <w:lang w:bidi="fa-IR"/>
        </w:rPr>
        <w:softHyphen/>
      </w:r>
      <w:r w:rsidRPr="0081033D">
        <w:rPr>
          <w:rFonts w:cs="B Nazanin" w:hint="cs"/>
          <w:color w:val="000000"/>
          <w:sz w:val="22"/>
          <w:szCs w:val="22"/>
          <w:rtl/>
          <w:lang w:bidi="fa-IR"/>
        </w:rPr>
        <w:t>ی این بردارها در مقاطعی که شامل پره</w:t>
      </w:r>
      <w:r w:rsidRPr="0081033D">
        <w:rPr>
          <w:rFonts w:cs="B Nazanin"/>
          <w:color w:val="000000"/>
          <w:sz w:val="22"/>
          <w:szCs w:val="22"/>
          <w:rtl/>
          <w:lang w:bidi="fa-IR"/>
        </w:rPr>
        <w:softHyphen/>
      </w:r>
      <w:r w:rsidRPr="0081033D">
        <w:rPr>
          <w:rFonts w:cs="B Nazanin" w:hint="cs"/>
          <w:color w:val="000000"/>
          <w:sz w:val="22"/>
          <w:szCs w:val="22"/>
          <w:rtl/>
          <w:lang w:bidi="fa-IR"/>
        </w:rPr>
        <w:t>ها می</w:t>
      </w:r>
      <w:r w:rsidRPr="0081033D">
        <w:rPr>
          <w:rFonts w:cs="B Nazanin"/>
          <w:color w:val="000000"/>
          <w:sz w:val="22"/>
          <w:szCs w:val="22"/>
          <w:rtl/>
          <w:lang w:bidi="fa-IR"/>
        </w:rPr>
        <w:softHyphen/>
      </w:r>
      <w:r w:rsidRPr="0081033D">
        <w:rPr>
          <w:rFonts w:cs="B Nazanin" w:hint="cs"/>
          <w:color w:val="000000"/>
          <w:sz w:val="22"/>
          <w:szCs w:val="22"/>
          <w:rtl/>
          <w:lang w:bidi="fa-IR"/>
        </w:rPr>
        <w:t>شوند، به علت سرعت دورانی بالا</w:t>
      </w:r>
      <w:r w:rsidRPr="0081033D">
        <w:rPr>
          <w:rFonts w:cs="B Nazanin"/>
          <w:color w:val="000000"/>
          <w:sz w:val="22"/>
          <w:szCs w:val="22"/>
          <w:rtl/>
          <w:lang w:bidi="fa-IR"/>
        </w:rPr>
        <w:softHyphen/>
      </w:r>
      <w:r w:rsidRPr="0081033D">
        <w:rPr>
          <w:rFonts w:cs="B Nazanin" w:hint="cs"/>
          <w:color w:val="000000"/>
          <w:sz w:val="22"/>
          <w:szCs w:val="22"/>
          <w:rtl/>
          <w:lang w:bidi="fa-IR"/>
        </w:rPr>
        <w:t>ی پره</w:t>
      </w:r>
      <w:r w:rsidRPr="0081033D">
        <w:rPr>
          <w:rFonts w:cs="B Nazanin"/>
          <w:color w:val="000000"/>
          <w:sz w:val="22"/>
          <w:szCs w:val="22"/>
          <w:rtl/>
          <w:lang w:bidi="fa-IR"/>
        </w:rPr>
        <w:softHyphen/>
      </w:r>
      <w:r w:rsidRPr="0081033D">
        <w:rPr>
          <w:rFonts w:cs="B Nazanin" w:hint="cs"/>
          <w:color w:val="000000"/>
          <w:sz w:val="22"/>
          <w:szCs w:val="22"/>
          <w:rtl/>
          <w:lang w:bidi="fa-IR"/>
        </w:rPr>
        <w:t>ها بیشتر می</w:t>
      </w:r>
      <w:r w:rsidRPr="0081033D">
        <w:rPr>
          <w:rFonts w:cs="B Nazanin"/>
          <w:color w:val="000000"/>
          <w:sz w:val="22"/>
          <w:szCs w:val="22"/>
          <w:rtl/>
          <w:lang w:bidi="fa-IR"/>
        </w:rPr>
        <w:softHyphen/>
      </w:r>
      <w:r w:rsidRPr="0081033D">
        <w:rPr>
          <w:rFonts w:cs="B Nazanin" w:hint="cs"/>
          <w:color w:val="000000"/>
          <w:sz w:val="22"/>
          <w:szCs w:val="22"/>
          <w:rtl/>
          <w:lang w:bidi="fa-IR"/>
        </w:rPr>
        <w:t>شود. کسر حجمی فاز گاز در مرکز راکتور مقادیر بیشتری دارد و در مقاطعی که پره</w:t>
      </w:r>
      <w:r w:rsidRPr="0081033D">
        <w:rPr>
          <w:rFonts w:cs="B Nazanin"/>
          <w:color w:val="000000"/>
          <w:sz w:val="22"/>
          <w:szCs w:val="22"/>
          <w:rtl/>
          <w:lang w:bidi="fa-IR"/>
        </w:rPr>
        <w:softHyphen/>
      </w:r>
      <w:r w:rsidRPr="0081033D">
        <w:rPr>
          <w:rFonts w:cs="B Nazanin" w:hint="cs"/>
          <w:color w:val="000000"/>
          <w:sz w:val="22"/>
          <w:szCs w:val="22"/>
          <w:rtl/>
          <w:lang w:bidi="fa-IR"/>
        </w:rPr>
        <w:t>ها را نشان می</w:t>
      </w:r>
      <w:r w:rsidRPr="0081033D">
        <w:rPr>
          <w:rFonts w:cs="B Nazanin"/>
          <w:color w:val="000000"/>
          <w:sz w:val="22"/>
          <w:szCs w:val="22"/>
          <w:rtl/>
          <w:lang w:bidi="fa-IR"/>
        </w:rPr>
        <w:softHyphen/>
      </w:r>
      <w:r w:rsidRPr="0081033D">
        <w:rPr>
          <w:rFonts w:cs="B Nazanin" w:hint="cs"/>
          <w:color w:val="000000"/>
          <w:sz w:val="22"/>
          <w:szCs w:val="22"/>
          <w:rtl/>
          <w:lang w:bidi="fa-IR"/>
        </w:rPr>
        <w:t>دهد، پشت پره</w:t>
      </w:r>
      <w:r w:rsidRPr="0081033D">
        <w:rPr>
          <w:rFonts w:cs="B Nazanin"/>
          <w:color w:val="000000"/>
          <w:sz w:val="22"/>
          <w:szCs w:val="22"/>
          <w:rtl/>
          <w:lang w:bidi="fa-IR"/>
        </w:rPr>
        <w:softHyphen/>
      </w:r>
      <w:r w:rsidRPr="0081033D">
        <w:rPr>
          <w:rFonts w:cs="B Nazanin" w:hint="cs"/>
          <w:color w:val="000000"/>
          <w:sz w:val="22"/>
          <w:szCs w:val="22"/>
          <w:rtl/>
          <w:lang w:bidi="fa-IR"/>
        </w:rPr>
        <w:t>ها کسر حجمی گاز بیشتر است. این امر نشان دهنده</w:t>
      </w:r>
      <w:r w:rsidRPr="0081033D">
        <w:rPr>
          <w:rFonts w:cs="B Nazanin"/>
          <w:color w:val="000000"/>
          <w:sz w:val="22"/>
          <w:szCs w:val="22"/>
          <w:rtl/>
          <w:lang w:bidi="fa-IR"/>
        </w:rPr>
        <w:softHyphen/>
      </w:r>
      <w:r w:rsidRPr="0081033D">
        <w:rPr>
          <w:rFonts w:cs="B Nazanin" w:hint="cs"/>
          <w:color w:val="000000"/>
          <w:sz w:val="22"/>
          <w:szCs w:val="22"/>
          <w:rtl/>
          <w:lang w:bidi="fa-IR"/>
        </w:rPr>
        <w:t>ی تجمع فاز گاز</w:t>
      </w:r>
      <w:r w:rsidR="004674D5">
        <w:rPr>
          <w:rFonts w:cs="B Nazanin" w:hint="cs"/>
          <w:color w:val="000000"/>
          <w:sz w:val="22"/>
          <w:szCs w:val="22"/>
          <w:rtl/>
          <w:lang w:bidi="fa-IR"/>
        </w:rPr>
        <w:t xml:space="preserve"> بعلت ناحیه کم فشار تشکیل شده در پشت پره را نشان می دهد. فشار پایین پشت پره به نسبت نواحی اطراف در نهایت باعث ایجاد نیروی فشاری بر روی حباب ها و تجمع پشت پره</w:t>
      </w:r>
      <w:r w:rsidR="007A66D4">
        <w:rPr>
          <w:rFonts w:cs="B Nazanin"/>
          <w:color w:val="000000"/>
          <w:sz w:val="22"/>
          <w:szCs w:val="22"/>
          <w:rtl/>
          <w:lang w:bidi="fa-IR"/>
        </w:rPr>
        <w:softHyphen/>
      </w:r>
      <w:r w:rsidR="004674D5">
        <w:rPr>
          <w:rFonts w:cs="B Nazanin" w:hint="cs"/>
          <w:color w:val="000000"/>
          <w:sz w:val="22"/>
          <w:szCs w:val="22"/>
          <w:rtl/>
          <w:lang w:bidi="fa-IR"/>
        </w:rPr>
        <w:t>ها می شود.</w:t>
      </w:r>
      <w:r w:rsidRPr="0081033D">
        <w:rPr>
          <w:rFonts w:cs="B Nazanin" w:hint="cs"/>
          <w:color w:val="000000"/>
          <w:sz w:val="22"/>
          <w:szCs w:val="22"/>
          <w:rtl/>
          <w:lang w:bidi="fa-IR"/>
        </w:rPr>
        <w:t xml:space="preserve"> در مقاطع بالایی راکتور</w:t>
      </w:r>
      <w:r w:rsidR="0036260F">
        <w:rPr>
          <w:rFonts w:cs="B Nazanin" w:hint="cs"/>
          <w:color w:val="000000"/>
          <w:sz w:val="22"/>
          <w:szCs w:val="22"/>
          <w:rtl/>
          <w:lang w:bidi="fa-IR"/>
        </w:rPr>
        <w:t xml:space="preserve"> </w:t>
      </w:r>
      <w:r w:rsidR="0036260F" w:rsidRPr="0081033D">
        <w:rPr>
          <w:rFonts w:cs="B Nazanin" w:hint="cs"/>
          <w:color w:val="000000"/>
          <w:sz w:val="22"/>
          <w:szCs w:val="22"/>
          <w:rtl/>
          <w:lang w:bidi="fa-IR"/>
        </w:rPr>
        <w:t>کسر حجمی فاز گاز</w:t>
      </w:r>
      <w:r w:rsidRPr="0081033D">
        <w:rPr>
          <w:rFonts w:cs="B Nazanin" w:hint="cs"/>
          <w:color w:val="000000"/>
          <w:sz w:val="22"/>
          <w:szCs w:val="22"/>
          <w:rtl/>
          <w:lang w:bidi="fa-IR"/>
        </w:rPr>
        <w:t xml:space="preserve"> مق</w:t>
      </w:r>
      <w:r w:rsidR="007A66D4">
        <w:rPr>
          <w:rFonts w:cs="B Nazanin" w:hint="cs"/>
          <w:color w:val="000000"/>
          <w:sz w:val="22"/>
          <w:szCs w:val="22"/>
          <w:rtl/>
          <w:lang w:bidi="fa-IR"/>
        </w:rPr>
        <w:t>ادیر بیشتری</w:t>
      </w:r>
      <w:r w:rsidRPr="0081033D">
        <w:rPr>
          <w:rFonts w:cs="B Nazanin" w:hint="cs"/>
          <w:color w:val="000000"/>
          <w:sz w:val="22"/>
          <w:szCs w:val="22"/>
          <w:rtl/>
          <w:lang w:bidi="fa-IR"/>
        </w:rPr>
        <w:t xml:space="preserve"> دارد و نشان </w:t>
      </w:r>
      <w:proofErr w:type="spellStart"/>
      <w:r w:rsidRPr="0081033D">
        <w:rPr>
          <w:rFonts w:cs="B Nazanin" w:hint="cs"/>
          <w:color w:val="000000"/>
          <w:sz w:val="22"/>
          <w:szCs w:val="22"/>
          <w:rtl/>
          <w:lang w:bidi="fa-IR"/>
        </w:rPr>
        <w:t>دهنده</w:t>
      </w:r>
      <w:r w:rsidRPr="0081033D">
        <w:rPr>
          <w:rFonts w:cs="B Nazanin"/>
          <w:color w:val="000000"/>
          <w:sz w:val="22"/>
          <w:szCs w:val="22"/>
          <w:rtl/>
          <w:lang w:bidi="fa-IR"/>
        </w:rPr>
        <w:softHyphen/>
      </w:r>
      <w:r w:rsidRPr="0081033D">
        <w:rPr>
          <w:rFonts w:cs="B Nazanin" w:hint="cs"/>
          <w:color w:val="000000"/>
          <w:sz w:val="22"/>
          <w:szCs w:val="22"/>
          <w:rtl/>
          <w:lang w:bidi="fa-IR"/>
        </w:rPr>
        <w:t>ی</w:t>
      </w:r>
      <w:proofErr w:type="spellEnd"/>
      <w:r w:rsidRPr="0081033D">
        <w:rPr>
          <w:rFonts w:cs="B Nazanin" w:hint="cs"/>
          <w:color w:val="000000"/>
          <w:sz w:val="22"/>
          <w:szCs w:val="22"/>
          <w:rtl/>
          <w:lang w:bidi="fa-IR"/>
        </w:rPr>
        <w:t xml:space="preserve"> افزایش ماندگی گاز در </w:t>
      </w:r>
      <w:r w:rsidR="007A66D4">
        <w:rPr>
          <w:rFonts w:cs="B Nazanin" w:hint="cs"/>
          <w:color w:val="000000"/>
          <w:sz w:val="22"/>
          <w:szCs w:val="22"/>
          <w:rtl/>
          <w:lang w:bidi="fa-IR"/>
        </w:rPr>
        <w:t xml:space="preserve"> طول </w:t>
      </w:r>
      <w:r w:rsidRPr="0081033D">
        <w:rPr>
          <w:rFonts w:cs="B Nazanin" w:hint="cs"/>
          <w:color w:val="000000"/>
          <w:sz w:val="22"/>
          <w:szCs w:val="22"/>
          <w:rtl/>
          <w:lang w:bidi="fa-IR"/>
        </w:rPr>
        <w:t>محور راکتور می</w:t>
      </w:r>
      <w:r w:rsidRPr="0081033D">
        <w:rPr>
          <w:rFonts w:cs="B Nazanin"/>
          <w:color w:val="000000"/>
          <w:sz w:val="22"/>
          <w:szCs w:val="22"/>
          <w:rtl/>
          <w:lang w:bidi="fa-IR"/>
        </w:rPr>
        <w:softHyphen/>
      </w:r>
      <w:r w:rsidRPr="0081033D">
        <w:rPr>
          <w:rFonts w:cs="B Nazanin" w:hint="cs"/>
          <w:color w:val="000000"/>
          <w:sz w:val="22"/>
          <w:szCs w:val="22"/>
          <w:rtl/>
          <w:lang w:bidi="fa-IR"/>
        </w:rPr>
        <w:t xml:space="preserve">باشد. در شکل </w:t>
      </w:r>
      <w:r w:rsidR="002558A0">
        <w:rPr>
          <w:rFonts w:cs="B Nazanin" w:hint="cs"/>
          <w:color w:val="000000"/>
          <w:sz w:val="22"/>
          <w:szCs w:val="22"/>
          <w:rtl/>
          <w:lang w:bidi="fa-IR"/>
        </w:rPr>
        <w:t>4</w:t>
      </w:r>
      <w:r w:rsidRPr="0081033D">
        <w:rPr>
          <w:rFonts w:cs="B Nazanin" w:hint="cs"/>
          <w:color w:val="000000"/>
          <w:sz w:val="22"/>
          <w:szCs w:val="22"/>
          <w:rtl/>
          <w:lang w:bidi="fa-IR"/>
        </w:rPr>
        <w:t xml:space="preserve"> (ب) تاثیر جریان ورودی دوغاب پایین بر پراکندگی فاز گاز در این مقطع مشخص است. </w:t>
      </w:r>
      <w:r w:rsidR="00CD2D35">
        <w:rPr>
          <w:rFonts w:cs="B Nazanin" w:hint="cs"/>
          <w:color w:val="000000"/>
          <w:sz w:val="22"/>
          <w:szCs w:val="22"/>
          <w:rtl/>
          <w:lang w:bidi="fa-IR"/>
        </w:rPr>
        <w:t>ورود این</w:t>
      </w:r>
      <w:r w:rsidR="007A66D4">
        <w:rPr>
          <w:rFonts w:cs="B Nazanin" w:hint="cs"/>
          <w:color w:val="000000"/>
          <w:sz w:val="22"/>
          <w:szCs w:val="22"/>
          <w:rtl/>
          <w:lang w:bidi="fa-IR"/>
        </w:rPr>
        <w:t xml:space="preserve"> جریان</w:t>
      </w:r>
      <w:r w:rsidR="00CD2D35">
        <w:rPr>
          <w:rFonts w:cs="B Nazanin" w:hint="cs"/>
          <w:color w:val="000000"/>
          <w:sz w:val="22"/>
          <w:szCs w:val="22"/>
          <w:rtl/>
          <w:lang w:bidi="fa-IR"/>
        </w:rPr>
        <w:t xml:space="preserve"> </w:t>
      </w:r>
      <w:r w:rsidR="007A66D4">
        <w:rPr>
          <w:rFonts w:cs="B Nazanin" w:hint="cs"/>
          <w:color w:val="000000"/>
          <w:sz w:val="22"/>
          <w:szCs w:val="22"/>
          <w:rtl/>
          <w:lang w:bidi="fa-IR"/>
        </w:rPr>
        <w:t>بر بردار</w:t>
      </w:r>
      <w:r w:rsidR="00CD2D35">
        <w:rPr>
          <w:rFonts w:cs="B Nazanin" w:hint="cs"/>
          <w:color w:val="000000"/>
          <w:sz w:val="22"/>
          <w:szCs w:val="22"/>
          <w:rtl/>
          <w:lang w:bidi="fa-IR"/>
        </w:rPr>
        <w:t>های</w:t>
      </w:r>
      <w:r w:rsidR="007A66D4">
        <w:rPr>
          <w:rFonts w:cs="B Nazanin" w:hint="cs"/>
          <w:color w:val="000000"/>
          <w:sz w:val="22"/>
          <w:szCs w:val="22"/>
          <w:rtl/>
          <w:lang w:bidi="fa-IR"/>
        </w:rPr>
        <w:t xml:space="preserve"> سرعت دوغاب اثر می</w:t>
      </w:r>
      <w:r w:rsidR="007A66D4">
        <w:rPr>
          <w:rFonts w:cs="B Nazanin"/>
          <w:color w:val="000000"/>
          <w:sz w:val="22"/>
          <w:szCs w:val="22"/>
          <w:rtl/>
          <w:lang w:bidi="fa-IR"/>
        </w:rPr>
        <w:softHyphen/>
      </w:r>
      <w:r w:rsidR="007A66D4">
        <w:rPr>
          <w:rFonts w:cs="B Nazanin" w:hint="cs"/>
          <w:color w:val="000000"/>
          <w:sz w:val="22"/>
          <w:szCs w:val="22"/>
          <w:rtl/>
          <w:lang w:bidi="fa-IR"/>
        </w:rPr>
        <w:t>گذارد و به علت اینکه این جریان عاری از گاز می</w:t>
      </w:r>
      <w:r w:rsidR="007A66D4">
        <w:rPr>
          <w:rFonts w:cs="B Nazanin"/>
          <w:color w:val="000000"/>
          <w:sz w:val="22"/>
          <w:szCs w:val="22"/>
          <w:rtl/>
          <w:lang w:bidi="fa-IR"/>
        </w:rPr>
        <w:softHyphen/>
      </w:r>
      <w:r w:rsidR="007A66D4">
        <w:rPr>
          <w:rFonts w:cs="B Nazanin" w:hint="cs"/>
          <w:color w:val="000000"/>
          <w:sz w:val="22"/>
          <w:szCs w:val="22"/>
          <w:rtl/>
          <w:lang w:bidi="fa-IR"/>
        </w:rPr>
        <w:t xml:space="preserve">باشد، </w:t>
      </w:r>
      <w:r w:rsidR="00CD2D35">
        <w:rPr>
          <w:rFonts w:cs="B Nazanin" w:hint="cs"/>
          <w:color w:val="000000"/>
          <w:sz w:val="22"/>
          <w:szCs w:val="22"/>
          <w:rtl/>
          <w:lang w:bidi="fa-IR"/>
        </w:rPr>
        <w:t>کانتور کسر حجمی فاز گاز و مقادیر آن را تحت تاثیر می</w:t>
      </w:r>
      <w:r w:rsidR="00CD2D35">
        <w:rPr>
          <w:rFonts w:cs="B Nazanin"/>
          <w:color w:val="000000"/>
          <w:sz w:val="22"/>
          <w:szCs w:val="22"/>
          <w:rtl/>
          <w:lang w:bidi="fa-IR"/>
        </w:rPr>
        <w:softHyphen/>
      </w:r>
      <w:r w:rsidR="00CD2D35">
        <w:rPr>
          <w:rFonts w:cs="B Nazanin" w:hint="cs"/>
          <w:color w:val="000000"/>
          <w:sz w:val="22"/>
          <w:szCs w:val="22"/>
          <w:rtl/>
          <w:lang w:bidi="fa-IR"/>
        </w:rPr>
        <w:t xml:space="preserve">گذارد. این </w:t>
      </w:r>
      <w:r w:rsidRPr="0081033D">
        <w:rPr>
          <w:rFonts w:cs="B Nazanin" w:hint="cs"/>
          <w:color w:val="000000"/>
          <w:sz w:val="22"/>
          <w:szCs w:val="22"/>
          <w:rtl/>
          <w:lang w:bidi="fa-IR"/>
        </w:rPr>
        <w:t xml:space="preserve">امر برای </w:t>
      </w:r>
      <w:r w:rsidR="00CD2D35">
        <w:rPr>
          <w:rFonts w:cs="B Nazanin" w:hint="cs"/>
          <w:color w:val="000000"/>
          <w:sz w:val="22"/>
          <w:szCs w:val="22"/>
          <w:rtl/>
          <w:lang w:bidi="fa-IR"/>
        </w:rPr>
        <w:t xml:space="preserve">جریان </w:t>
      </w:r>
      <w:r w:rsidRPr="0081033D">
        <w:rPr>
          <w:rFonts w:cs="B Nazanin" w:hint="cs"/>
          <w:color w:val="000000"/>
          <w:sz w:val="22"/>
          <w:szCs w:val="22"/>
          <w:rtl/>
          <w:lang w:bidi="fa-IR"/>
        </w:rPr>
        <w:t xml:space="preserve">ورودی دوغاب بالا هم که در شکل </w:t>
      </w:r>
      <w:r w:rsidR="002558A0">
        <w:rPr>
          <w:rFonts w:cs="B Nazanin" w:hint="cs"/>
          <w:color w:val="000000"/>
          <w:sz w:val="22"/>
          <w:szCs w:val="22"/>
          <w:rtl/>
          <w:lang w:bidi="fa-IR"/>
        </w:rPr>
        <w:t>4</w:t>
      </w:r>
      <w:r w:rsidRPr="0081033D">
        <w:rPr>
          <w:rFonts w:cs="B Nazanin" w:hint="cs"/>
          <w:color w:val="000000"/>
          <w:sz w:val="22"/>
          <w:szCs w:val="22"/>
          <w:rtl/>
          <w:lang w:bidi="fa-IR"/>
        </w:rPr>
        <w:t xml:space="preserve"> (د) آورده شده است، مشهود است. علاوه بر این، جریان ورودی دوغاب اثر خود را بر الگوی جریان تا مرکز راکتور دارد و به عنوان یکی از مکانیسم های اختلاط در داخل راکتور به شمار می آید.</w:t>
      </w:r>
    </w:p>
    <w:p w14:paraId="0FC4DEE7" w14:textId="77777777" w:rsidR="00C76021" w:rsidRDefault="00C76021" w:rsidP="0036260F">
      <w:pPr>
        <w:pStyle w:val="Els-footnote"/>
        <w:keepNext/>
        <w:numPr>
          <w:ilvl w:val="1"/>
          <w:numId w:val="18"/>
        </w:numPr>
        <w:bidi/>
        <w:spacing w:before="120" w:after="120" w:line="240" w:lineRule="auto"/>
        <w:rPr>
          <w:rFonts w:cs="B Nazanin"/>
          <w:b/>
          <w:bCs/>
          <w:sz w:val="22"/>
          <w:szCs w:val="22"/>
          <w:lang w:bidi="fa-IR"/>
        </w:rPr>
      </w:pPr>
      <w:r>
        <w:rPr>
          <w:rFonts w:cs="B Nazanin" w:hint="cs"/>
          <w:b/>
          <w:bCs/>
          <w:sz w:val="22"/>
          <w:szCs w:val="22"/>
          <w:rtl/>
          <w:lang w:bidi="fa-IR"/>
        </w:rPr>
        <w:lastRenderedPageBreak/>
        <w:t>سرعت فاز دوغاب</w:t>
      </w:r>
    </w:p>
    <w:p w14:paraId="2876F679" w14:textId="21B0D6C2" w:rsidR="00C76021" w:rsidRPr="00AD3C33" w:rsidRDefault="00C76021" w:rsidP="0036260F">
      <w:pPr>
        <w:pStyle w:val="MainText"/>
        <w:keepNext/>
        <w:spacing w:line="240" w:lineRule="auto"/>
        <w:rPr>
          <w:rtl/>
        </w:rPr>
      </w:pPr>
      <w:r>
        <w:rPr>
          <w:rFonts w:hint="cs"/>
          <w:rtl/>
        </w:rPr>
        <w:t xml:space="preserve">سرعت فاز دوغاب به عنوان متغییر تاثیر گذار در ایجاد اختلاط در شکل 5 نشان داده شده است. </w:t>
      </w:r>
      <w:r w:rsidRPr="007D308D">
        <w:rPr>
          <w:rFonts w:hint="cs"/>
          <w:rtl/>
        </w:rPr>
        <w:t xml:space="preserve">شکل </w:t>
      </w:r>
      <w:r>
        <w:rPr>
          <w:rFonts w:hint="cs"/>
          <w:rtl/>
        </w:rPr>
        <w:t>5</w:t>
      </w:r>
      <w:r w:rsidRPr="007D308D">
        <w:rPr>
          <w:rFonts w:hint="cs"/>
          <w:rtl/>
        </w:rPr>
        <w:t xml:space="preserve"> کانتور سرعت فاز دوغاب </w:t>
      </w:r>
      <w:r>
        <w:rPr>
          <w:rFonts w:hint="cs"/>
          <w:rtl/>
        </w:rPr>
        <w:t>د</w:t>
      </w:r>
      <w:r w:rsidRPr="007D308D">
        <w:rPr>
          <w:rFonts w:hint="cs"/>
          <w:rtl/>
        </w:rPr>
        <w:t>ر مقاطعی از پایین راکتور تا بالای راکتور، به ترتیب: پره</w:t>
      </w:r>
      <w:r w:rsidRPr="007D308D">
        <w:rPr>
          <w:rtl/>
        </w:rPr>
        <w:softHyphen/>
      </w:r>
      <w:r w:rsidRPr="007D308D">
        <w:rPr>
          <w:rFonts w:hint="cs"/>
          <w:rtl/>
        </w:rPr>
        <w:t>ی اول، ورودی جریان دوغاب پایین، پره</w:t>
      </w:r>
      <w:r w:rsidRPr="007D308D">
        <w:rPr>
          <w:rtl/>
        </w:rPr>
        <w:softHyphen/>
      </w:r>
      <w:r w:rsidRPr="007D308D">
        <w:rPr>
          <w:rFonts w:hint="cs"/>
          <w:rtl/>
        </w:rPr>
        <w:t>ی دوم، ورودی دوغاب بالا، پره</w:t>
      </w:r>
      <w:r w:rsidRPr="007D308D">
        <w:rPr>
          <w:rtl/>
        </w:rPr>
        <w:softHyphen/>
      </w:r>
      <w:r w:rsidRPr="007D308D">
        <w:rPr>
          <w:rFonts w:hint="cs"/>
          <w:rtl/>
        </w:rPr>
        <w:t xml:space="preserve">ی سوم و جریان سرریز محصول را نشان می دهد. شکل </w:t>
      </w:r>
      <w:r>
        <w:rPr>
          <w:rFonts w:hint="cs"/>
          <w:rtl/>
        </w:rPr>
        <w:t>5</w:t>
      </w:r>
      <w:r w:rsidRPr="007D308D">
        <w:rPr>
          <w:rFonts w:hint="cs"/>
          <w:rtl/>
        </w:rPr>
        <w:t xml:space="preserve"> (الف) به علت چرخش پره و سرعت چرخ</w:t>
      </w:r>
      <w:r>
        <w:rPr>
          <w:rFonts w:hint="cs"/>
          <w:rtl/>
        </w:rPr>
        <w:t>ش</w:t>
      </w:r>
      <w:r w:rsidRPr="007D308D">
        <w:rPr>
          <w:rFonts w:hint="cs"/>
          <w:rtl/>
        </w:rPr>
        <w:t xml:space="preserve">ی، سرعت فاز مایع در انتهای پره به حداکثر سرعت </w:t>
      </w:r>
      <w:r>
        <w:rPr>
          <w:rFonts w:hint="cs"/>
          <w:rtl/>
        </w:rPr>
        <w:t>چرخشی</w:t>
      </w:r>
      <w:r w:rsidRPr="007D308D">
        <w:rPr>
          <w:rFonts w:hint="cs"/>
          <w:rtl/>
        </w:rPr>
        <w:t xml:space="preserve"> (8-9 متر بر ثانیه) می</w:t>
      </w:r>
      <w:r w:rsidRPr="007D308D">
        <w:rPr>
          <w:rtl/>
        </w:rPr>
        <w:softHyphen/>
      </w:r>
      <w:r w:rsidRPr="007D308D">
        <w:rPr>
          <w:rFonts w:hint="cs"/>
          <w:rtl/>
        </w:rPr>
        <w:t xml:space="preserve">رسد در شکل </w:t>
      </w:r>
      <w:r>
        <w:rPr>
          <w:rFonts w:hint="cs"/>
          <w:rtl/>
        </w:rPr>
        <w:t>5</w:t>
      </w:r>
      <w:r w:rsidRPr="007D308D">
        <w:rPr>
          <w:rFonts w:hint="cs"/>
          <w:rtl/>
        </w:rPr>
        <w:t xml:space="preserve"> (ب) تاثیر جریان دوغاب ورودی بر میدان سرعت فاز مایع با توجه به چرخش ساعتگرد پره</w:t>
      </w:r>
      <w:r w:rsidRPr="007D308D">
        <w:rPr>
          <w:rtl/>
        </w:rPr>
        <w:softHyphen/>
      </w:r>
      <w:r w:rsidRPr="007D308D">
        <w:rPr>
          <w:rFonts w:hint="cs"/>
          <w:rtl/>
        </w:rPr>
        <w:t>ها قابل مشاهده است. به علت طول کمتر پره</w:t>
      </w:r>
      <w:r w:rsidRPr="007D308D">
        <w:rPr>
          <w:rtl/>
        </w:rPr>
        <w:softHyphen/>
      </w:r>
      <w:r w:rsidRPr="007D308D">
        <w:rPr>
          <w:rFonts w:hint="cs"/>
          <w:rtl/>
        </w:rPr>
        <w:t>ی دوم نسبت به پره</w:t>
      </w:r>
      <w:r w:rsidRPr="007D308D">
        <w:rPr>
          <w:rtl/>
        </w:rPr>
        <w:softHyphen/>
      </w:r>
      <w:r w:rsidRPr="007D308D">
        <w:rPr>
          <w:rFonts w:hint="cs"/>
          <w:rtl/>
        </w:rPr>
        <w:t xml:space="preserve">ی اول و سوم سرعت فاز مایع در این ناحیه کمتر است. در شکل </w:t>
      </w:r>
      <w:r>
        <w:rPr>
          <w:rFonts w:hint="cs"/>
          <w:rtl/>
        </w:rPr>
        <w:t>5</w:t>
      </w:r>
      <w:r w:rsidRPr="007D308D">
        <w:rPr>
          <w:rFonts w:hint="cs"/>
          <w:rtl/>
        </w:rPr>
        <w:t xml:space="preserve"> (د) تاثیر جریان ورودی دوغاب بالا بر میدان سرعت فاز قابل مشاهده اس</w:t>
      </w:r>
      <w:r>
        <w:rPr>
          <w:rFonts w:hint="cs"/>
          <w:rtl/>
        </w:rPr>
        <w:t>ت. لازم به ذکر است که در عملیات راکتور دو مکانیسم عمده در اختلاط ماکروسکوپیک مواد دخیل است: جابجایی سیال در راکتور به دلیل چرخش پره ها که عمده این جابجایی توسط پره بالا و پایین صورت می پذیرد، و جابجایی سیال به واسطه دو جریان جانبی دوغاب که با توجه به سرعت (بین 3 تا 4 متر بر ثانیه) وارد می شوند و تا عمق راکتور پیش می</w:t>
      </w:r>
      <w:r>
        <w:rPr>
          <w:rtl/>
        </w:rPr>
        <w:softHyphen/>
      </w:r>
      <w:r>
        <w:rPr>
          <w:rFonts w:hint="cs"/>
          <w:rtl/>
        </w:rPr>
        <w:t>روند</w:t>
      </w:r>
      <w:r w:rsidR="00903861">
        <w:t>.</w:t>
      </w:r>
      <w:r>
        <w:rPr>
          <w:rFonts w:hint="cs"/>
          <w:rtl/>
        </w:rPr>
        <w:t xml:space="preserve">  پره</w:t>
      </w:r>
      <w:r w:rsidR="0036260F">
        <w:rPr>
          <w:rtl/>
        </w:rPr>
        <w:softHyphen/>
      </w:r>
      <w:r>
        <w:rPr>
          <w:rFonts w:hint="cs"/>
          <w:rtl/>
        </w:rPr>
        <w:t>ها وظیفه ایجاد جریان شعاعی را دارند و باعث باز پخش حباب</w:t>
      </w:r>
      <w:r w:rsidR="0036260F">
        <w:rPr>
          <w:rtl/>
        </w:rPr>
        <w:softHyphen/>
      </w:r>
      <w:r>
        <w:rPr>
          <w:rFonts w:hint="cs"/>
          <w:rtl/>
        </w:rPr>
        <w:t>ها در راکتور می شوند</w:t>
      </w:r>
      <w:r w:rsidR="00CD2D35">
        <w:rPr>
          <w:rFonts w:hint="cs"/>
          <w:rtl/>
        </w:rPr>
        <w:t>.</w:t>
      </w:r>
      <w:r>
        <w:rPr>
          <w:rFonts w:hint="cs"/>
          <w:rtl/>
        </w:rPr>
        <w:t xml:space="preserve"> </w:t>
      </w:r>
      <w:r w:rsidR="0036260F">
        <w:rPr>
          <w:rFonts w:hint="cs"/>
          <w:rtl/>
        </w:rPr>
        <w:t>قدرت چرخشی پره</w:t>
      </w:r>
      <w:r w:rsidR="0036260F">
        <w:rPr>
          <w:rtl/>
        </w:rPr>
        <w:softHyphen/>
      </w:r>
      <w:r w:rsidR="0036260F">
        <w:rPr>
          <w:rFonts w:hint="cs"/>
          <w:rtl/>
        </w:rPr>
        <w:t>ها که با ورود جریان گاز از طریق 8 نازل ورودی که مستقیما با پره</w:t>
      </w:r>
      <w:r w:rsidR="0036260F">
        <w:rPr>
          <w:rtl/>
        </w:rPr>
        <w:softHyphen/>
      </w:r>
      <w:r w:rsidR="0036260F">
        <w:rPr>
          <w:rFonts w:hint="cs"/>
          <w:rtl/>
        </w:rPr>
        <w:t>ی اول برخورد می</w:t>
      </w:r>
      <w:r w:rsidR="0036260F">
        <w:rPr>
          <w:rtl/>
        </w:rPr>
        <w:softHyphen/>
      </w:r>
      <w:r w:rsidR="0036260F">
        <w:rPr>
          <w:rFonts w:hint="cs"/>
          <w:rtl/>
        </w:rPr>
        <w:t>کنند، باعث پخش شدن شعاعی گاز می</w:t>
      </w:r>
      <w:r w:rsidR="0036260F">
        <w:rPr>
          <w:rtl/>
        </w:rPr>
        <w:softHyphen/>
      </w:r>
      <w:r w:rsidR="0036260F">
        <w:rPr>
          <w:rFonts w:hint="cs"/>
          <w:rtl/>
        </w:rPr>
        <w:t>شود. همانطور که در شکل 4 (الف) و 4 (و)  مشاهده شده است</w:t>
      </w:r>
      <w:r w:rsidR="007F5F4F">
        <w:rPr>
          <w:rFonts w:hint="cs"/>
          <w:rtl/>
        </w:rPr>
        <w:t>، پره</w:t>
      </w:r>
      <w:r w:rsidR="007F5F4F">
        <w:rPr>
          <w:rtl/>
        </w:rPr>
        <w:softHyphen/>
      </w:r>
      <w:r w:rsidR="007F5F4F">
        <w:rPr>
          <w:rFonts w:hint="cs"/>
          <w:rtl/>
        </w:rPr>
        <w:t>های اول و سوم فاز گاز را در شعاع پراکنده می</w:t>
      </w:r>
      <w:r w:rsidR="007F5F4F">
        <w:rPr>
          <w:rtl/>
        </w:rPr>
        <w:softHyphen/>
      </w:r>
      <w:r w:rsidR="007F5F4F">
        <w:rPr>
          <w:rFonts w:hint="cs"/>
          <w:rtl/>
        </w:rPr>
        <w:t xml:space="preserve">کند. </w:t>
      </w:r>
      <w:r>
        <w:rPr>
          <w:rFonts w:hint="cs"/>
          <w:rtl/>
        </w:rPr>
        <w:t>جریان</w:t>
      </w:r>
      <w:r w:rsidR="00CD2D35">
        <w:rPr>
          <w:rtl/>
        </w:rPr>
        <w:softHyphen/>
      </w:r>
      <w:r w:rsidR="00CD2D35">
        <w:rPr>
          <w:rFonts w:hint="cs"/>
          <w:rtl/>
        </w:rPr>
        <w:t>های ورودی</w:t>
      </w:r>
      <w:r>
        <w:rPr>
          <w:rFonts w:hint="cs"/>
          <w:rtl/>
        </w:rPr>
        <w:t xml:space="preserve"> دوغاب</w:t>
      </w:r>
      <w:r w:rsidR="0036260F">
        <w:rPr>
          <w:rFonts w:hint="cs"/>
          <w:rtl/>
        </w:rPr>
        <w:t xml:space="preserve"> که در شکل 5(ب) و 5(د) نشان داده شده است</w:t>
      </w:r>
      <w:r>
        <w:rPr>
          <w:rFonts w:hint="cs"/>
          <w:rtl/>
        </w:rPr>
        <w:t xml:space="preserve">، وظیفه ایجاد جریان عمدتا محوری را دارد که دوغاب را از دیواره تا عمق راکتور هدایت کرده و به سمت پایین راکتور منتقل می کند. ترکیب این دو عملکرد باعث ایجاد اختلاط کاملی در کل راکتور در ناحیه پره ها می شود. </w:t>
      </w:r>
    </w:p>
    <w:tbl>
      <w:tblPr>
        <w:tblStyle w:val="TableGrid"/>
        <w:bidiVisual/>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2917"/>
        <w:gridCol w:w="2826"/>
        <w:gridCol w:w="3014"/>
      </w:tblGrid>
      <w:tr w:rsidR="00C76021" w14:paraId="060473E6" w14:textId="2B66E2F5" w:rsidTr="0036260F">
        <w:trPr>
          <w:jc w:val="center"/>
        </w:trPr>
        <w:tc>
          <w:tcPr>
            <w:tcW w:w="1426" w:type="dxa"/>
            <w:vAlign w:val="center"/>
          </w:tcPr>
          <w:p w14:paraId="59D8C526" w14:textId="77777777" w:rsidR="00C76021" w:rsidRDefault="00C76021" w:rsidP="00C76021">
            <w:pPr>
              <w:keepNext/>
              <w:bidi/>
              <w:jc w:val="center"/>
              <w:rPr>
                <w:rFonts w:cs="B Nazanin"/>
                <w:noProof/>
                <w:sz w:val="28"/>
                <w:szCs w:val="28"/>
              </w:rPr>
            </w:pPr>
            <w:r>
              <w:rPr>
                <w:rFonts w:cs="B Nazanin"/>
                <w:noProof/>
                <w:sz w:val="28"/>
                <w:szCs w:val="28"/>
              </w:rPr>
              <w:drawing>
                <wp:inline distT="0" distB="0" distL="0" distR="0" wp14:anchorId="7D27D6E8" wp14:editId="6F2CCA5E">
                  <wp:extent cx="841523" cy="1371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rotWithShape="1">
                          <a:blip r:embed="rId66" cstate="print">
                            <a:extLst>
                              <a:ext uri="{28A0092B-C50C-407E-A947-70E740481C1C}">
                                <a14:useLocalDpi xmlns:a14="http://schemas.microsoft.com/office/drawing/2010/main" val="0"/>
                              </a:ext>
                            </a:extLst>
                          </a:blip>
                          <a:srcRect l="79932" t="31129" r="6101" b="30568"/>
                          <a:stretch/>
                        </pic:blipFill>
                        <pic:spPr bwMode="auto">
                          <a:xfrm>
                            <a:off x="0" y="0"/>
                            <a:ext cx="841523"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681" w:type="dxa"/>
            <w:vAlign w:val="center"/>
          </w:tcPr>
          <w:p w14:paraId="6C1028B4" w14:textId="721C05E8" w:rsidR="00C76021" w:rsidRDefault="00C76021" w:rsidP="00C76021">
            <w:pPr>
              <w:keepNext/>
              <w:bidi/>
              <w:jc w:val="center"/>
              <w:rPr>
                <w:rFonts w:cs="B Nazanin"/>
                <w:sz w:val="28"/>
                <w:szCs w:val="28"/>
              </w:rPr>
            </w:pPr>
            <w:r>
              <w:rPr>
                <w:rFonts w:cs="B Nazanin"/>
                <w:noProof/>
                <w:sz w:val="28"/>
                <w:szCs w:val="28"/>
              </w:rPr>
              <mc:AlternateContent>
                <mc:Choice Requires="wps">
                  <w:drawing>
                    <wp:anchor distT="0" distB="0" distL="114300" distR="114300" simplePos="0" relativeHeight="251756544" behindDoc="0" locked="0" layoutInCell="1" allowOverlap="1" wp14:anchorId="78C562B4" wp14:editId="3E2AD8E7">
                      <wp:simplePos x="0" y="0"/>
                      <wp:positionH relativeFrom="column">
                        <wp:posOffset>-153670</wp:posOffset>
                      </wp:positionH>
                      <wp:positionV relativeFrom="paragraph">
                        <wp:posOffset>15875</wp:posOffset>
                      </wp:positionV>
                      <wp:extent cx="500380" cy="254000"/>
                      <wp:effectExtent l="0" t="0" r="0" b="0"/>
                      <wp:wrapNone/>
                      <wp:docPr id="554" name="Text Box 554"/>
                      <wp:cNvGraphicFramePr/>
                      <a:graphic xmlns:a="http://schemas.openxmlformats.org/drawingml/2006/main">
                        <a:graphicData uri="http://schemas.microsoft.com/office/word/2010/wordprocessingShape">
                          <wps:wsp>
                            <wps:cNvSpPr txBox="1"/>
                            <wps:spPr>
                              <a:xfrm>
                                <a:off x="0" y="0"/>
                                <a:ext cx="500380" cy="254000"/>
                              </a:xfrm>
                              <a:prstGeom prst="rect">
                                <a:avLst/>
                              </a:prstGeom>
                              <a:noFill/>
                              <a:ln w="6350">
                                <a:noFill/>
                              </a:ln>
                            </wps:spPr>
                            <wps:txbx>
                              <w:txbxContent>
                                <w:p w14:paraId="6C05927C" w14:textId="77777777" w:rsidR="00C76021" w:rsidRPr="00F90ECE" w:rsidRDefault="00C76021" w:rsidP="0081033D">
                                  <w:pPr>
                                    <w:bidi/>
                                    <w:rPr>
                                      <w:rFonts w:cs="B Nazanin"/>
                                      <w:b/>
                                      <w:bCs/>
                                    </w:rPr>
                                  </w:pPr>
                                  <w:r w:rsidRPr="00F90ECE">
                                    <w:rPr>
                                      <w:rFonts w:cs="B Nazanin" w:hint="cs"/>
                                      <w:b/>
                                      <w:bCs/>
                                      <w:rtl/>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62B4" id="Text Box 554" o:spid="_x0000_s1038" type="#_x0000_t202" style="position:absolute;left:0;text-align:left;margin-left:-12.1pt;margin-top:1.25pt;width:39.4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" filled="f" stroked="f" strokeweight=".5pt">
                      <v:textbox>
                        <w:txbxContent>
                          <w:p w14:paraId="6C05927C" w14:textId="77777777" w:rsidR="00C76021" w:rsidRPr="00F90ECE" w:rsidRDefault="00C76021" w:rsidP="0081033D">
                            <w:pPr>
                              <w:bidi/>
                              <w:rPr>
                                <w:rFonts w:cs="B Nazanin"/>
                                <w:b/>
                                <w:bCs/>
                              </w:rPr>
                            </w:pPr>
                            <w:r w:rsidRPr="00F90ECE">
                              <w:rPr>
                                <w:rFonts w:cs="B Nazanin" w:hint="cs"/>
                                <w:b/>
                                <w:bCs/>
                                <w:rtl/>
                              </w:rPr>
                              <w:t>(الف)</w:t>
                            </w:r>
                          </w:p>
                        </w:txbxContent>
                      </v:textbox>
                    </v:shape>
                  </w:pict>
                </mc:Fallback>
              </mc:AlternateContent>
            </w:r>
            <w:r>
              <w:rPr>
                <w:rFonts w:cs="B Nazanin"/>
                <w:noProof/>
                <w:sz w:val="28"/>
                <w:szCs w:val="28"/>
              </w:rPr>
              <w:drawing>
                <wp:inline distT="0" distB="0" distL="0" distR="0" wp14:anchorId="4F9494A6" wp14:editId="1098DFF2">
                  <wp:extent cx="1715653" cy="164592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alpha.impl1.png"/>
                          <pic:cNvPicPr/>
                        </pic:nvPicPr>
                        <pic:blipFill rotWithShape="1">
                          <a:blip r:embed="rId67" cstate="print">
                            <a:extLst>
                              <a:ext uri="{28A0092B-C50C-407E-A947-70E740481C1C}">
                                <a14:useLocalDpi xmlns:a14="http://schemas.microsoft.com/office/drawing/2010/main" val="0"/>
                              </a:ext>
                            </a:extLst>
                          </a:blip>
                          <a:srcRect l="13678" t="15895" r="31600" b="13817"/>
                          <a:stretch/>
                        </pic:blipFill>
                        <pic:spPr bwMode="auto">
                          <a:xfrm>
                            <a:off x="0" y="0"/>
                            <a:ext cx="1715653" cy="1645920"/>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vAlign w:val="center"/>
          </w:tcPr>
          <w:p w14:paraId="42F682CB" w14:textId="381B8E97" w:rsidR="00C76021" w:rsidRDefault="00C76021" w:rsidP="00C76021">
            <w:pPr>
              <w:keepNext/>
              <w:bidi/>
              <w:jc w:val="center"/>
              <w:rPr>
                <w:rFonts w:cs="B Nazanin"/>
                <w:sz w:val="28"/>
                <w:szCs w:val="28"/>
              </w:rPr>
            </w:pPr>
            <w:r>
              <w:rPr>
                <w:rFonts w:cs="B Nazanin"/>
                <w:noProof/>
                <w:sz w:val="28"/>
                <w:szCs w:val="28"/>
              </w:rPr>
              <mc:AlternateContent>
                <mc:Choice Requires="wps">
                  <w:drawing>
                    <wp:anchor distT="0" distB="0" distL="114300" distR="114300" simplePos="0" relativeHeight="251757568" behindDoc="0" locked="0" layoutInCell="1" allowOverlap="1" wp14:anchorId="67473E47" wp14:editId="3686ABB1">
                      <wp:simplePos x="0" y="0"/>
                      <wp:positionH relativeFrom="column">
                        <wp:posOffset>-147955</wp:posOffset>
                      </wp:positionH>
                      <wp:positionV relativeFrom="paragraph">
                        <wp:posOffset>0</wp:posOffset>
                      </wp:positionV>
                      <wp:extent cx="445135" cy="301625"/>
                      <wp:effectExtent l="0" t="0" r="0" b="3175"/>
                      <wp:wrapNone/>
                      <wp:docPr id="561" name="Text Box 561"/>
                      <wp:cNvGraphicFramePr/>
                      <a:graphic xmlns:a="http://schemas.openxmlformats.org/drawingml/2006/main">
                        <a:graphicData uri="http://schemas.microsoft.com/office/word/2010/wordprocessingShape">
                          <wps:wsp>
                            <wps:cNvSpPr txBox="1"/>
                            <wps:spPr>
                              <a:xfrm>
                                <a:off x="0" y="0"/>
                                <a:ext cx="445135" cy="301625"/>
                              </a:xfrm>
                              <a:prstGeom prst="rect">
                                <a:avLst/>
                              </a:prstGeom>
                              <a:noFill/>
                              <a:ln w="6350">
                                <a:noFill/>
                              </a:ln>
                            </wps:spPr>
                            <wps:txbx>
                              <w:txbxContent>
                                <w:p w14:paraId="4A202850" w14:textId="77777777" w:rsidR="00C76021" w:rsidRPr="00F90ECE" w:rsidRDefault="00C76021" w:rsidP="0081033D">
                                  <w:pPr>
                                    <w:bidi/>
                                    <w:rPr>
                                      <w:rFonts w:cs="B Nazanin"/>
                                      <w:b/>
                                      <w:bCs/>
                                    </w:rPr>
                                  </w:pPr>
                                  <w:r w:rsidRPr="00F90ECE">
                                    <w:rPr>
                                      <w:rFonts w:cs="B Nazanin" w:hint="cs"/>
                                      <w:b/>
                                      <w:bCs/>
                                      <w:rtl/>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3E47" id="Text Box 561" o:spid="_x0000_s1039" type="#_x0000_t202" style="position:absolute;left:0;text-align:left;margin-left:-11.65pt;margin-top:0;width:35.05pt;height:2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iYGwIAADM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" filled="f" stroked="f" strokeweight=".5pt">
                      <v:textbox>
                        <w:txbxContent>
                          <w:p w14:paraId="4A202850" w14:textId="77777777" w:rsidR="00C76021" w:rsidRPr="00F90ECE" w:rsidRDefault="00C76021" w:rsidP="0081033D">
                            <w:pPr>
                              <w:bidi/>
                              <w:rPr>
                                <w:rFonts w:cs="B Nazanin"/>
                                <w:b/>
                                <w:bCs/>
                              </w:rPr>
                            </w:pPr>
                            <w:r w:rsidRPr="00F90ECE">
                              <w:rPr>
                                <w:rFonts w:cs="B Nazanin" w:hint="cs"/>
                                <w:b/>
                                <w:bCs/>
                                <w:rtl/>
                              </w:rPr>
                              <w:t>(ب)</w:t>
                            </w:r>
                          </w:p>
                        </w:txbxContent>
                      </v:textbox>
                    </v:shape>
                  </w:pict>
                </mc:Fallback>
              </mc:AlternateContent>
            </w:r>
            <w:r>
              <w:rPr>
                <w:rFonts w:cs="B Nazanin"/>
                <w:noProof/>
                <w:sz w:val="28"/>
                <w:szCs w:val="28"/>
              </w:rPr>
              <w:drawing>
                <wp:inline distT="0" distB="0" distL="0" distR="0" wp14:anchorId="4C64CD26" wp14:editId="366D12B4">
                  <wp:extent cx="1607089" cy="164592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68" cstate="print">
                            <a:extLst>
                              <a:ext uri="{28A0092B-C50C-407E-A947-70E740481C1C}">
                                <a14:useLocalDpi xmlns:a14="http://schemas.microsoft.com/office/drawing/2010/main" val="0"/>
                              </a:ext>
                            </a:extLst>
                          </a:blip>
                          <a:srcRect l="12600" t="14818" r="35468" b="13972"/>
                          <a:stretch/>
                        </pic:blipFill>
                        <pic:spPr bwMode="auto">
                          <a:xfrm>
                            <a:off x="0" y="0"/>
                            <a:ext cx="1607089" cy="1645920"/>
                          </a:xfrm>
                          <a:prstGeom prst="rect">
                            <a:avLst/>
                          </a:prstGeom>
                          <a:ln>
                            <a:noFill/>
                          </a:ln>
                          <a:extLst>
                            <a:ext uri="{53640926-AAD7-44D8-BBD7-CCE9431645EC}">
                              <a14:shadowObscured xmlns:a14="http://schemas.microsoft.com/office/drawing/2010/main"/>
                            </a:ext>
                          </a:extLst>
                        </pic:spPr>
                      </pic:pic>
                    </a:graphicData>
                  </a:graphic>
                </wp:inline>
              </w:drawing>
            </w:r>
          </w:p>
        </w:tc>
        <w:tc>
          <w:tcPr>
            <w:tcW w:w="2770" w:type="dxa"/>
            <w:vAlign w:val="center"/>
          </w:tcPr>
          <w:p w14:paraId="251D9A49" w14:textId="10138D76" w:rsidR="00C76021" w:rsidRDefault="00C76021" w:rsidP="00C76021">
            <w:pPr>
              <w:keepNext/>
              <w:bidi/>
              <w:jc w:val="center"/>
              <w:rPr>
                <w:rFonts w:cs="B Nazanin"/>
                <w:noProof/>
                <w:sz w:val="28"/>
                <w:szCs w:val="28"/>
              </w:rPr>
            </w:pPr>
            <w:r>
              <w:rPr>
                <w:rFonts w:cs="B Nazanin"/>
                <w:noProof/>
                <w:sz w:val="28"/>
                <w:szCs w:val="28"/>
              </w:rPr>
              <mc:AlternateContent>
                <mc:Choice Requires="wps">
                  <w:drawing>
                    <wp:anchor distT="0" distB="0" distL="114300" distR="114300" simplePos="0" relativeHeight="251763712" behindDoc="0" locked="0" layoutInCell="1" allowOverlap="1" wp14:anchorId="5F19674F" wp14:editId="74E7F26D">
                      <wp:simplePos x="0" y="0"/>
                      <wp:positionH relativeFrom="column">
                        <wp:posOffset>-53975</wp:posOffset>
                      </wp:positionH>
                      <wp:positionV relativeFrom="paragraph">
                        <wp:posOffset>0</wp:posOffset>
                      </wp:positionV>
                      <wp:extent cx="445273" cy="27034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45273" cy="270345"/>
                              </a:xfrm>
                              <a:prstGeom prst="rect">
                                <a:avLst/>
                              </a:prstGeom>
                              <a:noFill/>
                              <a:ln w="6350">
                                <a:noFill/>
                              </a:ln>
                            </wps:spPr>
                            <wps:txbx>
                              <w:txbxContent>
                                <w:p w14:paraId="4CA9147B" w14:textId="77777777" w:rsidR="00C76021" w:rsidRPr="00F90ECE" w:rsidRDefault="00C76021" w:rsidP="00C76021">
                                  <w:pPr>
                                    <w:bidi/>
                                    <w:rPr>
                                      <w:rFonts w:cs="B Nazanin"/>
                                      <w:b/>
                                      <w:bCs/>
                                    </w:rPr>
                                  </w:pPr>
                                  <w:r w:rsidRPr="00F90ECE">
                                    <w:rPr>
                                      <w:rFonts w:cs="B Nazanin" w:hint="cs"/>
                                      <w:b/>
                                      <w:bCs/>
                                      <w:rtl/>
                                    </w:rPr>
                                    <w:t>(</w:t>
                                  </w:r>
                                  <w:r>
                                    <w:rPr>
                                      <w:rFonts w:cs="B Nazanin" w:hint="cs"/>
                                      <w:b/>
                                      <w:bCs/>
                                      <w:rtl/>
                                      <w:lang w:bidi="fa-IR"/>
                                    </w:rPr>
                                    <w:t>ج</w:t>
                                  </w:r>
                                  <w:r w:rsidRPr="00F90ECE">
                                    <w:rPr>
                                      <w:rFonts w:cs="B Nazanin" w:hint="cs"/>
                                      <w:b/>
                                      <w:b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9674F" id="Text Box 60" o:spid="_x0000_s1040" type="#_x0000_t202" style="position:absolute;left:0;text-align:left;margin-left:-4.25pt;margin-top:0;width:35.05pt;height:21.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Hm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" filled="f" stroked="f" strokeweight=".5pt">
                      <v:textbox>
                        <w:txbxContent>
                          <w:p w14:paraId="4CA9147B" w14:textId="77777777" w:rsidR="00C76021" w:rsidRPr="00F90ECE" w:rsidRDefault="00C76021" w:rsidP="00C76021">
                            <w:pPr>
                              <w:bidi/>
                              <w:rPr>
                                <w:rFonts w:cs="B Nazanin"/>
                                <w:b/>
                                <w:bCs/>
                              </w:rPr>
                            </w:pPr>
                            <w:r w:rsidRPr="00F90ECE">
                              <w:rPr>
                                <w:rFonts w:cs="B Nazanin" w:hint="cs"/>
                                <w:b/>
                                <w:bCs/>
                                <w:rtl/>
                              </w:rPr>
                              <w:t>(</w:t>
                            </w:r>
                            <w:r>
                              <w:rPr>
                                <w:rFonts w:cs="B Nazanin" w:hint="cs"/>
                                <w:b/>
                                <w:bCs/>
                                <w:rtl/>
                                <w:lang w:bidi="fa-IR"/>
                              </w:rPr>
                              <w:t>ج</w:t>
                            </w:r>
                            <w:r w:rsidRPr="00F90ECE">
                              <w:rPr>
                                <w:rFonts w:cs="B Nazanin" w:hint="cs"/>
                                <w:b/>
                                <w:bCs/>
                                <w:rtl/>
                              </w:rPr>
                              <w:t>)</w:t>
                            </w:r>
                          </w:p>
                        </w:txbxContent>
                      </v:textbox>
                    </v:shape>
                  </w:pict>
                </mc:Fallback>
              </mc:AlternateContent>
            </w:r>
            <w:r>
              <w:rPr>
                <w:rFonts w:cs="B Nazanin"/>
                <w:noProof/>
                <w:sz w:val="28"/>
                <w:szCs w:val="28"/>
              </w:rPr>
              <w:drawing>
                <wp:inline distT="0" distB="0" distL="0" distR="0" wp14:anchorId="07937B15" wp14:editId="0E5D48CA">
                  <wp:extent cx="1682120" cy="16445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69" cstate="print">
                            <a:extLst>
                              <a:ext uri="{28A0092B-C50C-407E-A947-70E740481C1C}">
                                <a14:useLocalDpi xmlns:a14="http://schemas.microsoft.com/office/drawing/2010/main" val="0"/>
                              </a:ext>
                            </a:extLst>
                          </a:blip>
                          <a:srcRect l="8138" t="16010" r="38675" b="14370"/>
                          <a:stretch/>
                        </pic:blipFill>
                        <pic:spPr bwMode="auto">
                          <a:xfrm>
                            <a:off x="0" y="0"/>
                            <a:ext cx="1685549" cy="1647907"/>
                          </a:xfrm>
                          <a:prstGeom prst="rect">
                            <a:avLst/>
                          </a:prstGeom>
                          <a:ln>
                            <a:noFill/>
                          </a:ln>
                          <a:extLst>
                            <a:ext uri="{53640926-AAD7-44D8-BBD7-CCE9431645EC}">
                              <a14:shadowObscured xmlns:a14="http://schemas.microsoft.com/office/drawing/2010/main"/>
                            </a:ext>
                          </a:extLst>
                        </pic:spPr>
                      </pic:pic>
                    </a:graphicData>
                  </a:graphic>
                </wp:inline>
              </w:drawing>
            </w:r>
          </w:p>
        </w:tc>
      </w:tr>
      <w:tr w:rsidR="00C76021" w14:paraId="1D157478" w14:textId="7BB4AEB8" w:rsidTr="0036260F">
        <w:trPr>
          <w:jc w:val="center"/>
        </w:trPr>
        <w:tc>
          <w:tcPr>
            <w:tcW w:w="1426" w:type="dxa"/>
            <w:vAlign w:val="center"/>
          </w:tcPr>
          <w:p w14:paraId="73DF0356" w14:textId="77777777" w:rsidR="00C76021" w:rsidRDefault="00C76021" w:rsidP="00C76021">
            <w:pPr>
              <w:keepNext/>
              <w:bidi/>
              <w:jc w:val="center"/>
              <w:rPr>
                <w:rFonts w:cs="B Nazanin"/>
                <w:noProof/>
                <w:sz w:val="28"/>
                <w:szCs w:val="28"/>
              </w:rPr>
            </w:pPr>
            <w:r>
              <w:rPr>
                <w:rFonts w:cs="B Nazanin"/>
                <w:noProof/>
                <w:sz w:val="28"/>
                <w:szCs w:val="28"/>
              </w:rPr>
              <w:drawing>
                <wp:inline distT="0" distB="0" distL="0" distR="0" wp14:anchorId="52D88B71" wp14:editId="07A2078E">
                  <wp:extent cx="841521" cy="13716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rotWithShape="1">
                          <a:blip r:embed="rId66" cstate="print">
                            <a:extLst>
                              <a:ext uri="{28A0092B-C50C-407E-A947-70E740481C1C}">
                                <a14:useLocalDpi xmlns:a14="http://schemas.microsoft.com/office/drawing/2010/main" val="0"/>
                              </a:ext>
                            </a:extLst>
                          </a:blip>
                          <a:srcRect l="79932" t="31129" r="6101" b="30568"/>
                          <a:stretch/>
                        </pic:blipFill>
                        <pic:spPr bwMode="auto">
                          <a:xfrm>
                            <a:off x="0" y="0"/>
                            <a:ext cx="841521"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681" w:type="dxa"/>
            <w:vAlign w:val="center"/>
          </w:tcPr>
          <w:p w14:paraId="4D8FF0B4" w14:textId="77777777" w:rsidR="00C76021" w:rsidRDefault="00C76021" w:rsidP="00C76021">
            <w:pPr>
              <w:keepNext/>
              <w:bidi/>
              <w:jc w:val="center"/>
              <w:rPr>
                <w:rFonts w:cs="B Nazanin"/>
                <w:sz w:val="28"/>
                <w:szCs w:val="28"/>
              </w:rPr>
            </w:pPr>
            <w:r>
              <w:rPr>
                <w:rFonts w:cs="B Nazanin"/>
                <w:noProof/>
                <w:sz w:val="28"/>
                <w:szCs w:val="28"/>
              </w:rPr>
              <mc:AlternateContent>
                <mc:Choice Requires="wps">
                  <w:drawing>
                    <wp:anchor distT="0" distB="0" distL="114300" distR="114300" simplePos="0" relativeHeight="251761664" behindDoc="0" locked="0" layoutInCell="1" allowOverlap="1" wp14:anchorId="7F43B3C8" wp14:editId="63550746">
                      <wp:simplePos x="0" y="0"/>
                      <wp:positionH relativeFrom="column">
                        <wp:posOffset>-69988</wp:posOffset>
                      </wp:positionH>
                      <wp:positionV relativeFrom="paragraph">
                        <wp:posOffset>-14577</wp:posOffset>
                      </wp:positionV>
                      <wp:extent cx="500794" cy="294198"/>
                      <wp:effectExtent l="0" t="0" r="0" b="0"/>
                      <wp:wrapNone/>
                      <wp:docPr id="582" name="Text Box 582"/>
                      <wp:cNvGraphicFramePr/>
                      <a:graphic xmlns:a="http://schemas.openxmlformats.org/drawingml/2006/main">
                        <a:graphicData uri="http://schemas.microsoft.com/office/word/2010/wordprocessingShape">
                          <wps:wsp>
                            <wps:cNvSpPr txBox="1"/>
                            <wps:spPr>
                              <a:xfrm>
                                <a:off x="0" y="0"/>
                                <a:ext cx="500794" cy="294198"/>
                              </a:xfrm>
                              <a:prstGeom prst="rect">
                                <a:avLst/>
                              </a:prstGeom>
                              <a:noFill/>
                              <a:ln w="6350">
                                <a:noFill/>
                              </a:ln>
                            </wps:spPr>
                            <wps:txbx>
                              <w:txbxContent>
                                <w:p w14:paraId="7D73130D" w14:textId="77777777" w:rsidR="00C76021" w:rsidRPr="00F90ECE" w:rsidRDefault="00C76021" w:rsidP="0081033D">
                                  <w:pPr>
                                    <w:bidi/>
                                    <w:rPr>
                                      <w:rFonts w:cs="B Nazanin"/>
                                      <w:b/>
                                      <w:bCs/>
                                    </w:rPr>
                                  </w:pPr>
                                  <w:r w:rsidRPr="00F90ECE">
                                    <w:rPr>
                                      <w:rFonts w:ascii="B Nazanin" w:cs="B Nazanin"/>
                                      <w:b/>
                                      <w:bCs/>
                                      <w:rtl/>
                                    </w:rPr>
                                    <w:t>(</w:t>
                                  </w:r>
                                  <w:r>
                                    <w:rPr>
                                      <w:rFonts w:cs="B Nazanin" w:hint="cs"/>
                                      <w:b/>
                                      <w:bCs/>
                                      <w:rtl/>
                                    </w:rPr>
                                    <w:t>د</w:t>
                                  </w:r>
                                  <w:r w:rsidRPr="00F90ECE">
                                    <w:rPr>
                                      <w:rFonts w:cs="B Nazanin" w:hint="cs"/>
                                      <w:b/>
                                      <w:b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3B3C8" id="Text Box 582" o:spid="_x0000_s1041" type="#_x0000_t202" style="position:absolute;left:0;text-align:left;margin-left:-5.5pt;margin-top:-1.15pt;width:39.45pt;height:23.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" filled="f" stroked="f" strokeweight=".5pt">
                      <v:textbox>
                        <w:txbxContent>
                          <w:p w14:paraId="7D73130D" w14:textId="77777777" w:rsidR="00C76021" w:rsidRPr="00F90ECE" w:rsidRDefault="00C76021" w:rsidP="0081033D">
                            <w:pPr>
                              <w:bidi/>
                              <w:rPr>
                                <w:rFonts w:cs="B Nazanin"/>
                                <w:b/>
                                <w:bCs/>
                              </w:rPr>
                            </w:pPr>
                            <w:r w:rsidRPr="00F90ECE">
                              <w:rPr>
                                <w:rFonts w:ascii="B Nazanin" w:cs="B Nazanin"/>
                                <w:b/>
                                <w:bCs/>
                                <w:rtl/>
                              </w:rPr>
                              <w:t>(</w:t>
                            </w:r>
                            <w:r>
                              <w:rPr>
                                <w:rFonts w:cs="B Nazanin" w:hint="cs"/>
                                <w:b/>
                                <w:bCs/>
                                <w:rtl/>
                              </w:rPr>
                              <w:t>د</w:t>
                            </w:r>
                            <w:r w:rsidRPr="00F90ECE">
                              <w:rPr>
                                <w:rFonts w:cs="B Nazanin" w:hint="cs"/>
                                <w:b/>
                                <w:bCs/>
                                <w:rtl/>
                              </w:rPr>
                              <w:t>)</w:t>
                            </w:r>
                          </w:p>
                        </w:txbxContent>
                      </v:textbox>
                    </v:shape>
                  </w:pict>
                </mc:Fallback>
              </mc:AlternateContent>
            </w:r>
            <w:r>
              <w:rPr>
                <w:rFonts w:cs="B Nazanin"/>
                <w:noProof/>
                <w:sz w:val="28"/>
                <w:szCs w:val="28"/>
              </w:rPr>
              <w:drawing>
                <wp:inline distT="0" distB="0" distL="0" distR="0" wp14:anchorId="5004FFF1" wp14:editId="2C055561">
                  <wp:extent cx="1578973" cy="1645920"/>
                  <wp:effectExtent l="0" t="0" r="254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rotWithShape="1">
                          <a:blip r:embed="rId70" cstate="print">
                            <a:extLst>
                              <a:ext uri="{28A0092B-C50C-407E-A947-70E740481C1C}">
                                <a14:useLocalDpi xmlns:a14="http://schemas.microsoft.com/office/drawing/2010/main" val="0"/>
                              </a:ext>
                            </a:extLst>
                          </a:blip>
                          <a:srcRect l="12284" t="13117" r="36128" b="14885"/>
                          <a:stretch/>
                        </pic:blipFill>
                        <pic:spPr bwMode="auto">
                          <a:xfrm>
                            <a:off x="0" y="0"/>
                            <a:ext cx="1578973" cy="1645920"/>
                          </a:xfrm>
                          <a:prstGeom prst="rect">
                            <a:avLst/>
                          </a:prstGeom>
                          <a:ln>
                            <a:noFill/>
                          </a:ln>
                          <a:extLst>
                            <a:ext uri="{53640926-AAD7-44D8-BBD7-CCE9431645EC}">
                              <a14:shadowObscured xmlns:a14="http://schemas.microsoft.com/office/drawing/2010/main"/>
                            </a:ext>
                          </a:extLst>
                        </pic:spPr>
                      </pic:pic>
                    </a:graphicData>
                  </a:graphic>
                </wp:inline>
              </w:drawing>
            </w:r>
          </w:p>
        </w:tc>
        <w:tc>
          <w:tcPr>
            <w:tcW w:w="2761" w:type="dxa"/>
            <w:vAlign w:val="center"/>
          </w:tcPr>
          <w:p w14:paraId="261209FA" w14:textId="6A7D0AE9" w:rsidR="00C76021" w:rsidRDefault="00C76021" w:rsidP="00C76021">
            <w:pPr>
              <w:keepNext/>
              <w:bidi/>
              <w:jc w:val="center"/>
              <w:rPr>
                <w:rFonts w:cs="B Nazanin"/>
                <w:sz w:val="28"/>
                <w:szCs w:val="28"/>
              </w:rPr>
            </w:pPr>
            <w:r>
              <w:rPr>
                <w:rFonts w:cs="B Nazanin"/>
                <w:noProof/>
                <w:sz w:val="28"/>
                <w:szCs w:val="28"/>
              </w:rPr>
              <mc:AlternateContent>
                <mc:Choice Requires="wps">
                  <w:drawing>
                    <wp:anchor distT="0" distB="0" distL="114300" distR="114300" simplePos="0" relativeHeight="251760640" behindDoc="0" locked="0" layoutInCell="1" allowOverlap="1" wp14:anchorId="5D1E04AA" wp14:editId="11B8EEAF">
                      <wp:simplePos x="0" y="0"/>
                      <wp:positionH relativeFrom="column">
                        <wp:posOffset>-73660</wp:posOffset>
                      </wp:positionH>
                      <wp:positionV relativeFrom="paragraph">
                        <wp:posOffset>-22225</wp:posOffset>
                      </wp:positionV>
                      <wp:extent cx="365291" cy="277743"/>
                      <wp:effectExtent l="0" t="0" r="0" b="0"/>
                      <wp:wrapNone/>
                      <wp:docPr id="529" name="Text Box 529"/>
                      <wp:cNvGraphicFramePr/>
                      <a:graphic xmlns:a="http://schemas.openxmlformats.org/drawingml/2006/main">
                        <a:graphicData uri="http://schemas.microsoft.com/office/word/2010/wordprocessingShape">
                          <wps:wsp>
                            <wps:cNvSpPr txBox="1"/>
                            <wps:spPr>
                              <a:xfrm>
                                <a:off x="0" y="0"/>
                                <a:ext cx="365291" cy="277743"/>
                              </a:xfrm>
                              <a:prstGeom prst="rect">
                                <a:avLst/>
                              </a:prstGeom>
                              <a:noFill/>
                              <a:ln w="6350">
                                <a:noFill/>
                              </a:ln>
                            </wps:spPr>
                            <wps:txbx>
                              <w:txbxContent>
                                <w:p w14:paraId="67DD4CE0" w14:textId="77777777" w:rsidR="00C76021" w:rsidRPr="00F90ECE" w:rsidRDefault="00C76021" w:rsidP="0081033D">
                                  <w:pPr>
                                    <w:bidi/>
                                    <w:rPr>
                                      <w:rFonts w:cs="B Nazanin"/>
                                      <w:b/>
                                      <w:bCs/>
                                    </w:rPr>
                                  </w:pPr>
                                  <w:r w:rsidRPr="00F90ECE">
                                    <w:rPr>
                                      <w:rFonts w:cs="B Nazanin" w:hint="cs"/>
                                      <w:b/>
                                      <w:bCs/>
                                      <w:rtl/>
                                    </w:rPr>
                                    <w:t>(</w:t>
                                  </w:r>
                                  <w:r>
                                    <w:rPr>
                                      <w:rFonts w:cs="B Nazanin" w:hint="cs"/>
                                      <w:b/>
                                      <w:bCs/>
                                      <w:rtl/>
                                    </w:rPr>
                                    <w:t>و</w:t>
                                  </w:r>
                                  <w:r w:rsidRPr="00F90ECE">
                                    <w:rPr>
                                      <w:rFonts w:cs="B Nazanin" w:hint="cs"/>
                                      <w:b/>
                                      <w:b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04AA" id="Text Box 529" o:spid="_x0000_s1042" type="#_x0000_t202" style="position:absolute;left:0;text-align:left;margin-left:-5.8pt;margin-top:-1.75pt;width:28.75pt;height:21.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" filled="f" stroked="f" strokeweight=".5pt">
                      <v:textbox>
                        <w:txbxContent>
                          <w:p w14:paraId="67DD4CE0" w14:textId="77777777" w:rsidR="00C76021" w:rsidRPr="00F90ECE" w:rsidRDefault="00C76021" w:rsidP="0081033D">
                            <w:pPr>
                              <w:bidi/>
                              <w:rPr>
                                <w:rFonts w:cs="B Nazanin"/>
                                <w:b/>
                                <w:bCs/>
                              </w:rPr>
                            </w:pPr>
                            <w:r w:rsidRPr="00F90ECE">
                              <w:rPr>
                                <w:rFonts w:cs="B Nazanin" w:hint="cs"/>
                                <w:b/>
                                <w:bCs/>
                                <w:rtl/>
                              </w:rPr>
                              <w:t>(</w:t>
                            </w:r>
                            <w:r>
                              <w:rPr>
                                <w:rFonts w:cs="B Nazanin" w:hint="cs"/>
                                <w:b/>
                                <w:bCs/>
                                <w:rtl/>
                              </w:rPr>
                              <w:t>و</w:t>
                            </w:r>
                            <w:r w:rsidRPr="00F90ECE">
                              <w:rPr>
                                <w:rFonts w:cs="B Nazanin" w:hint="cs"/>
                                <w:b/>
                                <w:bCs/>
                                <w:rtl/>
                              </w:rPr>
                              <w:t>)</w:t>
                            </w:r>
                          </w:p>
                        </w:txbxContent>
                      </v:textbox>
                    </v:shape>
                  </w:pict>
                </mc:Fallback>
              </mc:AlternateContent>
            </w:r>
            <w:r>
              <w:rPr>
                <w:rFonts w:cs="B Nazanin"/>
                <w:noProof/>
                <w:sz w:val="28"/>
                <w:szCs w:val="28"/>
              </w:rPr>
              <w:drawing>
                <wp:inline distT="0" distB="0" distL="0" distR="0" wp14:anchorId="724214EB" wp14:editId="131EC17A">
                  <wp:extent cx="1655724" cy="1645920"/>
                  <wp:effectExtent l="0" t="0" r="190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71" cstate="print">
                            <a:extLst>
                              <a:ext uri="{28A0092B-C50C-407E-A947-70E740481C1C}">
                                <a14:useLocalDpi xmlns:a14="http://schemas.microsoft.com/office/drawing/2010/main" val="0"/>
                              </a:ext>
                            </a:extLst>
                          </a:blip>
                          <a:srcRect l="18296" t="20056" r="36897" b="20184"/>
                          <a:stretch/>
                        </pic:blipFill>
                        <pic:spPr bwMode="auto">
                          <a:xfrm>
                            <a:off x="0" y="0"/>
                            <a:ext cx="1655724" cy="1645920"/>
                          </a:xfrm>
                          <a:prstGeom prst="rect">
                            <a:avLst/>
                          </a:prstGeom>
                          <a:ln>
                            <a:noFill/>
                          </a:ln>
                          <a:extLst>
                            <a:ext uri="{53640926-AAD7-44D8-BBD7-CCE9431645EC}">
                              <a14:shadowObscured xmlns:a14="http://schemas.microsoft.com/office/drawing/2010/main"/>
                            </a:ext>
                          </a:extLst>
                        </pic:spPr>
                      </pic:pic>
                    </a:graphicData>
                  </a:graphic>
                </wp:inline>
              </w:drawing>
            </w:r>
          </w:p>
        </w:tc>
        <w:tc>
          <w:tcPr>
            <w:tcW w:w="2770" w:type="dxa"/>
            <w:vAlign w:val="center"/>
          </w:tcPr>
          <w:p w14:paraId="5D9FBEA1" w14:textId="769FE525" w:rsidR="00C76021" w:rsidRDefault="00C76021" w:rsidP="00C76021">
            <w:pPr>
              <w:keepNext/>
              <w:bidi/>
              <w:jc w:val="center"/>
              <w:rPr>
                <w:rFonts w:cs="B Nazanin"/>
                <w:noProof/>
                <w:sz w:val="28"/>
                <w:szCs w:val="28"/>
              </w:rPr>
            </w:pPr>
            <w:r>
              <w:rPr>
                <w:rFonts w:cs="B Nazanin"/>
                <w:noProof/>
                <w:sz w:val="28"/>
                <w:szCs w:val="28"/>
              </w:rPr>
              <w:drawing>
                <wp:inline distT="0" distB="0" distL="0" distR="0" wp14:anchorId="6F26B23A" wp14:editId="6E087965">
                  <wp:extent cx="1776845" cy="164592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72" cstate="print">
                            <a:clrChange>
                              <a:clrFrom>
                                <a:srgbClr val="FFFFFF"/>
                              </a:clrFrom>
                              <a:clrTo>
                                <a:srgbClr val="FFFFFF">
                                  <a:alpha val="0"/>
                                </a:srgbClr>
                              </a:clrTo>
                            </a:clrChange>
                            <a:extLst>
                              <a:ext uri="{28A0092B-C50C-407E-A947-70E740481C1C}">
                                <a14:useLocalDpi xmlns:a14="http://schemas.microsoft.com/office/drawing/2010/main" val="0"/>
                              </a:ext>
                            </a:extLst>
                          </a:blip>
                          <a:srcRect l="11665" t="13615" r="31513" b="15913"/>
                          <a:stretch/>
                        </pic:blipFill>
                        <pic:spPr bwMode="auto">
                          <a:xfrm>
                            <a:off x="0" y="0"/>
                            <a:ext cx="1776845" cy="1645920"/>
                          </a:xfrm>
                          <a:prstGeom prst="rect">
                            <a:avLst/>
                          </a:prstGeom>
                          <a:ln>
                            <a:noFill/>
                          </a:ln>
                          <a:extLst>
                            <a:ext uri="{53640926-AAD7-44D8-BBD7-CCE9431645EC}">
                              <a14:shadowObscured xmlns:a14="http://schemas.microsoft.com/office/drawing/2010/main"/>
                            </a:ext>
                          </a:extLst>
                        </pic:spPr>
                      </pic:pic>
                    </a:graphicData>
                  </a:graphic>
                </wp:inline>
              </w:drawing>
            </w:r>
            <w:r>
              <w:rPr>
                <w:rFonts w:cs="B Nazanin"/>
                <w:noProof/>
                <w:sz w:val="28"/>
                <w:szCs w:val="28"/>
              </w:rPr>
              <mc:AlternateContent>
                <mc:Choice Requires="wps">
                  <w:drawing>
                    <wp:anchor distT="0" distB="0" distL="114300" distR="114300" simplePos="0" relativeHeight="251759616" behindDoc="0" locked="0" layoutInCell="1" allowOverlap="1" wp14:anchorId="3FEBCD5A" wp14:editId="44643188">
                      <wp:simplePos x="0" y="0"/>
                      <wp:positionH relativeFrom="column">
                        <wp:posOffset>-38100</wp:posOffset>
                      </wp:positionH>
                      <wp:positionV relativeFrom="paragraph">
                        <wp:posOffset>-4445</wp:posOffset>
                      </wp:positionV>
                      <wp:extent cx="429371" cy="341492"/>
                      <wp:effectExtent l="0" t="0" r="0" b="1905"/>
                      <wp:wrapNone/>
                      <wp:docPr id="568" name="Text Box 568"/>
                      <wp:cNvGraphicFramePr/>
                      <a:graphic xmlns:a="http://schemas.openxmlformats.org/drawingml/2006/main">
                        <a:graphicData uri="http://schemas.microsoft.com/office/word/2010/wordprocessingShape">
                          <wps:wsp>
                            <wps:cNvSpPr txBox="1"/>
                            <wps:spPr>
                              <a:xfrm>
                                <a:off x="0" y="0"/>
                                <a:ext cx="429371" cy="341492"/>
                              </a:xfrm>
                              <a:prstGeom prst="rect">
                                <a:avLst/>
                              </a:prstGeom>
                              <a:noFill/>
                              <a:ln w="6350">
                                <a:noFill/>
                              </a:ln>
                            </wps:spPr>
                            <wps:txbx>
                              <w:txbxContent>
                                <w:p w14:paraId="05DDBF09" w14:textId="77777777" w:rsidR="00C76021" w:rsidRPr="00F90ECE" w:rsidRDefault="00C76021" w:rsidP="0081033D">
                                  <w:pPr>
                                    <w:bidi/>
                                    <w:rPr>
                                      <w:rFonts w:cs="B Nazanin"/>
                                      <w:b/>
                                      <w:bCs/>
                                    </w:rPr>
                                  </w:pPr>
                                  <w:r w:rsidRPr="00F90ECE">
                                    <w:rPr>
                                      <w:rFonts w:cs="B Nazanin" w:hint="cs"/>
                                      <w:b/>
                                      <w:bCs/>
                                      <w:rtl/>
                                    </w:rPr>
                                    <w:t>(</w:t>
                                  </w:r>
                                  <w:r>
                                    <w:rPr>
                                      <w:rFonts w:cs="B Nazanin" w:hint="cs"/>
                                      <w:b/>
                                      <w:bCs/>
                                      <w:rtl/>
                                    </w:rPr>
                                    <w:t>ه</w:t>
                                  </w:r>
                                  <w:r w:rsidRPr="00F90ECE">
                                    <w:rPr>
                                      <w:rFonts w:cs="B Nazanin" w:hint="cs"/>
                                      <w:b/>
                                      <w:b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BCD5A" id="Text Box 568" o:spid="_x0000_s1043" type="#_x0000_t202" style="position:absolute;left:0;text-align:left;margin-left:-3pt;margin-top:-.35pt;width:33.8pt;height:26.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" filled="f" stroked="f" strokeweight=".5pt">
                      <v:textbox>
                        <w:txbxContent>
                          <w:p w14:paraId="05DDBF09" w14:textId="77777777" w:rsidR="00C76021" w:rsidRPr="00F90ECE" w:rsidRDefault="00C76021" w:rsidP="0081033D">
                            <w:pPr>
                              <w:bidi/>
                              <w:rPr>
                                <w:rFonts w:cs="B Nazanin"/>
                                <w:b/>
                                <w:bCs/>
                              </w:rPr>
                            </w:pPr>
                            <w:r w:rsidRPr="00F90ECE">
                              <w:rPr>
                                <w:rFonts w:cs="B Nazanin" w:hint="cs"/>
                                <w:b/>
                                <w:bCs/>
                                <w:rtl/>
                              </w:rPr>
                              <w:t>(</w:t>
                            </w:r>
                            <w:r>
                              <w:rPr>
                                <w:rFonts w:cs="B Nazanin" w:hint="cs"/>
                                <w:b/>
                                <w:bCs/>
                                <w:rtl/>
                              </w:rPr>
                              <w:t>ه</w:t>
                            </w:r>
                            <w:r w:rsidRPr="00F90ECE">
                              <w:rPr>
                                <w:rFonts w:cs="B Nazanin" w:hint="cs"/>
                                <w:b/>
                                <w:bCs/>
                                <w:rtl/>
                              </w:rPr>
                              <w:t>)</w:t>
                            </w:r>
                          </w:p>
                        </w:txbxContent>
                      </v:textbox>
                    </v:shape>
                  </w:pict>
                </mc:Fallback>
              </mc:AlternateContent>
            </w:r>
          </w:p>
        </w:tc>
      </w:tr>
    </w:tbl>
    <w:p w14:paraId="71E612C7" w14:textId="610B3D41" w:rsidR="004F4D6D" w:rsidRPr="00CD2D35" w:rsidRDefault="0081033D" w:rsidP="00C76021">
      <w:pPr>
        <w:pStyle w:val="Els-caption"/>
        <w:bidi/>
        <w:spacing w:before="0" w:after="0" w:line="240" w:lineRule="auto"/>
        <w:jc w:val="center"/>
        <w:rPr>
          <w:rFonts w:cs="B Nazanin"/>
          <w:sz w:val="22"/>
          <w:szCs w:val="22"/>
          <w:rtl/>
        </w:rPr>
      </w:pPr>
      <w:r w:rsidRPr="00CD2D35">
        <w:rPr>
          <w:rFonts w:cs="B Nazanin" w:hint="cs"/>
          <w:sz w:val="22"/>
          <w:szCs w:val="22"/>
          <w:rtl/>
          <w:lang w:bidi="fa-IR"/>
        </w:rPr>
        <w:t xml:space="preserve">شکل </w:t>
      </w:r>
      <w:r w:rsidR="002558A0" w:rsidRPr="00CD2D35">
        <w:rPr>
          <w:rFonts w:cs="B Nazanin" w:hint="cs"/>
          <w:sz w:val="22"/>
          <w:szCs w:val="22"/>
          <w:rtl/>
          <w:lang w:bidi="fa-IR"/>
        </w:rPr>
        <w:t>4</w:t>
      </w:r>
      <w:r w:rsidRPr="00CD2D35">
        <w:rPr>
          <w:rFonts w:cs="B Nazanin" w:hint="cs"/>
          <w:sz w:val="22"/>
          <w:szCs w:val="22"/>
          <w:rtl/>
          <w:lang w:bidi="fa-IR"/>
        </w:rPr>
        <w:t xml:space="preserve">. </w:t>
      </w:r>
      <w:r w:rsidRPr="00CD2D35">
        <w:rPr>
          <w:rFonts w:cs="B Nazanin" w:hint="cs"/>
          <w:sz w:val="22"/>
          <w:szCs w:val="22"/>
          <w:rtl/>
        </w:rPr>
        <w:t>کانتور کسر حجمی فاز بخار برای</w:t>
      </w:r>
      <w:r w:rsidRPr="00CD2D35">
        <w:rPr>
          <w:rFonts w:cs="B Nazanin"/>
          <w:sz w:val="22"/>
          <w:szCs w:val="22"/>
          <w:rtl/>
        </w:rPr>
        <w:t xml:space="preserve"> راکتور</w:t>
      </w:r>
      <w:r w:rsidRPr="00CD2D35">
        <w:rPr>
          <w:rFonts w:cs="B Nazanin" w:hint="cs"/>
          <w:sz w:val="22"/>
          <w:szCs w:val="22"/>
          <w:rtl/>
        </w:rPr>
        <w:t xml:space="preserve"> در مقاطع افقی در (الف)پره</w:t>
      </w:r>
      <w:r w:rsidRPr="00CD2D35">
        <w:rPr>
          <w:rFonts w:cs="B Nazanin"/>
          <w:sz w:val="22"/>
          <w:szCs w:val="22"/>
          <w:rtl/>
        </w:rPr>
        <w:softHyphen/>
      </w:r>
      <w:r w:rsidRPr="00CD2D35">
        <w:rPr>
          <w:rFonts w:cs="B Nazanin" w:hint="cs"/>
          <w:sz w:val="22"/>
          <w:szCs w:val="22"/>
          <w:rtl/>
        </w:rPr>
        <w:t>ی شماره</w:t>
      </w:r>
      <w:r w:rsidRPr="00CD2D35">
        <w:rPr>
          <w:rFonts w:cs="B Nazanin"/>
          <w:sz w:val="22"/>
          <w:szCs w:val="22"/>
          <w:rtl/>
        </w:rPr>
        <w:softHyphen/>
      </w:r>
      <w:r w:rsidRPr="00CD2D35">
        <w:rPr>
          <w:rFonts w:cs="B Nazanin" w:hint="cs"/>
          <w:sz w:val="22"/>
          <w:szCs w:val="22"/>
          <w:rtl/>
        </w:rPr>
        <w:t>ی 1، (ب) ورودی دوغاب پایین، (ج) پره</w:t>
      </w:r>
      <w:r w:rsidRPr="00CD2D35">
        <w:rPr>
          <w:rFonts w:cs="B Nazanin"/>
          <w:sz w:val="22"/>
          <w:szCs w:val="22"/>
          <w:rtl/>
        </w:rPr>
        <w:softHyphen/>
      </w:r>
      <w:r w:rsidRPr="00CD2D35">
        <w:rPr>
          <w:rFonts w:cs="B Nazanin" w:hint="cs"/>
          <w:sz w:val="22"/>
          <w:szCs w:val="22"/>
          <w:rtl/>
        </w:rPr>
        <w:t>ی شماره</w:t>
      </w:r>
      <w:r w:rsidRPr="00CD2D35">
        <w:rPr>
          <w:rFonts w:cs="B Nazanin"/>
          <w:sz w:val="22"/>
          <w:szCs w:val="22"/>
          <w:rtl/>
        </w:rPr>
        <w:softHyphen/>
      </w:r>
      <w:r w:rsidRPr="00CD2D35">
        <w:rPr>
          <w:rFonts w:cs="B Nazanin" w:hint="cs"/>
          <w:sz w:val="22"/>
          <w:szCs w:val="22"/>
          <w:rtl/>
        </w:rPr>
        <w:t>ی 2 (د) ورودی دوغاب بالا، (ه) پره</w:t>
      </w:r>
      <w:r w:rsidRPr="00CD2D35">
        <w:rPr>
          <w:rFonts w:cs="B Nazanin"/>
          <w:sz w:val="22"/>
          <w:szCs w:val="22"/>
          <w:rtl/>
        </w:rPr>
        <w:softHyphen/>
      </w:r>
      <w:r w:rsidRPr="00CD2D35">
        <w:rPr>
          <w:rFonts w:cs="B Nazanin" w:hint="cs"/>
          <w:sz w:val="22"/>
          <w:szCs w:val="22"/>
          <w:rtl/>
        </w:rPr>
        <w:t>ی شماره</w:t>
      </w:r>
      <w:r w:rsidRPr="00CD2D35">
        <w:rPr>
          <w:rFonts w:cs="B Nazanin"/>
          <w:sz w:val="22"/>
          <w:szCs w:val="22"/>
          <w:rtl/>
        </w:rPr>
        <w:softHyphen/>
      </w:r>
      <w:r w:rsidRPr="00CD2D35">
        <w:rPr>
          <w:rFonts w:cs="B Nazanin" w:hint="cs"/>
          <w:sz w:val="22"/>
          <w:szCs w:val="22"/>
          <w:rtl/>
        </w:rPr>
        <w:t>ی 3 (و) جریان سرریز</w:t>
      </w:r>
    </w:p>
    <w:p w14:paraId="0739DC54" w14:textId="77777777" w:rsidR="00C76021" w:rsidRDefault="00C76021" w:rsidP="00C76021">
      <w:pPr>
        <w:pStyle w:val="Els-caption"/>
        <w:bidi/>
        <w:spacing w:before="0" w:after="0" w:line="240" w:lineRule="auto"/>
        <w:jc w:val="center"/>
        <w:rPr>
          <w:rFonts w:cs="B Nazanin"/>
          <w:sz w:val="22"/>
          <w:szCs w:val="22"/>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760"/>
        <w:gridCol w:w="2773"/>
        <w:gridCol w:w="2876"/>
      </w:tblGrid>
      <w:tr w:rsidR="00C76021" w14:paraId="6A54740A" w14:textId="71B667D5" w:rsidTr="00C76021">
        <w:trPr>
          <w:jc w:val="center"/>
        </w:trPr>
        <w:tc>
          <w:tcPr>
            <w:tcW w:w="236" w:type="dxa"/>
            <w:vAlign w:val="center"/>
          </w:tcPr>
          <w:p w14:paraId="337E198A" w14:textId="77777777" w:rsidR="00C76021" w:rsidRDefault="00C76021" w:rsidP="0036260F">
            <w:pPr>
              <w:keepNext/>
              <w:bidi/>
              <w:jc w:val="center"/>
              <w:rPr>
                <w:rFonts w:cs="B Nazanin"/>
                <w:noProof/>
                <w:sz w:val="28"/>
                <w:szCs w:val="28"/>
              </w:rPr>
            </w:pPr>
            <w:r>
              <w:rPr>
                <w:rtl/>
              </w:rPr>
              <w:lastRenderedPageBreak/>
              <w:br w:type="column"/>
            </w:r>
            <w:r>
              <w:rPr>
                <w:rtl/>
                <w:lang w:bidi="fa-IR"/>
              </w:rPr>
              <w:br w:type="column"/>
            </w:r>
            <w:r>
              <w:rPr>
                <w:rtl/>
              </w:rPr>
              <w:br w:type="column"/>
            </w:r>
            <w:r>
              <w:rPr>
                <w:rFonts w:cs="B Nazanin"/>
                <w:noProof/>
                <w:sz w:val="28"/>
                <w:szCs w:val="28"/>
              </w:rPr>
              <w:drawing>
                <wp:inline distT="0" distB="0" distL="0" distR="0" wp14:anchorId="22602806" wp14:editId="07DF4DB8">
                  <wp:extent cx="553962" cy="91440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744"/>
                          <pic:cNvPicPr/>
                        </pic:nvPicPr>
                        <pic:blipFill rotWithShape="1">
                          <a:blip r:embed="rId73" cstate="print">
                            <a:extLst>
                              <a:ext uri="{28A0092B-C50C-407E-A947-70E740481C1C}">
                                <a14:useLocalDpi xmlns:a14="http://schemas.microsoft.com/office/drawing/2010/main" val="0"/>
                              </a:ext>
                            </a:extLst>
                          </a:blip>
                          <a:srcRect l="76075" t="34697" r="10622" b="28359"/>
                          <a:stretch/>
                        </pic:blipFill>
                        <pic:spPr bwMode="auto">
                          <a:xfrm>
                            <a:off x="0" y="0"/>
                            <a:ext cx="553962"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2381" w:type="dxa"/>
            <w:vAlign w:val="center"/>
          </w:tcPr>
          <w:p w14:paraId="07A68ED0" w14:textId="2CE97E6C" w:rsidR="00C76021" w:rsidRDefault="00C76021" w:rsidP="0036260F">
            <w:pPr>
              <w:keepNext/>
              <w:bidi/>
              <w:jc w:val="center"/>
              <w:rPr>
                <w:rFonts w:cs="B Nazanin"/>
                <w:sz w:val="28"/>
                <w:szCs w:val="28"/>
              </w:rPr>
            </w:pPr>
            <w:r>
              <w:rPr>
                <w:rFonts w:cs="B Nazanin"/>
                <w:noProof/>
                <w:sz w:val="28"/>
                <w:szCs w:val="28"/>
              </w:rPr>
              <mc:AlternateContent>
                <mc:Choice Requires="wps">
                  <w:drawing>
                    <wp:anchor distT="0" distB="0" distL="114300" distR="114300" simplePos="0" relativeHeight="251765760" behindDoc="0" locked="0" layoutInCell="1" allowOverlap="1" wp14:anchorId="599EB67F" wp14:editId="70202853">
                      <wp:simplePos x="0" y="0"/>
                      <wp:positionH relativeFrom="column">
                        <wp:posOffset>-227330</wp:posOffset>
                      </wp:positionH>
                      <wp:positionV relativeFrom="paragraph">
                        <wp:posOffset>34925</wp:posOffset>
                      </wp:positionV>
                      <wp:extent cx="500380" cy="254000"/>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500380" cy="254000"/>
                              </a:xfrm>
                              <a:prstGeom prst="rect">
                                <a:avLst/>
                              </a:prstGeom>
                              <a:noFill/>
                              <a:ln w="6350">
                                <a:noFill/>
                              </a:ln>
                            </wps:spPr>
                            <wps:txbx>
                              <w:txbxContent>
                                <w:p w14:paraId="3F3DA586" w14:textId="77777777" w:rsidR="00C76021" w:rsidRPr="00F90ECE" w:rsidRDefault="00C76021" w:rsidP="00161439">
                                  <w:pPr>
                                    <w:bidi/>
                                    <w:rPr>
                                      <w:rFonts w:cs="B Nazanin"/>
                                      <w:b/>
                                      <w:bCs/>
                                    </w:rPr>
                                  </w:pPr>
                                  <w:r w:rsidRPr="00F90ECE">
                                    <w:rPr>
                                      <w:rFonts w:cs="B Nazanin" w:hint="cs"/>
                                      <w:b/>
                                      <w:bCs/>
                                      <w:rtl/>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B67F" id="Text Box 557" o:spid="_x0000_s1044" type="#_x0000_t202" style="position:absolute;left:0;text-align:left;margin-left:-17.9pt;margin-top:2.75pt;width:39.4pt;height:2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" filled="f" stroked="f" strokeweight=".5pt">
                      <v:textbox>
                        <w:txbxContent>
                          <w:p w14:paraId="3F3DA586" w14:textId="77777777" w:rsidR="00C76021" w:rsidRPr="00F90ECE" w:rsidRDefault="00C76021" w:rsidP="00161439">
                            <w:pPr>
                              <w:bidi/>
                              <w:rPr>
                                <w:rFonts w:cs="B Nazanin"/>
                                <w:b/>
                                <w:bCs/>
                              </w:rPr>
                            </w:pPr>
                            <w:r w:rsidRPr="00F90ECE">
                              <w:rPr>
                                <w:rFonts w:cs="B Nazanin" w:hint="cs"/>
                                <w:b/>
                                <w:bCs/>
                                <w:rtl/>
                              </w:rPr>
                              <w:t>(الف)</w:t>
                            </w:r>
                          </w:p>
                        </w:txbxContent>
                      </v:textbox>
                    </v:shape>
                  </w:pict>
                </mc:Fallback>
              </mc:AlternateContent>
            </w:r>
            <w:r>
              <w:rPr>
                <w:rFonts w:cs="B Nazanin"/>
                <w:noProof/>
                <w:sz w:val="28"/>
                <w:szCs w:val="28"/>
              </w:rPr>
              <w:drawing>
                <wp:inline distT="0" distB="0" distL="0" distR="0" wp14:anchorId="6609FFCB" wp14:editId="0DF3244A">
                  <wp:extent cx="1626738" cy="164592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alpha.impl1.png"/>
                          <pic:cNvPicPr/>
                        </pic:nvPicPr>
                        <pic:blipFill rotWithShape="1">
                          <a:blip r:embed="rId74" cstate="print">
                            <a:extLst>
                              <a:ext uri="{28A0092B-C50C-407E-A947-70E740481C1C}">
                                <a14:useLocalDpi xmlns:a14="http://schemas.microsoft.com/office/drawing/2010/main" val="0"/>
                              </a:ext>
                            </a:extLst>
                          </a:blip>
                          <a:srcRect l="15051" t="14806" r="32752" b="14485"/>
                          <a:stretch/>
                        </pic:blipFill>
                        <pic:spPr bwMode="auto">
                          <a:xfrm>
                            <a:off x="0" y="0"/>
                            <a:ext cx="1626738" cy="1645920"/>
                          </a:xfrm>
                          <a:prstGeom prst="rect">
                            <a:avLst/>
                          </a:prstGeom>
                          <a:ln>
                            <a:noFill/>
                          </a:ln>
                          <a:extLst>
                            <a:ext uri="{53640926-AAD7-44D8-BBD7-CCE9431645EC}">
                              <a14:shadowObscured xmlns:a14="http://schemas.microsoft.com/office/drawing/2010/main"/>
                            </a:ext>
                          </a:extLst>
                        </pic:spPr>
                      </pic:pic>
                    </a:graphicData>
                  </a:graphic>
                </wp:inline>
              </w:drawing>
            </w:r>
          </w:p>
        </w:tc>
        <w:tc>
          <w:tcPr>
            <w:tcW w:w="2406" w:type="dxa"/>
            <w:vAlign w:val="center"/>
          </w:tcPr>
          <w:p w14:paraId="1BC18693" w14:textId="14A3C436" w:rsidR="00C76021" w:rsidRDefault="00C76021" w:rsidP="0036260F">
            <w:pPr>
              <w:keepNext/>
              <w:bidi/>
              <w:jc w:val="center"/>
              <w:rPr>
                <w:rFonts w:cs="B Nazanin"/>
                <w:sz w:val="28"/>
                <w:szCs w:val="28"/>
              </w:rPr>
            </w:pPr>
            <w:r>
              <w:rPr>
                <w:rFonts w:cs="B Nazanin"/>
                <w:noProof/>
                <w:sz w:val="28"/>
                <w:szCs w:val="28"/>
              </w:rPr>
              <mc:AlternateContent>
                <mc:Choice Requires="wps">
                  <w:drawing>
                    <wp:anchor distT="0" distB="0" distL="114300" distR="114300" simplePos="0" relativeHeight="251766784" behindDoc="0" locked="0" layoutInCell="1" allowOverlap="1" wp14:anchorId="4BFE4036" wp14:editId="4F3CFFBD">
                      <wp:simplePos x="0" y="0"/>
                      <wp:positionH relativeFrom="column">
                        <wp:posOffset>-152400</wp:posOffset>
                      </wp:positionH>
                      <wp:positionV relativeFrom="paragraph">
                        <wp:posOffset>3175</wp:posOffset>
                      </wp:positionV>
                      <wp:extent cx="445135" cy="301625"/>
                      <wp:effectExtent l="0" t="0" r="0" b="3175"/>
                      <wp:wrapNone/>
                      <wp:docPr id="556" name="Text Box 556"/>
                      <wp:cNvGraphicFramePr/>
                      <a:graphic xmlns:a="http://schemas.openxmlformats.org/drawingml/2006/main">
                        <a:graphicData uri="http://schemas.microsoft.com/office/word/2010/wordprocessingShape">
                          <wps:wsp>
                            <wps:cNvSpPr txBox="1"/>
                            <wps:spPr>
                              <a:xfrm>
                                <a:off x="0" y="0"/>
                                <a:ext cx="445135" cy="301625"/>
                              </a:xfrm>
                              <a:prstGeom prst="rect">
                                <a:avLst/>
                              </a:prstGeom>
                              <a:noFill/>
                              <a:ln w="6350">
                                <a:noFill/>
                              </a:ln>
                            </wps:spPr>
                            <wps:txbx>
                              <w:txbxContent>
                                <w:p w14:paraId="7488BA61" w14:textId="77777777" w:rsidR="00C76021" w:rsidRPr="00F90ECE" w:rsidRDefault="00C76021" w:rsidP="00161439">
                                  <w:pPr>
                                    <w:bidi/>
                                    <w:rPr>
                                      <w:rFonts w:cs="B Nazanin"/>
                                      <w:b/>
                                      <w:bCs/>
                                    </w:rPr>
                                  </w:pPr>
                                  <w:r w:rsidRPr="00F90ECE">
                                    <w:rPr>
                                      <w:rFonts w:cs="B Nazanin" w:hint="cs"/>
                                      <w:b/>
                                      <w:bCs/>
                                      <w:rtl/>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E4036" id="Text Box 556" o:spid="_x0000_s1045" type="#_x0000_t202" style="position:absolute;left:0;text-align:left;margin-left:-12pt;margin-top:.25pt;width:35.05pt;height:2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" filled="f" stroked="f" strokeweight=".5pt">
                      <v:textbox>
                        <w:txbxContent>
                          <w:p w14:paraId="7488BA61" w14:textId="77777777" w:rsidR="00C76021" w:rsidRPr="00F90ECE" w:rsidRDefault="00C76021" w:rsidP="00161439">
                            <w:pPr>
                              <w:bidi/>
                              <w:rPr>
                                <w:rFonts w:cs="B Nazanin"/>
                                <w:b/>
                                <w:bCs/>
                              </w:rPr>
                            </w:pPr>
                            <w:r w:rsidRPr="00F90ECE">
                              <w:rPr>
                                <w:rFonts w:cs="B Nazanin" w:hint="cs"/>
                                <w:b/>
                                <w:bCs/>
                                <w:rtl/>
                              </w:rPr>
                              <w:t>(ب)</w:t>
                            </w:r>
                          </w:p>
                        </w:txbxContent>
                      </v:textbox>
                    </v:shape>
                  </w:pict>
                </mc:Fallback>
              </mc:AlternateContent>
            </w:r>
            <w:r>
              <w:rPr>
                <w:rFonts w:cs="B Nazanin"/>
                <w:noProof/>
                <w:sz w:val="28"/>
                <w:szCs w:val="28"/>
              </w:rPr>
              <w:drawing>
                <wp:inline distT="0" distB="0" distL="0" distR="0" wp14:anchorId="7FC4CBD7" wp14:editId="03DEA536">
                  <wp:extent cx="1666614" cy="164592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75" cstate="print">
                            <a:extLst>
                              <a:ext uri="{28A0092B-C50C-407E-A947-70E740481C1C}">
                                <a14:useLocalDpi xmlns:a14="http://schemas.microsoft.com/office/drawing/2010/main" val="0"/>
                              </a:ext>
                            </a:extLst>
                          </a:blip>
                          <a:srcRect l="12786" t="14923" r="34444" b="15300"/>
                          <a:stretch/>
                        </pic:blipFill>
                        <pic:spPr bwMode="auto">
                          <a:xfrm>
                            <a:off x="0" y="0"/>
                            <a:ext cx="1666614" cy="1645920"/>
                          </a:xfrm>
                          <a:prstGeom prst="rect">
                            <a:avLst/>
                          </a:prstGeom>
                          <a:ln>
                            <a:noFill/>
                          </a:ln>
                          <a:extLst>
                            <a:ext uri="{53640926-AAD7-44D8-BBD7-CCE9431645EC}">
                              <a14:shadowObscured xmlns:a14="http://schemas.microsoft.com/office/drawing/2010/main"/>
                            </a:ext>
                          </a:extLst>
                        </pic:spPr>
                      </pic:pic>
                    </a:graphicData>
                  </a:graphic>
                </wp:inline>
              </w:drawing>
            </w:r>
          </w:p>
        </w:tc>
        <w:tc>
          <w:tcPr>
            <w:tcW w:w="2522" w:type="dxa"/>
            <w:vAlign w:val="center"/>
          </w:tcPr>
          <w:p w14:paraId="7DBA3D7A" w14:textId="040E27B5" w:rsidR="00C76021" w:rsidRDefault="00C76021" w:rsidP="0036260F">
            <w:pPr>
              <w:keepNext/>
              <w:bidi/>
              <w:jc w:val="center"/>
              <w:rPr>
                <w:rFonts w:cs="B Nazanin"/>
                <w:noProof/>
                <w:sz w:val="28"/>
                <w:szCs w:val="28"/>
              </w:rPr>
            </w:pPr>
            <w:r>
              <w:rPr>
                <w:rFonts w:cs="B Nazanin"/>
                <w:noProof/>
                <w:sz w:val="28"/>
                <w:szCs w:val="28"/>
              </w:rPr>
              <mc:AlternateContent>
                <mc:Choice Requires="wps">
                  <w:drawing>
                    <wp:anchor distT="0" distB="0" distL="114300" distR="114300" simplePos="0" relativeHeight="251767808" behindDoc="0" locked="0" layoutInCell="1" allowOverlap="1" wp14:anchorId="2F5C717D" wp14:editId="42E6E510">
                      <wp:simplePos x="0" y="0"/>
                      <wp:positionH relativeFrom="column">
                        <wp:posOffset>-148590</wp:posOffset>
                      </wp:positionH>
                      <wp:positionV relativeFrom="paragraph">
                        <wp:posOffset>-635</wp:posOffset>
                      </wp:positionV>
                      <wp:extent cx="445135" cy="269875"/>
                      <wp:effectExtent l="0" t="0" r="0" b="0"/>
                      <wp:wrapNone/>
                      <wp:docPr id="559" name="Text Box 559"/>
                      <wp:cNvGraphicFramePr/>
                      <a:graphic xmlns:a="http://schemas.openxmlformats.org/drawingml/2006/main">
                        <a:graphicData uri="http://schemas.microsoft.com/office/word/2010/wordprocessingShape">
                          <wps:wsp>
                            <wps:cNvSpPr txBox="1"/>
                            <wps:spPr>
                              <a:xfrm>
                                <a:off x="0" y="0"/>
                                <a:ext cx="445135" cy="269875"/>
                              </a:xfrm>
                              <a:prstGeom prst="rect">
                                <a:avLst/>
                              </a:prstGeom>
                              <a:noFill/>
                              <a:ln w="6350">
                                <a:noFill/>
                              </a:ln>
                            </wps:spPr>
                            <wps:txbx>
                              <w:txbxContent>
                                <w:p w14:paraId="689647B4" w14:textId="77777777" w:rsidR="00C76021" w:rsidRPr="00F90ECE" w:rsidRDefault="00C76021" w:rsidP="00161439">
                                  <w:pPr>
                                    <w:bidi/>
                                    <w:rPr>
                                      <w:rFonts w:cs="B Nazanin"/>
                                      <w:b/>
                                      <w:bCs/>
                                    </w:rPr>
                                  </w:pPr>
                                  <w:r w:rsidRPr="00F90ECE">
                                    <w:rPr>
                                      <w:rFonts w:cs="B Nazanin" w:hint="cs"/>
                                      <w:b/>
                                      <w:bCs/>
                                      <w:rtl/>
                                    </w:rPr>
                                    <w:t>(</w:t>
                                  </w:r>
                                  <w:r>
                                    <w:rPr>
                                      <w:rFonts w:cs="B Nazanin" w:hint="cs"/>
                                      <w:b/>
                                      <w:bCs/>
                                      <w:rtl/>
                                      <w:lang w:bidi="fa-IR"/>
                                    </w:rPr>
                                    <w:t>ج</w:t>
                                  </w:r>
                                  <w:r w:rsidRPr="00F90ECE">
                                    <w:rPr>
                                      <w:rFonts w:cs="B Nazanin" w:hint="cs"/>
                                      <w:b/>
                                      <w:b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C717D" id="Text Box 559" o:spid="_x0000_s1046" type="#_x0000_t202" style="position:absolute;left:0;text-align:left;margin-left:-11.7pt;margin-top:-.05pt;width:35.05pt;height:2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" filled="f" stroked="f" strokeweight=".5pt">
                      <v:textbox>
                        <w:txbxContent>
                          <w:p w14:paraId="689647B4" w14:textId="77777777" w:rsidR="00C76021" w:rsidRPr="00F90ECE" w:rsidRDefault="00C76021" w:rsidP="00161439">
                            <w:pPr>
                              <w:bidi/>
                              <w:rPr>
                                <w:rFonts w:cs="B Nazanin"/>
                                <w:b/>
                                <w:bCs/>
                              </w:rPr>
                            </w:pPr>
                            <w:r w:rsidRPr="00F90ECE">
                              <w:rPr>
                                <w:rFonts w:cs="B Nazanin" w:hint="cs"/>
                                <w:b/>
                                <w:bCs/>
                                <w:rtl/>
                              </w:rPr>
                              <w:t>(</w:t>
                            </w:r>
                            <w:r>
                              <w:rPr>
                                <w:rFonts w:cs="B Nazanin" w:hint="cs"/>
                                <w:b/>
                                <w:bCs/>
                                <w:rtl/>
                                <w:lang w:bidi="fa-IR"/>
                              </w:rPr>
                              <w:t>ج</w:t>
                            </w:r>
                            <w:r w:rsidRPr="00F90ECE">
                              <w:rPr>
                                <w:rFonts w:cs="B Nazanin" w:hint="cs"/>
                                <w:b/>
                                <w:bCs/>
                                <w:rtl/>
                              </w:rPr>
                              <w:t>)</w:t>
                            </w:r>
                          </w:p>
                        </w:txbxContent>
                      </v:textbox>
                    </v:shape>
                  </w:pict>
                </mc:Fallback>
              </mc:AlternateContent>
            </w:r>
            <w:r>
              <w:rPr>
                <w:rFonts w:cs="B Nazanin"/>
                <w:noProof/>
                <w:sz w:val="28"/>
                <w:szCs w:val="28"/>
              </w:rPr>
              <w:drawing>
                <wp:inline distT="0" distB="0" distL="0" distR="0" wp14:anchorId="74A4C61A" wp14:editId="49615F32">
                  <wp:extent cx="1685868" cy="164592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76" cstate="print">
                            <a:extLst>
                              <a:ext uri="{28A0092B-C50C-407E-A947-70E740481C1C}">
                                <a14:useLocalDpi xmlns:a14="http://schemas.microsoft.com/office/drawing/2010/main" val="0"/>
                              </a:ext>
                            </a:extLst>
                          </a:blip>
                          <a:srcRect l="8451" t="15925" r="38675" b="14962"/>
                          <a:stretch/>
                        </pic:blipFill>
                        <pic:spPr bwMode="auto">
                          <a:xfrm>
                            <a:off x="0" y="0"/>
                            <a:ext cx="1685868" cy="1645920"/>
                          </a:xfrm>
                          <a:prstGeom prst="rect">
                            <a:avLst/>
                          </a:prstGeom>
                          <a:ln>
                            <a:noFill/>
                          </a:ln>
                          <a:extLst>
                            <a:ext uri="{53640926-AAD7-44D8-BBD7-CCE9431645EC}">
                              <a14:shadowObscured xmlns:a14="http://schemas.microsoft.com/office/drawing/2010/main"/>
                            </a:ext>
                          </a:extLst>
                        </pic:spPr>
                      </pic:pic>
                    </a:graphicData>
                  </a:graphic>
                </wp:inline>
              </w:drawing>
            </w:r>
          </w:p>
        </w:tc>
      </w:tr>
      <w:tr w:rsidR="00C76021" w14:paraId="65ADCF71" w14:textId="6CD56F1F" w:rsidTr="00C76021">
        <w:trPr>
          <w:jc w:val="center"/>
        </w:trPr>
        <w:tc>
          <w:tcPr>
            <w:tcW w:w="236" w:type="dxa"/>
            <w:vAlign w:val="center"/>
          </w:tcPr>
          <w:p w14:paraId="44F49E24" w14:textId="77777777" w:rsidR="00C76021" w:rsidRDefault="00C76021" w:rsidP="0036260F">
            <w:pPr>
              <w:keepNext/>
              <w:bidi/>
              <w:jc w:val="center"/>
              <w:rPr>
                <w:rFonts w:cs="B Nazanin"/>
                <w:noProof/>
                <w:sz w:val="28"/>
                <w:szCs w:val="28"/>
              </w:rPr>
            </w:pPr>
            <w:r>
              <w:rPr>
                <w:rFonts w:cs="B Nazanin"/>
                <w:noProof/>
                <w:sz w:val="28"/>
                <w:szCs w:val="28"/>
              </w:rPr>
              <w:drawing>
                <wp:inline distT="0" distB="0" distL="0" distR="0" wp14:anchorId="2DA737AB" wp14:editId="339BFF29">
                  <wp:extent cx="553962" cy="9144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744"/>
                          <pic:cNvPicPr/>
                        </pic:nvPicPr>
                        <pic:blipFill rotWithShape="1">
                          <a:blip r:embed="rId73" cstate="print">
                            <a:extLst>
                              <a:ext uri="{28A0092B-C50C-407E-A947-70E740481C1C}">
                                <a14:useLocalDpi xmlns:a14="http://schemas.microsoft.com/office/drawing/2010/main" val="0"/>
                              </a:ext>
                            </a:extLst>
                          </a:blip>
                          <a:srcRect l="76075" t="34697" r="10622" b="28359"/>
                          <a:stretch/>
                        </pic:blipFill>
                        <pic:spPr bwMode="auto">
                          <a:xfrm>
                            <a:off x="0" y="0"/>
                            <a:ext cx="553962"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2381" w:type="dxa"/>
            <w:vAlign w:val="center"/>
          </w:tcPr>
          <w:p w14:paraId="7763A43D" w14:textId="683F5776" w:rsidR="00C76021" w:rsidRDefault="00C76021" w:rsidP="0036260F">
            <w:pPr>
              <w:keepNext/>
              <w:bidi/>
              <w:jc w:val="center"/>
              <w:rPr>
                <w:rFonts w:cs="B Nazanin"/>
                <w:sz w:val="28"/>
                <w:szCs w:val="28"/>
              </w:rPr>
            </w:pPr>
            <w:r>
              <w:rPr>
                <w:rFonts w:cs="B Nazanin"/>
                <w:noProof/>
                <w:sz w:val="28"/>
                <w:szCs w:val="28"/>
              </w:rPr>
              <mc:AlternateContent>
                <mc:Choice Requires="wps">
                  <w:drawing>
                    <wp:anchor distT="0" distB="0" distL="114300" distR="114300" simplePos="0" relativeHeight="251770880" behindDoc="0" locked="0" layoutInCell="1" allowOverlap="1" wp14:anchorId="4F462A2B" wp14:editId="5A1D9F1F">
                      <wp:simplePos x="0" y="0"/>
                      <wp:positionH relativeFrom="column">
                        <wp:posOffset>-193040</wp:posOffset>
                      </wp:positionH>
                      <wp:positionV relativeFrom="paragraph">
                        <wp:posOffset>-60325</wp:posOffset>
                      </wp:positionV>
                      <wp:extent cx="500380" cy="294005"/>
                      <wp:effectExtent l="0" t="0" r="0" b="0"/>
                      <wp:wrapNone/>
                      <wp:docPr id="558" name="Text Box 558"/>
                      <wp:cNvGraphicFramePr/>
                      <a:graphic xmlns:a="http://schemas.openxmlformats.org/drawingml/2006/main">
                        <a:graphicData uri="http://schemas.microsoft.com/office/word/2010/wordprocessingShape">
                          <wps:wsp>
                            <wps:cNvSpPr txBox="1"/>
                            <wps:spPr>
                              <a:xfrm>
                                <a:off x="0" y="0"/>
                                <a:ext cx="500380" cy="294005"/>
                              </a:xfrm>
                              <a:prstGeom prst="rect">
                                <a:avLst/>
                              </a:prstGeom>
                              <a:noFill/>
                              <a:ln w="6350">
                                <a:noFill/>
                              </a:ln>
                            </wps:spPr>
                            <wps:txbx>
                              <w:txbxContent>
                                <w:p w14:paraId="1FE1D4A3" w14:textId="77777777" w:rsidR="00C76021" w:rsidRPr="00F90ECE" w:rsidRDefault="00C76021" w:rsidP="00161439">
                                  <w:pPr>
                                    <w:bidi/>
                                    <w:rPr>
                                      <w:rFonts w:cs="B Nazanin"/>
                                      <w:b/>
                                      <w:bCs/>
                                    </w:rPr>
                                  </w:pPr>
                                  <w:r w:rsidRPr="00F90ECE">
                                    <w:rPr>
                                      <w:rFonts w:ascii="B Nazanin" w:cs="B Nazanin"/>
                                      <w:b/>
                                      <w:bCs/>
                                      <w:rtl/>
                                    </w:rPr>
                                    <w:t>(</w:t>
                                  </w:r>
                                  <w:r>
                                    <w:rPr>
                                      <w:rFonts w:cs="B Nazanin" w:hint="cs"/>
                                      <w:b/>
                                      <w:bCs/>
                                      <w:rtl/>
                                    </w:rPr>
                                    <w:t>د</w:t>
                                  </w:r>
                                  <w:r w:rsidRPr="00F90ECE">
                                    <w:rPr>
                                      <w:rFonts w:cs="B Nazanin" w:hint="cs"/>
                                      <w:b/>
                                      <w:b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62A2B" id="Text Box 558" o:spid="_x0000_s1047" type="#_x0000_t202" style="position:absolute;left:0;text-align:left;margin-left:-15.2pt;margin-top:-4.75pt;width:39.4pt;height:2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" filled="f" stroked="f" strokeweight=".5pt">
                      <v:textbox>
                        <w:txbxContent>
                          <w:p w14:paraId="1FE1D4A3" w14:textId="77777777" w:rsidR="00C76021" w:rsidRPr="00F90ECE" w:rsidRDefault="00C76021" w:rsidP="00161439">
                            <w:pPr>
                              <w:bidi/>
                              <w:rPr>
                                <w:rFonts w:cs="B Nazanin"/>
                                <w:b/>
                                <w:bCs/>
                              </w:rPr>
                            </w:pPr>
                            <w:r w:rsidRPr="00F90ECE">
                              <w:rPr>
                                <w:rFonts w:ascii="B Nazanin" w:cs="B Nazanin"/>
                                <w:b/>
                                <w:bCs/>
                                <w:rtl/>
                              </w:rPr>
                              <w:t>(</w:t>
                            </w:r>
                            <w:r>
                              <w:rPr>
                                <w:rFonts w:cs="B Nazanin" w:hint="cs"/>
                                <w:b/>
                                <w:bCs/>
                                <w:rtl/>
                              </w:rPr>
                              <w:t>د</w:t>
                            </w:r>
                            <w:r w:rsidRPr="00F90ECE">
                              <w:rPr>
                                <w:rFonts w:cs="B Nazanin" w:hint="cs"/>
                                <w:b/>
                                <w:bCs/>
                                <w:rtl/>
                              </w:rPr>
                              <w:t>)</w:t>
                            </w:r>
                          </w:p>
                        </w:txbxContent>
                      </v:textbox>
                    </v:shape>
                  </w:pict>
                </mc:Fallback>
              </mc:AlternateContent>
            </w:r>
            <w:r>
              <w:rPr>
                <w:rFonts w:cs="B Nazanin"/>
                <w:noProof/>
                <w:sz w:val="28"/>
                <w:szCs w:val="28"/>
              </w:rPr>
              <w:drawing>
                <wp:inline distT="0" distB="0" distL="0" distR="0" wp14:anchorId="02127E09" wp14:editId="4BB035BE">
                  <wp:extent cx="1650072" cy="1645920"/>
                  <wp:effectExtent l="0" t="0" r="762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rotWithShape="1">
                          <a:blip r:embed="rId77" cstate="print">
                            <a:extLst>
                              <a:ext uri="{28A0092B-C50C-407E-A947-70E740481C1C}">
                                <a14:useLocalDpi xmlns:a14="http://schemas.microsoft.com/office/drawing/2010/main" val="0"/>
                              </a:ext>
                            </a:extLst>
                          </a:blip>
                          <a:srcRect l="25802" t="8952" r="25521" b="9358"/>
                          <a:stretch/>
                        </pic:blipFill>
                        <pic:spPr bwMode="auto">
                          <a:xfrm flipH="1">
                            <a:off x="0" y="0"/>
                            <a:ext cx="1650072" cy="1645920"/>
                          </a:xfrm>
                          <a:prstGeom prst="rect">
                            <a:avLst/>
                          </a:prstGeom>
                          <a:ln>
                            <a:noFill/>
                          </a:ln>
                          <a:extLst>
                            <a:ext uri="{53640926-AAD7-44D8-BBD7-CCE9431645EC}">
                              <a14:shadowObscured xmlns:a14="http://schemas.microsoft.com/office/drawing/2010/main"/>
                            </a:ext>
                          </a:extLst>
                        </pic:spPr>
                      </pic:pic>
                    </a:graphicData>
                  </a:graphic>
                </wp:inline>
              </w:drawing>
            </w:r>
          </w:p>
        </w:tc>
        <w:tc>
          <w:tcPr>
            <w:tcW w:w="2406" w:type="dxa"/>
            <w:vAlign w:val="center"/>
          </w:tcPr>
          <w:p w14:paraId="44A0BE35" w14:textId="62A9D75A" w:rsidR="00C76021" w:rsidRDefault="00C76021" w:rsidP="0036260F">
            <w:pPr>
              <w:keepNext/>
              <w:bidi/>
              <w:jc w:val="center"/>
              <w:rPr>
                <w:rFonts w:cs="B Nazanin"/>
                <w:sz w:val="28"/>
                <w:szCs w:val="28"/>
              </w:rPr>
            </w:pPr>
            <w:r>
              <w:rPr>
                <w:rFonts w:cs="B Nazanin"/>
                <w:noProof/>
                <w:sz w:val="28"/>
                <w:szCs w:val="28"/>
              </w:rPr>
              <mc:AlternateContent>
                <mc:Choice Requires="wps">
                  <w:drawing>
                    <wp:anchor distT="0" distB="0" distL="114300" distR="114300" simplePos="0" relativeHeight="251768832" behindDoc="0" locked="0" layoutInCell="1" allowOverlap="1" wp14:anchorId="052A357D" wp14:editId="09DFFF94">
                      <wp:simplePos x="0" y="0"/>
                      <wp:positionH relativeFrom="column">
                        <wp:posOffset>-153670</wp:posOffset>
                      </wp:positionH>
                      <wp:positionV relativeFrom="paragraph">
                        <wp:posOffset>-10160</wp:posOffset>
                      </wp:positionV>
                      <wp:extent cx="429260" cy="340995"/>
                      <wp:effectExtent l="0" t="0" r="0" b="1905"/>
                      <wp:wrapNone/>
                      <wp:docPr id="564" name="Text Box 564"/>
                      <wp:cNvGraphicFramePr/>
                      <a:graphic xmlns:a="http://schemas.openxmlformats.org/drawingml/2006/main">
                        <a:graphicData uri="http://schemas.microsoft.com/office/word/2010/wordprocessingShape">
                          <wps:wsp>
                            <wps:cNvSpPr txBox="1"/>
                            <wps:spPr>
                              <a:xfrm>
                                <a:off x="0" y="0"/>
                                <a:ext cx="429260" cy="340995"/>
                              </a:xfrm>
                              <a:prstGeom prst="rect">
                                <a:avLst/>
                              </a:prstGeom>
                              <a:noFill/>
                              <a:ln w="6350">
                                <a:noFill/>
                              </a:ln>
                            </wps:spPr>
                            <wps:txbx>
                              <w:txbxContent>
                                <w:p w14:paraId="7E8788C7" w14:textId="77777777" w:rsidR="00C76021" w:rsidRPr="00F90ECE" w:rsidRDefault="00C76021" w:rsidP="00161439">
                                  <w:pPr>
                                    <w:bidi/>
                                    <w:rPr>
                                      <w:rFonts w:cs="B Nazanin"/>
                                      <w:b/>
                                      <w:bCs/>
                                    </w:rPr>
                                  </w:pPr>
                                  <w:r w:rsidRPr="00F90ECE">
                                    <w:rPr>
                                      <w:rFonts w:cs="B Nazanin" w:hint="cs"/>
                                      <w:b/>
                                      <w:bCs/>
                                      <w:rtl/>
                                    </w:rPr>
                                    <w:t>(</w:t>
                                  </w:r>
                                  <w:r>
                                    <w:rPr>
                                      <w:rFonts w:cs="B Nazanin" w:hint="cs"/>
                                      <w:b/>
                                      <w:bCs/>
                                      <w:rtl/>
                                    </w:rPr>
                                    <w:t>ه</w:t>
                                  </w:r>
                                  <w:r w:rsidRPr="00F90ECE">
                                    <w:rPr>
                                      <w:rFonts w:cs="B Nazanin" w:hint="cs"/>
                                      <w:b/>
                                      <w:b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A357D" id="Text Box 564" o:spid="_x0000_s1048" type="#_x0000_t202" style="position:absolute;left:0;text-align:left;margin-left:-12.1pt;margin-top:-.8pt;width:33.8pt;height:26.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eQGwIAADMEAAAOAAAAZHJzL2Uyb0RvYy54bWysU02P2jAQvVfqf7B8LwlZo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" filled="f" stroked="f" strokeweight=".5pt">
                      <v:textbox>
                        <w:txbxContent>
                          <w:p w14:paraId="7E8788C7" w14:textId="77777777" w:rsidR="00C76021" w:rsidRPr="00F90ECE" w:rsidRDefault="00C76021" w:rsidP="00161439">
                            <w:pPr>
                              <w:bidi/>
                              <w:rPr>
                                <w:rFonts w:cs="B Nazanin"/>
                                <w:b/>
                                <w:bCs/>
                              </w:rPr>
                            </w:pPr>
                            <w:r w:rsidRPr="00F90ECE">
                              <w:rPr>
                                <w:rFonts w:cs="B Nazanin" w:hint="cs"/>
                                <w:b/>
                                <w:bCs/>
                                <w:rtl/>
                              </w:rPr>
                              <w:t>(</w:t>
                            </w:r>
                            <w:r>
                              <w:rPr>
                                <w:rFonts w:cs="B Nazanin" w:hint="cs"/>
                                <w:b/>
                                <w:bCs/>
                                <w:rtl/>
                              </w:rPr>
                              <w:t>ه</w:t>
                            </w:r>
                            <w:r w:rsidRPr="00F90ECE">
                              <w:rPr>
                                <w:rFonts w:cs="B Nazanin" w:hint="cs"/>
                                <w:b/>
                                <w:bCs/>
                                <w:rtl/>
                              </w:rPr>
                              <w:t>)</w:t>
                            </w:r>
                          </w:p>
                        </w:txbxContent>
                      </v:textbox>
                    </v:shape>
                  </w:pict>
                </mc:Fallback>
              </mc:AlternateContent>
            </w:r>
            <w:r>
              <w:rPr>
                <w:rFonts w:cs="B Nazanin"/>
                <w:noProof/>
                <w:sz w:val="28"/>
                <w:szCs w:val="28"/>
              </w:rPr>
              <w:drawing>
                <wp:inline distT="0" distB="0" distL="0" distR="0" wp14:anchorId="1A8D137E" wp14:editId="152194B0">
                  <wp:extent cx="1657806" cy="164592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78" cstate="print">
                            <a:extLst>
                              <a:ext uri="{28A0092B-C50C-407E-A947-70E740481C1C}">
                                <a14:useLocalDpi xmlns:a14="http://schemas.microsoft.com/office/drawing/2010/main" val="0"/>
                              </a:ext>
                            </a:extLst>
                          </a:blip>
                          <a:srcRect l="18462" t="20456" r="37314" b="20757"/>
                          <a:stretch/>
                        </pic:blipFill>
                        <pic:spPr bwMode="auto">
                          <a:xfrm>
                            <a:off x="0" y="0"/>
                            <a:ext cx="1657806" cy="1645920"/>
                          </a:xfrm>
                          <a:prstGeom prst="rect">
                            <a:avLst/>
                          </a:prstGeom>
                          <a:ln>
                            <a:noFill/>
                          </a:ln>
                          <a:extLst>
                            <a:ext uri="{53640926-AAD7-44D8-BBD7-CCE9431645EC}">
                              <a14:shadowObscured xmlns:a14="http://schemas.microsoft.com/office/drawing/2010/main"/>
                            </a:ext>
                          </a:extLst>
                        </pic:spPr>
                      </pic:pic>
                    </a:graphicData>
                  </a:graphic>
                </wp:inline>
              </w:drawing>
            </w:r>
          </w:p>
        </w:tc>
        <w:tc>
          <w:tcPr>
            <w:tcW w:w="2522" w:type="dxa"/>
            <w:vAlign w:val="center"/>
          </w:tcPr>
          <w:p w14:paraId="5314F790" w14:textId="258492EE" w:rsidR="00C76021" w:rsidRDefault="00C76021" w:rsidP="0036260F">
            <w:pPr>
              <w:keepNext/>
              <w:bidi/>
              <w:jc w:val="center"/>
              <w:rPr>
                <w:rFonts w:cs="B Nazanin"/>
                <w:noProof/>
                <w:sz w:val="28"/>
                <w:szCs w:val="28"/>
              </w:rPr>
            </w:pPr>
            <w:r>
              <w:rPr>
                <w:rFonts w:cs="B Nazanin"/>
                <w:noProof/>
                <w:sz w:val="28"/>
                <w:szCs w:val="28"/>
              </w:rPr>
              <mc:AlternateContent>
                <mc:Choice Requires="wps">
                  <w:drawing>
                    <wp:anchor distT="0" distB="0" distL="114300" distR="114300" simplePos="0" relativeHeight="251769856" behindDoc="0" locked="0" layoutInCell="1" allowOverlap="1" wp14:anchorId="245DED48" wp14:editId="467FA161">
                      <wp:simplePos x="0" y="0"/>
                      <wp:positionH relativeFrom="column">
                        <wp:posOffset>13335</wp:posOffset>
                      </wp:positionH>
                      <wp:positionV relativeFrom="paragraph">
                        <wp:posOffset>49530</wp:posOffset>
                      </wp:positionV>
                      <wp:extent cx="365291" cy="277743"/>
                      <wp:effectExtent l="0" t="0" r="0" b="0"/>
                      <wp:wrapNone/>
                      <wp:docPr id="560" name="Text Box 560"/>
                      <wp:cNvGraphicFramePr/>
                      <a:graphic xmlns:a="http://schemas.openxmlformats.org/drawingml/2006/main">
                        <a:graphicData uri="http://schemas.microsoft.com/office/word/2010/wordprocessingShape">
                          <wps:wsp>
                            <wps:cNvSpPr txBox="1"/>
                            <wps:spPr>
                              <a:xfrm>
                                <a:off x="0" y="0"/>
                                <a:ext cx="365291" cy="277743"/>
                              </a:xfrm>
                              <a:prstGeom prst="rect">
                                <a:avLst/>
                              </a:prstGeom>
                              <a:noFill/>
                              <a:ln w="6350">
                                <a:noFill/>
                              </a:ln>
                            </wps:spPr>
                            <wps:txbx>
                              <w:txbxContent>
                                <w:p w14:paraId="6DD491BF" w14:textId="77777777" w:rsidR="00C76021" w:rsidRPr="00F90ECE" w:rsidRDefault="00C76021" w:rsidP="00161439">
                                  <w:pPr>
                                    <w:bidi/>
                                    <w:rPr>
                                      <w:rFonts w:cs="B Nazanin"/>
                                      <w:b/>
                                      <w:bCs/>
                                    </w:rPr>
                                  </w:pPr>
                                  <w:r w:rsidRPr="00F90ECE">
                                    <w:rPr>
                                      <w:rFonts w:cs="B Nazanin" w:hint="cs"/>
                                      <w:b/>
                                      <w:bCs/>
                                      <w:rtl/>
                                    </w:rPr>
                                    <w:t>(</w:t>
                                  </w:r>
                                  <w:r>
                                    <w:rPr>
                                      <w:rFonts w:cs="B Nazanin" w:hint="cs"/>
                                      <w:b/>
                                      <w:bCs/>
                                      <w:rtl/>
                                    </w:rPr>
                                    <w:t>و</w:t>
                                  </w:r>
                                  <w:r w:rsidRPr="00F90ECE">
                                    <w:rPr>
                                      <w:rFonts w:cs="B Nazanin" w:hint="cs"/>
                                      <w:b/>
                                      <w:b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DED48" id="Text Box 560" o:spid="_x0000_s1049" type="#_x0000_t202" style="position:absolute;left:0;text-align:left;margin-left:1.05pt;margin-top:3.9pt;width:28.75pt;height:21.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" filled="f" stroked="f" strokeweight=".5pt">
                      <v:textbox>
                        <w:txbxContent>
                          <w:p w14:paraId="6DD491BF" w14:textId="77777777" w:rsidR="00C76021" w:rsidRPr="00F90ECE" w:rsidRDefault="00C76021" w:rsidP="00161439">
                            <w:pPr>
                              <w:bidi/>
                              <w:rPr>
                                <w:rFonts w:cs="B Nazanin"/>
                                <w:b/>
                                <w:bCs/>
                              </w:rPr>
                            </w:pPr>
                            <w:r w:rsidRPr="00F90ECE">
                              <w:rPr>
                                <w:rFonts w:cs="B Nazanin" w:hint="cs"/>
                                <w:b/>
                                <w:bCs/>
                                <w:rtl/>
                              </w:rPr>
                              <w:t>(</w:t>
                            </w:r>
                            <w:r>
                              <w:rPr>
                                <w:rFonts w:cs="B Nazanin" w:hint="cs"/>
                                <w:b/>
                                <w:bCs/>
                                <w:rtl/>
                              </w:rPr>
                              <w:t>و</w:t>
                            </w:r>
                            <w:r w:rsidRPr="00F90ECE">
                              <w:rPr>
                                <w:rFonts w:cs="B Nazanin" w:hint="cs"/>
                                <w:b/>
                                <w:bCs/>
                                <w:rtl/>
                              </w:rPr>
                              <w:t>)</w:t>
                            </w:r>
                          </w:p>
                        </w:txbxContent>
                      </v:textbox>
                    </v:shape>
                  </w:pict>
                </mc:Fallback>
              </mc:AlternateContent>
            </w:r>
            <w:r>
              <w:rPr>
                <w:rFonts w:cs="B Nazanin"/>
                <w:noProof/>
                <w:sz w:val="28"/>
                <w:szCs w:val="28"/>
              </w:rPr>
              <w:drawing>
                <wp:inline distT="0" distB="0" distL="0" distR="0" wp14:anchorId="724D973F" wp14:editId="25454DF4">
                  <wp:extent cx="1731220" cy="1645920"/>
                  <wp:effectExtent l="0" t="0" r="254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79" cstate="print">
                            <a:extLst>
                              <a:ext uri="{28A0092B-C50C-407E-A947-70E740481C1C}">
                                <a14:useLocalDpi xmlns:a14="http://schemas.microsoft.com/office/drawing/2010/main" val="0"/>
                              </a:ext>
                            </a:extLst>
                          </a:blip>
                          <a:srcRect l="13048" t="14298" r="32993" b="17017"/>
                          <a:stretch/>
                        </pic:blipFill>
                        <pic:spPr bwMode="auto">
                          <a:xfrm>
                            <a:off x="0" y="0"/>
                            <a:ext cx="1731220" cy="16459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487BF0" w14:textId="0D220EAC" w:rsidR="00161439" w:rsidRPr="00CD2D35" w:rsidRDefault="00161439" w:rsidP="00161439">
      <w:pPr>
        <w:pStyle w:val="Els-caption"/>
        <w:bidi/>
        <w:spacing w:before="0" w:after="0" w:line="240" w:lineRule="auto"/>
        <w:jc w:val="center"/>
        <w:rPr>
          <w:rFonts w:cs="B Nazanin"/>
          <w:sz w:val="22"/>
          <w:szCs w:val="22"/>
          <w:rtl/>
        </w:rPr>
      </w:pPr>
      <w:r w:rsidRPr="00CD2D35">
        <w:rPr>
          <w:rFonts w:cs="B Nazanin" w:hint="cs"/>
          <w:sz w:val="22"/>
          <w:szCs w:val="22"/>
          <w:rtl/>
          <w:lang w:bidi="fa-IR"/>
        </w:rPr>
        <w:t xml:space="preserve">شکل </w:t>
      </w:r>
      <w:r w:rsidR="002558A0" w:rsidRPr="00CD2D35">
        <w:rPr>
          <w:rFonts w:cs="B Nazanin" w:hint="cs"/>
          <w:sz w:val="22"/>
          <w:szCs w:val="22"/>
          <w:rtl/>
          <w:lang w:bidi="fa-IR"/>
        </w:rPr>
        <w:t>5</w:t>
      </w:r>
      <w:r w:rsidRPr="00CD2D35">
        <w:rPr>
          <w:rFonts w:cs="B Nazanin" w:hint="cs"/>
          <w:sz w:val="22"/>
          <w:szCs w:val="22"/>
          <w:rtl/>
          <w:lang w:bidi="fa-IR"/>
        </w:rPr>
        <w:t xml:space="preserve">. </w:t>
      </w:r>
      <w:r w:rsidRPr="00CD2D35">
        <w:rPr>
          <w:rFonts w:cs="B Nazanin" w:hint="cs"/>
          <w:sz w:val="22"/>
          <w:szCs w:val="22"/>
          <w:rtl/>
        </w:rPr>
        <w:t>کانتور سرعت فاز دوغاب برای</w:t>
      </w:r>
      <w:r w:rsidRPr="00CD2D35">
        <w:rPr>
          <w:rFonts w:cs="B Nazanin"/>
          <w:sz w:val="22"/>
          <w:szCs w:val="22"/>
          <w:rtl/>
        </w:rPr>
        <w:t xml:space="preserve"> راکتور</w:t>
      </w:r>
      <w:r w:rsidRPr="00CD2D35">
        <w:rPr>
          <w:rFonts w:cs="B Nazanin" w:hint="cs"/>
          <w:sz w:val="22"/>
          <w:szCs w:val="22"/>
          <w:rtl/>
        </w:rPr>
        <w:t xml:space="preserve"> در مقاطع افقی در (الف)پره</w:t>
      </w:r>
      <w:r w:rsidRPr="00CD2D35">
        <w:rPr>
          <w:rFonts w:cs="B Nazanin"/>
          <w:sz w:val="22"/>
          <w:szCs w:val="22"/>
          <w:rtl/>
        </w:rPr>
        <w:softHyphen/>
      </w:r>
      <w:r w:rsidRPr="00CD2D35">
        <w:rPr>
          <w:rFonts w:cs="B Nazanin" w:hint="cs"/>
          <w:sz w:val="22"/>
          <w:szCs w:val="22"/>
          <w:rtl/>
        </w:rPr>
        <w:t>ی شماره</w:t>
      </w:r>
      <w:r w:rsidRPr="00CD2D35">
        <w:rPr>
          <w:rFonts w:cs="B Nazanin"/>
          <w:sz w:val="22"/>
          <w:szCs w:val="22"/>
          <w:rtl/>
        </w:rPr>
        <w:softHyphen/>
      </w:r>
      <w:r w:rsidRPr="00CD2D35">
        <w:rPr>
          <w:rFonts w:cs="B Nazanin" w:hint="cs"/>
          <w:sz w:val="22"/>
          <w:szCs w:val="22"/>
          <w:rtl/>
        </w:rPr>
        <w:t>ی 1، (ب) ورودی دوغاب پایین، (ج) پره</w:t>
      </w:r>
      <w:r w:rsidRPr="00CD2D35">
        <w:rPr>
          <w:rFonts w:cs="B Nazanin"/>
          <w:sz w:val="22"/>
          <w:szCs w:val="22"/>
          <w:rtl/>
        </w:rPr>
        <w:softHyphen/>
      </w:r>
      <w:r w:rsidRPr="00CD2D35">
        <w:rPr>
          <w:rFonts w:cs="B Nazanin" w:hint="cs"/>
          <w:sz w:val="22"/>
          <w:szCs w:val="22"/>
          <w:rtl/>
        </w:rPr>
        <w:t>ی شماره</w:t>
      </w:r>
      <w:r w:rsidRPr="00CD2D35">
        <w:rPr>
          <w:rFonts w:cs="B Nazanin"/>
          <w:sz w:val="22"/>
          <w:szCs w:val="22"/>
          <w:rtl/>
        </w:rPr>
        <w:softHyphen/>
      </w:r>
      <w:r w:rsidRPr="00CD2D35">
        <w:rPr>
          <w:rFonts w:cs="B Nazanin" w:hint="cs"/>
          <w:sz w:val="22"/>
          <w:szCs w:val="22"/>
          <w:rtl/>
        </w:rPr>
        <w:t>ی 2 (د) ورودی دوغاب بالا، (ه) پره</w:t>
      </w:r>
      <w:r w:rsidRPr="00CD2D35">
        <w:rPr>
          <w:rFonts w:cs="B Nazanin"/>
          <w:sz w:val="22"/>
          <w:szCs w:val="22"/>
          <w:rtl/>
        </w:rPr>
        <w:softHyphen/>
      </w:r>
      <w:r w:rsidRPr="00CD2D35">
        <w:rPr>
          <w:rFonts w:cs="B Nazanin" w:hint="cs"/>
          <w:sz w:val="22"/>
          <w:szCs w:val="22"/>
          <w:rtl/>
        </w:rPr>
        <w:t>ی شماره</w:t>
      </w:r>
      <w:r w:rsidRPr="00CD2D35">
        <w:rPr>
          <w:rFonts w:cs="B Nazanin"/>
          <w:sz w:val="22"/>
          <w:szCs w:val="22"/>
          <w:rtl/>
        </w:rPr>
        <w:softHyphen/>
      </w:r>
      <w:r w:rsidRPr="00CD2D35">
        <w:rPr>
          <w:rFonts w:cs="B Nazanin" w:hint="cs"/>
          <w:sz w:val="22"/>
          <w:szCs w:val="22"/>
          <w:rtl/>
        </w:rPr>
        <w:t>ی 3 (و) جریان سرریز</w:t>
      </w:r>
    </w:p>
    <w:p w14:paraId="6E9989AA" w14:textId="77777777" w:rsidR="00C76021" w:rsidRPr="00161439" w:rsidRDefault="00C76021" w:rsidP="00C76021">
      <w:pPr>
        <w:pStyle w:val="Els-caption"/>
        <w:bidi/>
        <w:spacing w:before="0" w:after="0" w:line="240" w:lineRule="auto"/>
        <w:jc w:val="center"/>
        <w:rPr>
          <w:rFonts w:cs="B Nazanin"/>
          <w:sz w:val="22"/>
          <w:szCs w:val="22"/>
          <w:lang w:bidi="fa-IR"/>
        </w:rPr>
      </w:pPr>
    </w:p>
    <w:p w14:paraId="51234F23" w14:textId="6B3B5BD7" w:rsidR="00AD3C33" w:rsidRDefault="00AD3C33" w:rsidP="00011B40">
      <w:pPr>
        <w:pStyle w:val="Els-footnote"/>
        <w:bidi/>
        <w:spacing w:before="120" w:after="120" w:line="240" w:lineRule="auto"/>
        <w:ind w:left="25" w:firstLine="0"/>
        <w:rPr>
          <w:rFonts w:cs="B Nazanin"/>
          <w:color w:val="000000"/>
          <w:sz w:val="22"/>
          <w:szCs w:val="22"/>
          <w:rtl/>
          <w:lang w:bidi="fa-IR"/>
        </w:rPr>
      </w:pPr>
      <w:r>
        <w:rPr>
          <w:rFonts w:cs="B Nazanin" w:hint="cs"/>
          <w:sz w:val="22"/>
          <w:szCs w:val="22"/>
          <w:rtl/>
          <w:lang w:bidi="fa-IR"/>
        </w:rPr>
        <w:t xml:space="preserve">شکل </w:t>
      </w:r>
      <w:r w:rsidR="002558A0">
        <w:rPr>
          <w:rFonts w:cs="B Nazanin" w:hint="cs"/>
          <w:sz w:val="22"/>
          <w:szCs w:val="22"/>
          <w:rtl/>
          <w:lang w:bidi="fa-IR"/>
        </w:rPr>
        <w:t>6</w:t>
      </w:r>
      <w:r>
        <w:rPr>
          <w:rFonts w:cs="B Nazanin" w:hint="cs"/>
          <w:sz w:val="22"/>
          <w:szCs w:val="22"/>
          <w:rtl/>
          <w:lang w:bidi="fa-IR"/>
        </w:rPr>
        <w:t xml:space="preserve"> </w:t>
      </w:r>
      <w:r w:rsidR="00903861">
        <w:rPr>
          <w:rFonts w:cs="B Nazanin" w:hint="cs"/>
          <w:sz w:val="22"/>
          <w:szCs w:val="22"/>
          <w:rtl/>
          <w:lang w:bidi="fa-IR"/>
        </w:rPr>
        <w:t xml:space="preserve">بردای های سرعت فاز دوغاب در </w:t>
      </w:r>
      <w:r w:rsidR="00BF5C07">
        <w:rPr>
          <w:rFonts w:cs="B Nazanin" w:hint="cs"/>
          <w:sz w:val="22"/>
          <w:szCs w:val="22"/>
          <w:rtl/>
          <w:lang w:bidi="fa-IR"/>
        </w:rPr>
        <w:t xml:space="preserve">برش عمودی از راکتور </w:t>
      </w:r>
      <w:r w:rsidR="00903861">
        <w:rPr>
          <w:rFonts w:cs="B Nazanin" w:hint="cs"/>
          <w:sz w:val="22"/>
          <w:szCs w:val="22"/>
          <w:rtl/>
          <w:lang w:bidi="fa-IR"/>
        </w:rPr>
        <w:t>را نشان می دهد</w:t>
      </w:r>
      <w:r w:rsidR="00BF5C07">
        <w:rPr>
          <w:rFonts w:cs="B Nazanin" w:hint="cs"/>
          <w:sz w:val="22"/>
          <w:szCs w:val="22"/>
          <w:rtl/>
          <w:lang w:bidi="fa-IR"/>
        </w:rPr>
        <w:t xml:space="preserve">. این </w:t>
      </w:r>
      <w:r>
        <w:rPr>
          <w:rFonts w:cs="B Nazanin" w:hint="cs"/>
          <w:sz w:val="22"/>
          <w:szCs w:val="22"/>
          <w:rtl/>
          <w:lang w:bidi="fa-IR"/>
        </w:rPr>
        <w:t>بردار</w:t>
      </w:r>
      <w:r w:rsidR="00BF5C07">
        <w:rPr>
          <w:rFonts w:cs="B Nazanin" w:hint="cs"/>
          <w:sz w:val="22"/>
          <w:szCs w:val="22"/>
          <w:rtl/>
          <w:lang w:bidi="fa-IR"/>
        </w:rPr>
        <w:t>ها نحوه</w:t>
      </w:r>
      <w:r w:rsidR="00BF5C07">
        <w:rPr>
          <w:rFonts w:cs="B Nazanin"/>
          <w:sz w:val="22"/>
          <w:szCs w:val="22"/>
          <w:rtl/>
          <w:lang w:bidi="fa-IR"/>
        </w:rPr>
        <w:softHyphen/>
      </w:r>
      <w:r w:rsidR="00BF5C07">
        <w:rPr>
          <w:rFonts w:cs="B Nazanin" w:hint="cs"/>
          <w:sz w:val="22"/>
          <w:szCs w:val="22"/>
          <w:rtl/>
          <w:lang w:bidi="fa-IR"/>
        </w:rPr>
        <w:t xml:space="preserve">ی حرکت سیال در داخل راکتور </w:t>
      </w:r>
      <w:r>
        <w:rPr>
          <w:rFonts w:cs="B Nazanin" w:hint="cs"/>
          <w:sz w:val="22"/>
          <w:szCs w:val="22"/>
          <w:rtl/>
          <w:lang w:bidi="fa-IR"/>
        </w:rPr>
        <w:t>را نشان می</w:t>
      </w:r>
      <w:r>
        <w:rPr>
          <w:rFonts w:cs="B Nazanin"/>
          <w:sz w:val="22"/>
          <w:szCs w:val="22"/>
          <w:rtl/>
          <w:lang w:bidi="fa-IR"/>
        </w:rPr>
        <w:softHyphen/>
      </w:r>
      <w:r>
        <w:rPr>
          <w:rFonts w:cs="B Nazanin" w:hint="cs"/>
          <w:sz w:val="22"/>
          <w:szCs w:val="22"/>
          <w:rtl/>
          <w:lang w:bidi="fa-IR"/>
        </w:rPr>
        <w:t>دهد</w:t>
      </w:r>
      <w:r w:rsidR="00BF5C07">
        <w:rPr>
          <w:rFonts w:cs="B Nazanin" w:hint="cs"/>
          <w:sz w:val="22"/>
          <w:szCs w:val="22"/>
          <w:rtl/>
          <w:lang w:bidi="fa-IR"/>
        </w:rPr>
        <w:t>.</w:t>
      </w:r>
      <w:r>
        <w:rPr>
          <w:rFonts w:cs="B Nazanin" w:hint="cs"/>
          <w:sz w:val="22"/>
          <w:szCs w:val="22"/>
          <w:rtl/>
          <w:lang w:bidi="fa-IR"/>
        </w:rPr>
        <w:t xml:space="preserve"> قسمت</w:t>
      </w:r>
      <w:r w:rsidR="00BF5C07">
        <w:rPr>
          <w:rFonts w:cs="B Nazanin"/>
          <w:sz w:val="22"/>
          <w:szCs w:val="22"/>
          <w:rtl/>
          <w:lang w:bidi="fa-IR"/>
        </w:rPr>
        <w:softHyphen/>
      </w:r>
      <w:r w:rsidR="00BF5C07">
        <w:rPr>
          <w:rFonts w:cs="B Nazanin" w:hint="cs"/>
          <w:sz w:val="22"/>
          <w:szCs w:val="22"/>
          <w:rtl/>
          <w:lang w:bidi="fa-IR"/>
        </w:rPr>
        <w:t>های</w:t>
      </w:r>
      <w:r>
        <w:rPr>
          <w:rFonts w:cs="B Nazanin" w:hint="cs"/>
          <w:sz w:val="22"/>
          <w:szCs w:val="22"/>
          <w:rtl/>
          <w:lang w:bidi="fa-IR"/>
        </w:rPr>
        <w:t xml:space="preserve"> متفاوت</w:t>
      </w:r>
      <w:r w:rsidR="00BF5C07">
        <w:rPr>
          <w:rFonts w:cs="B Nazanin" w:hint="cs"/>
          <w:sz w:val="22"/>
          <w:szCs w:val="22"/>
          <w:rtl/>
          <w:lang w:bidi="fa-IR"/>
        </w:rPr>
        <w:t>ی از</w:t>
      </w:r>
      <w:r>
        <w:rPr>
          <w:rFonts w:cs="B Nazanin" w:hint="cs"/>
          <w:sz w:val="22"/>
          <w:szCs w:val="22"/>
          <w:rtl/>
          <w:lang w:bidi="fa-IR"/>
        </w:rPr>
        <w:t xml:space="preserve"> الگوی جریان </w:t>
      </w:r>
      <w:r w:rsidR="00BF5C07">
        <w:rPr>
          <w:rFonts w:cs="B Nazanin" w:hint="cs"/>
          <w:sz w:val="22"/>
          <w:szCs w:val="22"/>
          <w:rtl/>
          <w:lang w:bidi="fa-IR"/>
        </w:rPr>
        <w:t>قابل مشاهده است</w:t>
      </w:r>
      <w:r>
        <w:rPr>
          <w:rFonts w:cs="B Nazanin" w:hint="cs"/>
          <w:sz w:val="22"/>
          <w:szCs w:val="22"/>
          <w:rtl/>
          <w:lang w:bidi="fa-IR"/>
        </w:rPr>
        <w:t>. بالای پره</w:t>
      </w:r>
      <w:r>
        <w:rPr>
          <w:rFonts w:cs="B Nazanin"/>
          <w:sz w:val="22"/>
          <w:szCs w:val="22"/>
          <w:rtl/>
          <w:lang w:bidi="fa-IR"/>
        </w:rPr>
        <w:softHyphen/>
      </w:r>
      <w:r>
        <w:rPr>
          <w:rFonts w:cs="B Nazanin" w:hint="cs"/>
          <w:sz w:val="22"/>
          <w:szCs w:val="22"/>
          <w:rtl/>
          <w:lang w:bidi="fa-IR"/>
        </w:rPr>
        <w:t>ها که الگوی جریان به سمت نازل خروجی حرکت می</w:t>
      </w:r>
      <w:r>
        <w:rPr>
          <w:rFonts w:cs="B Nazanin"/>
          <w:sz w:val="22"/>
          <w:szCs w:val="22"/>
          <w:rtl/>
          <w:lang w:bidi="fa-IR"/>
        </w:rPr>
        <w:softHyphen/>
      </w:r>
      <w:r>
        <w:rPr>
          <w:rFonts w:cs="B Nazanin" w:hint="cs"/>
          <w:sz w:val="22"/>
          <w:szCs w:val="22"/>
          <w:rtl/>
          <w:lang w:bidi="fa-IR"/>
        </w:rPr>
        <w:t>کند، مابین پره</w:t>
      </w:r>
      <w:r>
        <w:rPr>
          <w:rFonts w:cs="B Nazanin"/>
          <w:sz w:val="22"/>
          <w:szCs w:val="22"/>
          <w:rtl/>
          <w:lang w:bidi="fa-IR"/>
        </w:rPr>
        <w:softHyphen/>
      </w:r>
      <w:r>
        <w:rPr>
          <w:rFonts w:cs="B Nazanin" w:hint="cs"/>
          <w:sz w:val="22"/>
          <w:szCs w:val="22"/>
          <w:rtl/>
          <w:lang w:bidi="fa-IR"/>
        </w:rPr>
        <w:t>ها که یک حلقه اختلاط در اثر چرخش پره</w:t>
      </w:r>
      <w:r>
        <w:rPr>
          <w:rFonts w:cs="B Nazanin"/>
          <w:sz w:val="22"/>
          <w:szCs w:val="22"/>
          <w:rtl/>
          <w:lang w:bidi="fa-IR"/>
        </w:rPr>
        <w:softHyphen/>
      </w:r>
      <w:r>
        <w:rPr>
          <w:rFonts w:cs="B Nazanin" w:hint="cs"/>
          <w:sz w:val="22"/>
          <w:szCs w:val="22"/>
          <w:rtl/>
          <w:lang w:bidi="fa-IR"/>
        </w:rPr>
        <w:t xml:space="preserve">ها ایجاد شده است </w:t>
      </w:r>
      <w:r w:rsidR="00BF5C07">
        <w:rPr>
          <w:rFonts w:cs="B Nazanin" w:hint="cs"/>
          <w:sz w:val="22"/>
          <w:szCs w:val="22"/>
          <w:rtl/>
          <w:lang w:bidi="fa-IR"/>
        </w:rPr>
        <w:t>(نواحی 1 و2) همچنین</w:t>
      </w:r>
      <w:r>
        <w:rPr>
          <w:rFonts w:cs="B Nazanin" w:hint="cs"/>
          <w:sz w:val="22"/>
          <w:szCs w:val="22"/>
          <w:rtl/>
          <w:lang w:bidi="fa-IR"/>
        </w:rPr>
        <w:t xml:space="preserve"> الگوی زیرین پره</w:t>
      </w:r>
      <w:r w:rsidR="00BF5C07">
        <w:rPr>
          <w:rFonts w:cs="B Nazanin"/>
          <w:sz w:val="22"/>
          <w:szCs w:val="22"/>
          <w:rtl/>
          <w:lang w:bidi="fa-IR"/>
        </w:rPr>
        <w:softHyphen/>
      </w:r>
      <w:r>
        <w:rPr>
          <w:rFonts w:cs="B Nazanin" w:hint="cs"/>
          <w:sz w:val="22"/>
          <w:szCs w:val="22"/>
          <w:rtl/>
          <w:lang w:bidi="fa-IR"/>
        </w:rPr>
        <w:t>ها در اثر مکش جریان بیرون رونده</w:t>
      </w:r>
      <w:r>
        <w:rPr>
          <w:rFonts w:cs="B Nazanin"/>
          <w:sz w:val="22"/>
          <w:szCs w:val="22"/>
          <w:rtl/>
          <w:lang w:bidi="fa-IR"/>
        </w:rPr>
        <w:softHyphen/>
      </w:r>
      <w:r>
        <w:rPr>
          <w:rFonts w:cs="B Nazanin" w:hint="cs"/>
          <w:sz w:val="22"/>
          <w:szCs w:val="22"/>
          <w:rtl/>
          <w:lang w:bidi="fa-IR"/>
        </w:rPr>
        <w:t xml:space="preserve">ی دوغاب پایینی ایجاد شده است. </w:t>
      </w:r>
      <w:r w:rsidR="0067394C">
        <w:rPr>
          <w:rFonts w:cs="B Nazanin" w:hint="cs"/>
          <w:sz w:val="22"/>
          <w:szCs w:val="22"/>
          <w:rtl/>
          <w:lang w:bidi="fa-IR"/>
        </w:rPr>
        <w:t>برخی پژوهش ها نحوه</w:t>
      </w:r>
      <w:r w:rsidR="0067394C">
        <w:rPr>
          <w:rFonts w:cs="B Nazanin"/>
          <w:sz w:val="22"/>
          <w:szCs w:val="22"/>
          <w:rtl/>
          <w:lang w:bidi="fa-IR"/>
        </w:rPr>
        <w:softHyphen/>
      </w:r>
      <w:r w:rsidR="0067394C">
        <w:rPr>
          <w:rFonts w:cs="B Nazanin" w:hint="cs"/>
          <w:sz w:val="22"/>
          <w:szCs w:val="22"/>
          <w:rtl/>
          <w:lang w:bidi="fa-IR"/>
        </w:rPr>
        <w:t>ی اختلاط در راکتورهای همزن دار را مورد بررسی قرار داده اند</w:t>
      </w:r>
      <w:r w:rsidR="00011B40">
        <w:rPr>
          <w:rFonts w:cs="B Nazanin" w:hint="cs"/>
          <w:sz w:val="22"/>
          <w:szCs w:val="22"/>
          <w:rtl/>
          <w:lang w:bidi="fa-IR"/>
        </w:rPr>
        <w:t xml:space="preserve"> که </w:t>
      </w:r>
      <w:r w:rsidR="00011B40">
        <w:rPr>
          <w:rFonts w:cs="B Nazanin" w:hint="cs"/>
          <w:color w:val="000000"/>
          <w:sz w:val="22"/>
          <w:szCs w:val="22"/>
          <w:rtl/>
          <w:lang w:bidi="fa-IR"/>
        </w:rPr>
        <w:t>الگوی جریان گزارش شده نشان دهنده</w:t>
      </w:r>
      <w:r w:rsidR="00011B40">
        <w:rPr>
          <w:rFonts w:cs="B Nazanin"/>
          <w:color w:val="000000"/>
          <w:sz w:val="22"/>
          <w:szCs w:val="22"/>
          <w:rtl/>
          <w:lang w:bidi="fa-IR"/>
        </w:rPr>
        <w:softHyphen/>
      </w:r>
      <w:r w:rsidR="00011B40">
        <w:rPr>
          <w:rFonts w:cs="B Nazanin" w:hint="cs"/>
          <w:color w:val="000000"/>
          <w:sz w:val="22"/>
          <w:szCs w:val="22"/>
          <w:rtl/>
          <w:lang w:bidi="fa-IR"/>
        </w:rPr>
        <w:t>ی نواحی گردابه ما بین پره</w:t>
      </w:r>
      <w:r w:rsidR="00011B40">
        <w:rPr>
          <w:rFonts w:cs="B Nazanin"/>
          <w:color w:val="000000"/>
          <w:sz w:val="22"/>
          <w:szCs w:val="22"/>
          <w:rtl/>
          <w:lang w:bidi="fa-IR"/>
        </w:rPr>
        <w:softHyphen/>
      </w:r>
      <w:r w:rsidR="00011B40">
        <w:rPr>
          <w:rFonts w:cs="B Nazanin" w:hint="cs"/>
          <w:color w:val="000000"/>
          <w:sz w:val="22"/>
          <w:szCs w:val="22"/>
          <w:rtl/>
          <w:lang w:bidi="fa-IR"/>
        </w:rPr>
        <w:t>ها می</w:t>
      </w:r>
      <w:r w:rsidR="00011B40">
        <w:rPr>
          <w:rFonts w:cs="B Nazanin"/>
          <w:color w:val="000000"/>
          <w:sz w:val="22"/>
          <w:szCs w:val="22"/>
          <w:rtl/>
          <w:lang w:bidi="fa-IR"/>
        </w:rPr>
        <w:softHyphen/>
      </w:r>
      <w:r w:rsidR="00011B40">
        <w:rPr>
          <w:rFonts w:cs="B Nazanin" w:hint="cs"/>
          <w:color w:val="000000"/>
          <w:sz w:val="22"/>
          <w:szCs w:val="22"/>
          <w:rtl/>
          <w:lang w:bidi="fa-IR"/>
        </w:rPr>
        <w:t>باشد.</w:t>
      </w:r>
      <w:r w:rsidR="008E29B0">
        <w:rPr>
          <w:rFonts w:cs="B Nazanin"/>
          <w:sz w:val="22"/>
          <w:szCs w:val="22"/>
          <w:lang w:bidi="fa-IR"/>
        </w:rPr>
        <w:t xml:space="preserve"> </w:t>
      </w:r>
      <w:sdt>
        <w:sdtPr>
          <w:rPr>
            <w:rFonts w:cs="B Nazanin" w:hint="cs"/>
            <w:color w:val="000000"/>
            <w:sz w:val="22"/>
            <w:szCs w:val="22"/>
            <w:rtl/>
            <w:lang w:bidi="fa-IR"/>
          </w:rPr>
          <w:tag w:val="MENDELEY_CITATION_v3_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"/>
          <w:id w:val="-1325268546"/>
          <w:placeholder>
            <w:docPart w:val="3574CEBDBBE748E7ABAE9BD7CF6826BD"/>
          </w:placeholder>
        </w:sdtPr>
        <w:sdtEndPr/>
        <w:sdtContent>
          <w:r w:rsidRPr="009541DD">
            <w:rPr>
              <w:rFonts w:cs="B Nazanin"/>
              <w:color w:val="000000"/>
              <w:sz w:val="22"/>
              <w:szCs w:val="22"/>
              <w:rtl/>
              <w:lang w:bidi="fa-IR"/>
            </w:rPr>
            <w:t>[24]</w:t>
          </w:r>
        </w:sdtContent>
      </w:sdt>
      <w:r w:rsidR="008E29B0">
        <w:rPr>
          <w:rFonts w:cs="B Nazanin"/>
          <w:color w:val="000000"/>
          <w:sz w:val="22"/>
          <w:szCs w:val="22"/>
          <w:lang w:bidi="fa-IR"/>
        </w:rPr>
        <w:t>.</w:t>
      </w:r>
      <w:r w:rsidR="00011B40">
        <w:rPr>
          <w:rFonts w:cs="B Nazanin" w:hint="cs"/>
          <w:color w:val="000000"/>
          <w:sz w:val="22"/>
          <w:szCs w:val="22"/>
          <w:rtl/>
          <w:lang w:bidi="fa-IR"/>
        </w:rPr>
        <w:t xml:space="preserve"> </w:t>
      </w:r>
    </w:p>
    <w:p w14:paraId="579AC2EA" w14:textId="69D11E14" w:rsidR="00206D1E" w:rsidRDefault="00BF5C07" w:rsidP="00C76021">
      <w:pPr>
        <w:jc w:val="center"/>
        <w:rPr>
          <w:rFonts w:cs="B Nazanin"/>
          <w:sz w:val="22"/>
          <w:szCs w:val="22"/>
        </w:rPr>
      </w:pPr>
      <w:r>
        <w:rPr>
          <w:rFonts w:cs="B Nazanin"/>
          <w:noProof/>
          <w:sz w:val="22"/>
          <w:szCs w:val="22"/>
        </w:rPr>
        <mc:AlternateContent>
          <mc:Choice Requires="wps">
            <w:drawing>
              <wp:anchor distT="0" distB="0" distL="114300" distR="114300" simplePos="0" relativeHeight="251754496" behindDoc="0" locked="0" layoutInCell="1" allowOverlap="1" wp14:anchorId="0982A9FD" wp14:editId="167BE206">
                <wp:simplePos x="0" y="0"/>
                <wp:positionH relativeFrom="column">
                  <wp:posOffset>781050</wp:posOffset>
                </wp:positionH>
                <wp:positionV relativeFrom="paragraph">
                  <wp:posOffset>0</wp:posOffset>
                </wp:positionV>
                <wp:extent cx="882650" cy="374650"/>
                <wp:effectExtent l="0" t="0" r="0" b="6350"/>
                <wp:wrapNone/>
                <wp:docPr id="57" name="Text Box 57"/>
                <wp:cNvGraphicFramePr/>
                <a:graphic xmlns:a="http://schemas.openxmlformats.org/drawingml/2006/main">
                  <a:graphicData uri="http://schemas.microsoft.com/office/word/2010/wordprocessingShape">
                    <wps:wsp>
                      <wps:cNvSpPr txBox="1"/>
                      <wps:spPr>
                        <a:xfrm>
                          <a:off x="0" y="0"/>
                          <a:ext cx="882650" cy="374650"/>
                        </a:xfrm>
                        <a:prstGeom prst="rect">
                          <a:avLst/>
                        </a:prstGeom>
                        <a:noFill/>
                        <a:ln w="6350">
                          <a:noFill/>
                        </a:ln>
                      </wps:spPr>
                      <wps:txbx>
                        <w:txbxContent>
                          <w:p w14:paraId="6B0C7B7B" w14:textId="7DBA167C" w:rsidR="00BF5C07" w:rsidRPr="00BF5C07" w:rsidRDefault="00BF5C07">
                            <w:pPr>
                              <w:rPr>
                                <w:rFonts w:cs="B Nazanin"/>
                                <w:rtl/>
                                <w:lang w:bidi="fa-IR"/>
                              </w:rPr>
                            </w:pPr>
                            <w:r>
                              <w:rPr>
                                <w:rFonts w:cs="B Nazanin" w:hint="cs"/>
                                <w:rtl/>
                                <w:lang w:bidi="fa-IR"/>
                              </w:rPr>
                              <w:t xml:space="preserve">جریان </w:t>
                            </w:r>
                            <w:r w:rsidR="00903861">
                              <w:rPr>
                                <w:rFonts w:cs="B Nazanin" w:hint="cs"/>
                                <w:rtl/>
                                <w:lang w:bidi="fa-IR"/>
                              </w:rPr>
                              <w:t>سرریز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2A9FD" id="Text Box 57" o:spid="_x0000_s1050" type="#_x0000_t202" style="position:absolute;left:0;text-align:left;margin-left:61.5pt;margin-top:0;width:69.5pt;height:29.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" filled="f" stroked="f" strokeweight=".5pt">
                <v:textbox>
                  <w:txbxContent>
                    <w:p w14:paraId="6B0C7B7B" w14:textId="7DBA167C" w:rsidR="00BF5C07" w:rsidRPr="00BF5C07" w:rsidRDefault="00BF5C07">
                      <w:pPr>
                        <w:rPr>
                          <w:rFonts w:cs="B Nazanin"/>
                          <w:rtl/>
                          <w:lang w:bidi="fa-IR"/>
                        </w:rPr>
                      </w:pPr>
                      <w:r>
                        <w:rPr>
                          <w:rFonts w:cs="B Nazanin" w:hint="cs"/>
                          <w:rtl/>
                          <w:lang w:bidi="fa-IR"/>
                        </w:rPr>
                        <w:t xml:space="preserve">جریان </w:t>
                      </w:r>
                      <w:r w:rsidR="00903861">
                        <w:rPr>
                          <w:rFonts w:cs="B Nazanin" w:hint="cs"/>
                          <w:rtl/>
                          <w:lang w:bidi="fa-IR"/>
                        </w:rPr>
                        <w:t>سرریز</w:t>
                      </w:r>
                    </w:p>
                  </w:txbxContent>
                </v:textbox>
              </v:shape>
            </w:pict>
          </mc:Fallback>
        </mc:AlternateContent>
      </w:r>
      <w:r>
        <w:rPr>
          <w:rFonts w:cs="B Nazanin"/>
          <w:noProof/>
          <w:sz w:val="22"/>
          <w:szCs w:val="22"/>
        </w:rPr>
        <mc:AlternateContent>
          <mc:Choice Requires="wps">
            <w:drawing>
              <wp:anchor distT="0" distB="0" distL="114300" distR="114300" simplePos="0" relativeHeight="251753472" behindDoc="0" locked="0" layoutInCell="1" allowOverlap="1" wp14:anchorId="0F2CE3CB" wp14:editId="179EA268">
                <wp:simplePos x="0" y="0"/>
                <wp:positionH relativeFrom="column">
                  <wp:posOffset>1962150</wp:posOffset>
                </wp:positionH>
                <wp:positionV relativeFrom="paragraph">
                  <wp:posOffset>82550</wp:posOffset>
                </wp:positionV>
                <wp:extent cx="539750" cy="127000"/>
                <wp:effectExtent l="19050" t="19050" r="12700" b="25400"/>
                <wp:wrapNone/>
                <wp:docPr id="56" name="Arrow: Bent 56"/>
                <wp:cNvGraphicFramePr/>
                <a:graphic xmlns:a="http://schemas.openxmlformats.org/drawingml/2006/main">
                  <a:graphicData uri="http://schemas.microsoft.com/office/word/2010/wordprocessingShape">
                    <wps:wsp>
                      <wps:cNvSpPr/>
                      <wps:spPr>
                        <a:xfrm flipH="1">
                          <a:off x="0" y="0"/>
                          <a:ext cx="539750" cy="127000"/>
                        </a:xfrm>
                        <a:prstGeom prst="ben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5F94" id="Arrow: Bent 56" o:spid="_x0000_s1026" style="position:absolute;margin-left:154.5pt;margin-top:6.5pt;width:42.5pt;height:10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" path="m,127000l,71438c,40751,24876,15875,55563,15875r452437,l508000,r31750,31750l508000,63500r,-15875l55563,47625v-13152,,-23813,10661,-23813,23813l31750,127000,,127000xe" filled="f" strokecolor="red" strokeweight="1pt">
                <v:stroke joinstyle="miter"/>
                <v:path arrowok="t" o:connecttype="custom" o:connectlocs="0,127000;0,71438;55563,15875;508000,15875;508000,0;539750,31750;508000,63500;508000,47625;55563,47625;31750,71438;31750,127000;0,127000" o:connectangles="0,0,0,0,0,0,0,0,0,0,0,0"/>
              </v:shape>
            </w:pict>
          </mc:Fallback>
        </mc:AlternateContent>
      </w:r>
      <w:r>
        <w:rPr>
          <w:rFonts w:cs="B Nazanin"/>
          <w:noProof/>
          <w:sz w:val="22"/>
          <w:szCs w:val="22"/>
        </w:rPr>
        <mc:AlternateContent>
          <mc:Choice Requires="wps">
            <w:drawing>
              <wp:anchor distT="0" distB="0" distL="114300" distR="114300" simplePos="0" relativeHeight="251752448" behindDoc="0" locked="0" layoutInCell="1" allowOverlap="1" wp14:anchorId="3963B079" wp14:editId="5E6F5C23">
                <wp:simplePos x="0" y="0"/>
                <wp:positionH relativeFrom="column">
                  <wp:posOffset>2641600</wp:posOffset>
                </wp:positionH>
                <wp:positionV relativeFrom="paragraph">
                  <wp:posOffset>1346200</wp:posOffset>
                </wp:positionV>
                <wp:extent cx="760343" cy="165100"/>
                <wp:effectExtent l="19050" t="19050" r="20955" b="44450"/>
                <wp:wrapNone/>
                <wp:docPr id="55" name="Callout: Quad Arrow 55"/>
                <wp:cNvGraphicFramePr/>
                <a:graphic xmlns:a="http://schemas.openxmlformats.org/drawingml/2006/main">
                  <a:graphicData uri="http://schemas.microsoft.com/office/word/2010/wordprocessingShape">
                    <wps:wsp>
                      <wps:cNvSpPr/>
                      <wps:spPr>
                        <a:xfrm>
                          <a:off x="0" y="0"/>
                          <a:ext cx="760343" cy="165100"/>
                        </a:xfrm>
                        <a:prstGeom prst="quadArrow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F59BE" id="Callout: Quad Arrow 55" o:spid="_x0000_s1026" style="position:absolute;margin-left:208pt;margin-top:106pt;width:59.85pt;height: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0343,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" path="m,82550l30568,51982r,15284l197222,67266r,-24442l364887,42824r,-12256l349603,30568,380172,r30568,30568l395456,30568r,12256l563121,42824r,24442l729775,67266r,-15284l760343,82550r-30568,30568l729775,97834r-166654,l563121,122276r-167665,l395456,134532r15284,l380172,165100,349603,134532r15284,l364887,122276r-167665,l197222,97834r-166654,l30568,113118,,82550xe" filled="f" strokecolor="black [3213]" strokeweight="1pt">
                <v:stroke joinstyle="miter"/>
                <v:path arrowok="t" o:connecttype="custom" o:connectlocs="0,82550;30568,51982;30568,67266;197222,67266;197222,42824;364887,42824;364887,30568;349603,30568;380172,0;410740,30568;395456,30568;395456,42824;563121,42824;563121,67266;729775,67266;729775,51982;760343,82550;729775,113118;729775,97834;563121,97834;563121,122276;395456,122276;395456,134532;410740,134532;380172,165100;349603,134532;364887,134532;364887,122276;197222,122276;197222,97834;30568,97834;30568,113118;0,82550" o:connectangles="0,0,0,0,0,0,0,0,0,0,0,0,0,0,0,0,0,0,0,0,0,0,0,0,0,0,0,0,0,0,0,0,0"/>
              </v:shape>
            </w:pict>
          </mc:Fallback>
        </mc:AlternateContent>
      </w:r>
      <w:r>
        <w:rPr>
          <w:rFonts w:cs="B Nazanin"/>
          <w:noProof/>
          <w:sz w:val="22"/>
          <w:szCs w:val="22"/>
        </w:rPr>
        <mc:AlternateContent>
          <mc:Choice Requires="wps">
            <w:drawing>
              <wp:anchor distT="0" distB="0" distL="114300" distR="114300" simplePos="0" relativeHeight="251750400" behindDoc="0" locked="0" layoutInCell="1" allowOverlap="1" wp14:anchorId="796D6261" wp14:editId="799F83DA">
                <wp:simplePos x="0" y="0"/>
                <wp:positionH relativeFrom="column">
                  <wp:posOffset>2533650</wp:posOffset>
                </wp:positionH>
                <wp:positionV relativeFrom="paragraph">
                  <wp:posOffset>2165350</wp:posOffset>
                </wp:positionV>
                <wp:extent cx="1028700" cy="146050"/>
                <wp:effectExtent l="19050" t="19050" r="19050" b="44450"/>
                <wp:wrapNone/>
                <wp:docPr id="54" name="Callout: Quad Arrow 54"/>
                <wp:cNvGraphicFramePr/>
                <a:graphic xmlns:a="http://schemas.openxmlformats.org/drawingml/2006/main">
                  <a:graphicData uri="http://schemas.microsoft.com/office/word/2010/wordprocessingShape">
                    <wps:wsp>
                      <wps:cNvSpPr/>
                      <wps:spPr>
                        <a:xfrm>
                          <a:off x="0" y="0"/>
                          <a:ext cx="1028700" cy="146050"/>
                        </a:xfrm>
                        <a:prstGeom prst="quadArrow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031A74" id="Callout: Quad Arrow 54" o:spid="_x0000_s1026" style="position:absolute;margin-left:199.5pt;margin-top:170.5pt;width:81pt;height:11.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2870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" path="m,73025l27041,45984r,13520l266829,59504r,-21621l500829,37883r,-10842l487309,27041,514350,r27041,27041l527871,27041r,10842l761871,37883r,21621l1001659,59504r,-13520l1028700,73025r-27041,27041l1001659,86546r-239788,l761871,108167r-234000,l527871,119009r13520,l514350,146050,487309,119009r13520,l500829,108167r-234000,l266829,86546r-239788,l27041,100066,,73025xe" filled="f" strokecolor="black [3213]" strokeweight="1pt">
                <v:stroke joinstyle="miter"/>
                <v:path arrowok="t" o:connecttype="custom" o:connectlocs="0,73025;27041,45984;27041,59504;266829,59504;266829,37883;500829,37883;500829,27041;487309,27041;514350,0;541391,27041;527871,27041;527871,37883;761871,37883;761871,59504;1001659,59504;1001659,45984;1028700,73025;1001659,100066;1001659,86546;761871,86546;761871,108167;527871,108167;527871,119009;541391,119009;514350,146050;487309,119009;500829,119009;500829,108167;266829,108167;266829,86546;27041,86546;27041,100066;0,73025" o:connectangles="0,0,0,0,0,0,0,0,0,0,0,0,0,0,0,0,0,0,0,0,0,0,0,0,0,0,0,0,0,0,0,0,0"/>
              </v:shape>
            </w:pict>
          </mc:Fallback>
        </mc:AlternateContent>
      </w:r>
      <w:r w:rsidR="00206D1E">
        <w:rPr>
          <w:rFonts w:cs="B Nazanin"/>
          <w:noProof/>
          <w:sz w:val="22"/>
          <w:szCs w:val="22"/>
        </w:rPr>
        <mc:AlternateContent>
          <mc:Choice Requires="wps">
            <w:drawing>
              <wp:anchor distT="0" distB="0" distL="114300" distR="114300" simplePos="0" relativeHeight="251748352" behindDoc="0" locked="0" layoutInCell="1" allowOverlap="1" wp14:anchorId="484A23EB" wp14:editId="2BBD7CBD">
                <wp:simplePos x="0" y="0"/>
                <wp:positionH relativeFrom="column">
                  <wp:posOffset>2438400</wp:posOffset>
                </wp:positionH>
                <wp:positionV relativeFrom="paragraph">
                  <wp:posOffset>374650</wp:posOffset>
                </wp:positionV>
                <wp:extent cx="1206500" cy="146050"/>
                <wp:effectExtent l="19050" t="19050" r="12700" b="44450"/>
                <wp:wrapNone/>
                <wp:docPr id="53" name="Callout: Quad Arrow 53"/>
                <wp:cNvGraphicFramePr/>
                <a:graphic xmlns:a="http://schemas.openxmlformats.org/drawingml/2006/main">
                  <a:graphicData uri="http://schemas.microsoft.com/office/word/2010/wordprocessingShape">
                    <wps:wsp>
                      <wps:cNvSpPr/>
                      <wps:spPr>
                        <a:xfrm>
                          <a:off x="0" y="0"/>
                          <a:ext cx="1206500" cy="146050"/>
                        </a:xfrm>
                        <a:prstGeom prst="quadArrow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5F401" id="Callout: Quad Arrow 53" o:spid="_x0000_s1026" style="position:absolute;margin-left:192pt;margin-top:29.5pt;width:95pt;height:11.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120650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" path="m,73025l27041,45984r,13520l312948,59504r,-21621l589729,37883r,-10842l576209,27041,603250,r27041,27041l616771,27041r,10842l893552,37883r,21621l1179459,59504r,-13520l1206500,73025r-27041,27041l1179459,86546r-285907,l893552,108167r-276781,l616771,119009r13520,l603250,146050,576209,119009r13520,l589729,108167r-276781,l312948,86546r-285907,l27041,100066,,73025xe" filled="f" strokecolor="black [3213]" strokeweight="1pt">
                <v:stroke joinstyle="miter"/>
                <v:path arrowok="t" o:connecttype="custom" o:connectlocs="0,73025;27041,45984;27041,59504;312948,59504;312948,37883;589729,37883;589729,27041;576209,27041;603250,0;630291,27041;616771,27041;616771,37883;893552,37883;893552,59504;1179459,59504;1179459,45984;1206500,73025;1179459,100066;1179459,86546;893552,86546;893552,108167;616771,108167;616771,119009;630291,119009;603250,146050;576209,119009;589729,119009;589729,108167;312948,108167;312948,86546;27041,86546;27041,100066;0,73025" o:connectangles="0,0,0,0,0,0,0,0,0,0,0,0,0,0,0,0,0,0,0,0,0,0,0,0,0,0,0,0,0,0,0,0,0"/>
              </v:shape>
            </w:pict>
          </mc:Fallback>
        </mc:AlternateContent>
      </w:r>
      <w:r w:rsidR="00206D1E">
        <w:rPr>
          <w:rFonts w:cs="B Nazanin"/>
          <w:noProof/>
          <w:sz w:val="22"/>
          <w:szCs w:val="22"/>
        </w:rPr>
        <mc:AlternateContent>
          <mc:Choice Requires="wps">
            <w:drawing>
              <wp:anchor distT="0" distB="0" distL="114300" distR="114300" simplePos="0" relativeHeight="251747328" behindDoc="0" locked="0" layoutInCell="1" allowOverlap="1" wp14:anchorId="55EA0978" wp14:editId="2AAAF2D5">
                <wp:simplePos x="0" y="0"/>
                <wp:positionH relativeFrom="column">
                  <wp:posOffset>1974850</wp:posOffset>
                </wp:positionH>
                <wp:positionV relativeFrom="paragraph">
                  <wp:posOffset>590550</wp:posOffset>
                </wp:positionV>
                <wp:extent cx="273050" cy="27940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273050" cy="279400"/>
                        </a:xfrm>
                        <a:prstGeom prst="rect">
                          <a:avLst/>
                        </a:prstGeom>
                        <a:noFill/>
                        <a:ln w="6350">
                          <a:noFill/>
                        </a:ln>
                      </wps:spPr>
                      <wps:txbx>
                        <w:txbxContent>
                          <w:p w14:paraId="54AC525E" w14:textId="5E4B7920" w:rsidR="00206D1E" w:rsidRPr="00206D1E" w:rsidRDefault="00206D1E" w:rsidP="00206D1E">
                            <w:pPr>
                              <w:rPr>
                                <w:rFonts w:cs="B Nazanin"/>
                                <w:sz w:val="24"/>
                                <w:szCs w:val="24"/>
                                <w:lang w:bidi="fa-IR"/>
                              </w:rPr>
                            </w:pPr>
                            <w:r>
                              <w:rPr>
                                <w:rFonts w:cs="B Nazanin"/>
                                <w:sz w:val="24"/>
                                <w:szCs w:val="24"/>
                                <w:lang w:bidi="fa-I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0978" id="Text Box 52" o:spid="_x0000_s1051" type="#_x0000_t202" style="position:absolute;left:0;text-align:left;margin-left:155.5pt;margin-top:46.5pt;width:21.5pt;height: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" filled="f" stroked="f" strokeweight=".5pt">
                <v:textbox>
                  <w:txbxContent>
                    <w:p w14:paraId="54AC525E" w14:textId="5E4B7920" w:rsidR="00206D1E" w:rsidRPr="00206D1E" w:rsidRDefault="00206D1E" w:rsidP="00206D1E">
                      <w:pPr>
                        <w:rPr>
                          <w:rFonts w:cs="B Nazanin"/>
                          <w:sz w:val="24"/>
                          <w:szCs w:val="24"/>
                          <w:lang w:bidi="fa-IR"/>
                        </w:rPr>
                      </w:pPr>
                      <w:r>
                        <w:rPr>
                          <w:rFonts w:cs="B Nazanin"/>
                          <w:sz w:val="24"/>
                          <w:szCs w:val="24"/>
                          <w:lang w:bidi="fa-IR"/>
                        </w:rPr>
                        <w:t>2</w:t>
                      </w:r>
                    </w:p>
                  </w:txbxContent>
                </v:textbox>
              </v:shape>
            </w:pict>
          </mc:Fallback>
        </mc:AlternateContent>
      </w:r>
      <w:r w:rsidR="00206D1E">
        <w:rPr>
          <w:rFonts w:cs="B Nazanin"/>
          <w:noProof/>
          <w:sz w:val="22"/>
          <w:szCs w:val="22"/>
        </w:rPr>
        <mc:AlternateContent>
          <mc:Choice Requires="wps">
            <w:drawing>
              <wp:anchor distT="0" distB="0" distL="114300" distR="114300" simplePos="0" relativeHeight="251745280" behindDoc="0" locked="0" layoutInCell="1" allowOverlap="1" wp14:anchorId="6306CE11" wp14:editId="011822EE">
                <wp:simplePos x="0" y="0"/>
                <wp:positionH relativeFrom="column">
                  <wp:posOffset>1752600</wp:posOffset>
                </wp:positionH>
                <wp:positionV relativeFrom="paragraph">
                  <wp:posOffset>1866900</wp:posOffset>
                </wp:positionV>
                <wp:extent cx="273050" cy="27940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273050" cy="279400"/>
                        </a:xfrm>
                        <a:prstGeom prst="rect">
                          <a:avLst/>
                        </a:prstGeom>
                        <a:noFill/>
                        <a:ln w="6350">
                          <a:noFill/>
                        </a:ln>
                      </wps:spPr>
                      <wps:txbx>
                        <w:txbxContent>
                          <w:p w14:paraId="32E0A3FC" w14:textId="61906278" w:rsidR="00206D1E" w:rsidRPr="00206D1E" w:rsidRDefault="00206D1E">
                            <w:pPr>
                              <w:rPr>
                                <w:rFonts w:cs="B Nazanin"/>
                                <w:sz w:val="24"/>
                                <w:szCs w:val="24"/>
                                <w:lang w:bidi="fa-IR"/>
                              </w:rPr>
                            </w:pPr>
                            <w:r>
                              <w:rPr>
                                <w:rFonts w:cs="B Nazanin"/>
                                <w:sz w:val="24"/>
                                <w:szCs w:val="24"/>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6CE11" id="Text Box 49" o:spid="_x0000_s1052" type="#_x0000_t202" style="position:absolute;left:0;text-align:left;margin-left:138pt;margin-top:147pt;width:21.5pt;height: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" filled="f" stroked="f" strokeweight=".5pt">
                <v:textbox>
                  <w:txbxContent>
                    <w:p w14:paraId="32E0A3FC" w14:textId="61906278" w:rsidR="00206D1E" w:rsidRPr="00206D1E" w:rsidRDefault="00206D1E">
                      <w:pPr>
                        <w:rPr>
                          <w:rFonts w:cs="B Nazanin"/>
                          <w:sz w:val="24"/>
                          <w:szCs w:val="24"/>
                          <w:lang w:bidi="fa-IR"/>
                        </w:rPr>
                      </w:pPr>
                      <w:r>
                        <w:rPr>
                          <w:rFonts w:cs="B Nazanin"/>
                          <w:sz w:val="24"/>
                          <w:szCs w:val="24"/>
                          <w:lang w:bidi="fa-IR"/>
                        </w:rPr>
                        <w:t>1</w:t>
                      </w:r>
                    </w:p>
                  </w:txbxContent>
                </v:textbox>
              </v:shape>
            </w:pict>
          </mc:Fallback>
        </mc:AlternateContent>
      </w:r>
      <w:r w:rsidR="00206D1E">
        <w:rPr>
          <w:rFonts w:cs="B Nazanin"/>
          <w:noProof/>
          <w:sz w:val="22"/>
          <w:szCs w:val="22"/>
        </w:rPr>
        <mc:AlternateContent>
          <mc:Choice Requires="wps">
            <w:drawing>
              <wp:anchor distT="0" distB="0" distL="114300" distR="114300" simplePos="0" relativeHeight="251744256" behindDoc="0" locked="0" layoutInCell="1" allowOverlap="1" wp14:anchorId="2661BEB6" wp14:editId="3163AFFC">
                <wp:simplePos x="0" y="0"/>
                <wp:positionH relativeFrom="column">
                  <wp:posOffset>1708150</wp:posOffset>
                </wp:positionH>
                <wp:positionV relativeFrom="paragraph">
                  <wp:posOffset>1695450</wp:posOffset>
                </wp:positionV>
                <wp:extent cx="933450" cy="649066"/>
                <wp:effectExtent l="0" t="0" r="19050" b="17780"/>
                <wp:wrapNone/>
                <wp:docPr id="43" name="Oval 43"/>
                <wp:cNvGraphicFramePr/>
                <a:graphic xmlns:a="http://schemas.openxmlformats.org/drawingml/2006/main">
                  <a:graphicData uri="http://schemas.microsoft.com/office/word/2010/wordprocessingShape">
                    <wps:wsp>
                      <wps:cNvSpPr/>
                      <wps:spPr>
                        <a:xfrm>
                          <a:off x="0" y="0"/>
                          <a:ext cx="933450" cy="6490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ED07F" id="Oval 43" o:spid="_x0000_s1026" style="position:absolute;margin-left:134.5pt;margin-top:133.5pt;width:73.5pt;height:51.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" filled="f" strokecolor="red" strokeweight="1pt">
                <v:stroke joinstyle="miter"/>
              </v:oval>
            </w:pict>
          </mc:Fallback>
        </mc:AlternateContent>
      </w:r>
      <w:r w:rsidR="00206D1E">
        <w:rPr>
          <w:rFonts w:cs="B Nazanin"/>
          <w:noProof/>
          <w:sz w:val="22"/>
          <w:szCs w:val="22"/>
        </w:rPr>
        <mc:AlternateContent>
          <mc:Choice Requires="wps">
            <w:drawing>
              <wp:anchor distT="0" distB="0" distL="114300" distR="114300" simplePos="0" relativeHeight="251743232" behindDoc="0" locked="0" layoutInCell="1" allowOverlap="1" wp14:anchorId="2A253B5C" wp14:editId="10DE8862">
                <wp:simplePos x="0" y="0"/>
                <wp:positionH relativeFrom="column">
                  <wp:posOffset>2336800</wp:posOffset>
                </wp:positionH>
                <wp:positionV relativeFrom="paragraph">
                  <wp:posOffset>520700</wp:posOffset>
                </wp:positionV>
                <wp:extent cx="254000" cy="431800"/>
                <wp:effectExtent l="19050" t="19050" r="12700" b="25400"/>
                <wp:wrapNone/>
                <wp:docPr id="41" name="Arrow: Curved Right 41"/>
                <wp:cNvGraphicFramePr/>
                <a:graphic xmlns:a="http://schemas.openxmlformats.org/drawingml/2006/main">
                  <a:graphicData uri="http://schemas.microsoft.com/office/word/2010/wordprocessingShape">
                    <wps:wsp>
                      <wps:cNvSpPr/>
                      <wps:spPr>
                        <a:xfrm flipH="1" flipV="1">
                          <a:off x="0" y="0"/>
                          <a:ext cx="254000" cy="431800"/>
                        </a:xfrm>
                        <a:prstGeom prst="curved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2A90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1" o:spid="_x0000_s1026" type="#_x0000_t102" style="position:absolute;margin-left:184pt;margin-top:41pt;width:20pt;height:34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" adj="15247,20012,16200" filled="f" strokecolor="red" strokeweight="1pt"/>
            </w:pict>
          </mc:Fallback>
        </mc:AlternateContent>
      </w:r>
      <w:r w:rsidR="00206D1E">
        <w:rPr>
          <w:rFonts w:cs="B Nazanin"/>
          <w:noProof/>
          <w:sz w:val="22"/>
          <w:szCs w:val="22"/>
        </w:rPr>
        <mc:AlternateContent>
          <mc:Choice Requires="wps">
            <w:drawing>
              <wp:anchor distT="0" distB="0" distL="114300" distR="114300" simplePos="0" relativeHeight="251741184" behindDoc="0" locked="0" layoutInCell="1" allowOverlap="1" wp14:anchorId="36660BF3" wp14:editId="6EFFD7D4">
                <wp:simplePos x="0" y="0"/>
                <wp:positionH relativeFrom="column">
                  <wp:posOffset>1625600</wp:posOffset>
                </wp:positionH>
                <wp:positionV relativeFrom="paragraph">
                  <wp:posOffset>527050</wp:posOffset>
                </wp:positionV>
                <wp:extent cx="234950" cy="438150"/>
                <wp:effectExtent l="0" t="0" r="31750" b="38100"/>
                <wp:wrapNone/>
                <wp:docPr id="19" name="Arrow: Curved Right 19"/>
                <wp:cNvGraphicFramePr/>
                <a:graphic xmlns:a="http://schemas.openxmlformats.org/drawingml/2006/main">
                  <a:graphicData uri="http://schemas.microsoft.com/office/word/2010/wordprocessingShape">
                    <wps:wsp>
                      <wps:cNvSpPr/>
                      <wps:spPr>
                        <a:xfrm>
                          <a:off x="0" y="0"/>
                          <a:ext cx="234950" cy="438150"/>
                        </a:xfrm>
                        <a:prstGeom prst="curved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B495D" id="Arrow: Curved Right 19" o:spid="_x0000_s1026" type="#_x0000_t102" style="position:absolute;margin-left:128pt;margin-top:41.5pt;width:18.5pt;height:3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" adj="15809,20152,16200" filled="f" strokecolor="red" strokeweight="1pt"/>
            </w:pict>
          </mc:Fallback>
        </mc:AlternateContent>
      </w:r>
      <w:r w:rsidR="00206D1E">
        <w:rPr>
          <w:rFonts w:cs="B Nazanin"/>
          <w:noProof/>
          <w:sz w:val="22"/>
          <w:szCs w:val="22"/>
        </w:rPr>
        <w:drawing>
          <wp:inline distT="0" distB="0" distL="0" distR="0" wp14:anchorId="5D1D5483" wp14:editId="7B16DA84">
            <wp:extent cx="2946086" cy="2660650"/>
            <wp:effectExtent l="0" t="0" r="698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58942" cy="2672261"/>
                    </a:xfrm>
                    <a:prstGeom prst="rect">
                      <a:avLst/>
                    </a:prstGeom>
                  </pic:spPr>
                </pic:pic>
              </a:graphicData>
            </a:graphic>
          </wp:inline>
        </w:drawing>
      </w:r>
    </w:p>
    <w:p w14:paraId="3D5811B3" w14:textId="7C254FA6" w:rsidR="00AD3C33" w:rsidRPr="00C76021" w:rsidRDefault="00206D1E" w:rsidP="00C76021">
      <w:pPr>
        <w:pStyle w:val="Els-caption"/>
        <w:bidi/>
        <w:spacing w:before="0" w:after="0" w:line="240" w:lineRule="auto"/>
        <w:jc w:val="center"/>
        <w:rPr>
          <w:rFonts w:cs="B Nazanin"/>
          <w:sz w:val="22"/>
          <w:szCs w:val="22"/>
          <w:lang w:bidi="fa-IR"/>
        </w:rPr>
      </w:pPr>
      <w:r>
        <w:rPr>
          <w:rFonts w:cs="B Nazanin" w:hint="cs"/>
          <w:sz w:val="22"/>
          <w:szCs w:val="22"/>
          <w:rtl/>
          <w:lang w:bidi="fa-IR"/>
        </w:rPr>
        <w:t xml:space="preserve">شکل 3. </w:t>
      </w:r>
      <w:r w:rsidR="0067394C">
        <w:rPr>
          <w:rFonts w:cs="B Nazanin" w:hint="cs"/>
          <w:sz w:val="22"/>
          <w:szCs w:val="22"/>
          <w:rtl/>
          <w:lang w:bidi="fa-IR"/>
        </w:rPr>
        <w:t>کانتور عمودی از راکتور برای بردار سرعت فاز دوغاب</w:t>
      </w:r>
    </w:p>
    <w:p w14:paraId="13C92452" w14:textId="39547003" w:rsidR="00520CDF" w:rsidRDefault="00520CDF" w:rsidP="00AD3C33">
      <w:pPr>
        <w:pStyle w:val="Els-footnote"/>
        <w:numPr>
          <w:ilvl w:val="1"/>
          <w:numId w:val="18"/>
        </w:numPr>
        <w:bidi/>
        <w:spacing w:before="120" w:after="120" w:line="240" w:lineRule="auto"/>
        <w:rPr>
          <w:rFonts w:cs="B Nazanin"/>
          <w:b/>
          <w:bCs/>
          <w:sz w:val="22"/>
          <w:szCs w:val="22"/>
          <w:lang w:bidi="fa-IR"/>
        </w:rPr>
      </w:pPr>
      <w:r>
        <w:rPr>
          <w:rFonts w:cs="B Nazanin" w:hint="cs"/>
          <w:b/>
          <w:bCs/>
          <w:sz w:val="22"/>
          <w:szCs w:val="22"/>
          <w:rtl/>
          <w:lang w:bidi="fa-IR"/>
        </w:rPr>
        <w:lastRenderedPageBreak/>
        <w:t>تاثیر گرانروی</w:t>
      </w:r>
      <w:r w:rsidR="00AD3C33">
        <w:rPr>
          <w:rFonts w:cs="B Nazanin" w:hint="cs"/>
          <w:b/>
          <w:bCs/>
          <w:sz w:val="22"/>
          <w:szCs w:val="22"/>
          <w:rtl/>
          <w:lang w:bidi="fa-IR"/>
        </w:rPr>
        <w:t xml:space="preserve"> فاز دوغاب</w:t>
      </w:r>
    </w:p>
    <w:p w14:paraId="252B82E0" w14:textId="2C494A18" w:rsidR="00520CDF" w:rsidRPr="00C76021" w:rsidRDefault="00520CDF" w:rsidP="00C76021">
      <w:pPr>
        <w:pStyle w:val="Els-footnote"/>
        <w:bidi/>
        <w:spacing w:before="120" w:after="120" w:line="240" w:lineRule="auto"/>
        <w:ind w:firstLine="0"/>
        <w:rPr>
          <w:rFonts w:cs="B Nazanin"/>
          <w:color w:val="000000"/>
          <w:sz w:val="22"/>
          <w:szCs w:val="22"/>
          <w:rtl/>
          <w:lang w:bidi="fa-IR"/>
        </w:rPr>
      </w:pPr>
      <w:r w:rsidRPr="009F3253">
        <w:rPr>
          <w:rFonts w:cs="B Nazanin" w:hint="cs"/>
          <w:color w:val="000000"/>
          <w:sz w:val="22"/>
          <w:szCs w:val="22"/>
          <w:rtl/>
          <w:lang w:bidi="fa-IR"/>
        </w:rPr>
        <w:t>عدم قطعیت در پارامترهای فرآیندی مانند ویسکوزیته</w:t>
      </w:r>
      <w:r w:rsidRPr="009F3253">
        <w:rPr>
          <w:rFonts w:cs="B Nazanin"/>
          <w:color w:val="000000"/>
          <w:sz w:val="22"/>
          <w:szCs w:val="22"/>
          <w:rtl/>
          <w:lang w:bidi="fa-IR"/>
        </w:rPr>
        <w:softHyphen/>
      </w:r>
      <w:r w:rsidRPr="009F3253">
        <w:rPr>
          <w:rFonts w:cs="B Nazanin" w:hint="cs"/>
          <w:color w:val="000000"/>
          <w:sz w:val="22"/>
          <w:szCs w:val="22"/>
          <w:rtl/>
          <w:lang w:bidi="fa-IR"/>
        </w:rPr>
        <w:t>ی فاز دوغاب و اندازه‌ی قطر حباب لزوم انجام آنالیز حساسیتی روی این پارامتر</w:t>
      </w:r>
      <w:r w:rsidRPr="009F3253">
        <w:rPr>
          <w:rFonts w:cs="B Nazanin"/>
          <w:color w:val="000000"/>
          <w:sz w:val="22"/>
          <w:szCs w:val="22"/>
          <w:rtl/>
          <w:lang w:bidi="fa-IR"/>
        </w:rPr>
        <w:softHyphen/>
      </w:r>
      <w:r w:rsidRPr="009F3253">
        <w:rPr>
          <w:rFonts w:cs="B Nazanin" w:hint="cs"/>
          <w:color w:val="000000"/>
          <w:sz w:val="22"/>
          <w:szCs w:val="22"/>
          <w:rtl/>
          <w:lang w:bidi="fa-IR"/>
        </w:rPr>
        <w:t>ها می</w:t>
      </w:r>
      <w:r w:rsidRPr="009F3253">
        <w:rPr>
          <w:rFonts w:cs="B Nazanin"/>
          <w:color w:val="000000"/>
          <w:sz w:val="22"/>
          <w:szCs w:val="22"/>
          <w:rtl/>
          <w:lang w:bidi="fa-IR"/>
        </w:rPr>
        <w:softHyphen/>
      </w:r>
      <w:r w:rsidRPr="009F3253">
        <w:rPr>
          <w:rFonts w:cs="B Nazanin" w:hint="cs"/>
          <w:color w:val="000000"/>
          <w:sz w:val="22"/>
          <w:szCs w:val="22"/>
          <w:rtl/>
          <w:lang w:bidi="fa-IR"/>
        </w:rPr>
        <w:t>باشد تا اثر آنها را بر عملکرد راکتور مشاهده کنیم. برای ویسکوزیته</w:t>
      </w:r>
      <w:r w:rsidRPr="009F3253">
        <w:rPr>
          <w:rFonts w:cs="B Nazanin"/>
          <w:color w:val="000000"/>
          <w:sz w:val="22"/>
          <w:szCs w:val="22"/>
          <w:rtl/>
          <w:lang w:bidi="fa-IR"/>
        </w:rPr>
        <w:softHyphen/>
      </w:r>
      <w:r w:rsidRPr="009F3253">
        <w:rPr>
          <w:rFonts w:cs="B Nazanin" w:hint="cs"/>
          <w:color w:val="000000"/>
          <w:sz w:val="22"/>
          <w:szCs w:val="22"/>
          <w:rtl/>
          <w:lang w:bidi="fa-IR"/>
        </w:rPr>
        <w:t xml:space="preserve">ی فاز دوغاب، </w:t>
      </w:r>
      <w:r w:rsidR="00037056">
        <w:rPr>
          <w:rFonts w:cs="B Nazanin" w:hint="cs"/>
          <w:color w:val="000000"/>
          <w:sz w:val="22"/>
          <w:szCs w:val="22"/>
          <w:rtl/>
          <w:lang w:bidi="fa-IR"/>
        </w:rPr>
        <w:t>مقادیر</w:t>
      </w:r>
      <w:r w:rsidRPr="009F3253">
        <w:rPr>
          <w:rFonts w:cs="B Nazanin" w:hint="cs"/>
          <w:color w:val="000000"/>
          <w:sz w:val="22"/>
          <w:szCs w:val="22"/>
          <w:rtl/>
          <w:lang w:bidi="fa-IR"/>
        </w:rPr>
        <w:t xml:space="preserve"> 174/0، 5/2 و 14</w:t>
      </w:r>
      <w:r w:rsidR="00037056">
        <w:rPr>
          <w:rFonts w:cs="B Nazanin" w:hint="cs"/>
          <w:color w:val="000000"/>
          <w:sz w:val="22"/>
          <w:szCs w:val="22"/>
          <w:rtl/>
          <w:lang w:bidi="fa-IR"/>
        </w:rPr>
        <w:t xml:space="preserve"> (طبق مدارک مهندسی موجود)</w:t>
      </w:r>
      <w:r w:rsidRPr="009F3253">
        <w:rPr>
          <w:rFonts w:cs="B Nazanin" w:hint="cs"/>
          <w:color w:val="000000"/>
          <w:sz w:val="22"/>
          <w:szCs w:val="22"/>
          <w:rtl/>
          <w:lang w:bidi="fa-IR"/>
        </w:rPr>
        <w:t xml:space="preserve"> سانتی پواز و </w:t>
      </w:r>
      <w:r w:rsidR="00037056">
        <w:rPr>
          <w:rFonts w:cs="B Nazanin" w:hint="cs"/>
          <w:color w:val="000000"/>
          <w:sz w:val="22"/>
          <w:szCs w:val="22"/>
          <w:rtl/>
          <w:lang w:bidi="fa-IR"/>
        </w:rPr>
        <w:t>برای فاز گاز</w:t>
      </w:r>
      <w:r w:rsidRPr="009F3253">
        <w:rPr>
          <w:rFonts w:cs="B Nazanin" w:hint="cs"/>
          <w:color w:val="000000"/>
          <w:sz w:val="22"/>
          <w:szCs w:val="22"/>
          <w:rtl/>
          <w:lang w:bidi="fa-IR"/>
        </w:rPr>
        <w:t xml:space="preserve"> </w:t>
      </w:r>
      <w:r w:rsidR="00037056">
        <w:rPr>
          <w:rFonts w:cs="B Nazanin" w:hint="cs"/>
          <w:color w:val="000000"/>
          <w:sz w:val="22"/>
          <w:szCs w:val="22"/>
          <w:rtl/>
          <w:lang w:bidi="fa-IR"/>
        </w:rPr>
        <w:t>حباب های</w:t>
      </w:r>
      <w:r w:rsidRPr="009F3253">
        <w:rPr>
          <w:rFonts w:cs="B Nazanin" w:hint="cs"/>
          <w:color w:val="000000"/>
          <w:sz w:val="22"/>
          <w:szCs w:val="22"/>
          <w:rtl/>
          <w:lang w:bidi="fa-IR"/>
        </w:rPr>
        <w:t xml:space="preserve"> 5 و 10 میلی متر</w:t>
      </w:r>
      <w:r w:rsidR="00037056">
        <w:rPr>
          <w:rFonts w:cs="B Nazanin" w:hint="cs"/>
          <w:color w:val="000000"/>
          <w:sz w:val="22"/>
          <w:szCs w:val="22"/>
          <w:rtl/>
          <w:lang w:bidi="fa-IR"/>
        </w:rPr>
        <w:t xml:space="preserve"> </w:t>
      </w:r>
      <w:r w:rsidRPr="009F3253">
        <w:rPr>
          <w:rFonts w:cs="B Nazanin" w:hint="cs"/>
          <w:color w:val="000000"/>
          <w:sz w:val="22"/>
          <w:szCs w:val="22"/>
          <w:rtl/>
          <w:lang w:bidi="fa-IR"/>
        </w:rPr>
        <w:t>در نظر گرفته شده است.</w:t>
      </w:r>
      <w:r w:rsidR="00414C88" w:rsidRPr="009F3253">
        <w:rPr>
          <w:rFonts w:cs="B Nazanin" w:hint="cs"/>
          <w:color w:val="000000"/>
          <w:sz w:val="22"/>
          <w:szCs w:val="22"/>
          <w:rtl/>
          <w:lang w:bidi="fa-IR"/>
        </w:rPr>
        <w:t xml:space="preserve">  </w:t>
      </w:r>
      <w:r w:rsidRPr="009F3253">
        <w:rPr>
          <w:rFonts w:cs="B Nazanin" w:hint="cs"/>
          <w:color w:val="000000"/>
          <w:sz w:val="22"/>
          <w:szCs w:val="22"/>
          <w:rtl/>
          <w:lang w:bidi="fa-IR"/>
        </w:rPr>
        <w:t>شکل</w:t>
      </w:r>
      <w:r w:rsidR="00037056">
        <w:rPr>
          <w:rFonts w:cs="B Nazanin" w:hint="cs"/>
          <w:color w:val="000000"/>
          <w:sz w:val="22"/>
          <w:szCs w:val="22"/>
          <w:rtl/>
          <w:lang w:bidi="fa-IR"/>
        </w:rPr>
        <w:t xml:space="preserve"> 8 </w:t>
      </w:r>
      <w:r w:rsidRPr="009F3253">
        <w:rPr>
          <w:rFonts w:cs="B Nazanin" w:hint="cs"/>
          <w:color w:val="000000"/>
          <w:sz w:val="22"/>
          <w:szCs w:val="22"/>
          <w:rtl/>
          <w:lang w:bidi="fa-IR"/>
        </w:rPr>
        <w:t>متوسط کسر حجمی فاز گاز</w:t>
      </w:r>
      <w:r w:rsidR="00037056">
        <w:rPr>
          <w:rFonts w:cs="B Nazanin" w:hint="cs"/>
          <w:color w:val="000000"/>
          <w:sz w:val="22"/>
          <w:szCs w:val="22"/>
          <w:rtl/>
          <w:lang w:bidi="fa-IR"/>
        </w:rPr>
        <w:t xml:space="preserve"> در قسمت پر شده با دوغاب (پایین راکتور تا سر ریز راکتور) </w:t>
      </w:r>
      <w:r w:rsidRPr="009F3253">
        <w:rPr>
          <w:rFonts w:cs="B Nazanin" w:hint="cs"/>
          <w:color w:val="000000"/>
          <w:sz w:val="22"/>
          <w:szCs w:val="22"/>
          <w:rtl/>
          <w:lang w:bidi="fa-IR"/>
        </w:rPr>
        <w:t>برای گرانروی</w:t>
      </w:r>
      <w:r w:rsidRPr="009F3253">
        <w:rPr>
          <w:rFonts w:cs="B Nazanin"/>
          <w:color w:val="000000"/>
          <w:sz w:val="22"/>
          <w:szCs w:val="22"/>
          <w:rtl/>
          <w:lang w:bidi="fa-IR"/>
        </w:rPr>
        <w:softHyphen/>
      </w:r>
      <w:r w:rsidRPr="009F3253">
        <w:rPr>
          <w:rFonts w:cs="B Nazanin" w:hint="cs"/>
          <w:color w:val="000000"/>
          <w:sz w:val="22"/>
          <w:szCs w:val="22"/>
          <w:rtl/>
          <w:lang w:bidi="fa-IR"/>
        </w:rPr>
        <w:t xml:space="preserve">های </w:t>
      </w:r>
      <w:r w:rsidR="00037056">
        <w:rPr>
          <w:rFonts w:cs="B Nazanin" w:hint="cs"/>
          <w:color w:val="000000"/>
          <w:sz w:val="22"/>
          <w:szCs w:val="22"/>
          <w:rtl/>
          <w:lang w:bidi="fa-IR"/>
        </w:rPr>
        <w:t>مختلف</w:t>
      </w:r>
      <w:r w:rsidRPr="009F3253">
        <w:rPr>
          <w:rFonts w:cs="B Nazanin" w:hint="cs"/>
          <w:color w:val="000000"/>
          <w:sz w:val="22"/>
          <w:szCs w:val="22"/>
          <w:rtl/>
          <w:lang w:bidi="fa-IR"/>
        </w:rPr>
        <w:t xml:space="preserve"> </w:t>
      </w:r>
      <w:r w:rsidR="00037056">
        <w:rPr>
          <w:rFonts w:cs="B Nazanin" w:hint="cs"/>
          <w:color w:val="000000"/>
          <w:sz w:val="22"/>
          <w:szCs w:val="22"/>
          <w:rtl/>
          <w:lang w:bidi="fa-IR"/>
        </w:rPr>
        <w:t>و</w:t>
      </w:r>
      <w:r w:rsidRPr="009F3253">
        <w:rPr>
          <w:rFonts w:cs="B Nazanin" w:hint="cs"/>
          <w:color w:val="000000"/>
          <w:sz w:val="22"/>
          <w:szCs w:val="22"/>
          <w:rtl/>
          <w:lang w:bidi="fa-IR"/>
        </w:rPr>
        <w:t xml:space="preserve"> قطر حباب 5 میلی متر را نشان می</w:t>
      </w:r>
      <w:r w:rsidRPr="009F3253">
        <w:rPr>
          <w:rFonts w:cs="B Nazanin"/>
          <w:color w:val="000000"/>
          <w:sz w:val="22"/>
          <w:szCs w:val="22"/>
          <w:rtl/>
          <w:lang w:bidi="fa-IR"/>
        </w:rPr>
        <w:softHyphen/>
      </w:r>
      <w:r w:rsidRPr="009F3253">
        <w:rPr>
          <w:rFonts w:cs="B Nazanin" w:hint="cs"/>
          <w:color w:val="000000"/>
          <w:sz w:val="22"/>
          <w:szCs w:val="22"/>
          <w:rtl/>
          <w:lang w:bidi="fa-IR"/>
        </w:rPr>
        <w:t>دهد. با افزایش گرانروی و ثابت ماندن قطر حباب، متوسط ماندگی فاز بخار در راکتور افزایش می یابد. علت این امر</w:t>
      </w:r>
      <w:r w:rsidR="00011B40">
        <w:rPr>
          <w:rFonts w:cs="B Nazanin" w:hint="cs"/>
          <w:color w:val="000000"/>
          <w:sz w:val="22"/>
          <w:szCs w:val="22"/>
          <w:rtl/>
          <w:lang w:bidi="fa-IR"/>
        </w:rPr>
        <w:t xml:space="preserve"> افزایش نیروی </w:t>
      </w:r>
      <w:r w:rsidRPr="009F3253">
        <w:rPr>
          <w:rFonts w:cs="B Nazanin" w:hint="cs"/>
          <w:color w:val="000000"/>
          <w:sz w:val="22"/>
          <w:szCs w:val="22"/>
          <w:rtl/>
          <w:lang w:bidi="fa-IR"/>
        </w:rPr>
        <w:t xml:space="preserve">پسا وارده به حباب گاز </w:t>
      </w:r>
      <w:r w:rsidR="00011B40">
        <w:rPr>
          <w:rFonts w:cs="B Nazanin" w:hint="cs"/>
          <w:color w:val="000000"/>
          <w:sz w:val="22"/>
          <w:szCs w:val="22"/>
          <w:rtl/>
          <w:lang w:bidi="fa-IR"/>
        </w:rPr>
        <w:t>می</w:t>
      </w:r>
      <w:r w:rsidR="00011B40">
        <w:rPr>
          <w:rFonts w:cs="B Nazanin"/>
          <w:color w:val="000000"/>
          <w:sz w:val="22"/>
          <w:szCs w:val="22"/>
          <w:rtl/>
          <w:lang w:bidi="fa-IR"/>
        </w:rPr>
        <w:softHyphen/>
      </w:r>
      <w:r w:rsidR="00011B40">
        <w:rPr>
          <w:rFonts w:cs="B Nazanin" w:hint="cs"/>
          <w:color w:val="000000"/>
          <w:sz w:val="22"/>
          <w:szCs w:val="22"/>
          <w:rtl/>
          <w:lang w:bidi="fa-IR"/>
        </w:rPr>
        <w:t>باشد و هرچق</w:t>
      </w:r>
      <w:r w:rsidR="00A8059B">
        <w:rPr>
          <w:rFonts w:cs="B Nazanin" w:hint="cs"/>
          <w:color w:val="000000"/>
          <w:sz w:val="22"/>
          <w:szCs w:val="22"/>
          <w:rtl/>
          <w:lang w:bidi="fa-IR"/>
        </w:rPr>
        <w:t>د</w:t>
      </w:r>
      <w:r w:rsidR="00011B40">
        <w:rPr>
          <w:rFonts w:cs="B Nazanin" w:hint="cs"/>
          <w:color w:val="000000"/>
          <w:sz w:val="22"/>
          <w:szCs w:val="22"/>
          <w:rtl/>
          <w:lang w:bidi="fa-IR"/>
        </w:rPr>
        <w:t>ر این نیرو بیشتر شود حباب گاز</w:t>
      </w:r>
      <w:r w:rsidR="00A8059B">
        <w:rPr>
          <w:rFonts w:cs="B Nazanin" w:hint="cs"/>
          <w:color w:val="000000"/>
          <w:sz w:val="22"/>
          <w:szCs w:val="22"/>
          <w:rtl/>
          <w:lang w:bidi="fa-IR"/>
        </w:rPr>
        <w:t xml:space="preserve"> ماندگی بیشتری در فاز دوغاب خواهد داشت و در نتیجه کسر حجمی افزایش می</w:t>
      </w:r>
      <w:r w:rsidR="00A8059B">
        <w:rPr>
          <w:rFonts w:cs="B Nazanin"/>
          <w:color w:val="000000"/>
          <w:sz w:val="22"/>
          <w:szCs w:val="22"/>
          <w:rtl/>
          <w:lang w:bidi="fa-IR"/>
        </w:rPr>
        <w:softHyphen/>
      </w:r>
      <w:r w:rsidR="00A8059B">
        <w:rPr>
          <w:rFonts w:cs="B Nazanin" w:hint="cs"/>
          <w:color w:val="000000"/>
          <w:sz w:val="22"/>
          <w:szCs w:val="22"/>
          <w:rtl/>
          <w:lang w:bidi="fa-IR"/>
        </w:rPr>
        <w:t>یابد.</w:t>
      </w:r>
      <w:r w:rsidR="00011B40">
        <w:rPr>
          <w:rFonts w:cs="B Nazanin" w:hint="cs"/>
          <w:color w:val="000000"/>
          <w:sz w:val="22"/>
          <w:szCs w:val="22"/>
          <w:rtl/>
          <w:lang w:bidi="fa-IR"/>
        </w:rPr>
        <w:t xml:space="preserve"> </w:t>
      </w:r>
      <w:r w:rsidRPr="009F3253">
        <w:rPr>
          <w:rFonts w:cs="B Nazanin" w:hint="cs"/>
          <w:color w:val="000000"/>
          <w:sz w:val="22"/>
          <w:szCs w:val="22"/>
          <w:rtl/>
          <w:lang w:bidi="fa-IR"/>
        </w:rPr>
        <w:t>برای اینکه شبیه سازی</w:t>
      </w:r>
      <w:r w:rsidRPr="009F3253">
        <w:rPr>
          <w:rFonts w:cs="B Nazanin"/>
          <w:color w:val="000000"/>
          <w:sz w:val="22"/>
          <w:szCs w:val="22"/>
          <w:rtl/>
          <w:lang w:bidi="fa-IR"/>
        </w:rPr>
        <w:softHyphen/>
      </w:r>
      <w:r w:rsidRPr="009F3253">
        <w:rPr>
          <w:rFonts w:cs="B Nazanin" w:hint="cs"/>
          <w:color w:val="000000"/>
          <w:sz w:val="22"/>
          <w:szCs w:val="22"/>
          <w:rtl/>
          <w:lang w:bidi="fa-IR"/>
        </w:rPr>
        <w:t>های گرانروی بالا و متوسط سریعتر به حالت پایدار برسند و در زمان محاسبات صرفه جویی شود، شرایط اولیه این شبیه سازی</w:t>
      </w:r>
      <w:r w:rsidRPr="009F3253">
        <w:rPr>
          <w:rFonts w:cs="B Nazanin"/>
          <w:color w:val="000000"/>
          <w:sz w:val="22"/>
          <w:szCs w:val="22"/>
          <w:rtl/>
          <w:lang w:bidi="fa-IR"/>
        </w:rPr>
        <w:softHyphen/>
      </w:r>
      <w:r w:rsidRPr="009F3253">
        <w:rPr>
          <w:rFonts w:cs="B Nazanin" w:hint="cs"/>
          <w:color w:val="000000"/>
          <w:sz w:val="22"/>
          <w:szCs w:val="22"/>
          <w:rtl/>
          <w:lang w:bidi="fa-IR"/>
        </w:rPr>
        <w:t>ها، ثانیه 40 شبیه سازی با گرانروی پایین در نظر گرفته شده است.</w:t>
      </w:r>
      <w:r w:rsidRPr="009F3253">
        <w:rPr>
          <w:rFonts w:cs="B Nazanin"/>
          <w:color w:val="000000"/>
          <w:sz w:val="22"/>
          <w:szCs w:val="22"/>
          <w:lang w:bidi="fa-IR"/>
        </w:rPr>
        <w:t xml:space="preserve"> </w:t>
      </w:r>
      <w:r w:rsidRPr="009F3253">
        <w:rPr>
          <w:rFonts w:cs="B Nazanin" w:hint="cs"/>
          <w:color w:val="000000"/>
          <w:sz w:val="22"/>
          <w:szCs w:val="22"/>
          <w:rtl/>
          <w:lang w:bidi="fa-IR"/>
        </w:rPr>
        <w:t>متوسط کسر حجمی برای گرانروی پایین مقدار 1619/0، گرانروی متوسط برابر 1822/0 و برای گرانروی بالا برابر با مقدار 2664/0 بدست آمده است.</w:t>
      </w:r>
      <w:r w:rsidR="009F3253" w:rsidRPr="009F3253">
        <w:rPr>
          <w:rFonts w:cs="B Nazanin" w:hint="cs"/>
          <w:color w:val="000000"/>
          <w:sz w:val="22"/>
          <w:szCs w:val="22"/>
          <w:rtl/>
          <w:lang w:bidi="fa-IR"/>
        </w:rPr>
        <w:t xml:space="preserve"> </w:t>
      </w:r>
      <w:r w:rsidR="00046F38">
        <w:rPr>
          <w:rFonts w:cs="B Nazanin" w:hint="cs"/>
          <w:color w:val="000000"/>
          <w:sz w:val="22"/>
          <w:szCs w:val="22"/>
          <w:rtl/>
          <w:lang w:bidi="fa-IR"/>
        </w:rPr>
        <w:t>در پژوهشی</w:t>
      </w:r>
      <w:r w:rsidR="009F3253">
        <w:rPr>
          <w:rFonts w:cs="B Nazanin" w:hint="cs"/>
          <w:color w:val="000000"/>
          <w:sz w:val="22"/>
          <w:szCs w:val="22"/>
          <w:rtl/>
          <w:lang w:bidi="fa-IR"/>
        </w:rPr>
        <w:t xml:space="preserve"> که به صورت آزمایشگاهی انجام شده است، تاثیر افزایش گرانروی بر کسر حجمی گاز بررسی شده است که تا یک نقطه</w:t>
      </w:r>
      <w:r w:rsidR="009F3253">
        <w:rPr>
          <w:rFonts w:cs="B Nazanin"/>
          <w:color w:val="000000"/>
          <w:sz w:val="22"/>
          <w:szCs w:val="22"/>
          <w:rtl/>
          <w:lang w:bidi="fa-IR"/>
        </w:rPr>
        <w:softHyphen/>
      </w:r>
      <w:r w:rsidR="009F3253">
        <w:rPr>
          <w:rFonts w:cs="B Nazanin" w:hint="cs"/>
          <w:color w:val="000000"/>
          <w:sz w:val="22"/>
          <w:szCs w:val="22"/>
          <w:rtl/>
          <w:lang w:bidi="fa-IR"/>
        </w:rPr>
        <w:t>ی بحرانی با افزایش گرانروی، کسر حجمی افزایش می</w:t>
      </w:r>
      <w:r w:rsidR="009F3253">
        <w:rPr>
          <w:rFonts w:cs="B Nazanin"/>
          <w:color w:val="000000"/>
          <w:sz w:val="22"/>
          <w:szCs w:val="22"/>
          <w:rtl/>
          <w:lang w:bidi="fa-IR"/>
        </w:rPr>
        <w:softHyphen/>
      </w:r>
      <w:r w:rsidR="009F3253">
        <w:rPr>
          <w:rFonts w:cs="B Nazanin" w:hint="cs"/>
          <w:color w:val="000000"/>
          <w:sz w:val="22"/>
          <w:szCs w:val="22"/>
          <w:rtl/>
          <w:lang w:bidi="fa-IR"/>
        </w:rPr>
        <w:t>یابد</w:t>
      </w:r>
      <w:r w:rsidR="00046F38">
        <w:rPr>
          <w:rFonts w:cs="B Nazanin" w:hint="cs"/>
          <w:color w:val="000000"/>
          <w:sz w:val="22"/>
          <w:szCs w:val="22"/>
          <w:rtl/>
          <w:lang w:bidi="fa-IR"/>
        </w:rPr>
        <w:t xml:space="preserve">. با افزایش گزانزوی از 1 تا 4 سانتی پواز در راکتور همزن دار برای سیستم آب و هوا، کسر حجمی از </w:t>
      </w:r>
      <w:r w:rsidR="007855DF">
        <w:rPr>
          <w:rFonts w:cs="B Nazanin" w:hint="cs"/>
          <w:color w:val="000000"/>
          <w:sz w:val="22"/>
          <w:szCs w:val="22"/>
          <w:rtl/>
          <w:lang w:bidi="fa-IR"/>
        </w:rPr>
        <w:t>5/3 درصد به 4 درصد افزایش می</w:t>
      </w:r>
      <w:r w:rsidR="007855DF">
        <w:rPr>
          <w:rFonts w:cs="B Nazanin"/>
          <w:color w:val="000000"/>
          <w:sz w:val="22"/>
          <w:szCs w:val="22"/>
          <w:rtl/>
          <w:lang w:bidi="fa-IR"/>
        </w:rPr>
        <w:softHyphen/>
      </w:r>
      <w:r w:rsidR="007855DF">
        <w:rPr>
          <w:rFonts w:cs="B Nazanin" w:hint="cs"/>
          <w:color w:val="000000"/>
          <w:sz w:val="22"/>
          <w:szCs w:val="22"/>
          <w:rtl/>
          <w:lang w:bidi="fa-IR"/>
        </w:rPr>
        <w:t>یابد</w:t>
      </w:r>
      <w:r w:rsidR="009F3253">
        <w:rPr>
          <w:rFonts w:cs="B Nazanin" w:hint="cs"/>
          <w:color w:val="000000"/>
          <w:sz w:val="22"/>
          <w:szCs w:val="22"/>
          <w:rtl/>
          <w:lang w:bidi="fa-IR"/>
        </w:rPr>
        <w:t xml:space="preserve"> </w:t>
      </w:r>
      <w:sdt>
        <w:sdtPr>
          <w:rPr>
            <w:rFonts w:cs="B Nazanin" w:hint="cs"/>
            <w:color w:val="000000"/>
            <w:sz w:val="22"/>
            <w:szCs w:val="22"/>
            <w:rtl/>
            <w:lang w:bidi="fa-IR"/>
          </w:rPr>
          <w:tag w:val="MENDELEY_CITATION_v3_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"/>
          <w:id w:val="-1175878267"/>
          <w:placeholder>
            <w:docPart w:val="249AA1F9611C4A86B90D2C1D4ECC49FA"/>
          </w:placeholder>
        </w:sdtPr>
        <w:sdtEndPr/>
        <w:sdtContent>
          <w:r w:rsidR="009F3253" w:rsidRPr="009541DD">
            <w:rPr>
              <w:rFonts w:cs="B Nazanin"/>
              <w:color w:val="000000"/>
              <w:sz w:val="22"/>
              <w:szCs w:val="22"/>
              <w:rtl/>
              <w:lang w:bidi="fa-IR"/>
            </w:rPr>
            <w:t>[27]</w:t>
          </w:r>
          <w:r w:rsidR="008E29B0">
            <w:rPr>
              <w:rFonts w:cs="B Nazanin"/>
              <w:color w:val="000000"/>
              <w:sz w:val="22"/>
              <w:szCs w:val="22"/>
              <w:lang w:bidi="fa-IR"/>
            </w:rPr>
            <w:t>.</w:t>
          </w:r>
        </w:sdtContent>
      </w:sdt>
    </w:p>
    <w:p w14:paraId="11487FFA" w14:textId="77777777" w:rsidR="00520CDF" w:rsidRPr="00520CDF" w:rsidRDefault="00520CDF" w:rsidP="00C76021">
      <w:pPr>
        <w:bidi/>
        <w:jc w:val="center"/>
        <w:rPr>
          <w:rFonts w:cs="B Nazanin"/>
          <w:sz w:val="22"/>
          <w:szCs w:val="22"/>
        </w:rPr>
      </w:pPr>
      <w:r>
        <w:rPr>
          <w:noProof/>
        </w:rPr>
        <w:drawing>
          <wp:inline distT="0" distB="0" distL="0" distR="0" wp14:anchorId="46D8B8E6" wp14:editId="033A3337">
            <wp:extent cx="2968591" cy="18288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68591" cy="1828800"/>
                    </a:xfrm>
                    <a:prstGeom prst="rect">
                      <a:avLst/>
                    </a:prstGeom>
                    <a:noFill/>
                  </pic:spPr>
                </pic:pic>
              </a:graphicData>
            </a:graphic>
          </wp:inline>
        </w:drawing>
      </w:r>
    </w:p>
    <w:p w14:paraId="256260EE" w14:textId="19C43C22" w:rsidR="00520CDF" w:rsidRDefault="00520CDF" w:rsidP="00520CDF">
      <w:pPr>
        <w:pStyle w:val="Els-caption"/>
        <w:bidi/>
        <w:spacing w:before="0" w:after="0" w:line="240" w:lineRule="auto"/>
        <w:jc w:val="center"/>
        <w:rPr>
          <w:rtl/>
          <w:lang w:bidi="fa-IR"/>
        </w:rPr>
      </w:pPr>
      <w:r>
        <w:rPr>
          <w:rFonts w:cs="B Nazanin" w:hint="cs"/>
          <w:sz w:val="22"/>
          <w:szCs w:val="22"/>
          <w:rtl/>
          <w:lang w:bidi="fa-IR"/>
        </w:rPr>
        <w:t xml:space="preserve">شکل </w:t>
      </w:r>
      <w:r w:rsidR="009F3253">
        <w:rPr>
          <w:rFonts w:cs="B Nazanin" w:hint="cs"/>
          <w:sz w:val="22"/>
          <w:szCs w:val="22"/>
          <w:rtl/>
          <w:lang w:bidi="fa-IR"/>
        </w:rPr>
        <w:t>8</w:t>
      </w:r>
      <w:r>
        <w:rPr>
          <w:rFonts w:cs="B Nazanin" w:hint="cs"/>
          <w:sz w:val="22"/>
          <w:szCs w:val="22"/>
          <w:rtl/>
          <w:lang w:bidi="fa-IR"/>
        </w:rPr>
        <w:t xml:space="preserve">. </w:t>
      </w:r>
      <w:r w:rsidRPr="00D57F5B">
        <w:rPr>
          <w:rFonts w:cs="B Nazanin" w:hint="cs"/>
          <w:sz w:val="22"/>
          <w:szCs w:val="22"/>
          <w:rtl/>
          <w:lang w:bidi="fa-IR"/>
        </w:rPr>
        <w:t>مقایسه</w:t>
      </w:r>
      <w:r w:rsidRPr="00D57F5B">
        <w:rPr>
          <w:rFonts w:cs="B Nazanin"/>
          <w:sz w:val="22"/>
          <w:szCs w:val="22"/>
          <w:rtl/>
          <w:lang w:bidi="fa-IR"/>
        </w:rPr>
        <w:softHyphen/>
      </w:r>
      <w:r w:rsidRPr="00D57F5B">
        <w:rPr>
          <w:rFonts w:cs="B Nazanin" w:hint="cs"/>
          <w:sz w:val="22"/>
          <w:szCs w:val="22"/>
          <w:rtl/>
          <w:lang w:bidi="fa-IR"/>
        </w:rPr>
        <w:t xml:space="preserve">ی متوسط کسر حجمی برای گرانروی </w:t>
      </w:r>
      <w:r w:rsidRPr="00D57F5B">
        <w:rPr>
          <w:rFonts w:cs="B Nazanin"/>
          <w:sz w:val="22"/>
          <w:szCs w:val="22"/>
          <w:rtl/>
          <w:lang w:bidi="fa-IR"/>
        </w:rPr>
        <w:softHyphen/>
      </w:r>
      <w:r w:rsidRPr="00D57F5B">
        <w:rPr>
          <w:rFonts w:cs="B Nazanin" w:hint="cs"/>
          <w:sz w:val="22"/>
          <w:szCs w:val="22"/>
          <w:rtl/>
          <w:lang w:bidi="fa-IR"/>
        </w:rPr>
        <w:t>های کم (174/0 سانتی پواز)، متوسط (5/2 سانتی پواز) و بالا(14 سانتی پواز)</w:t>
      </w:r>
      <w:r>
        <w:rPr>
          <w:rFonts w:hint="cs"/>
          <w:rtl/>
          <w:lang w:bidi="fa-IR"/>
        </w:rPr>
        <w:t xml:space="preserve"> </w:t>
      </w:r>
    </w:p>
    <w:p w14:paraId="1843A132" w14:textId="758BC185" w:rsidR="00561ABA" w:rsidRDefault="00561ABA" w:rsidP="00561ABA">
      <w:pPr>
        <w:pStyle w:val="Els-caption"/>
        <w:bidi/>
        <w:spacing w:before="0" w:after="0" w:line="240" w:lineRule="auto"/>
        <w:jc w:val="center"/>
        <w:rPr>
          <w:rtl/>
          <w:lang w:bidi="fa-IR"/>
        </w:rPr>
      </w:pPr>
    </w:p>
    <w:p w14:paraId="0D8BFAAA" w14:textId="4E1BFC3C" w:rsidR="00561ABA" w:rsidRDefault="00561ABA" w:rsidP="00561ABA">
      <w:pPr>
        <w:pStyle w:val="Els-caption"/>
        <w:bidi/>
        <w:spacing w:before="0" w:after="0" w:line="240" w:lineRule="auto"/>
        <w:jc w:val="center"/>
        <w:rPr>
          <w:rtl/>
          <w:lang w:bidi="fa-IR"/>
        </w:rPr>
      </w:pPr>
    </w:p>
    <w:p w14:paraId="22A877A5" w14:textId="3402B35C" w:rsidR="00561ABA" w:rsidRDefault="00561ABA" w:rsidP="00561ABA">
      <w:pPr>
        <w:pStyle w:val="Els-caption"/>
        <w:bidi/>
        <w:spacing w:before="0" w:after="0" w:line="240" w:lineRule="auto"/>
        <w:jc w:val="center"/>
        <w:rPr>
          <w:rtl/>
          <w:lang w:bidi="fa-IR"/>
        </w:rPr>
      </w:pPr>
    </w:p>
    <w:p w14:paraId="66A78FA9" w14:textId="77777777" w:rsidR="00561ABA" w:rsidRDefault="00561ABA" w:rsidP="00561ABA">
      <w:pPr>
        <w:pStyle w:val="Els-caption"/>
        <w:bidi/>
        <w:spacing w:before="0" w:after="0" w:line="240" w:lineRule="auto"/>
        <w:jc w:val="center"/>
        <w:rPr>
          <w:rtl/>
          <w:lang w:bidi="fa-IR"/>
        </w:rPr>
      </w:pPr>
    </w:p>
    <w:p w14:paraId="1308C239" w14:textId="7B5B6670" w:rsidR="00520CDF" w:rsidRDefault="00520CDF" w:rsidP="00414C88">
      <w:pPr>
        <w:pStyle w:val="Els-footnote"/>
        <w:numPr>
          <w:ilvl w:val="1"/>
          <w:numId w:val="18"/>
        </w:numPr>
        <w:bidi/>
        <w:spacing w:before="120" w:after="120" w:line="240" w:lineRule="auto"/>
        <w:rPr>
          <w:rFonts w:cs="B Nazanin"/>
          <w:b/>
          <w:bCs/>
          <w:sz w:val="22"/>
          <w:szCs w:val="22"/>
          <w:lang w:bidi="fa-IR"/>
        </w:rPr>
      </w:pPr>
      <w:r>
        <w:rPr>
          <w:rFonts w:cs="B Nazanin" w:hint="cs"/>
          <w:b/>
          <w:bCs/>
          <w:sz w:val="22"/>
          <w:szCs w:val="22"/>
          <w:rtl/>
          <w:lang w:bidi="fa-IR"/>
        </w:rPr>
        <w:t>تاثیر قطر حباب</w:t>
      </w:r>
      <w:r w:rsidR="00C76021">
        <w:rPr>
          <w:rFonts w:cs="B Nazanin" w:hint="cs"/>
          <w:b/>
          <w:bCs/>
          <w:sz w:val="22"/>
          <w:szCs w:val="22"/>
          <w:rtl/>
          <w:lang w:bidi="fa-IR"/>
        </w:rPr>
        <w:t xml:space="preserve"> گاز</w:t>
      </w:r>
    </w:p>
    <w:p w14:paraId="520FC213" w14:textId="32EA45D5" w:rsidR="00520CDF" w:rsidRDefault="00520CDF" w:rsidP="00C76021">
      <w:pPr>
        <w:pStyle w:val="MainText"/>
        <w:spacing w:line="240" w:lineRule="auto"/>
        <w:rPr>
          <w:rtl/>
        </w:rPr>
      </w:pPr>
      <w:r>
        <w:rPr>
          <w:rFonts w:hint="cs"/>
          <w:rtl/>
        </w:rPr>
        <w:t>برای بررسی تاثیر اندازه</w:t>
      </w:r>
      <w:r>
        <w:rPr>
          <w:rtl/>
        </w:rPr>
        <w:softHyphen/>
      </w:r>
      <w:r>
        <w:rPr>
          <w:rFonts w:hint="cs"/>
          <w:rtl/>
        </w:rPr>
        <w:t xml:space="preserve">ی قطر حباب بر سایر متغییر ها مانند کسر حجمی فاز گاز، دو قطر حباب 5 و 10 میلی متر انتخاب شده است. </w:t>
      </w:r>
      <w:r w:rsidR="009541DD">
        <w:rPr>
          <w:rFonts w:hint="cs"/>
          <w:rtl/>
        </w:rPr>
        <w:t>علت این انتخاب این بوده است که در اکثر سیستم</w:t>
      </w:r>
      <w:r w:rsidR="007855DF">
        <w:rPr>
          <w:rtl/>
        </w:rPr>
        <w:softHyphen/>
      </w:r>
      <w:r w:rsidR="009541DD">
        <w:rPr>
          <w:rFonts w:hint="cs"/>
          <w:rtl/>
        </w:rPr>
        <w:t xml:space="preserve">های دوفازی همزن دار، قطر حباب گاز اعدادی بین 1-10 میلی متر گزارش شده اند </w:t>
      </w:r>
      <w:sdt>
        <w:sdtPr>
          <w:rPr>
            <w:rFonts w:hint="cs"/>
            <w:color w:val="000000"/>
            <w:rtl/>
          </w:rPr>
          <w:tag w:val="MENDELEY_CITATION_v3_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"/>
          <w:id w:val="-1367136151"/>
          <w:placeholder>
            <w:docPart w:val="DefaultPlaceholder_-1854013440"/>
          </w:placeholder>
        </w:sdtPr>
        <w:sdtEndPr/>
        <w:sdtContent>
          <w:r w:rsidR="009541DD" w:rsidRPr="009541DD">
            <w:rPr>
              <w:color w:val="000000"/>
              <w:rtl/>
            </w:rPr>
            <w:t>[28]</w:t>
          </w:r>
        </w:sdtContent>
      </w:sdt>
      <w:r w:rsidR="008B71E1">
        <w:rPr>
          <w:rFonts w:hint="cs"/>
          <w:color w:val="000000"/>
          <w:rtl/>
        </w:rPr>
        <w:t xml:space="preserve">. </w:t>
      </w:r>
      <w:r w:rsidRPr="00D57F5B">
        <w:rPr>
          <w:rFonts w:hint="cs"/>
          <w:rtl/>
        </w:rPr>
        <w:t xml:space="preserve">شکل </w:t>
      </w:r>
      <w:r w:rsidR="009F3253">
        <w:rPr>
          <w:rFonts w:hint="cs"/>
          <w:rtl/>
        </w:rPr>
        <w:t>9</w:t>
      </w:r>
      <w:r w:rsidRPr="00D57F5B">
        <w:rPr>
          <w:rFonts w:hint="cs"/>
          <w:rtl/>
        </w:rPr>
        <w:t xml:space="preserve"> </w:t>
      </w:r>
      <w:r>
        <w:rPr>
          <w:rFonts w:hint="cs"/>
          <w:rtl/>
        </w:rPr>
        <w:t>کسر حجمی فاز بخار برای قطرهای حباب</w:t>
      </w:r>
      <w:r w:rsidRPr="003C31C5">
        <w:rPr>
          <w:rtl/>
        </w:rPr>
        <w:softHyphen/>
      </w:r>
      <w:r>
        <w:rPr>
          <w:rFonts w:cs="Arial" w:hint="cs"/>
          <w:rtl/>
        </w:rPr>
        <w:t xml:space="preserve"> </w:t>
      </w:r>
      <w:r>
        <w:rPr>
          <w:rFonts w:hint="cs"/>
          <w:rtl/>
        </w:rPr>
        <w:t>5</w:t>
      </w:r>
      <w:r w:rsidRPr="00D57F5B">
        <w:rPr>
          <w:rFonts w:hint="cs"/>
          <w:rtl/>
        </w:rPr>
        <w:t xml:space="preserve"> و </w:t>
      </w:r>
      <w:r>
        <w:rPr>
          <w:rFonts w:hint="cs"/>
          <w:rtl/>
        </w:rPr>
        <w:t>10</w:t>
      </w:r>
      <w:r w:rsidRPr="00D57F5B">
        <w:rPr>
          <w:rFonts w:hint="cs"/>
          <w:rtl/>
        </w:rPr>
        <w:t xml:space="preserve"> </w:t>
      </w:r>
      <w:r>
        <w:rPr>
          <w:rFonts w:hint="cs"/>
          <w:rtl/>
        </w:rPr>
        <w:t>میلی</w:t>
      </w:r>
      <w:r w:rsidRPr="00D57F5B">
        <w:rPr>
          <w:rFonts w:hint="cs"/>
          <w:rtl/>
        </w:rPr>
        <w:t xml:space="preserve"> متر</w:t>
      </w:r>
      <w:r>
        <w:rPr>
          <w:rFonts w:hint="cs"/>
          <w:rtl/>
        </w:rPr>
        <w:t xml:space="preserve"> را نشان می</w:t>
      </w:r>
      <w:r>
        <w:rPr>
          <w:rtl/>
        </w:rPr>
        <w:softHyphen/>
      </w:r>
      <w:r>
        <w:rPr>
          <w:rFonts w:hint="cs"/>
          <w:rtl/>
        </w:rPr>
        <w:t>دهد. در این مقایسه برای مشاهده</w:t>
      </w:r>
      <w:r>
        <w:rPr>
          <w:rtl/>
        </w:rPr>
        <w:softHyphen/>
      </w:r>
      <w:r>
        <w:rPr>
          <w:rFonts w:hint="cs"/>
          <w:rtl/>
        </w:rPr>
        <w:t>ی تاثیر قطر حباب بر کسر حجمی فاز گاز در کل راکتور، ویسکوزیته</w:t>
      </w:r>
      <w:r>
        <w:rPr>
          <w:rtl/>
        </w:rPr>
        <w:softHyphen/>
      </w:r>
      <w:r>
        <w:rPr>
          <w:rFonts w:hint="cs"/>
          <w:rtl/>
        </w:rPr>
        <w:t>ی فاز دوغاب برابر با 174/0 سانتی پواز در نظر گرفته می</w:t>
      </w:r>
      <w:r>
        <w:rPr>
          <w:rtl/>
        </w:rPr>
        <w:softHyphen/>
      </w:r>
      <w:r>
        <w:rPr>
          <w:rFonts w:hint="cs"/>
          <w:rtl/>
        </w:rPr>
        <w:t xml:space="preserve">شود. </w:t>
      </w:r>
      <w:r w:rsidRPr="00D57F5B">
        <w:rPr>
          <w:rFonts w:hint="cs"/>
          <w:rtl/>
        </w:rPr>
        <w:t>مقدار کسر حجمی فاز بخار برای اندازه قطر حباب 1</w:t>
      </w:r>
      <w:r>
        <w:rPr>
          <w:rFonts w:hint="cs"/>
          <w:rtl/>
        </w:rPr>
        <w:t>0</w:t>
      </w:r>
      <w:r w:rsidRPr="00D57F5B">
        <w:rPr>
          <w:rFonts w:hint="cs"/>
          <w:rtl/>
        </w:rPr>
        <w:t xml:space="preserve"> </w:t>
      </w:r>
      <w:r>
        <w:rPr>
          <w:rFonts w:hint="cs"/>
          <w:rtl/>
        </w:rPr>
        <w:t>میلی</w:t>
      </w:r>
      <w:r w:rsidRPr="00D57F5B">
        <w:rPr>
          <w:rFonts w:hint="cs"/>
          <w:rtl/>
        </w:rPr>
        <w:t xml:space="preserve"> متر کمتر از قطر حباب</w:t>
      </w:r>
      <w:r>
        <w:rPr>
          <w:rFonts w:hint="cs"/>
          <w:rtl/>
        </w:rPr>
        <w:t xml:space="preserve"> 5</w:t>
      </w:r>
      <w:r w:rsidRPr="00D57F5B">
        <w:rPr>
          <w:rFonts w:hint="cs"/>
          <w:rtl/>
        </w:rPr>
        <w:t xml:space="preserve"> </w:t>
      </w:r>
      <w:r>
        <w:rPr>
          <w:rFonts w:hint="cs"/>
          <w:rtl/>
        </w:rPr>
        <w:t>میلی</w:t>
      </w:r>
      <w:r w:rsidRPr="00D57F5B">
        <w:rPr>
          <w:rFonts w:hint="cs"/>
          <w:rtl/>
        </w:rPr>
        <w:t xml:space="preserve"> متر است. زیرا </w:t>
      </w:r>
      <w:r>
        <w:rPr>
          <w:rFonts w:hint="cs"/>
          <w:rtl/>
        </w:rPr>
        <w:t>به</w:t>
      </w:r>
      <w:r w:rsidRPr="00D57F5B">
        <w:rPr>
          <w:rFonts w:hint="cs"/>
          <w:rtl/>
        </w:rPr>
        <w:t xml:space="preserve"> قطر حباب بزرگتر نیروهای شناوری </w:t>
      </w:r>
      <w:r>
        <w:rPr>
          <w:rFonts w:hint="cs"/>
          <w:rtl/>
        </w:rPr>
        <w:t>بیشتری نسبت</w:t>
      </w:r>
      <w:r w:rsidRPr="00D57F5B">
        <w:rPr>
          <w:rFonts w:hint="cs"/>
          <w:rtl/>
        </w:rPr>
        <w:t xml:space="preserve"> به حباب کوچک</w:t>
      </w:r>
      <w:r>
        <w:rPr>
          <w:rFonts w:hint="cs"/>
          <w:rtl/>
        </w:rPr>
        <w:t xml:space="preserve"> تر</w:t>
      </w:r>
      <w:r w:rsidRPr="00D57F5B">
        <w:rPr>
          <w:rtl/>
        </w:rPr>
        <w:softHyphen/>
      </w:r>
      <w:r w:rsidRPr="00D57F5B">
        <w:rPr>
          <w:rFonts w:hint="cs"/>
          <w:rtl/>
        </w:rPr>
        <w:t xml:space="preserve"> </w:t>
      </w:r>
      <w:r>
        <w:rPr>
          <w:rFonts w:hint="cs"/>
          <w:rtl/>
        </w:rPr>
        <w:t>وارد می</w:t>
      </w:r>
      <w:r>
        <w:rPr>
          <w:rtl/>
        </w:rPr>
        <w:softHyphen/>
      </w:r>
      <w:r>
        <w:rPr>
          <w:rFonts w:hint="cs"/>
          <w:rtl/>
        </w:rPr>
        <w:t>شود</w:t>
      </w:r>
      <w:r w:rsidR="004F4725">
        <w:rPr>
          <w:rFonts w:hint="cs"/>
          <w:rtl/>
        </w:rPr>
        <w:t xml:space="preserve"> (متناسب با </w:t>
      </w:r>
      <w:r w:rsidR="003B56BA">
        <w:rPr>
          <w:rFonts w:hint="cs"/>
          <w:rtl/>
        </w:rPr>
        <w:t>قطر به توان 3).</w:t>
      </w:r>
      <w:r w:rsidR="007855DF">
        <w:rPr>
          <w:rFonts w:hint="cs"/>
          <w:rtl/>
        </w:rPr>
        <w:t xml:space="preserve"> ه</w:t>
      </w:r>
      <w:r w:rsidR="004F4725">
        <w:rPr>
          <w:rFonts w:hint="cs"/>
          <w:rtl/>
        </w:rPr>
        <w:t>رچند</w:t>
      </w:r>
      <w:r w:rsidR="007855DF">
        <w:rPr>
          <w:rFonts w:hint="cs"/>
          <w:rtl/>
        </w:rPr>
        <w:t xml:space="preserve"> نیروی </w:t>
      </w:r>
      <w:proofErr w:type="spellStart"/>
      <w:r w:rsidR="007855DF">
        <w:rPr>
          <w:rFonts w:hint="cs"/>
          <w:rtl/>
        </w:rPr>
        <w:t>درگ</w:t>
      </w:r>
      <w:proofErr w:type="spellEnd"/>
      <w:r w:rsidR="004F4725">
        <w:rPr>
          <w:rFonts w:hint="cs"/>
          <w:rtl/>
        </w:rPr>
        <w:t xml:space="preserve"> بیشتری</w:t>
      </w:r>
      <w:r w:rsidR="003B56BA">
        <w:rPr>
          <w:rFonts w:hint="cs"/>
          <w:rtl/>
        </w:rPr>
        <w:t xml:space="preserve"> نیز</w:t>
      </w:r>
      <w:r w:rsidR="004F4725">
        <w:rPr>
          <w:rFonts w:hint="cs"/>
          <w:rtl/>
        </w:rPr>
        <w:t xml:space="preserve"> با افزایش قطر</w:t>
      </w:r>
      <w:r w:rsidR="007855DF">
        <w:rPr>
          <w:rFonts w:hint="cs"/>
          <w:rtl/>
        </w:rPr>
        <w:t xml:space="preserve"> </w:t>
      </w:r>
      <w:r w:rsidR="004F4725">
        <w:rPr>
          <w:rFonts w:hint="cs"/>
          <w:rtl/>
        </w:rPr>
        <w:t>وارد</w:t>
      </w:r>
      <w:r w:rsidR="007855DF">
        <w:rPr>
          <w:rFonts w:hint="cs"/>
          <w:rtl/>
        </w:rPr>
        <w:t xml:space="preserve"> به حباب بزرگتر وارد می</w:t>
      </w:r>
      <w:r w:rsidR="007855DF">
        <w:rPr>
          <w:rtl/>
        </w:rPr>
        <w:softHyphen/>
      </w:r>
      <w:r w:rsidR="007855DF">
        <w:rPr>
          <w:rFonts w:hint="cs"/>
          <w:rtl/>
        </w:rPr>
        <w:t>شود</w:t>
      </w:r>
      <w:r w:rsidR="003B56BA">
        <w:rPr>
          <w:rFonts w:hint="cs"/>
          <w:rtl/>
        </w:rPr>
        <w:t xml:space="preserve"> (</w:t>
      </w:r>
      <w:proofErr w:type="spellStart"/>
      <w:r w:rsidR="003B56BA">
        <w:rPr>
          <w:rFonts w:hint="cs"/>
          <w:rtl/>
        </w:rPr>
        <w:t>حدودا</w:t>
      </w:r>
      <w:proofErr w:type="spellEnd"/>
      <w:r w:rsidR="003B56BA">
        <w:rPr>
          <w:rFonts w:hint="cs"/>
          <w:rtl/>
        </w:rPr>
        <w:t xml:space="preserve"> متناسب با قطر به توان 2)، اما چون نیروی </w:t>
      </w:r>
      <w:proofErr w:type="spellStart"/>
      <w:r w:rsidR="003B56BA">
        <w:rPr>
          <w:rFonts w:hint="cs"/>
          <w:rtl/>
        </w:rPr>
        <w:t>شناوری</w:t>
      </w:r>
      <w:proofErr w:type="spellEnd"/>
      <w:r w:rsidR="003B56BA">
        <w:rPr>
          <w:rFonts w:hint="cs"/>
          <w:rtl/>
        </w:rPr>
        <w:t xml:space="preserve"> در نهایت به نسبت بیشتری افزایش می</w:t>
      </w:r>
      <w:r w:rsidR="003B56BA">
        <w:rPr>
          <w:rtl/>
        </w:rPr>
        <w:softHyphen/>
      </w:r>
      <w:r w:rsidR="003B56BA">
        <w:rPr>
          <w:rFonts w:hint="cs"/>
          <w:rtl/>
        </w:rPr>
        <w:t>یابد</w:t>
      </w:r>
      <w:r w:rsidRPr="00D57F5B">
        <w:rPr>
          <w:rFonts w:hint="cs"/>
          <w:rtl/>
        </w:rPr>
        <w:t xml:space="preserve"> در نتیجه فاز </w:t>
      </w:r>
      <w:r>
        <w:rPr>
          <w:rFonts w:hint="cs"/>
          <w:rtl/>
        </w:rPr>
        <w:t>گاز</w:t>
      </w:r>
      <w:r w:rsidRPr="00D57F5B">
        <w:rPr>
          <w:rFonts w:hint="cs"/>
          <w:rtl/>
        </w:rPr>
        <w:t xml:space="preserve"> میزان ماندگی کمتری خواهد داشت. کسر متوسط حجمی برای قطر حباب 1</w:t>
      </w:r>
      <w:r>
        <w:rPr>
          <w:rFonts w:hint="cs"/>
          <w:rtl/>
        </w:rPr>
        <w:t>0</w:t>
      </w:r>
      <w:r w:rsidRPr="00D57F5B">
        <w:rPr>
          <w:rFonts w:hint="cs"/>
          <w:rtl/>
        </w:rPr>
        <w:t xml:space="preserve"> </w:t>
      </w:r>
      <w:r>
        <w:rPr>
          <w:rFonts w:hint="cs"/>
          <w:rtl/>
        </w:rPr>
        <w:t>میلی</w:t>
      </w:r>
      <w:r w:rsidRPr="00D57F5B">
        <w:rPr>
          <w:rFonts w:hint="cs"/>
          <w:rtl/>
        </w:rPr>
        <w:t xml:space="preserve"> متر و گرانروی پایین در زمان </w:t>
      </w:r>
      <w:r w:rsidR="003B56BA">
        <w:rPr>
          <w:rFonts w:hint="cs"/>
          <w:rtl/>
        </w:rPr>
        <w:t>پایدار</w:t>
      </w:r>
      <w:r w:rsidRPr="00D57F5B">
        <w:rPr>
          <w:rFonts w:hint="cs"/>
          <w:rtl/>
        </w:rPr>
        <w:t xml:space="preserve"> شرایط عملیاتی برای این شبیه سازی برابر با مقدار 0904/0 شده است</w:t>
      </w:r>
      <w:r>
        <w:rPr>
          <w:rFonts w:hint="cs"/>
          <w:rtl/>
        </w:rPr>
        <w:t xml:space="preserve"> که این مقدار در قطر حباب 5 میلی متر 1619/0 می</w:t>
      </w:r>
      <w:r>
        <w:rPr>
          <w:rtl/>
        </w:rPr>
        <w:softHyphen/>
      </w:r>
      <w:r>
        <w:rPr>
          <w:rFonts w:hint="cs"/>
          <w:rtl/>
        </w:rPr>
        <w:t>باشد.</w:t>
      </w:r>
    </w:p>
    <w:p w14:paraId="660BA1DD" w14:textId="77777777" w:rsidR="00C76021" w:rsidRPr="00D57F5B" w:rsidRDefault="00C76021" w:rsidP="004C060E">
      <w:pPr>
        <w:pStyle w:val="MainText"/>
        <w:spacing w:line="240" w:lineRule="auto"/>
      </w:pPr>
    </w:p>
    <w:p w14:paraId="419523AD" w14:textId="77777777" w:rsidR="00520CDF" w:rsidRPr="00520CDF" w:rsidRDefault="00520CDF" w:rsidP="00C76021">
      <w:pPr>
        <w:bidi/>
        <w:jc w:val="center"/>
        <w:rPr>
          <w:rFonts w:cs="B Nazanin"/>
          <w:sz w:val="22"/>
          <w:szCs w:val="22"/>
        </w:rPr>
      </w:pPr>
      <w:r>
        <w:rPr>
          <w:noProof/>
          <w:lang w:bidi="fa-IR"/>
        </w:rPr>
        <w:lastRenderedPageBreak/>
        <w:drawing>
          <wp:inline distT="0" distB="0" distL="0" distR="0" wp14:anchorId="6293A2C6" wp14:editId="54D87C3E">
            <wp:extent cx="2827727"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27727" cy="1828800"/>
                    </a:xfrm>
                    <a:prstGeom prst="rect">
                      <a:avLst/>
                    </a:prstGeom>
                    <a:noFill/>
                  </pic:spPr>
                </pic:pic>
              </a:graphicData>
            </a:graphic>
          </wp:inline>
        </w:drawing>
      </w:r>
    </w:p>
    <w:p w14:paraId="11867659" w14:textId="62B66D57" w:rsidR="00520CDF" w:rsidRDefault="00520CDF" w:rsidP="00520CDF">
      <w:pPr>
        <w:pStyle w:val="Els-caption"/>
        <w:bidi/>
        <w:spacing w:before="0" w:after="0" w:line="240" w:lineRule="auto"/>
        <w:jc w:val="center"/>
        <w:rPr>
          <w:rFonts w:cs="B Nazanin"/>
          <w:sz w:val="22"/>
          <w:szCs w:val="22"/>
          <w:lang w:bidi="fa-IR"/>
        </w:rPr>
      </w:pPr>
      <w:r>
        <w:rPr>
          <w:rFonts w:cs="B Nazanin" w:hint="cs"/>
          <w:sz w:val="22"/>
          <w:szCs w:val="22"/>
          <w:rtl/>
          <w:lang w:bidi="fa-IR"/>
        </w:rPr>
        <w:t xml:space="preserve">شکل </w:t>
      </w:r>
      <w:r w:rsidR="009F3253">
        <w:rPr>
          <w:rFonts w:cs="B Nazanin" w:hint="cs"/>
          <w:sz w:val="22"/>
          <w:szCs w:val="22"/>
          <w:rtl/>
          <w:lang w:bidi="fa-IR"/>
        </w:rPr>
        <w:t>9.</w:t>
      </w:r>
      <w:r>
        <w:rPr>
          <w:rFonts w:cs="B Nazanin" w:hint="cs"/>
          <w:sz w:val="22"/>
          <w:szCs w:val="22"/>
          <w:rtl/>
          <w:lang w:bidi="fa-IR"/>
        </w:rPr>
        <w:t xml:space="preserve"> </w:t>
      </w:r>
      <w:r>
        <w:rPr>
          <w:rFonts w:hint="cs"/>
          <w:rtl/>
          <w:lang w:bidi="fa-IR"/>
        </w:rPr>
        <w:t>مقایسه</w:t>
      </w:r>
      <w:r>
        <w:rPr>
          <w:rtl/>
          <w:lang w:bidi="fa-IR"/>
        </w:rPr>
        <w:softHyphen/>
      </w:r>
      <w:r>
        <w:rPr>
          <w:rFonts w:hint="cs"/>
          <w:rtl/>
          <w:lang w:bidi="fa-IR"/>
        </w:rPr>
        <w:t>ی متوسط کسر حجمی برای قطر حباب 5 و 10 میلی متر درویسکوزیته</w:t>
      </w:r>
      <w:r>
        <w:rPr>
          <w:rtl/>
          <w:lang w:bidi="fa-IR"/>
        </w:rPr>
        <w:softHyphen/>
      </w:r>
      <w:r>
        <w:rPr>
          <w:rFonts w:hint="cs"/>
          <w:rtl/>
          <w:lang w:bidi="fa-IR"/>
        </w:rPr>
        <w:t>ی کم (174/0 سانتی پواز)</w:t>
      </w:r>
    </w:p>
    <w:p w14:paraId="430E5389" w14:textId="2F84DE07" w:rsidR="00EC5D76" w:rsidRDefault="00EC5D76" w:rsidP="00EC5D76">
      <w:pPr>
        <w:pStyle w:val="Els-footnote"/>
        <w:numPr>
          <w:ilvl w:val="0"/>
          <w:numId w:val="18"/>
        </w:numPr>
        <w:bidi/>
        <w:spacing w:before="120" w:after="120" w:line="240" w:lineRule="auto"/>
        <w:rPr>
          <w:rFonts w:cs="B Nazanin"/>
          <w:b/>
          <w:bCs/>
          <w:sz w:val="22"/>
          <w:szCs w:val="22"/>
          <w:lang w:bidi="fa-IR"/>
        </w:rPr>
      </w:pPr>
      <w:r>
        <w:rPr>
          <w:rFonts w:cs="B Nazanin" w:hint="cs"/>
          <w:b/>
          <w:bCs/>
          <w:sz w:val="22"/>
          <w:szCs w:val="22"/>
          <w:rtl/>
          <w:lang w:bidi="fa-IR"/>
        </w:rPr>
        <w:t>جمع بندی</w:t>
      </w:r>
      <w:r w:rsidR="00520CDF">
        <w:rPr>
          <w:rFonts w:cs="B Nazanin" w:hint="cs"/>
          <w:b/>
          <w:bCs/>
          <w:sz w:val="22"/>
          <w:szCs w:val="22"/>
          <w:rtl/>
          <w:lang w:bidi="fa-IR"/>
        </w:rPr>
        <w:t xml:space="preserve"> و نتیجه گیری</w:t>
      </w:r>
    </w:p>
    <w:p w14:paraId="17467335" w14:textId="1736B19F" w:rsidR="009F3253" w:rsidRDefault="009F3253" w:rsidP="008B71E1">
      <w:pPr>
        <w:pStyle w:val="Els-footnote"/>
        <w:keepLines w:val="0"/>
        <w:bidi/>
        <w:spacing w:before="120" w:after="120" w:line="240" w:lineRule="auto"/>
        <w:ind w:firstLine="0"/>
        <w:rPr>
          <w:rFonts w:cs="B Nazanin"/>
          <w:sz w:val="22"/>
          <w:szCs w:val="22"/>
          <w:rtl/>
          <w:lang w:bidi="fa-IR"/>
        </w:rPr>
      </w:pPr>
      <w:r>
        <w:rPr>
          <w:rFonts w:cs="B Nazanin" w:hint="cs"/>
          <w:sz w:val="22"/>
          <w:szCs w:val="22"/>
          <w:rtl/>
          <w:lang w:bidi="fa-IR"/>
        </w:rPr>
        <w:t xml:space="preserve">در این پژوهش </w:t>
      </w:r>
      <w:r w:rsidRPr="009F3253">
        <w:rPr>
          <w:rFonts w:cs="B Nazanin" w:hint="cs"/>
          <w:sz w:val="22"/>
          <w:szCs w:val="22"/>
          <w:rtl/>
          <w:lang w:bidi="fa-IR"/>
        </w:rPr>
        <w:t xml:space="preserve">جریان دوفازی </w:t>
      </w:r>
      <w:r>
        <w:rPr>
          <w:rFonts w:cs="B Nazanin" w:hint="cs"/>
          <w:sz w:val="22"/>
          <w:szCs w:val="22"/>
          <w:rtl/>
          <w:lang w:bidi="fa-IR"/>
        </w:rPr>
        <w:t>آشفته در راکتور همزن دار تولید پلی اتیلن سنگین در ابعاد صنعتی توسط دینامیک سیالات محاسباتی، شبیه سازی شد. شبیه سازی</w:t>
      </w:r>
      <w:r>
        <w:rPr>
          <w:rFonts w:cs="B Nazanin"/>
          <w:sz w:val="22"/>
          <w:szCs w:val="22"/>
          <w:rtl/>
          <w:lang w:bidi="fa-IR"/>
        </w:rPr>
        <w:softHyphen/>
      </w:r>
      <w:r>
        <w:rPr>
          <w:rFonts w:cs="B Nazanin" w:hint="cs"/>
          <w:sz w:val="22"/>
          <w:szCs w:val="22"/>
          <w:rtl/>
          <w:lang w:bidi="fa-IR"/>
        </w:rPr>
        <w:t xml:space="preserve">های انجام شده نتایجی از الگوی جریان، کسر حجمی فاز گاز، </w:t>
      </w:r>
      <w:r w:rsidR="00561ABA">
        <w:rPr>
          <w:rFonts w:cs="B Nazanin" w:hint="cs"/>
          <w:sz w:val="22"/>
          <w:szCs w:val="22"/>
          <w:rtl/>
          <w:lang w:bidi="fa-IR"/>
        </w:rPr>
        <w:t>سرعت فاز</w:t>
      </w:r>
      <w:r>
        <w:rPr>
          <w:rFonts w:cs="B Nazanin" w:hint="cs"/>
          <w:sz w:val="22"/>
          <w:szCs w:val="22"/>
          <w:rtl/>
          <w:lang w:bidi="fa-IR"/>
        </w:rPr>
        <w:t xml:space="preserve"> دوغاب در دسترس قرار داد که با سایر مقالات در زمینه </w:t>
      </w:r>
      <w:r w:rsidR="00561ABA">
        <w:rPr>
          <w:rFonts w:cs="B Nazanin" w:hint="cs"/>
          <w:sz w:val="22"/>
          <w:szCs w:val="22"/>
          <w:rtl/>
          <w:lang w:bidi="fa-IR"/>
        </w:rPr>
        <w:t xml:space="preserve">شبیه سازی و پژوهش های آزمایشگاهی </w:t>
      </w:r>
      <w:r>
        <w:rPr>
          <w:rFonts w:cs="B Nazanin" w:hint="cs"/>
          <w:sz w:val="22"/>
          <w:szCs w:val="22"/>
          <w:rtl/>
          <w:lang w:bidi="fa-IR"/>
        </w:rPr>
        <w:t>راکتور</w:t>
      </w:r>
      <w:r>
        <w:rPr>
          <w:rFonts w:cs="B Nazanin"/>
          <w:sz w:val="22"/>
          <w:szCs w:val="22"/>
          <w:rtl/>
          <w:lang w:bidi="fa-IR"/>
        </w:rPr>
        <w:softHyphen/>
      </w:r>
      <w:r>
        <w:rPr>
          <w:rFonts w:cs="B Nazanin" w:hint="cs"/>
          <w:sz w:val="22"/>
          <w:szCs w:val="22"/>
          <w:rtl/>
          <w:lang w:bidi="fa-IR"/>
        </w:rPr>
        <w:t xml:space="preserve">های همزن دار چند فازی، مطابقت نشان داد. </w:t>
      </w:r>
      <w:r w:rsidR="00342525">
        <w:rPr>
          <w:rFonts w:cs="B Nazanin" w:hint="cs"/>
          <w:sz w:val="22"/>
          <w:szCs w:val="22"/>
          <w:rtl/>
          <w:lang w:bidi="fa-IR"/>
        </w:rPr>
        <w:t>الگوی جریان فاز گاز در طول محور راکتور گزارش شد و کانتور</w:t>
      </w:r>
      <w:r w:rsidR="00342525">
        <w:rPr>
          <w:rFonts w:cs="B Nazanin"/>
          <w:sz w:val="22"/>
          <w:szCs w:val="22"/>
          <w:rtl/>
          <w:lang w:bidi="fa-IR"/>
        </w:rPr>
        <w:softHyphen/>
      </w:r>
      <w:r w:rsidR="00342525">
        <w:rPr>
          <w:rFonts w:cs="B Nazanin" w:hint="cs"/>
          <w:sz w:val="22"/>
          <w:szCs w:val="22"/>
          <w:rtl/>
          <w:lang w:bidi="fa-IR"/>
        </w:rPr>
        <w:t>های افقی کسر حجمی و سرعت فاز دوغاب نشان دهنده</w:t>
      </w:r>
      <w:r w:rsidR="00342525">
        <w:rPr>
          <w:rFonts w:cs="B Nazanin"/>
          <w:sz w:val="22"/>
          <w:szCs w:val="22"/>
          <w:rtl/>
          <w:lang w:bidi="fa-IR"/>
        </w:rPr>
        <w:softHyphen/>
      </w:r>
      <w:r w:rsidR="00342525">
        <w:rPr>
          <w:rFonts w:cs="B Nazanin" w:hint="cs"/>
          <w:sz w:val="22"/>
          <w:szCs w:val="22"/>
          <w:rtl/>
          <w:lang w:bidi="fa-IR"/>
        </w:rPr>
        <w:t xml:space="preserve">ی باز پخش </w:t>
      </w:r>
      <w:r w:rsidR="005C5F40">
        <w:rPr>
          <w:rFonts w:cs="B Nazanin" w:hint="cs"/>
          <w:sz w:val="22"/>
          <w:szCs w:val="22"/>
          <w:rtl/>
          <w:lang w:bidi="fa-IR"/>
        </w:rPr>
        <w:t>گاز توسط پره</w:t>
      </w:r>
      <w:r w:rsidR="005C5F40">
        <w:rPr>
          <w:rFonts w:cs="B Nazanin"/>
          <w:sz w:val="22"/>
          <w:szCs w:val="22"/>
          <w:rtl/>
          <w:lang w:bidi="fa-IR"/>
        </w:rPr>
        <w:softHyphen/>
      </w:r>
      <w:r w:rsidR="005C5F40">
        <w:rPr>
          <w:rFonts w:cs="B Nazanin" w:hint="cs"/>
          <w:sz w:val="22"/>
          <w:szCs w:val="22"/>
          <w:rtl/>
          <w:lang w:bidi="fa-IR"/>
        </w:rPr>
        <w:t>ها می</w:t>
      </w:r>
      <w:r w:rsidR="005C5F40">
        <w:rPr>
          <w:rFonts w:cs="B Nazanin"/>
          <w:sz w:val="22"/>
          <w:szCs w:val="22"/>
          <w:rtl/>
          <w:lang w:bidi="fa-IR"/>
        </w:rPr>
        <w:softHyphen/>
      </w:r>
      <w:r w:rsidR="005C5F40">
        <w:rPr>
          <w:rFonts w:cs="B Nazanin" w:hint="cs"/>
          <w:sz w:val="22"/>
          <w:szCs w:val="22"/>
          <w:rtl/>
          <w:lang w:bidi="fa-IR"/>
        </w:rPr>
        <w:t>باشد به طوری که کسر حجمی فاز گاز در شعاع با بالا رفتن در طول محور راکتور افزایش می</w:t>
      </w:r>
      <w:r w:rsidR="005C5F40">
        <w:rPr>
          <w:rFonts w:cs="B Nazanin"/>
          <w:sz w:val="22"/>
          <w:szCs w:val="22"/>
          <w:rtl/>
          <w:lang w:bidi="fa-IR"/>
        </w:rPr>
        <w:softHyphen/>
      </w:r>
      <w:r w:rsidR="005C5F40">
        <w:rPr>
          <w:rFonts w:cs="B Nazanin" w:hint="cs"/>
          <w:sz w:val="22"/>
          <w:szCs w:val="22"/>
          <w:rtl/>
          <w:lang w:bidi="fa-IR"/>
        </w:rPr>
        <w:t>یابد. در نتیجه پره</w:t>
      </w:r>
      <w:r w:rsidR="005C5F40">
        <w:rPr>
          <w:rFonts w:cs="B Nazanin"/>
          <w:sz w:val="22"/>
          <w:szCs w:val="22"/>
          <w:rtl/>
          <w:lang w:bidi="fa-IR"/>
        </w:rPr>
        <w:softHyphen/>
      </w:r>
      <w:r w:rsidR="005C5F40">
        <w:rPr>
          <w:rFonts w:cs="B Nazanin" w:hint="cs"/>
          <w:sz w:val="22"/>
          <w:szCs w:val="22"/>
          <w:rtl/>
          <w:lang w:bidi="fa-IR"/>
        </w:rPr>
        <w:t>ها</w:t>
      </w:r>
      <w:r>
        <w:rPr>
          <w:rFonts w:cs="B Nazanin" w:hint="cs"/>
          <w:sz w:val="22"/>
          <w:szCs w:val="22"/>
          <w:rtl/>
          <w:lang w:bidi="fa-IR"/>
        </w:rPr>
        <w:t xml:space="preserve"> به خوبی فاز</w:t>
      </w:r>
      <w:r>
        <w:rPr>
          <w:rFonts w:cs="B Nazanin"/>
          <w:sz w:val="22"/>
          <w:szCs w:val="22"/>
          <w:rtl/>
          <w:lang w:bidi="fa-IR"/>
        </w:rPr>
        <w:softHyphen/>
      </w:r>
      <w:r>
        <w:rPr>
          <w:rFonts w:cs="B Nazanin" w:hint="cs"/>
          <w:sz w:val="22"/>
          <w:szCs w:val="22"/>
          <w:rtl/>
          <w:lang w:bidi="fa-IR"/>
        </w:rPr>
        <w:t xml:space="preserve">ها را پراکنده کرده و </w:t>
      </w:r>
      <w:r w:rsidR="009F7A0A">
        <w:rPr>
          <w:rFonts w:cs="B Nazanin" w:hint="cs"/>
          <w:sz w:val="22"/>
          <w:szCs w:val="22"/>
          <w:rtl/>
          <w:lang w:bidi="fa-IR"/>
        </w:rPr>
        <w:t>همراه جریان های ورودی</w:t>
      </w:r>
      <w:r w:rsidR="00561ABA">
        <w:rPr>
          <w:rFonts w:cs="B Nazanin" w:hint="cs"/>
          <w:sz w:val="22"/>
          <w:szCs w:val="22"/>
          <w:rtl/>
          <w:lang w:bidi="fa-IR"/>
        </w:rPr>
        <w:t xml:space="preserve"> دوغاب</w:t>
      </w:r>
      <w:r w:rsidR="009F7A0A">
        <w:rPr>
          <w:rFonts w:cs="B Nazanin" w:hint="cs"/>
          <w:sz w:val="22"/>
          <w:szCs w:val="22"/>
          <w:rtl/>
          <w:lang w:bidi="fa-IR"/>
        </w:rPr>
        <w:t>، اختلاط خوبی در سیستم ایجاد کرده</w:t>
      </w:r>
      <w:r w:rsidR="009F7A0A">
        <w:rPr>
          <w:rFonts w:cs="B Nazanin"/>
          <w:sz w:val="22"/>
          <w:szCs w:val="22"/>
          <w:rtl/>
          <w:lang w:bidi="fa-IR"/>
        </w:rPr>
        <w:softHyphen/>
      </w:r>
      <w:r w:rsidR="009F7A0A">
        <w:rPr>
          <w:rFonts w:cs="B Nazanin" w:hint="cs"/>
          <w:sz w:val="22"/>
          <w:szCs w:val="22"/>
          <w:rtl/>
          <w:lang w:bidi="fa-IR"/>
        </w:rPr>
        <w:t>اند، به طوری که هیچ جایی از راکتور ناحیه</w:t>
      </w:r>
      <w:r w:rsidR="009F7A0A">
        <w:rPr>
          <w:rFonts w:cs="B Nazanin"/>
          <w:sz w:val="22"/>
          <w:szCs w:val="22"/>
          <w:rtl/>
          <w:lang w:bidi="fa-IR"/>
        </w:rPr>
        <w:softHyphen/>
      </w:r>
      <w:r w:rsidR="009F7A0A">
        <w:rPr>
          <w:rFonts w:cs="B Nazanin" w:hint="cs"/>
          <w:sz w:val="22"/>
          <w:szCs w:val="22"/>
          <w:rtl/>
          <w:lang w:bidi="fa-IR"/>
        </w:rPr>
        <w:t>ی مرده وجود ندارد.</w:t>
      </w:r>
      <w:r w:rsidR="005C5F40">
        <w:rPr>
          <w:rFonts w:cs="B Nazanin" w:hint="cs"/>
          <w:sz w:val="22"/>
          <w:szCs w:val="22"/>
          <w:rtl/>
          <w:lang w:bidi="fa-IR"/>
        </w:rPr>
        <w:t xml:space="preserve"> </w:t>
      </w:r>
      <w:r w:rsidR="009F7A0A">
        <w:rPr>
          <w:rFonts w:cs="B Nazanin" w:hint="cs"/>
          <w:sz w:val="22"/>
          <w:szCs w:val="22"/>
          <w:rtl/>
          <w:lang w:bidi="fa-IR"/>
        </w:rPr>
        <w:t xml:space="preserve"> تاثیر برخی متغییر ها بررسی شد و در اثر افزایش گرانروی فاز دوغاب، با ثابت ماندن سایر متغییرها، باعث افزایش ماندگی فاز گاز می</w:t>
      </w:r>
      <w:r w:rsidR="009F7A0A">
        <w:rPr>
          <w:rFonts w:cs="B Nazanin"/>
          <w:sz w:val="22"/>
          <w:szCs w:val="22"/>
          <w:rtl/>
          <w:lang w:bidi="fa-IR"/>
        </w:rPr>
        <w:softHyphen/>
      </w:r>
      <w:r w:rsidR="009F7A0A">
        <w:rPr>
          <w:rFonts w:cs="B Nazanin" w:hint="cs"/>
          <w:sz w:val="22"/>
          <w:szCs w:val="22"/>
          <w:rtl/>
          <w:lang w:bidi="fa-IR"/>
        </w:rPr>
        <w:t xml:space="preserve">شود. </w:t>
      </w:r>
      <w:r w:rsidR="005C5F40">
        <w:rPr>
          <w:rFonts w:cs="B Nazanin" w:hint="cs"/>
          <w:sz w:val="22"/>
          <w:szCs w:val="22"/>
          <w:rtl/>
          <w:lang w:bidi="fa-IR"/>
        </w:rPr>
        <w:t xml:space="preserve">گرانروی فاز دوغاب مقادیر 174/0، 5/2 و 14 سانتی پواز اتخاذ شده که مقادیر کسر حجمی فاز گاز برابر با مقادیر 1619/0، 1822/0 و 2663/0 بدست آمد. </w:t>
      </w:r>
      <w:r w:rsidR="009F7A0A">
        <w:rPr>
          <w:rFonts w:cs="B Nazanin" w:hint="cs"/>
          <w:sz w:val="22"/>
          <w:szCs w:val="22"/>
          <w:rtl/>
          <w:lang w:bidi="fa-IR"/>
        </w:rPr>
        <w:t>همچنین قطرهای</w:t>
      </w:r>
      <w:r w:rsidR="005C5F40">
        <w:rPr>
          <w:rFonts w:cs="B Nazanin" w:hint="cs"/>
          <w:sz w:val="22"/>
          <w:szCs w:val="22"/>
          <w:rtl/>
          <w:lang w:bidi="fa-IR"/>
        </w:rPr>
        <w:t xml:space="preserve"> 5 و 10 میلی متر جهت بررسی تاثیر قطر حباب بر ویژگی</w:t>
      </w:r>
      <w:r w:rsidR="005C5F40">
        <w:rPr>
          <w:rFonts w:cs="B Nazanin"/>
          <w:sz w:val="22"/>
          <w:szCs w:val="22"/>
          <w:rtl/>
          <w:lang w:bidi="fa-IR"/>
        </w:rPr>
        <w:softHyphen/>
      </w:r>
      <w:r w:rsidR="005C5F40">
        <w:rPr>
          <w:rFonts w:cs="B Nazanin" w:hint="cs"/>
          <w:sz w:val="22"/>
          <w:szCs w:val="22"/>
          <w:rtl/>
          <w:lang w:bidi="fa-IR"/>
        </w:rPr>
        <w:t>های راکتور بررسی شد که قطر حباب</w:t>
      </w:r>
      <w:r w:rsidR="009F7A0A">
        <w:rPr>
          <w:rFonts w:cs="B Nazanin" w:hint="cs"/>
          <w:sz w:val="22"/>
          <w:szCs w:val="22"/>
          <w:rtl/>
          <w:lang w:bidi="fa-IR"/>
        </w:rPr>
        <w:t xml:space="preserve"> بزرگتر سریع تر از راکتور خارج می</w:t>
      </w:r>
      <w:r w:rsidR="009F7A0A">
        <w:rPr>
          <w:rFonts w:cs="B Nazanin"/>
          <w:sz w:val="22"/>
          <w:szCs w:val="22"/>
          <w:rtl/>
          <w:lang w:bidi="fa-IR"/>
        </w:rPr>
        <w:softHyphen/>
      </w:r>
      <w:r w:rsidR="009F7A0A">
        <w:rPr>
          <w:rFonts w:cs="B Nazanin" w:hint="cs"/>
          <w:sz w:val="22"/>
          <w:szCs w:val="22"/>
          <w:rtl/>
          <w:lang w:bidi="fa-IR"/>
        </w:rPr>
        <w:t>شوند و باعث ماندگی پایین تر فاز گاز می</w:t>
      </w:r>
      <w:r w:rsidR="009F7A0A">
        <w:rPr>
          <w:rFonts w:cs="B Nazanin"/>
          <w:sz w:val="22"/>
          <w:szCs w:val="22"/>
          <w:rtl/>
          <w:lang w:bidi="fa-IR"/>
        </w:rPr>
        <w:softHyphen/>
      </w:r>
      <w:r w:rsidR="009F7A0A">
        <w:rPr>
          <w:rFonts w:cs="B Nazanin" w:hint="cs"/>
          <w:sz w:val="22"/>
          <w:szCs w:val="22"/>
          <w:rtl/>
          <w:lang w:bidi="fa-IR"/>
        </w:rPr>
        <w:t>شوند</w:t>
      </w:r>
      <w:r w:rsidR="005C5F40">
        <w:rPr>
          <w:rFonts w:cs="B Nazanin" w:hint="cs"/>
          <w:sz w:val="22"/>
          <w:szCs w:val="22"/>
          <w:rtl/>
          <w:lang w:bidi="fa-IR"/>
        </w:rPr>
        <w:t xml:space="preserve"> به طوری که قطر 5 میلی متر کسر حجمی </w:t>
      </w:r>
      <w:r w:rsidR="002C13BB">
        <w:rPr>
          <w:rFonts w:cs="B Nazanin" w:hint="cs"/>
          <w:sz w:val="22"/>
          <w:szCs w:val="22"/>
          <w:rtl/>
          <w:lang w:bidi="fa-IR"/>
        </w:rPr>
        <w:t>1619/0 و قطر حباب 10 میلی متر کسر حجمی 0904/0 بدست آمدند.</w:t>
      </w:r>
    </w:p>
    <w:p w14:paraId="2848CC99" w14:textId="0BDDC707" w:rsidR="00C67134" w:rsidRDefault="00C67134" w:rsidP="00C67134">
      <w:pPr>
        <w:pStyle w:val="Els-footnote"/>
        <w:keepLines w:val="0"/>
        <w:bidi/>
        <w:spacing w:before="120" w:after="120" w:line="240" w:lineRule="auto"/>
        <w:ind w:firstLine="0"/>
        <w:rPr>
          <w:rFonts w:cs="B Nazanin"/>
          <w:sz w:val="22"/>
          <w:szCs w:val="22"/>
          <w:rtl/>
          <w:lang w:bidi="fa-IR"/>
        </w:rPr>
      </w:pPr>
    </w:p>
    <w:p w14:paraId="0A5C9519" w14:textId="36D17513" w:rsidR="00C67134" w:rsidRPr="0079273D" w:rsidRDefault="00C67134" w:rsidP="00C67134">
      <w:pPr>
        <w:pStyle w:val="Els-footnote"/>
        <w:bidi/>
        <w:spacing w:before="120" w:after="120" w:line="240" w:lineRule="auto"/>
        <w:ind w:firstLine="0"/>
        <w:rPr>
          <w:rFonts w:cs="B Nazanin"/>
          <w:b/>
          <w:bCs/>
          <w:sz w:val="22"/>
          <w:szCs w:val="22"/>
          <w:lang w:bidi="fa-IR"/>
        </w:rPr>
      </w:pPr>
      <w:r w:rsidRPr="0079273D">
        <w:rPr>
          <w:rFonts w:cs="B Nazanin" w:hint="cs"/>
          <w:b/>
          <w:bCs/>
          <w:sz w:val="22"/>
          <w:szCs w:val="22"/>
          <w:rtl/>
          <w:lang w:bidi="fa-IR"/>
        </w:rPr>
        <w:t>علایم اختصاری</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2369"/>
      </w:tblGrid>
      <w:tr w:rsidR="002D6CDF" w14:paraId="5295BCCD" w14:textId="77777777" w:rsidTr="00DE10D7">
        <w:tc>
          <w:tcPr>
            <w:tcW w:w="3420" w:type="dxa"/>
            <w:vAlign w:val="center"/>
          </w:tcPr>
          <w:p w14:paraId="1C3F6A21" w14:textId="4193C4C5" w:rsidR="002D6CDF" w:rsidRDefault="002D6CDF" w:rsidP="0079273D">
            <w:pPr>
              <w:pStyle w:val="Els-footnote"/>
              <w:bidi/>
              <w:spacing w:line="240" w:lineRule="auto"/>
              <w:ind w:firstLine="0"/>
              <w:jc w:val="left"/>
              <w:rPr>
                <w:rFonts w:cs="B Nazanin"/>
                <w:sz w:val="22"/>
                <w:szCs w:val="22"/>
                <w:rtl/>
                <w:lang w:bidi="fa-IR"/>
              </w:rPr>
            </w:pPr>
            <w:r w:rsidRPr="0079273D">
              <w:rPr>
                <w:rFonts w:cs="B Nazanin" w:hint="cs"/>
                <w:sz w:val="22"/>
                <w:szCs w:val="22"/>
                <w:rtl/>
                <w:lang w:bidi="fa-IR"/>
              </w:rPr>
              <w:t>کسر حجمی</w:t>
            </w:r>
          </w:p>
        </w:tc>
        <w:tc>
          <w:tcPr>
            <w:tcW w:w="2369" w:type="dxa"/>
            <w:vAlign w:val="center"/>
          </w:tcPr>
          <w:p w14:paraId="7038EAD4" w14:textId="36FF2ACB" w:rsidR="002D6CDF" w:rsidRPr="00C67134" w:rsidRDefault="002D6CDF" w:rsidP="0079273D">
            <w:pPr>
              <w:pStyle w:val="Els-footnote"/>
              <w:bidi/>
              <w:spacing w:line="240" w:lineRule="auto"/>
              <w:ind w:firstLine="0"/>
              <w:jc w:val="center"/>
              <w:rPr>
                <w:rFonts w:asciiTheme="majorBidi" w:hAnsiTheme="majorBidi" w:cstheme="majorBidi"/>
                <w:sz w:val="20"/>
                <w:lang w:bidi="fa-IR"/>
              </w:rPr>
            </w:pPr>
            <w:r>
              <w:rPr>
                <w:sz w:val="22"/>
                <w:szCs w:val="22"/>
                <w:rtl/>
                <w:lang w:bidi="fa-IR"/>
              </w:rPr>
              <w:t>α</w:t>
            </w:r>
          </w:p>
        </w:tc>
      </w:tr>
      <w:tr w:rsidR="002D6CDF" w14:paraId="7F765381" w14:textId="77777777" w:rsidTr="00DE10D7">
        <w:tc>
          <w:tcPr>
            <w:tcW w:w="3420" w:type="dxa"/>
            <w:vAlign w:val="center"/>
          </w:tcPr>
          <w:p w14:paraId="25C99E1E" w14:textId="648F904B" w:rsidR="002D6CDF" w:rsidRDefault="002D6CDF" w:rsidP="0079273D">
            <w:pPr>
              <w:pStyle w:val="Els-footnote"/>
              <w:bidi/>
              <w:spacing w:line="240" w:lineRule="auto"/>
              <w:ind w:firstLine="0"/>
              <w:jc w:val="left"/>
              <w:rPr>
                <w:rFonts w:cs="B Nazanin"/>
                <w:sz w:val="22"/>
                <w:szCs w:val="22"/>
                <w:rtl/>
                <w:lang w:bidi="fa-IR"/>
              </w:rPr>
            </w:pPr>
            <w:r>
              <w:rPr>
                <w:rFonts w:cs="B Nazanin" w:hint="cs"/>
                <w:sz w:val="22"/>
                <w:szCs w:val="22"/>
                <w:rtl/>
                <w:lang w:bidi="fa-IR"/>
              </w:rPr>
              <w:t>چگالی (</w:t>
            </w:r>
            <w:r>
              <w:rPr>
                <w:rFonts w:cs="B Nazanin"/>
                <w:sz w:val="22"/>
                <w:szCs w:val="22"/>
                <w:lang w:bidi="fa-IR"/>
              </w:rPr>
              <w:t>kg/m</w:t>
            </w:r>
            <w:r>
              <w:rPr>
                <w:rFonts w:cs="B Nazanin"/>
                <w:sz w:val="22"/>
                <w:szCs w:val="22"/>
                <w:vertAlign w:val="superscript"/>
                <w:lang w:bidi="fa-IR"/>
              </w:rPr>
              <w:t>3</w:t>
            </w:r>
            <w:r>
              <w:rPr>
                <w:rFonts w:cs="B Nazanin" w:hint="cs"/>
                <w:sz w:val="22"/>
                <w:szCs w:val="22"/>
                <w:rtl/>
                <w:lang w:bidi="fa-IR"/>
              </w:rPr>
              <w:t>)</w:t>
            </w:r>
          </w:p>
        </w:tc>
        <w:tc>
          <w:tcPr>
            <w:tcW w:w="2369" w:type="dxa"/>
            <w:vAlign w:val="center"/>
          </w:tcPr>
          <w:p w14:paraId="1C0ED10B" w14:textId="5CF08A56" w:rsidR="002D6CDF" w:rsidRDefault="002D6CDF" w:rsidP="0079273D">
            <w:pPr>
              <w:pStyle w:val="Els-footnote"/>
              <w:bidi/>
              <w:spacing w:line="240" w:lineRule="auto"/>
              <w:ind w:firstLine="0"/>
              <w:jc w:val="center"/>
              <w:rPr>
                <w:rFonts w:cs="B Nazanin"/>
                <w:sz w:val="22"/>
                <w:szCs w:val="22"/>
                <w:rtl/>
                <w:lang w:bidi="fa-IR"/>
              </w:rPr>
            </w:pPr>
            <w:r>
              <w:rPr>
                <w:sz w:val="22"/>
                <w:szCs w:val="22"/>
                <w:rtl/>
                <w:lang w:bidi="fa-IR"/>
              </w:rPr>
              <w:t>ρ</w:t>
            </w:r>
          </w:p>
        </w:tc>
      </w:tr>
      <w:tr w:rsidR="002D6CDF" w14:paraId="3A24A752" w14:textId="77777777" w:rsidTr="00DE10D7">
        <w:tc>
          <w:tcPr>
            <w:tcW w:w="3420" w:type="dxa"/>
            <w:vAlign w:val="center"/>
          </w:tcPr>
          <w:p w14:paraId="67E6E7F2" w14:textId="54A43861" w:rsidR="002D6CDF" w:rsidRDefault="002D6CDF" w:rsidP="0079273D">
            <w:pPr>
              <w:pStyle w:val="Els-footnote"/>
              <w:bidi/>
              <w:spacing w:line="240" w:lineRule="auto"/>
              <w:ind w:firstLine="0"/>
              <w:jc w:val="left"/>
              <w:rPr>
                <w:rFonts w:cs="B Nazanin"/>
                <w:sz w:val="22"/>
                <w:szCs w:val="22"/>
                <w:rtl/>
                <w:lang w:bidi="fa-IR"/>
              </w:rPr>
            </w:pPr>
            <w:r>
              <w:rPr>
                <w:rFonts w:cs="B Nazanin" w:hint="cs"/>
                <w:sz w:val="22"/>
                <w:szCs w:val="22"/>
                <w:rtl/>
                <w:lang w:bidi="fa-IR"/>
              </w:rPr>
              <w:t>سرعت (</w:t>
            </w:r>
            <w:r>
              <w:rPr>
                <w:rFonts w:cs="B Nazanin"/>
                <w:sz w:val="22"/>
                <w:szCs w:val="22"/>
                <w:lang w:bidi="fa-IR"/>
              </w:rPr>
              <w:t>m/s</w:t>
            </w:r>
            <w:r>
              <w:rPr>
                <w:rFonts w:cs="B Nazanin" w:hint="cs"/>
                <w:sz w:val="22"/>
                <w:szCs w:val="22"/>
                <w:rtl/>
                <w:lang w:bidi="fa-IR"/>
              </w:rPr>
              <w:t>)</w:t>
            </w:r>
          </w:p>
        </w:tc>
        <w:tc>
          <w:tcPr>
            <w:tcW w:w="2369" w:type="dxa"/>
            <w:vAlign w:val="center"/>
          </w:tcPr>
          <w:p w14:paraId="20DC2FDB" w14:textId="639FA42D" w:rsidR="002D6CDF" w:rsidRDefault="002D6CDF" w:rsidP="0079273D">
            <w:pPr>
              <w:pStyle w:val="Els-footnote"/>
              <w:bidi/>
              <w:spacing w:line="240" w:lineRule="auto"/>
              <w:ind w:firstLine="0"/>
              <w:jc w:val="center"/>
              <w:rPr>
                <w:rFonts w:cs="B Nazanin"/>
                <w:sz w:val="22"/>
                <w:szCs w:val="22"/>
                <w:rtl/>
                <w:lang w:bidi="fa-IR"/>
              </w:rPr>
            </w:pPr>
            <w:r>
              <w:rPr>
                <w:rFonts w:cs="B Nazanin"/>
                <w:sz w:val="22"/>
                <w:szCs w:val="22"/>
                <w:lang w:bidi="fa-IR"/>
              </w:rPr>
              <w:t>U</w:t>
            </w:r>
          </w:p>
        </w:tc>
      </w:tr>
      <w:tr w:rsidR="002D6CDF" w14:paraId="6BE62523" w14:textId="77777777" w:rsidTr="00DE10D7">
        <w:tc>
          <w:tcPr>
            <w:tcW w:w="3420" w:type="dxa"/>
            <w:vAlign w:val="center"/>
          </w:tcPr>
          <w:p w14:paraId="2F86DEDC" w14:textId="6A6085B4" w:rsidR="002D6CDF" w:rsidRDefault="002D6CDF" w:rsidP="0079273D">
            <w:pPr>
              <w:pStyle w:val="Els-footnote"/>
              <w:bidi/>
              <w:spacing w:line="240" w:lineRule="auto"/>
              <w:ind w:firstLine="0"/>
              <w:jc w:val="left"/>
              <w:rPr>
                <w:rFonts w:cs="B Nazanin"/>
                <w:sz w:val="22"/>
                <w:szCs w:val="22"/>
                <w:rtl/>
                <w:lang w:bidi="fa-IR"/>
              </w:rPr>
            </w:pPr>
            <w:r>
              <w:rPr>
                <w:rFonts w:cs="B Nazanin" w:hint="cs"/>
                <w:sz w:val="22"/>
                <w:szCs w:val="22"/>
                <w:rtl/>
                <w:lang w:bidi="fa-IR"/>
              </w:rPr>
              <w:t>شتاب جاذبه (</w:t>
            </w:r>
            <w:r>
              <w:rPr>
                <w:rFonts w:cs="B Nazanin"/>
                <w:sz w:val="22"/>
                <w:szCs w:val="22"/>
                <w:lang w:bidi="fa-IR"/>
              </w:rPr>
              <w:t>m/s</w:t>
            </w:r>
            <w:r>
              <w:rPr>
                <w:rFonts w:cs="B Nazanin"/>
                <w:sz w:val="22"/>
                <w:szCs w:val="22"/>
                <w:vertAlign w:val="superscript"/>
                <w:lang w:bidi="fa-IR"/>
              </w:rPr>
              <w:t>2</w:t>
            </w:r>
            <w:r>
              <w:rPr>
                <w:rFonts w:cs="B Nazanin" w:hint="cs"/>
                <w:sz w:val="22"/>
                <w:szCs w:val="22"/>
                <w:rtl/>
                <w:lang w:bidi="fa-IR"/>
              </w:rPr>
              <w:t>)</w:t>
            </w:r>
          </w:p>
        </w:tc>
        <w:tc>
          <w:tcPr>
            <w:tcW w:w="2369" w:type="dxa"/>
            <w:vAlign w:val="center"/>
          </w:tcPr>
          <w:p w14:paraId="7CA1F2A2" w14:textId="3B13C678" w:rsidR="002D6CDF" w:rsidRDefault="002D6CDF" w:rsidP="0079273D">
            <w:pPr>
              <w:pStyle w:val="Els-footnote"/>
              <w:bidi/>
              <w:spacing w:line="240" w:lineRule="auto"/>
              <w:ind w:firstLine="0"/>
              <w:jc w:val="center"/>
              <w:rPr>
                <w:rFonts w:cs="B Nazanin"/>
                <w:sz w:val="22"/>
                <w:szCs w:val="22"/>
                <w:rtl/>
                <w:lang w:bidi="fa-IR"/>
              </w:rPr>
            </w:pPr>
            <w:r>
              <w:rPr>
                <w:rFonts w:cs="B Nazanin"/>
                <w:sz w:val="22"/>
                <w:szCs w:val="22"/>
                <w:lang w:bidi="fa-IR"/>
              </w:rPr>
              <w:t>g</w:t>
            </w:r>
          </w:p>
        </w:tc>
      </w:tr>
      <w:tr w:rsidR="002D6CDF" w14:paraId="5FB858FD" w14:textId="77777777" w:rsidTr="00DE10D7">
        <w:tc>
          <w:tcPr>
            <w:tcW w:w="3420" w:type="dxa"/>
            <w:vAlign w:val="center"/>
          </w:tcPr>
          <w:p w14:paraId="08C6D1DC" w14:textId="20FD5A88" w:rsidR="002D6CDF" w:rsidRDefault="002D6CDF" w:rsidP="0079273D">
            <w:pPr>
              <w:pStyle w:val="Els-footnote"/>
              <w:bidi/>
              <w:spacing w:line="240" w:lineRule="auto"/>
              <w:ind w:firstLine="0"/>
              <w:jc w:val="left"/>
              <w:rPr>
                <w:rFonts w:cs="B Nazanin"/>
                <w:sz w:val="22"/>
                <w:szCs w:val="22"/>
                <w:rtl/>
                <w:lang w:bidi="fa-IR"/>
              </w:rPr>
            </w:pPr>
            <w:r>
              <w:rPr>
                <w:rFonts w:cs="B Nazanin" w:hint="cs"/>
                <w:sz w:val="22"/>
                <w:szCs w:val="22"/>
                <w:rtl/>
                <w:lang w:bidi="fa-IR"/>
              </w:rPr>
              <w:t>مومنتوم منتقل شده بین فازی</w:t>
            </w:r>
            <w:r w:rsidR="00DE10D7">
              <w:rPr>
                <w:rFonts w:cs="B Nazanin"/>
                <w:sz w:val="22"/>
                <w:szCs w:val="22"/>
                <w:lang w:bidi="fa-IR"/>
              </w:rPr>
              <w:t xml:space="preserve"> </w:t>
            </w:r>
            <w:r w:rsidR="00DE10D7">
              <w:rPr>
                <w:rFonts w:cs="B Nazanin" w:hint="cs"/>
                <w:sz w:val="22"/>
                <w:szCs w:val="22"/>
                <w:rtl/>
                <w:lang w:bidi="fa-IR"/>
              </w:rPr>
              <w:t xml:space="preserve"> (</w:t>
            </w:r>
            <w:r w:rsidR="00DE10D7">
              <w:rPr>
                <w:rFonts w:cs="B Nazanin"/>
                <w:sz w:val="22"/>
                <w:szCs w:val="22"/>
                <w:lang w:bidi="fa-IR"/>
              </w:rPr>
              <w:t>kg.m.s</w:t>
            </w:r>
            <w:r w:rsidR="00DE10D7">
              <w:rPr>
                <w:rFonts w:cs="B Nazanin"/>
                <w:sz w:val="22"/>
                <w:szCs w:val="22"/>
                <w:vertAlign w:val="superscript"/>
                <w:lang w:bidi="fa-IR"/>
              </w:rPr>
              <w:t>-1</w:t>
            </w:r>
            <w:r w:rsidR="00DE10D7">
              <w:rPr>
                <w:rFonts w:cs="B Nazanin" w:hint="cs"/>
                <w:sz w:val="22"/>
                <w:szCs w:val="22"/>
                <w:rtl/>
                <w:lang w:bidi="fa-IR"/>
              </w:rPr>
              <w:t>)</w:t>
            </w:r>
          </w:p>
        </w:tc>
        <w:tc>
          <w:tcPr>
            <w:tcW w:w="2369" w:type="dxa"/>
            <w:vAlign w:val="center"/>
          </w:tcPr>
          <w:p w14:paraId="4E6DA74F" w14:textId="7B39F1FE" w:rsidR="002D6CDF" w:rsidRPr="002D6CDF" w:rsidRDefault="002D6CDF" w:rsidP="0079273D">
            <w:pPr>
              <w:pStyle w:val="Els-footnote"/>
              <w:spacing w:line="240" w:lineRule="auto"/>
              <w:ind w:firstLine="0"/>
              <w:jc w:val="center"/>
              <w:rPr>
                <w:rFonts w:cs="B Nazanin"/>
                <w:sz w:val="22"/>
                <w:szCs w:val="22"/>
                <w:vertAlign w:val="subscript"/>
                <w:lang w:bidi="fa-IR"/>
              </w:rPr>
            </w:pPr>
            <w:proofErr w:type="spellStart"/>
            <w:proofErr w:type="gramStart"/>
            <w:r>
              <w:rPr>
                <w:rFonts w:cs="B Nazanin"/>
                <w:sz w:val="22"/>
                <w:szCs w:val="22"/>
                <w:lang w:bidi="fa-IR"/>
              </w:rPr>
              <w:t>M</w:t>
            </w:r>
            <w:r>
              <w:rPr>
                <w:rFonts w:cs="B Nazanin"/>
                <w:sz w:val="22"/>
                <w:szCs w:val="22"/>
                <w:vertAlign w:val="subscript"/>
                <w:lang w:bidi="fa-IR"/>
              </w:rPr>
              <w:t>i,k</w:t>
            </w:r>
            <w:proofErr w:type="spellEnd"/>
            <w:proofErr w:type="gramEnd"/>
          </w:p>
        </w:tc>
      </w:tr>
      <w:tr w:rsidR="002D6CDF" w14:paraId="25D38514" w14:textId="77777777" w:rsidTr="00DE10D7">
        <w:tc>
          <w:tcPr>
            <w:tcW w:w="3420" w:type="dxa"/>
            <w:vAlign w:val="center"/>
          </w:tcPr>
          <w:p w14:paraId="1C8CDAD4" w14:textId="7458D9E4" w:rsidR="002D6CDF" w:rsidRDefault="002D6CDF" w:rsidP="0079273D">
            <w:pPr>
              <w:pStyle w:val="Els-footnote"/>
              <w:bidi/>
              <w:spacing w:line="240" w:lineRule="auto"/>
              <w:ind w:firstLine="0"/>
              <w:jc w:val="left"/>
              <w:rPr>
                <w:rFonts w:cs="B Nazanin"/>
                <w:sz w:val="22"/>
                <w:szCs w:val="22"/>
                <w:rtl/>
                <w:lang w:bidi="fa-IR"/>
              </w:rPr>
            </w:pPr>
            <w:r>
              <w:rPr>
                <w:rFonts w:cs="B Nazanin" w:hint="cs"/>
                <w:sz w:val="22"/>
                <w:szCs w:val="22"/>
                <w:rtl/>
                <w:lang w:bidi="fa-IR"/>
              </w:rPr>
              <w:t>نیروی گریز از مرکز(</w:t>
            </w:r>
            <w:r>
              <w:rPr>
                <w:rFonts w:cs="B Nazanin"/>
                <w:sz w:val="22"/>
                <w:szCs w:val="22"/>
                <w:lang w:bidi="fa-IR"/>
              </w:rPr>
              <w:t>N</w:t>
            </w:r>
            <w:r>
              <w:rPr>
                <w:rFonts w:cs="B Nazanin" w:hint="cs"/>
                <w:sz w:val="22"/>
                <w:szCs w:val="22"/>
                <w:rtl/>
                <w:lang w:bidi="fa-IR"/>
              </w:rPr>
              <w:t>)</w:t>
            </w:r>
          </w:p>
        </w:tc>
        <w:tc>
          <w:tcPr>
            <w:tcW w:w="2369" w:type="dxa"/>
            <w:vAlign w:val="center"/>
          </w:tcPr>
          <w:p w14:paraId="62B3C683" w14:textId="60392BE5" w:rsidR="002D6CDF" w:rsidRDefault="002D6CDF" w:rsidP="0079273D">
            <w:pPr>
              <w:pStyle w:val="Els-footnote"/>
              <w:spacing w:line="240" w:lineRule="auto"/>
              <w:ind w:firstLine="0"/>
              <w:jc w:val="center"/>
              <w:rPr>
                <w:rFonts w:cs="B Nazanin"/>
                <w:sz w:val="22"/>
                <w:szCs w:val="22"/>
                <w:lang w:bidi="fa-IR"/>
              </w:rPr>
            </w:pPr>
            <w:r w:rsidRPr="00D1542C">
              <w:rPr>
                <w:position w:val="-10"/>
              </w:rPr>
              <w:object w:dxaOrig="320" w:dyaOrig="360" w14:anchorId="3EA522E9">
                <v:shape id="_x0000_i1052" type="#_x0000_t75" style="width:16.15pt;height:18.45pt" o:ole="">
                  <v:imagedata r:id="rId24" o:title=""/>
                </v:shape>
                <o:OLEObject Type="Embed" ProgID="Equation.DSMT4" ShapeID="_x0000_i1052" DrawAspect="Content" ObjectID="_1700726246" r:id="rId83"/>
              </w:object>
            </w:r>
          </w:p>
        </w:tc>
      </w:tr>
      <w:tr w:rsidR="002D6CDF" w14:paraId="538DE821" w14:textId="77777777" w:rsidTr="00DE10D7">
        <w:tc>
          <w:tcPr>
            <w:tcW w:w="3420" w:type="dxa"/>
            <w:vAlign w:val="center"/>
          </w:tcPr>
          <w:p w14:paraId="208E2581" w14:textId="623C4226" w:rsidR="002D6CDF" w:rsidRDefault="002D6CDF" w:rsidP="0079273D">
            <w:pPr>
              <w:pStyle w:val="Els-footnote"/>
              <w:bidi/>
              <w:spacing w:line="240" w:lineRule="auto"/>
              <w:ind w:firstLine="0"/>
              <w:jc w:val="left"/>
              <w:rPr>
                <w:rFonts w:cs="B Nazanin"/>
                <w:sz w:val="22"/>
                <w:szCs w:val="22"/>
                <w:rtl/>
                <w:lang w:bidi="fa-IR"/>
              </w:rPr>
            </w:pPr>
            <w:r>
              <w:rPr>
                <w:rFonts w:cs="B Nazanin" w:hint="cs"/>
                <w:sz w:val="22"/>
                <w:szCs w:val="22"/>
                <w:rtl/>
                <w:lang w:bidi="fa-IR"/>
              </w:rPr>
              <w:t>فشار (</w:t>
            </w:r>
            <w:r>
              <w:rPr>
                <w:rFonts w:cs="B Nazanin"/>
                <w:sz w:val="22"/>
                <w:szCs w:val="22"/>
                <w:lang w:bidi="fa-IR"/>
              </w:rPr>
              <w:t>pa</w:t>
            </w:r>
            <w:r>
              <w:rPr>
                <w:rFonts w:cs="B Nazanin" w:hint="cs"/>
                <w:sz w:val="22"/>
                <w:szCs w:val="22"/>
                <w:rtl/>
                <w:lang w:bidi="fa-IR"/>
              </w:rPr>
              <w:t>)</w:t>
            </w:r>
          </w:p>
        </w:tc>
        <w:tc>
          <w:tcPr>
            <w:tcW w:w="2369" w:type="dxa"/>
            <w:vAlign w:val="center"/>
          </w:tcPr>
          <w:p w14:paraId="08417E10" w14:textId="01B36F0B" w:rsidR="002D6CDF" w:rsidRPr="002D6CDF" w:rsidRDefault="002D6CDF" w:rsidP="0079273D">
            <w:pPr>
              <w:pStyle w:val="Els-footnote"/>
              <w:spacing w:line="240" w:lineRule="auto"/>
              <w:ind w:firstLine="0"/>
              <w:jc w:val="center"/>
              <w:rPr>
                <w:sz w:val="20"/>
              </w:rPr>
            </w:pPr>
            <w:r>
              <w:rPr>
                <w:sz w:val="20"/>
              </w:rPr>
              <w:t>p</w:t>
            </w:r>
          </w:p>
        </w:tc>
      </w:tr>
      <w:tr w:rsidR="002D6CDF" w14:paraId="5682A6F3" w14:textId="77777777" w:rsidTr="00DE10D7">
        <w:tc>
          <w:tcPr>
            <w:tcW w:w="3420" w:type="dxa"/>
            <w:vAlign w:val="center"/>
          </w:tcPr>
          <w:p w14:paraId="62565B1C" w14:textId="76A6B1C8" w:rsidR="002D6CDF" w:rsidRDefault="002D6CDF" w:rsidP="0079273D">
            <w:pPr>
              <w:pStyle w:val="Els-footnote"/>
              <w:bidi/>
              <w:spacing w:line="240" w:lineRule="auto"/>
              <w:ind w:firstLine="0"/>
              <w:jc w:val="left"/>
              <w:rPr>
                <w:rFonts w:cs="B Nazanin"/>
                <w:sz w:val="22"/>
                <w:szCs w:val="22"/>
                <w:rtl/>
                <w:lang w:bidi="fa-IR"/>
              </w:rPr>
            </w:pPr>
            <w:r>
              <w:rPr>
                <w:rFonts w:cs="B Nazanin" w:hint="cs"/>
                <w:sz w:val="22"/>
                <w:szCs w:val="22"/>
                <w:rtl/>
                <w:lang w:bidi="fa-IR"/>
              </w:rPr>
              <w:t>تنسور استرس(</w:t>
            </w:r>
            <w:r>
              <w:rPr>
                <w:rFonts w:cs="B Nazanin"/>
                <w:sz w:val="22"/>
                <w:szCs w:val="22"/>
                <w:lang w:bidi="fa-IR"/>
              </w:rPr>
              <w:t>kg.m</w:t>
            </w:r>
            <w:r>
              <w:rPr>
                <w:rFonts w:cs="B Nazanin"/>
                <w:sz w:val="22"/>
                <w:szCs w:val="22"/>
                <w:vertAlign w:val="superscript"/>
                <w:lang w:bidi="fa-IR"/>
              </w:rPr>
              <w:t>-1</w:t>
            </w:r>
            <w:r>
              <w:rPr>
                <w:rFonts w:cs="B Nazanin"/>
                <w:sz w:val="22"/>
                <w:szCs w:val="22"/>
                <w:lang w:bidi="fa-IR"/>
              </w:rPr>
              <w:t>s</w:t>
            </w:r>
            <w:r>
              <w:rPr>
                <w:rFonts w:cs="B Nazanin"/>
                <w:sz w:val="22"/>
                <w:szCs w:val="22"/>
                <w:vertAlign w:val="superscript"/>
                <w:lang w:bidi="fa-IR"/>
              </w:rPr>
              <w:t>-2</w:t>
            </w:r>
            <w:r>
              <w:rPr>
                <w:rFonts w:cs="B Nazanin" w:hint="cs"/>
                <w:sz w:val="22"/>
                <w:szCs w:val="22"/>
                <w:rtl/>
                <w:lang w:bidi="fa-IR"/>
              </w:rPr>
              <w:t>)</w:t>
            </w:r>
          </w:p>
        </w:tc>
        <w:tc>
          <w:tcPr>
            <w:tcW w:w="2369" w:type="dxa"/>
            <w:vAlign w:val="center"/>
          </w:tcPr>
          <w:p w14:paraId="25F22BAF" w14:textId="584EFC73" w:rsidR="002D6CDF" w:rsidRDefault="002D6CDF" w:rsidP="0079273D">
            <w:pPr>
              <w:pStyle w:val="Els-footnote"/>
              <w:spacing w:line="240" w:lineRule="auto"/>
              <w:ind w:firstLine="0"/>
              <w:jc w:val="center"/>
              <w:rPr>
                <w:sz w:val="20"/>
              </w:rPr>
            </w:pPr>
            <w:r w:rsidRPr="00C90CEF">
              <w:rPr>
                <w:position w:val="-12"/>
              </w:rPr>
              <w:object w:dxaOrig="279" w:dyaOrig="360" w14:anchorId="52EFE5C8">
                <v:shape id="_x0000_i1053" type="#_x0000_t75" style="width:13.8pt;height:18.45pt" o:ole="">
                  <v:imagedata r:id="rId20" o:title=""/>
                </v:shape>
                <o:OLEObject Type="Embed" ProgID="Equation.DSMT4" ShapeID="_x0000_i1053" DrawAspect="Content" ObjectID="_1700726247" r:id="rId84"/>
              </w:object>
            </w:r>
          </w:p>
        </w:tc>
      </w:tr>
      <w:tr w:rsidR="002D6CDF" w14:paraId="2CF4873E" w14:textId="77777777" w:rsidTr="00DE10D7">
        <w:tc>
          <w:tcPr>
            <w:tcW w:w="3420" w:type="dxa"/>
            <w:vAlign w:val="center"/>
          </w:tcPr>
          <w:p w14:paraId="3ACD4F33" w14:textId="27D42BD6" w:rsidR="002D6CDF" w:rsidRDefault="002D6CDF" w:rsidP="0079273D">
            <w:pPr>
              <w:pStyle w:val="Els-footnote"/>
              <w:bidi/>
              <w:spacing w:line="240" w:lineRule="auto"/>
              <w:ind w:firstLine="0"/>
              <w:jc w:val="left"/>
              <w:rPr>
                <w:rFonts w:cs="B Nazanin"/>
                <w:sz w:val="22"/>
                <w:szCs w:val="22"/>
                <w:rtl/>
                <w:lang w:bidi="fa-IR"/>
              </w:rPr>
            </w:pPr>
            <w:r>
              <w:rPr>
                <w:rFonts w:cs="B Nazanin" w:hint="cs"/>
                <w:sz w:val="22"/>
                <w:szCs w:val="22"/>
                <w:rtl/>
                <w:lang w:bidi="fa-IR"/>
              </w:rPr>
              <w:t>ضریب درگ</w:t>
            </w:r>
          </w:p>
        </w:tc>
        <w:tc>
          <w:tcPr>
            <w:tcW w:w="2369" w:type="dxa"/>
            <w:vAlign w:val="center"/>
          </w:tcPr>
          <w:p w14:paraId="7164393B" w14:textId="3BF52446" w:rsidR="002D6CDF" w:rsidRPr="00C90CEF" w:rsidRDefault="002D6CDF" w:rsidP="0079273D">
            <w:pPr>
              <w:pStyle w:val="Els-footnote"/>
              <w:spacing w:line="240" w:lineRule="auto"/>
              <w:ind w:firstLine="0"/>
              <w:jc w:val="center"/>
            </w:pPr>
            <w:r w:rsidRPr="00C67134">
              <w:rPr>
                <w:rFonts w:cs="B Nazanin"/>
                <w:sz w:val="22"/>
                <w:szCs w:val="22"/>
                <w:lang w:bidi="fa-IR"/>
              </w:rPr>
              <w:t>C</w:t>
            </w:r>
            <w:r w:rsidRPr="00C67134">
              <w:rPr>
                <w:rFonts w:cs="B Nazanin"/>
                <w:sz w:val="22"/>
                <w:szCs w:val="22"/>
                <w:vertAlign w:val="subscript"/>
                <w:lang w:bidi="fa-IR"/>
              </w:rPr>
              <w:t>D</w:t>
            </w:r>
          </w:p>
        </w:tc>
      </w:tr>
      <w:tr w:rsidR="002D6CDF" w14:paraId="316D641D" w14:textId="77777777" w:rsidTr="00DE10D7">
        <w:tc>
          <w:tcPr>
            <w:tcW w:w="3420" w:type="dxa"/>
            <w:vAlign w:val="center"/>
          </w:tcPr>
          <w:p w14:paraId="483F779B" w14:textId="4082E8CE" w:rsidR="002D6CDF" w:rsidRDefault="002D6CDF" w:rsidP="0079273D">
            <w:pPr>
              <w:pStyle w:val="Els-footnote"/>
              <w:bidi/>
              <w:spacing w:line="240" w:lineRule="auto"/>
              <w:ind w:firstLine="0"/>
              <w:jc w:val="left"/>
              <w:rPr>
                <w:rFonts w:cs="B Nazanin"/>
                <w:sz w:val="22"/>
                <w:szCs w:val="22"/>
                <w:rtl/>
                <w:lang w:bidi="fa-IR"/>
              </w:rPr>
            </w:pPr>
            <w:r>
              <w:rPr>
                <w:rFonts w:cs="B Nazanin" w:hint="cs"/>
                <w:sz w:val="22"/>
                <w:szCs w:val="22"/>
                <w:rtl/>
                <w:lang w:bidi="fa-IR"/>
              </w:rPr>
              <w:t>عدد رینولدز</w:t>
            </w:r>
          </w:p>
        </w:tc>
        <w:tc>
          <w:tcPr>
            <w:tcW w:w="2369" w:type="dxa"/>
            <w:vAlign w:val="center"/>
          </w:tcPr>
          <w:p w14:paraId="45DC59CA" w14:textId="178AD353" w:rsidR="002D6CDF" w:rsidRPr="00C67134" w:rsidRDefault="002D6CDF" w:rsidP="0079273D">
            <w:pPr>
              <w:pStyle w:val="Els-footnote"/>
              <w:spacing w:line="240" w:lineRule="auto"/>
              <w:ind w:firstLine="0"/>
              <w:jc w:val="center"/>
              <w:rPr>
                <w:rFonts w:cs="B Nazanin"/>
                <w:sz w:val="22"/>
                <w:szCs w:val="22"/>
                <w:lang w:bidi="fa-IR"/>
              </w:rPr>
            </w:pPr>
            <w:r>
              <w:rPr>
                <w:rFonts w:cs="B Nazanin"/>
                <w:sz w:val="22"/>
                <w:szCs w:val="22"/>
                <w:lang w:bidi="fa-IR"/>
              </w:rPr>
              <w:t>Re</w:t>
            </w:r>
          </w:p>
        </w:tc>
      </w:tr>
      <w:tr w:rsidR="00DE10D7" w14:paraId="3BFC0366" w14:textId="77777777" w:rsidTr="00DE10D7">
        <w:tc>
          <w:tcPr>
            <w:tcW w:w="3420" w:type="dxa"/>
            <w:vAlign w:val="center"/>
          </w:tcPr>
          <w:p w14:paraId="1CBE976E" w14:textId="51D4CB64" w:rsidR="00DE10D7" w:rsidRDefault="00DE10D7" w:rsidP="0079273D">
            <w:pPr>
              <w:pStyle w:val="Els-footnote"/>
              <w:bidi/>
              <w:spacing w:line="240" w:lineRule="auto"/>
              <w:ind w:firstLine="0"/>
              <w:jc w:val="left"/>
              <w:rPr>
                <w:rFonts w:cs="B Nazanin"/>
                <w:sz w:val="22"/>
                <w:szCs w:val="22"/>
                <w:rtl/>
                <w:lang w:bidi="fa-IR"/>
              </w:rPr>
            </w:pPr>
            <w:r>
              <w:rPr>
                <w:rFonts w:cs="B Nazanin" w:hint="cs"/>
                <w:sz w:val="22"/>
                <w:szCs w:val="22"/>
                <w:rtl/>
                <w:lang w:bidi="fa-IR"/>
              </w:rPr>
              <w:t>قطر حباب (</w:t>
            </w:r>
            <w:r>
              <w:rPr>
                <w:rFonts w:cs="B Nazanin"/>
                <w:sz w:val="22"/>
                <w:szCs w:val="22"/>
                <w:lang w:bidi="fa-IR"/>
              </w:rPr>
              <w:t>m</w:t>
            </w:r>
            <w:r>
              <w:rPr>
                <w:rFonts w:cs="B Nazanin" w:hint="cs"/>
                <w:sz w:val="22"/>
                <w:szCs w:val="22"/>
                <w:rtl/>
                <w:lang w:bidi="fa-IR"/>
              </w:rPr>
              <w:t>)</w:t>
            </w:r>
          </w:p>
        </w:tc>
        <w:tc>
          <w:tcPr>
            <w:tcW w:w="2369" w:type="dxa"/>
            <w:vAlign w:val="center"/>
          </w:tcPr>
          <w:p w14:paraId="56C418E6" w14:textId="6447EAFE" w:rsidR="00DE10D7" w:rsidRDefault="00DE10D7" w:rsidP="0079273D">
            <w:pPr>
              <w:pStyle w:val="Els-footnote"/>
              <w:spacing w:line="240" w:lineRule="auto"/>
              <w:ind w:firstLine="0"/>
              <w:jc w:val="center"/>
              <w:rPr>
                <w:rFonts w:cs="B Nazanin"/>
                <w:sz w:val="22"/>
                <w:szCs w:val="22"/>
                <w:lang w:bidi="fa-IR"/>
              </w:rPr>
            </w:pPr>
            <w:r>
              <w:rPr>
                <w:rFonts w:cs="B Nazanin"/>
                <w:sz w:val="22"/>
                <w:szCs w:val="22"/>
                <w:lang w:bidi="fa-IR"/>
              </w:rPr>
              <w:t>d</w:t>
            </w:r>
          </w:p>
        </w:tc>
      </w:tr>
    </w:tbl>
    <w:p w14:paraId="5A2BBAC8" w14:textId="77777777" w:rsidR="00C67134" w:rsidRPr="00C67134" w:rsidRDefault="00C67134" w:rsidP="00C67134">
      <w:pPr>
        <w:pStyle w:val="Els-footnote"/>
        <w:bidi/>
        <w:spacing w:before="120" w:after="120" w:line="240" w:lineRule="auto"/>
        <w:ind w:firstLine="0"/>
        <w:rPr>
          <w:rFonts w:cs="B Nazanin"/>
          <w:sz w:val="22"/>
          <w:szCs w:val="22"/>
          <w:lang w:bidi="fa-IR"/>
        </w:rPr>
      </w:pPr>
    </w:p>
    <w:p w14:paraId="562908EB" w14:textId="77777777" w:rsidR="00C67134" w:rsidRPr="009F3253" w:rsidRDefault="00C67134" w:rsidP="00C67134">
      <w:pPr>
        <w:pStyle w:val="Els-footnote"/>
        <w:keepLines w:val="0"/>
        <w:bidi/>
        <w:spacing w:before="120" w:after="120" w:line="240" w:lineRule="auto"/>
        <w:ind w:firstLine="0"/>
        <w:rPr>
          <w:rFonts w:cs="B Nazanin"/>
          <w:sz w:val="22"/>
          <w:szCs w:val="22"/>
          <w:lang w:bidi="fa-IR"/>
        </w:rPr>
      </w:pPr>
    </w:p>
    <w:p w14:paraId="5B1F8D31" w14:textId="4DA30256" w:rsidR="00EC5D76" w:rsidRDefault="00EC5D76" w:rsidP="00EC5D76">
      <w:pPr>
        <w:pStyle w:val="Els-footnote"/>
        <w:numPr>
          <w:ilvl w:val="0"/>
          <w:numId w:val="18"/>
        </w:numPr>
        <w:bidi/>
        <w:spacing w:before="120" w:after="120" w:line="240" w:lineRule="auto"/>
        <w:rPr>
          <w:rFonts w:cs="B Nazanin"/>
          <w:b/>
          <w:bCs/>
          <w:sz w:val="22"/>
          <w:szCs w:val="22"/>
          <w:lang w:bidi="fa-IR"/>
        </w:rPr>
      </w:pPr>
      <w:r>
        <w:rPr>
          <w:rFonts w:cs="B Nazanin" w:hint="cs"/>
          <w:b/>
          <w:bCs/>
          <w:sz w:val="22"/>
          <w:szCs w:val="22"/>
          <w:rtl/>
          <w:lang w:bidi="fa-IR"/>
        </w:rPr>
        <w:lastRenderedPageBreak/>
        <w:t>منابع</w:t>
      </w:r>
    </w:p>
    <w:sdt>
      <w:sdtPr>
        <w:rPr>
          <w:rFonts w:cs="B Nazanin"/>
          <w:sz w:val="22"/>
          <w:szCs w:val="22"/>
          <w:lang w:bidi="fa-IR"/>
        </w:rPr>
        <w:tag w:val="MENDELEY_BIBLIOGRAPHY"/>
        <w:id w:val="-1807460889"/>
        <w:placeholder>
          <w:docPart w:val="DefaultPlaceholder_-1854013440"/>
        </w:placeholder>
      </w:sdtPr>
      <w:sdtEndPr/>
      <w:sdtContent>
        <w:p w14:paraId="1C2D7DDF" w14:textId="77777777" w:rsidR="009541DD" w:rsidRDefault="009541DD" w:rsidP="004C060E">
          <w:pPr>
            <w:autoSpaceDE w:val="0"/>
            <w:autoSpaceDN w:val="0"/>
            <w:ind w:hanging="640"/>
            <w:divId w:val="1241208782"/>
            <w:rPr>
              <w:rFonts w:eastAsia="Times New Roman"/>
              <w:sz w:val="24"/>
              <w:szCs w:val="24"/>
            </w:rPr>
          </w:pPr>
          <w:r>
            <w:rPr>
              <w:rFonts w:eastAsia="Times New Roman"/>
            </w:rPr>
            <w:t>[1]</w:t>
          </w:r>
          <w:r>
            <w:rPr>
              <w:rFonts w:eastAsia="Times New Roman"/>
            </w:rPr>
            <w:tab/>
            <w:t xml:space="preserve">J. J. Ford, T. J. </w:t>
          </w:r>
          <w:proofErr w:type="spellStart"/>
          <w:r>
            <w:rPr>
              <w:rFonts w:eastAsia="Times New Roman"/>
            </w:rPr>
            <w:t>Heindel</w:t>
          </w:r>
          <w:proofErr w:type="spellEnd"/>
          <w:r>
            <w:rPr>
              <w:rFonts w:eastAsia="Times New Roman"/>
            </w:rPr>
            <w:t xml:space="preserve">, T. C. Jensen, and J. B. Drake, “X-ray computed tomography of a gas-sparged stirred-tank reactor,” </w:t>
          </w:r>
          <w:r>
            <w:rPr>
              <w:rFonts w:eastAsia="Times New Roman"/>
              <w:i/>
              <w:iCs/>
            </w:rPr>
            <w:t>Chemical Engineering Science</w:t>
          </w:r>
          <w:r>
            <w:rPr>
              <w:rFonts w:eastAsia="Times New Roman"/>
            </w:rPr>
            <w:t xml:space="preserve">, vol. 63, no. 8, pp. 2075–2085, Apr. 2008, </w:t>
          </w:r>
          <w:proofErr w:type="spellStart"/>
          <w:r>
            <w:rPr>
              <w:rFonts w:eastAsia="Times New Roman"/>
            </w:rPr>
            <w:t>doi</w:t>
          </w:r>
          <w:proofErr w:type="spellEnd"/>
          <w:r>
            <w:rPr>
              <w:rFonts w:eastAsia="Times New Roman"/>
            </w:rPr>
            <w:t>: 10.1016/J.CES.2008.01.007.</w:t>
          </w:r>
        </w:p>
        <w:p w14:paraId="18429414" w14:textId="77777777" w:rsidR="009541DD" w:rsidRDefault="009541DD" w:rsidP="004C060E">
          <w:pPr>
            <w:autoSpaceDE w:val="0"/>
            <w:autoSpaceDN w:val="0"/>
            <w:ind w:hanging="640"/>
            <w:divId w:val="725104350"/>
            <w:rPr>
              <w:rFonts w:eastAsia="Times New Roman"/>
            </w:rPr>
          </w:pPr>
          <w:r>
            <w:rPr>
              <w:rFonts w:eastAsia="Times New Roman"/>
            </w:rPr>
            <w:t>[2]</w:t>
          </w:r>
          <w:r>
            <w:rPr>
              <w:rFonts w:eastAsia="Times New Roman"/>
            </w:rPr>
            <w:tab/>
            <w:t xml:space="preserve">J. B. Joshi </w:t>
          </w:r>
          <w:r>
            <w:rPr>
              <w:rFonts w:eastAsia="Times New Roman"/>
              <w:i/>
              <w:iCs/>
            </w:rPr>
            <w:t>et al.</w:t>
          </w:r>
          <w:r>
            <w:rPr>
              <w:rFonts w:eastAsia="Times New Roman"/>
            </w:rPr>
            <w:t xml:space="preserve">, “CFD simulation of stirred tanks: Comparison of turbulence models. Part I: Radial flow impellers,” </w:t>
          </w:r>
          <w:r>
            <w:rPr>
              <w:rFonts w:eastAsia="Times New Roman"/>
              <w:i/>
              <w:iCs/>
            </w:rPr>
            <w:t>Canadian Journal of Chemical Engineering</w:t>
          </w:r>
          <w:r>
            <w:rPr>
              <w:rFonts w:eastAsia="Times New Roman"/>
            </w:rPr>
            <w:t xml:space="preserve">, vol. 89, no. 1, pp. 23–82, Feb. 2011, </w:t>
          </w:r>
          <w:proofErr w:type="spellStart"/>
          <w:r>
            <w:rPr>
              <w:rFonts w:eastAsia="Times New Roman"/>
            </w:rPr>
            <w:t>doi</w:t>
          </w:r>
          <w:proofErr w:type="spellEnd"/>
          <w:r>
            <w:rPr>
              <w:rFonts w:eastAsia="Times New Roman"/>
            </w:rPr>
            <w:t>: 10.1002/CJCE.20446.</w:t>
          </w:r>
        </w:p>
        <w:p w14:paraId="4D37825B" w14:textId="77777777" w:rsidR="009541DD" w:rsidRDefault="009541DD" w:rsidP="004C060E">
          <w:pPr>
            <w:autoSpaceDE w:val="0"/>
            <w:autoSpaceDN w:val="0"/>
            <w:ind w:hanging="640"/>
            <w:divId w:val="2026205480"/>
            <w:rPr>
              <w:rFonts w:eastAsia="Times New Roman"/>
            </w:rPr>
          </w:pPr>
          <w:r>
            <w:rPr>
              <w:rFonts w:eastAsia="Times New Roman"/>
            </w:rPr>
            <w:t>[3]</w:t>
          </w:r>
          <w:r>
            <w:rPr>
              <w:rFonts w:eastAsia="Times New Roman"/>
            </w:rPr>
            <w:tab/>
            <w:t xml:space="preserve">T. </w:t>
          </w:r>
          <w:proofErr w:type="spellStart"/>
          <w:r>
            <w:rPr>
              <w:rFonts w:eastAsia="Times New Roman"/>
            </w:rPr>
            <w:t>Kumaresan</w:t>
          </w:r>
          <w:proofErr w:type="spellEnd"/>
          <w:r>
            <w:rPr>
              <w:rFonts w:eastAsia="Times New Roman"/>
            </w:rPr>
            <w:t xml:space="preserve"> and J. B. Joshi, “Effect of impeller design on the flow pattern and mixing in stirred tanks,” </w:t>
          </w:r>
          <w:r>
            <w:rPr>
              <w:rFonts w:eastAsia="Times New Roman"/>
              <w:i/>
              <w:iCs/>
            </w:rPr>
            <w:t>Chemical Engineering Journal</w:t>
          </w:r>
          <w:r>
            <w:rPr>
              <w:rFonts w:eastAsia="Times New Roman"/>
            </w:rPr>
            <w:t xml:space="preserve">, vol. 115, no. 3, pp. 173–193, Jan. 2006, </w:t>
          </w:r>
          <w:proofErr w:type="spellStart"/>
          <w:r>
            <w:rPr>
              <w:rFonts w:eastAsia="Times New Roman"/>
            </w:rPr>
            <w:t>doi</w:t>
          </w:r>
          <w:proofErr w:type="spellEnd"/>
          <w:r>
            <w:rPr>
              <w:rFonts w:eastAsia="Times New Roman"/>
            </w:rPr>
            <w:t>: 10.1016/J.CEJ.2005.10.002.</w:t>
          </w:r>
        </w:p>
        <w:p w14:paraId="6590B4A6" w14:textId="77777777" w:rsidR="009541DD" w:rsidRDefault="009541DD" w:rsidP="004C060E">
          <w:pPr>
            <w:autoSpaceDE w:val="0"/>
            <w:autoSpaceDN w:val="0"/>
            <w:ind w:hanging="640"/>
            <w:divId w:val="583103371"/>
            <w:rPr>
              <w:rFonts w:eastAsia="Times New Roman"/>
            </w:rPr>
          </w:pPr>
          <w:r>
            <w:rPr>
              <w:rFonts w:eastAsia="Times New Roman"/>
            </w:rPr>
            <w:t>[4]</w:t>
          </w:r>
          <w:r>
            <w:rPr>
              <w:rFonts w:eastAsia="Times New Roman"/>
            </w:rPr>
            <w:tab/>
            <w:t xml:space="preserve">U. Veera, A. Patwardhan, J. J.-C. E. Research, and undefined 2001, “Measurement of gas hold-up profiles in stirred tank reactors by gamma ray attenuation technique,” </w:t>
          </w:r>
          <w:r>
            <w:rPr>
              <w:rFonts w:eastAsia="Times New Roman"/>
              <w:i/>
              <w:iCs/>
            </w:rPr>
            <w:t>Elsevier</w:t>
          </w:r>
          <w:r>
            <w:rPr>
              <w:rFonts w:eastAsia="Times New Roman"/>
            </w:rPr>
            <w:t>, Accessed: Dec. 05, 2021. [Online]. Available: https://www.sciencedirect.com/science/article/pii/S0263876201720977</w:t>
          </w:r>
        </w:p>
        <w:p w14:paraId="7B6F2B1A" w14:textId="77777777" w:rsidR="009541DD" w:rsidRDefault="009541DD" w:rsidP="004C060E">
          <w:pPr>
            <w:autoSpaceDE w:val="0"/>
            <w:autoSpaceDN w:val="0"/>
            <w:ind w:hanging="640"/>
            <w:divId w:val="1244409552"/>
            <w:rPr>
              <w:rFonts w:eastAsia="Times New Roman"/>
            </w:rPr>
          </w:pPr>
          <w:r>
            <w:rPr>
              <w:rFonts w:eastAsia="Times New Roman"/>
            </w:rPr>
            <w:t>[5]</w:t>
          </w:r>
          <w:r>
            <w:rPr>
              <w:rFonts w:eastAsia="Times New Roman"/>
            </w:rPr>
            <w:tab/>
            <w:t xml:space="preserve">A. Bakker and V. D. A. H.E.A., “A COMPUTATIONAL MODEL FOR THE GAS-LIQUID FLOW IN STIRRED REACTORS,” </w:t>
          </w:r>
          <w:r>
            <w:rPr>
              <w:rFonts w:eastAsia="Times New Roman"/>
              <w:i/>
              <w:iCs/>
            </w:rPr>
            <w:t>undefined</w:t>
          </w:r>
          <w:r>
            <w:rPr>
              <w:rFonts w:eastAsia="Times New Roman"/>
            </w:rPr>
            <w:t>, 1994.</w:t>
          </w:r>
        </w:p>
        <w:p w14:paraId="72D58CBD" w14:textId="77777777" w:rsidR="009541DD" w:rsidRDefault="009541DD" w:rsidP="004C060E">
          <w:pPr>
            <w:autoSpaceDE w:val="0"/>
            <w:autoSpaceDN w:val="0"/>
            <w:ind w:hanging="640"/>
            <w:divId w:val="1722287699"/>
            <w:rPr>
              <w:rFonts w:eastAsia="Times New Roman"/>
            </w:rPr>
          </w:pPr>
          <w:r>
            <w:rPr>
              <w:rFonts w:eastAsia="Times New Roman"/>
            </w:rPr>
            <w:t>[6]</w:t>
          </w:r>
          <w:r>
            <w:rPr>
              <w:rFonts w:eastAsia="Times New Roman"/>
            </w:rPr>
            <w:tab/>
            <w:t xml:space="preserve">N. G. </w:t>
          </w:r>
          <w:proofErr w:type="spellStart"/>
          <w:r>
            <w:rPr>
              <w:rFonts w:eastAsia="Times New Roman"/>
            </w:rPr>
            <w:t>Deen</w:t>
          </w:r>
          <w:proofErr w:type="spellEnd"/>
          <w:r>
            <w:rPr>
              <w:rFonts w:eastAsia="Times New Roman"/>
            </w:rPr>
            <w:t xml:space="preserve">, T. Solberg, and B. H. </w:t>
          </w:r>
          <w:proofErr w:type="spellStart"/>
          <w:r>
            <w:rPr>
              <w:rFonts w:eastAsia="Times New Roman"/>
            </w:rPr>
            <w:t>Hjertager</w:t>
          </w:r>
          <w:proofErr w:type="spellEnd"/>
          <w:r>
            <w:rPr>
              <w:rFonts w:eastAsia="Times New Roman"/>
            </w:rPr>
            <w:t xml:space="preserve">, “Flow Generated by an Aerated Rushton Impeller: Two-phase PIV Experiments and Numerical Simulations,” </w:t>
          </w:r>
          <w:r>
            <w:rPr>
              <w:rFonts w:eastAsia="Times New Roman"/>
              <w:i/>
              <w:iCs/>
            </w:rPr>
            <w:t>Canadian journal of chemical engineering</w:t>
          </w:r>
          <w:r>
            <w:rPr>
              <w:rFonts w:eastAsia="Times New Roman"/>
            </w:rPr>
            <w:t xml:space="preserve">, vol. 80, no. 4, pp. 638–652, 2002, </w:t>
          </w:r>
          <w:proofErr w:type="spellStart"/>
          <w:r>
            <w:rPr>
              <w:rFonts w:eastAsia="Times New Roman"/>
            </w:rPr>
            <w:t>doi</w:t>
          </w:r>
          <w:proofErr w:type="spellEnd"/>
          <w:r>
            <w:rPr>
              <w:rFonts w:eastAsia="Times New Roman"/>
            </w:rPr>
            <w:t>: 10.1002/CJCE.5450800406.</w:t>
          </w:r>
        </w:p>
        <w:p w14:paraId="05851817" w14:textId="77777777" w:rsidR="009541DD" w:rsidRDefault="009541DD" w:rsidP="004C060E">
          <w:pPr>
            <w:autoSpaceDE w:val="0"/>
            <w:autoSpaceDN w:val="0"/>
            <w:ind w:hanging="640"/>
            <w:divId w:val="565264397"/>
            <w:rPr>
              <w:rFonts w:eastAsia="Times New Roman"/>
            </w:rPr>
          </w:pPr>
          <w:r>
            <w:rPr>
              <w:rFonts w:eastAsia="Times New Roman"/>
            </w:rPr>
            <w:t>[7]</w:t>
          </w:r>
          <w:r>
            <w:rPr>
              <w:rFonts w:eastAsia="Times New Roman"/>
            </w:rPr>
            <w:tab/>
            <w:t>“Three-dimensional CFD simulation of gas-liquid two phase flow in SMBR.” https://www.researchgate.net/publication/288652884_Three-dimensional_CFD_simulation_of_gas-liquid_two_phase_flow_in_SMBR (accessed Dec. 05, 2021).</w:t>
          </w:r>
        </w:p>
        <w:p w14:paraId="5DF9CD58" w14:textId="77777777" w:rsidR="009541DD" w:rsidRDefault="009541DD" w:rsidP="004C060E">
          <w:pPr>
            <w:autoSpaceDE w:val="0"/>
            <w:autoSpaceDN w:val="0"/>
            <w:ind w:hanging="640"/>
            <w:divId w:val="1135873570"/>
            <w:rPr>
              <w:rFonts w:eastAsia="Times New Roman"/>
            </w:rPr>
          </w:pPr>
          <w:r>
            <w:rPr>
              <w:rFonts w:eastAsia="Times New Roman"/>
            </w:rPr>
            <w:t>[8]</w:t>
          </w:r>
          <w:r>
            <w:rPr>
              <w:rFonts w:eastAsia="Times New Roman"/>
            </w:rPr>
            <w:tab/>
            <w:t xml:space="preserve">M. Li, G. White, D. Wilkinson, and K. J. Roberts, “LDA measurements and CFD modeling of a stirred vessel with a retreat curve impeller,” </w:t>
          </w:r>
          <w:r>
            <w:rPr>
              <w:rFonts w:eastAsia="Times New Roman"/>
              <w:i/>
              <w:iCs/>
            </w:rPr>
            <w:t>Industrial and Engineering Chemistry Research</w:t>
          </w:r>
          <w:r>
            <w:rPr>
              <w:rFonts w:eastAsia="Times New Roman"/>
            </w:rPr>
            <w:t xml:space="preserve">, vol. 43, no. 20, pp. 6534–6547, Sep. 2004, </w:t>
          </w:r>
          <w:proofErr w:type="spellStart"/>
          <w:r>
            <w:rPr>
              <w:rFonts w:eastAsia="Times New Roman"/>
            </w:rPr>
            <w:t>doi</w:t>
          </w:r>
          <w:proofErr w:type="spellEnd"/>
          <w:r>
            <w:rPr>
              <w:rFonts w:eastAsia="Times New Roman"/>
            </w:rPr>
            <w:t>: 10.1021/IE034222S.</w:t>
          </w:r>
        </w:p>
        <w:p w14:paraId="5347A280" w14:textId="77777777" w:rsidR="009541DD" w:rsidRDefault="009541DD" w:rsidP="004C060E">
          <w:pPr>
            <w:autoSpaceDE w:val="0"/>
            <w:autoSpaceDN w:val="0"/>
            <w:ind w:hanging="640"/>
            <w:divId w:val="776487496"/>
            <w:rPr>
              <w:rFonts w:eastAsia="Times New Roman"/>
            </w:rPr>
          </w:pPr>
          <w:r>
            <w:rPr>
              <w:rFonts w:eastAsia="Times New Roman"/>
            </w:rPr>
            <w:t>[9]</w:t>
          </w:r>
          <w:r>
            <w:rPr>
              <w:rFonts w:eastAsia="Times New Roman"/>
            </w:rPr>
            <w:tab/>
            <w:t xml:space="preserve">V. v. Ranade and V. R. Deshpande, “Gas–liquid flow in stirred reactors: Trailing vortices and gas accumulation behind impeller blades,” </w:t>
          </w:r>
          <w:r>
            <w:rPr>
              <w:rFonts w:eastAsia="Times New Roman"/>
              <w:i/>
              <w:iCs/>
            </w:rPr>
            <w:t>Chemical Engineering Science</w:t>
          </w:r>
          <w:r>
            <w:rPr>
              <w:rFonts w:eastAsia="Times New Roman"/>
            </w:rPr>
            <w:t xml:space="preserve">, vol. 54, no. 13–14, pp. 2305–2315, Jul. 1999, </w:t>
          </w:r>
          <w:proofErr w:type="spellStart"/>
          <w:r>
            <w:rPr>
              <w:rFonts w:eastAsia="Times New Roman"/>
            </w:rPr>
            <w:t>doi</w:t>
          </w:r>
          <w:proofErr w:type="spellEnd"/>
          <w:r>
            <w:rPr>
              <w:rFonts w:eastAsia="Times New Roman"/>
            </w:rPr>
            <w:t>: 10.1016/S0009-2509(98)00301-7.</w:t>
          </w:r>
        </w:p>
        <w:p w14:paraId="7E31FA2A" w14:textId="77777777" w:rsidR="009541DD" w:rsidRDefault="009541DD" w:rsidP="004C060E">
          <w:pPr>
            <w:autoSpaceDE w:val="0"/>
            <w:autoSpaceDN w:val="0"/>
            <w:ind w:hanging="640"/>
            <w:divId w:val="1478453810"/>
            <w:rPr>
              <w:rFonts w:eastAsia="Times New Roman"/>
            </w:rPr>
          </w:pPr>
          <w:r>
            <w:rPr>
              <w:rFonts w:eastAsia="Times New Roman"/>
            </w:rPr>
            <w:t>[10]</w:t>
          </w:r>
          <w:r>
            <w:rPr>
              <w:rFonts w:eastAsia="Times New Roman"/>
            </w:rPr>
            <w:tab/>
            <w:t xml:space="preserve">S. Ahmed, P. Ranganathan, … A. P.-J. of bioscience and, and undefined 2010, “Computational fluid dynamics modeling of gas dispersion in </w:t>
          </w:r>
          <w:proofErr w:type="gramStart"/>
          <w:r>
            <w:rPr>
              <w:rFonts w:eastAsia="Times New Roman"/>
            </w:rPr>
            <w:t>multi impeller</w:t>
          </w:r>
          <w:proofErr w:type="gramEnd"/>
          <w:r>
            <w:rPr>
              <w:rFonts w:eastAsia="Times New Roman"/>
            </w:rPr>
            <w:t xml:space="preserve"> bioreactor,” </w:t>
          </w:r>
          <w:r>
            <w:rPr>
              <w:rFonts w:eastAsia="Times New Roman"/>
              <w:i/>
              <w:iCs/>
            </w:rPr>
            <w:t>Elsevier</w:t>
          </w:r>
          <w:r>
            <w:rPr>
              <w:rFonts w:eastAsia="Times New Roman"/>
            </w:rPr>
            <w:t>, Accessed: Dec. 05, 2021. [Online]. Available: https://www.sciencedirect.com/science/article/pii/S1389172309010457</w:t>
          </w:r>
        </w:p>
        <w:p w14:paraId="5E570C26" w14:textId="77777777" w:rsidR="009541DD" w:rsidRDefault="009541DD" w:rsidP="004C060E">
          <w:pPr>
            <w:autoSpaceDE w:val="0"/>
            <w:autoSpaceDN w:val="0"/>
            <w:ind w:hanging="640"/>
            <w:divId w:val="745540352"/>
            <w:rPr>
              <w:rFonts w:eastAsia="Times New Roman"/>
            </w:rPr>
          </w:pPr>
          <w:r>
            <w:rPr>
              <w:rFonts w:eastAsia="Times New Roman"/>
            </w:rPr>
            <w:t>[11]</w:t>
          </w:r>
          <w:r>
            <w:rPr>
              <w:rFonts w:eastAsia="Times New Roman"/>
            </w:rPr>
            <w:tab/>
            <w:t xml:space="preserve">N. N. Dutta and V. G. </w:t>
          </w:r>
          <w:proofErr w:type="spellStart"/>
          <w:r>
            <w:rPr>
              <w:rFonts w:eastAsia="Times New Roman"/>
            </w:rPr>
            <w:t>Pangarkar</w:t>
          </w:r>
          <w:proofErr w:type="spellEnd"/>
          <w:r>
            <w:rPr>
              <w:rFonts w:eastAsia="Times New Roman"/>
            </w:rPr>
            <w:t xml:space="preserve">, “Critical impeller speed for solid suspension in multi‐impeller three phase agitated contactors,” </w:t>
          </w:r>
          <w:r>
            <w:rPr>
              <w:rFonts w:eastAsia="Times New Roman"/>
              <w:i/>
              <w:iCs/>
            </w:rPr>
            <w:t>The Canadian Journal of Chemical Engineering</w:t>
          </w:r>
          <w:r>
            <w:rPr>
              <w:rFonts w:eastAsia="Times New Roman"/>
            </w:rPr>
            <w:t xml:space="preserve">, vol. 73, no. 3, pp. 273–283, 1995, </w:t>
          </w:r>
          <w:proofErr w:type="spellStart"/>
          <w:r>
            <w:rPr>
              <w:rFonts w:eastAsia="Times New Roman"/>
            </w:rPr>
            <w:t>doi</w:t>
          </w:r>
          <w:proofErr w:type="spellEnd"/>
          <w:r>
            <w:rPr>
              <w:rFonts w:eastAsia="Times New Roman"/>
            </w:rPr>
            <w:t>: 10.1002/CJCE.5450730302.</w:t>
          </w:r>
        </w:p>
        <w:p w14:paraId="4C7A076A" w14:textId="77777777" w:rsidR="009541DD" w:rsidRDefault="009541DD" w:rsidP="004C060E">
          <w:pPr>
            <w:autoSpaceDE w:val="0"/>
            <w:autoSpaceDN w:val="0"/>
            <w:ind w:hanging="640"/>
            <w:divId w:val="197745133"/>
            <w:rPr>
              <w:rFonts w:eastAsia="Times New Roman"/>
            </w:rPr>
          </w:pPr>
          <w:r>
            <w:rPr>
              <w:rFonts w:eastAsia="Times New Roman"/>
            </w:rPr>
            <w:t>[12]</w:t>
          </w:r>
          <w:r>
            <w:rPr>
              <w:rFonts w:eastAsia="Times New Roman"/>
            </w:rPr>
            <w:tab/>
            <w:t xml:space="preserve">W. </w:t>
          </w:r>
          <w:proofErr w:type="spellStart"/>
          <w:r>
            <w:rPr>
              <w:rFonts w:eastAsia="Times New Roman"/>
            </w:rPr>
            <w:t>Himmelsbach</w:t>
          </w:r>
          <w:proofErr w:type="spellEnd"/>
          <w:r>
            <w:rPr>
              <w:rFonts w:eastAsia="Times New Roman"/>
            </w:rPr>
            <w:t xml:space="preserve">, D. Houlton, … D. O.-C. engineering, and undefined 2006, “New advances in agitation technology for exothermic reactions in very large reactors,” </w:t>
          </w:r>
          <w:r>
            <w:rPr>
              <w:rFonts w:eastAsia="Times New Roman"/>
              <w:i/>
              <w:iCs/>
            </w:rPr>
            <w:t>Elsevier</w:t>
          </w:r>
          <w:r>
            <w:rPr>
              <w:rFonts w:eastAsia="Times New Roman"/>
            </w:rPr>
            <w:t>, Accessed: Dec. 05, 2021. [Online]. Available: https://www.sciencedirect.com/science/article/pii/S000925090500847X</w:t>
          </w:r>
        </w:p>
        <w:p w14:paraId="007B3FC9" w14:textId="77777777" w:rsidR="009541DD" w:rsidRDefault="009541DD" w:rsidP="004C060E">
          <w:pPr>
            <w:autoSpaceDE w:val="0"/>
            <w:autoSpaceDN w:val="0"/>
            <w:ind w:hanging="640"/>
            <w:divId w:val="2009408181"/>
            <w:rPr>
              <w:rFonts w:eastAsia="Times New Roman"/>
            </w:rPr>
          </w:pPr>
          <w:r>
            <w:rPr>
              <w:rFonts w:eastAsia="Times New Roman"/>
            </w:rPr>
            <w:t>[13]</w:t>
          </w:r>
          <w:r>
            <w:rPr>
              <w:rFonts w:eastAsia="Times New Roman"/>
            </w:rPr>
            <w:tab/>
            <w:t xml:space="preserve">G. R. </w:t>
          </w:r>
          <w:proofErr w:type="spellStart"/>
          <w:r>
            <w:rPr>
              <w:rFonts w:eastAsia="Times New Roman"/>
            </w:rPr>
            <w:t>Kasat</w:t>
          </w:r>
          <w:proofErr w:type="spellEnd"/>
          <w:r>
            <w:rPr>
              <w:rFonts w:eastAsia="Times New Roman"/>
            </w:rPr>
            <w:t xml:space="preserve"> and A. B. Pandit, “Mixing time studies in multiple impeller agitated reactors,” </w:t>
          </w:r>
          <w:r>
            <w:rPr>
              <w:rFonts w:eastAsia="Times New Roman"/>
              <w:i/>
              <w:iCs/>
            </w:rPr>
            <w:t>Canadian Journal of Chemical Engineering</w:t>
          </w:r>
          <w:r>
            <w:rPr>
              <w:rFonts w:eastAsia="Times New Roman"/>
            </w:rPr>
            <w:t xml:space="preserve">, vol. 82, no. 5, pp. 892–904, 2004, </w:t>
          </w:r>
          <w:proofErr w:type="spellStart"/>
          <w:r>
            <w:rPr>
              <w:rFonts w:eastAsia="Times New Roman"/>
            </w:rPr>
            <w:t>doi</w:t>
          </w:r>
          <w:proofErr w:type="spellEnd"/>
          <w:r>
            <w:rPr>
              <w:rFonts w:eastAsia="Times New Roman"/>
            </w:rPr>
            <w:t>: 10.1002/CJCE.5450820504.</w:t>
          </w:r>
        </w:p>
        <w:p w14:paraId="134AA012" w14:textId="77777777" w:rsidR="009541DD" w:rsidRDefault="009541DD" w:rsidP="004C060E">
          <w:pPr>
            <w:autoSpaceDE w:val="0"/>
            <w:autoSpaceDN w:val="0"/>
            <w:ind w:hanging="640"/>
            <w:divId w:val="215052940"/>
            <w:rPr>
              <w:rFonts w:eastAsia="Times New Roman"/>
            </w:rPr>
          </w:pPr>
          <w:r>
            <w:rPr>
              <w:rFonts w:eastAsia="Times New Roman"/>
            </w:rPr>
            <w:t>[14]</w:t>
          </w:r>
          <w:r>
            <w:rPr>
              <w:rFonts w:eastAsia="Times New Roman"/>
            </w:rPr>
            <w:tab/>
            <w:t xml:space="preserve">S. </w:t>
          </w:r>
          <w:proofErr w:type="spellStart"/>
          <w:r>
            <w:rPr>
              <w:rFonts w:eastAsia="Times New Roman"/>
            </w:rPr>
            <w:t>Shewale</w:t>
          </w:r>
          <w:proofErr w:type="spellEnd"/>
          <w:r>
            <w:rPr>
              <w:rFonts w:eastAsia="Times New Roman"/>
            </w:rPr>
            <w:t xml:space="preserve">, A. P.-C. E. Science, and undefined 2006, “Studies in multiple impeller agitated gas–liquid contactors,” </w:t>
          </w:r>
          <w:r>
            <w:rPr>
              <w:rFonts w:eastAsia="Times New Roman"/>
              <w:i/>
              <w:iCs/>
            </w:rPr>
            <w:t>Elsevier</w:t>
          </w:r>
          <w:r>
            <w:rPr>
              <w:rFonts w:eastAsia="Times New Roman"/>
            </w:rPr>
            <w:t>, Accessed: Dec. 05, 2021. [Online]. Available: https://www.sciencedirect.com/science/article/pii/S0009250905004185</w:t>
          </w:r>
        </w:p>
        <w:p w14:paraId="30EB7FCC" w14:textId="77777777" w:rsidR="009541DD" w:rsidRDefault="009541DD" w:rsidP="004C060E">
          <w:pPr>
            <w:autoSpaceDE w:val="0"/>
            <w:autoSpaceDN w:val="0"/>
            <w:ind w:hanging="640"/>
            <w:divId w:val="257832804"/>
            <w:rPr>
              <w:rFonts w:eastAsia="Times New Roman"/>
            </w:rPr>
          </w:pPr>
          <w:r>
            <w:rPr>
              <w:rFonts w:eastAsia="Times New Roman"/>
            </w:rPr>
            <w:t>[15]</w:t>
          </w:r>
          <w:r>
            <w:rPr>
              <w:rFonts w:eastAsia="Times New Roman"/>
            </w:rPr>
            <w:tab/>
            <w:t xml:space="preserve">D. A. Drew, “Mathematical Modeling of Two-Phase Flow,” </w:t>
          </w:r>
          <w:r>
            <w:rPr>
              <w:rFonts w:eastAsia="Times New Roman"/>
              <w:i/>
              <w:iCs/>
            </w:rPr>
            <w:t>http://dx.doi.org/10.1146/annurev.fl.15.010183.001401</w:t>
          </w:r>
          <w:r>
            <w:rPr>
              <w:rFonts w:eastAsia="Times New Roman"/>
            </w:rPr>
            <w:t xml:space="preserve">, vol. 15, pp. 261–291, Nov. 2003, </w:t>
          </w:r>
          <w:proofErr w:type="spellStart"/>
          <w:r>
            <w:rPr>
              <w:rFonts w:eastAsia="Times New Roman"/>
            </w:rPr>
            <w:t>doi</w:t>
          </w:r>
          <w:proofErr w:type="spellEnd"/>
          <w:r>
            <w:rPr>
              <w:rFonts w:eastAsia="Times New Roman"/>
            </w:rPr>
            <w:t>: 10.1146/ANNUREV.FL.15.010183.001401.</w:t>
          </w:r>
        </w:p>
        <w:p w14:paraId="55928F5C" w14:textId="77777777" w:rsidR="009541DD" w:rsidRDefault="009541DD" w:rsidP="004C060E">
          <w:pPr>
            <w:autoSpaceDE w:val="0"/>
            <w:autoSpaceDN w:val="0"/>
            <w:ind w:hanging="640"/>
            <w:divId w:val="138617008"/>
            <w:rPr>
              <w:rFonts w:eastAsia="Times New Roman"/>
            </w:rPr>
          </w:pPr>
          <w:r>
            <w:rPr>
              <w:rFonts w:eastAsia="Times New Roman"/>
            </w:rPr>
            <w:t>[16]</w:t>
          </w:r>
          <w:r>
            <w:rPr>
              <w:rFonts w:eastAsia="Times New Roman"/>
            </w:rPr>
            <w:tab/>
            <w:t xml:space="preserve">X. Sun, S. Kim, M. Ishii, and S. G. </w:t>
          </w:r>
          <w:proofErr w:type="spellStart"/>
          <w:r>
            <w:rPr>
              <w:rFonts w:eastAsia="Times New Roman"/>
            </w:rPr>
            <w:t>Beus</w:t>
          </w:r>
          <w:proofErr w:type="spellEnd"/>
          <w:r>
            <w:rPr>
              <w:rFonts w:eastAsia="Times New Roman"/>
            </w:rPr>
            <w:t xml:space="preserve">, “Modeling of bubble coalescence and disintegration in confined upward two-phase flow,” </w:t>
          </w:r>
          <w:r>
            <w:rPr>
              <w:rFonts w:eastAsia="Times New Roman"/>
              <w:i/>
              <w:iCs/>
            </w:rPr>
            <w:t>Nuclear Engineering and Design</w:t>
          </w:r>
          <w:r>
            <w:rPr>
              <w:rFonts w:eastAsia="Times New Roman"/>
            </w:rPr>
            <w:t xml:space="preserve">, vol. 230, no. 1–3, pp. 3–26, May 2004, </w:t>
          </w:r>
          <w:proofErr w:type="spellStart"/>
          <w:r>
            <w:rPr>
              <w:rFonts w:eastAsia="Times New Roman"/>
            </w:rPr>
            <w:t>doi</w:t>
          </w:r>
          <w:proofErr w:type="spellEnd"/>
          <w:r>
            <w:rPr>
              <w:rFonts w:eastAsia="Times New Roman"/>
            </w:rPr>
            <w:t>: 10.1016/J.NUCENGDES.2003.10.008.</w:t>
          </w:r>
        </w:p>
        <w:p w14:paraId="7292A13C" w14:textId="77777777" w:rsidR="009541DD" w:rsidRDefault="009541DD" w:rsidP="004C060E">
          <w:pPr>
            <w:autoSpaceDE w:val="0"/>
            <w:autoSpaceDN w:val="0"/>
            <w:ind w:hanging="640"/>
            <w:divId w:val="419058908"/>
            <w:rPr>
              <w:rFonts w:eastAsia="Times New Roman"/>
            </w:rPr>
          </w:pPr>
          <w:r>
            <w:rPr>
              <w:rFonts w:eastAsia="Times New Roman"/>
            </w:rPr>
            <w:t>[17]</w:t>
          </w:r>
          <w:r>
            <w:rPr>
              <w:rFonts w:eastAsia="Times New Roman"/>
            </w:rPr>
            <w:tab/>
            <w:t xml:space="preserve">D. A. Drew and R. T. Lahey, “The virtual mass and lift force on a sphere in rotating and straining inviscid flow,” </w:t>
          </w:r>
          <w:r>
            <w:rPr>
              <w:rFonts w:eastAsia="Times New Roman"/>
              <w:i/>
              <w:iCs/>
            </w:rPr>
            <w:t>International Journal of Multiphase Flow</w:t>
          </w:r>
          <w:r>
            <w:rPr>
              <w:rFonts w:eastAsia="Times New Roman"/>
            </w:rPr>
            <w:t xml:space="preserve">, vol. 13, no. 1, pp. 113–121, Jan. 1987, </w:t>
          </w:r>
          <w:proofErr w:type="spellStart"/>
          <w:r>
            <w:rPr>
              <w:rFonts w:eastAsia="Times New Roman"/>
            </w:rPr>
            <w:t>doi</w:t>
          </w:r>
          <w:proofErr w:type="spellEnd"/>
          <w:r>
            <w:rPr>
              <w:rFonts w:eastAsia="Times New Roman"/>
            </w:rPr>
            <w:t>: 10.1016/0301-9322(87)90011-5.</w:t>
          </w:r>
        </w:p>
        <w:p w14:paraId="7E407706" w14:textId="77777777" w:rsidR="009541DD" w:rsidRDefault="009541DD" w:rsidP="004C060E">
          <w:pPr>
            <w:autoSpaceDE w:val="0"/>
            <w:autoSpaceDN w:val="0"/>
            <w:ind w:hanging="640"/>
            <w:divId w:val="791483556"/>
            <w:rPr>
              <w:rFonts w:eastAsia="Times New Roman"/>
            </w:rPr>
          </w:pPr>
          <w:r>
            <w:rPr>
              <w:rFonts w:eastAsia="Times New Roman"/>
            </w:rPr>
            <w:t>[18]</w:t>
          </w:r>
          <w:r>
            <w:rPr>
              <w:rFonts w:eastAsia="Times New Roman"/>
            </w:rPr>
            <w:tab/>
            <w:t xml:space="preserve">T. Frank, P. J. Zwart, E. </w:t>
          </w:r>
          <w:proofErr w:type="spellStart"/>
          <w:r>
            <w:rPr>
              <w:rFonts w:eastAsia="Times New Roman"/>
            </w:rPr>
            <w:t>Krepper</w:t>
          </w:r>
          <w:proofErr w:type="spellEnd"/>
          <w:r>
            <w:rPr>
              <w:rFonts w:eastAsia="Times New Roman"/>
            </w:rPr>
            <w:t xml:space="preserve">, H. M. </w:t>
          </w:r>
          <w:proofErr w:type="spellStart"/>
          <w:r>
            <w:rPr>
              <w:rFonts w:eastAsia="Times New Roman"/>
            </w:rPr>
            <w:t>Prasser</w:t>
          </w:r>
          <w:proofErr w:type="spellEnd"/>
          <w:r>
            <w:rPr>
              <w:rFonts w:eastAsia="Times New Roman"/>
            </w:rPr>
            <w:t xml:space="preserve">, and D. Lucas, “Validation of CFD models for mono- and polydisperse air–water two-phase flows in pipes,” </w:t>
          </w:r>
          <w:r>
            <w:rPr>
              <w:rFonts w:eastAsia="Times New Roman"/>
              <w:i/>
              <w:iCs/>
            </w:rPr>
            <w:t>Nuclear Engineering and Design</w:t>
          </w:r>
          <w:r>
            <w:rPr>
              <w:rFonts w:eastAsia="Times New Roman"/>
            </w:rPr>
            <w:t xml:space="preserve">, vol. 238, no. 3, pp. 647–659, Mar. 2008, </w:t>
          </w:r>
          <w:proofErr w:type="spellStart"/>
          <w:r>
            <w:rPr>
              <w:rFonts w:eastAsia="Times New Roman"/>
            </w:rPr>
            <w:t>doi</w:t>
          </w:r>
          <w:proofErr w:type="spellEnd"/>
          <w:r>
            <w:rPr>
              <w:rFonts w:eastAsia="Times New Roman"/>
            </w:rPr>
            <w:t>: 10.1016/J.NUCENGDES.2007.02.056.</w:t>
          </w:r>
        </w:p>
        <w:p w14:paraId="0A2327AE" w14:textId="77777777" w:rsidR="009541DD" w:rsidRDefault="009541DD" w:rsidP="004C060E">
          <w:pPr>
            <w:autoSpaceDE w:val="0"/>
            <w:autoSpaceDN w:val="0"/>
            <w:ind w:hanging="640"/>
            <w:divId w:val="1865435212"/>
            <w:rPr>
              <w:rFonts w:eastAsia="Times New Roman"/>
            </w:rPr>
          </w:pPr>
          <w:r>
            <w:rPr>
              <w:rFonts w:eastAsia="Times New Roman"/>
            </w:rPr>
            <w:lastRenderedPageBreak/>
            <w:t>[19]</w:t>
          </w:r>
          <w:r>
            <w:rPr>
              <w:rFonts w:eastAsia="Times New Roman"/>
            </w:rPr>
            <w:tab/>
            <w:t xml:space="preserve">M. A. </w:t>
          </w:r>
          <w:proofErr w:type="spellStart"/>
          <w:r>
            <w:rPr>
              <w:rFonts w:eastAsia="Times New Roman"/>
            </w:rPr>
            <w:t>Rizk</w:t>
          </w:r>
          <w:proofErr w:type="spellEnd"/>
          <w:r>
            <w:rPr>
              <w:rFonts w:eastAsia="Times New Roman"/>
            </w:rPr>
            <w:t xml:space="preserve"> and S. E. </w:t>
          </w:r>
          <w:proofErr w:type="spellStart"/>
          <w:r>
            <w:rPr>
              <w:rFonts w:eastAsia="Times New Roman"/>
            </w:rPr>
            <w:t>Elghobashi</w:t>
          </w:r>
          <w:proofErr w:type="spellEnd"/>
          <w:r>
            <w:rPr>
              <w:rFonts w:eastAsia="Times New Roman"/>
            </w:rPr>
            <w:t xml:space="preserve">, “A two-equation turbulence model for dispersed dilute confined two-phase flows,” </w:t>
          </w:r>
          <w:r>
            <w:rPr>
              <w:rFonts w:eastAsia="Times New Roman"/>
              <w:i/>
              <w:iCs/>
            </w:rPr>
            <w:t>International Journal of Multiphase Flow</w:t>
          </w:r>
          <w:r>
            <w:rPr>
              <w:rFonts w:eastAsia="Times New Roman"/>
            </w:rPr>
            <w:t xml:space="preserve">, vol. 15, no. 1, pp. 119–133, Jan. 1989, </w:t>
          </w:r>
          <w:proofErr w:type="spellStart"/>
          <w:r>
            <w:rPr>
              <w:rFonts w:eastAsia="Times New Roman"/>
            </w:rPr>
            <w:t>doi</w:t>
          </w:r>
          <w:proofErr w:type="spellEnd"/>
          <w:r>
            <w:rPr>
              <w:rFonts w:eastAsia="Times New Roman"/>
            </w:rPr>
            <w:t>: 10.1016/0301-9322(89)90089-X.</w:t>
          </w:r>
        </w:p>
        <w:p w14:paraId="01B5F37D" w14:textId="77777777" w:rsidR="009541DD" w:rsidRDefault="009541DD" w:rsidP="004C060E">
          <w:pPr>
            <w:autoSpaceDE w:val="0"/>
            <w:autoSpaceDN w:val="0"/>
            <w:ind w:hanging="640"/>
            <w:divId w:val="972751159"/>
            <w:rPr>
              <w:rFonts w:eastAsia="Times New Roman"/>
            </w:rPr>
          </w:pPr>
          <w:r>
            <w:rPr>
              <w:rFonts w:eastAsia="Times New Roman"/>
            </w:rPr>
            <w:t>[20]</w:t>
          </w:r>
          <w:r>
            <w:rPr>
              <w:rFonts w:eastAsia="Times New Roman"/>
            </w:rPr>
            <w:tab/>
            <w:t xml:space="preserve">O. </w:t>
          </w:r>
          <w:proofErr w:type="spellStart"/>
          <w:r>
            <w:rPr>
              <w:rFonts w:eastAsia="Times New Roman"/>
            </w:rPr>
            <w:t>Simonin</w:t>
          </w:r>
          <w:proofErr w:type="spellEnd"/>
          <w:r>
            <w:rPr>
              <w:rFonts w:eastAsia="Times New Roman"/>
            </w:rPr>
            <w:t xml:space="preserve"> and L. </w:t>
          </w:r>
          <w:proofErr w:type="spellStart"/>
          <w:r>
            <w:rPr>
              <w:rFonts w:eastAsia="Times New Roman"/>
            </w:rPr>
            <w:t>ViolletP</w:t>
          </w:r>
          <w:proofErr w:type="spellEnd"/>
          <w:r>
            <w:rPr>
              <w:rFonts w:eastAsia="Times New Roman"/>
            </w:rPr>
            <w:t xml:space="preserve">, “Prediction of an oxygen droplet pulverization in a compressible subsonic coflowing hydrogen flow.,” </w:t>
          </w:r>
          <w:r>
            <w:rPr>
              <w:rFonts w:eastAsia="Times New Roman"/>
              <w:i/>
              <w:iCs/>
            </w:rPr>
            <w:t>undefined</w:t>
          </w:r>
          <w:r>
            <w:rPr>
              <w:rFonts w:eastAsia="Times New Roman"/>
            </w:rPr>
            <w:t>, 1990.</w:t>
          </w:r>
        </w:p>
        <w:p w14:paraId="3C4ABB82" w14:textId="77777777" w:rsidR="009541DD" w:rsidRDefault="009541DD" w:rsidP="004C060E">
          <w:pPr>
            <w:autoSpaceDE w:val="0"/>
            <w:autoSpaceDN w:val="0"/>
            <w:ind w:hanging="640"/>
            <w:divId w:val="707684923"/>
            <w:rPr>
              <w:rFonts w:eastAsia="Times New Roman"/>
            </w:rPr>
          </w:pPr>
          <w:r>
            <w:rPr>
              <w:rFonts w:eastAsia="Times New Roman"/>
            </w:rPr>
            <w:t>[21]</w:t>
          </w:r>
          <w:r>
            <w:rPr>
              <w:rFonts w:eastAsia="Times New Roman"/>
            </w:rPr>
            <w:tab/>
            <w:t xml:space="preserve">J. Luo and A. </w:t>
          </w:r>
          <w:proofErr w:type="spellStart"/>
          <w:r>
            <w:rPr>
              <w:rFonts w:eastAsia="Times New Roman"/>
            </w:rPr>
            <w:t>Gosman</w:t>
          </w:r>
          <w:proofErr w:type="spellEnd"/>
          <w:r>
            <w:rPr>
              <w:rFonts w:eastAsia="Times New Roman"/>
            </w:rPr>
            <w:t xml:space="preserve">, “PREDICTION OF IMPELLER- INDUCED FLOW IN MIXING VESSELS USING MULTIPLE FRAMES OF REFERENCE,” </w:t>
          </w:r>
          <w:r>
            <w:rPr>
              <w:rFonts w:eastAsia="Times New Roman"/>
              <w:i/>
              <w:iCs/>
            </w:rPr>
            <w:t>undefined</w:t>
          </w:r>
          <w:r>
            <w:rPr>
              <w:rFonts w:eastAsia="Times New Roman"/>
            </w:rPr>
            <w:t>, 1994.</w:t>
          </w:r>
        </w:p>
        <w:p w14:paraId="1A082D71" w14:textId="77777777" w:rsidR="009541DD" w:rsidRDefault="009541DD" w:rsidP="004C060E">
          <w:pPr>
            <w:autoSpaceDE w:val="0"/>
            <w:autoSpaceDN w:val="0"/>
            <w:ind w:hanging="640"/>
            <w:divId w:val="1929731285"/>
            <w:rPr>
              <w:rFonts w:eastAsia="Times New Roman"/>
            </w:rPr>
          </w:pPr>
          <w:r>
            <w:rPr>
              <w:rFonts w:eastAsia="Times New Roman"/>
            </w:rPr>
            <w:t>[22]</w:t>
          </w:r>
          <w:r>
            <w:rPr>
              <w:rFonts w:eastAsia="Times New Roman"/>
            </w:rPr>
            <w:tab/>
            <w:t>“</w:t>
          </w:r>
          <w:proofErr w:type="spellStart"/>
          <w:r>
            <w:rPr>
              <w:rFonts w:eastAsia="Times New Roman"/>
            </w:rPr>
            <w:t>OpenFOAM</w:t>
          </w:r>
          <w:proofErr w:type="spellEnd"/>
          <w:r>
            <w:rPr>
              <w:rFonts w:eastAsia="Times New Roman"/>
            </w:rPr>
            <w:t xml:space="preserve"> 7 | </w:t>
          </w:r>
          <w:proofErr w:type="spellStart"/>
          <w:r>
            <w:rPr>
              <w:rFonts w:eastAsia="Times New Roman"/>
            </w:rPr>
            <w:t>OpenFOAM</w:t>
          </w:r>
          <w:proofErr w:type="spellEnd"/>
          <w:r>
            <w:rPr>
              <w:rFonts w:eastAsia="Times New Roman"/>
            </w:rPr>
            <w:t>.” https://openfoam.org/version/7/ (accessed Dec. 04, 2021).</w:t>
          </w:r>
        </w:p>
        <w:p w14:paraId="46C40FE8" w14:textId="32AF302A" w:rsidR="009541DD" w:rsidRDefault="009541DD" w:rsidP="004C060E">
          <w:pPr>
            <w:autoSpaceDE w:val="0"/>
            <w:autoSpaceDN w:val="0"/>
            <w:ind w:hanging="640"/>
            <w:divId w:val="1772316209"/>
            <w:rPr>
              <w:rFonts w:eastAsia="Times New Roman"/>
            </w:rPr>
          </w:pPr>
          <w:r>
            <w:rPr>
              <w:rFonts w:eastAsia="Times New Roman"/>
            </w:rPr>
            <w:t>[23]</w:t>
          </w:r>
          <w:r>
            <w:rPr>
              <w:rFonts w:eastAsia="Times New Roman"/>
            </w:rPr>
            <w:tab/>
            <w:t xml:space="preserve">Mathematics, </w:t>
          </w:r>
          <w:proofErr w:type="spellStart"/>
          <w:r>
            <w:rPr>
              <w:rFonts w:eastAsia="Times New Roman"/>
            </w:rPr>
            <w:t>Numerics</w:t>
          </w:r>
          <w:proofErr w:type="spellEnd"/>
          <w:r>
            <w:rPr>
              <w:rFonts w:eastAsia="Times New Roman"/>
            </w:rPr>
            <w:t xml:space="preserve">, Derivations and </w:t>
          </w:r>
          <w:proofErr w:type="spellStart"/>
          <w:r>
            <w:rPr>
              <w:rFonts w:eastAsia="Times New Roman"/>
            </w:rPr>
            <w:t>OpenFOAM</w:t>
          </w:r>
          <w:proofErr w:type="spellEnd"/>
          <w:r>
            <w:rPr>
              <w:rFonts w:eastAsia="Times New Roman"/>
            </w:rPr>
            <w:t>®.” https://www.researchgate.net/publication/307546712_Mathematics_Numerics_Derivations_and_OpenFOAMR (accessed Dec. 04, 2021).</w:t>
          </w:r>
        </w:p>
        <w:p w14:paraId="6AA31889" w14:textId="77777777" w:rsidR="009541DD" w:rsidRDefault="009541DD" w:rsidP="004C060E">
          <w:pPr>
            <w:autoSpaceDE w:val="0"/>
            <w:autoSpaceDN w:val="0"/>
            <w:ind w:hanging="640"/>
            <w:divId w:val="507983723"/>
            <w:rPr>
              <w:rFonts w:eastAsia="Times New Roman"/>
            </w:rPr>
          </w:pPr>
          <w:r>
            <w:rPr>
              <w:rFonts w:eastAsia="Times New Roman"/>
            </w:rPr>
            <w:t>[24]</w:t>
          </w:r>
          <w:r>
            <w:rPr>
              <w:rFonts w:eastAsia="Times New Roman"/>
            </w:rPr>
            <w:tab/>
            <w:t xml:space="preserve">F. </w:t>
          </w:r>
          <w:proofErr w:type="spellStart"/>
          <w:r>
            <w:rPr>
              <w:rFonts w:eastAsia="Times New Roman"/>
            </w:rPr>
            <w:t>Kerdouss</w:t>
          </w:r>
          <w:proofErr w:type="spellEnd"/>
          <w:r>
            <w:rPr>
              <w:rFonts w:eastAsia="Times New Roman"/>
            </w:rPr>
            <w:t xml:space="preserve">, A. </w:t>
          </w:r>
          <w:proofErr w:type="spellStart"/>
          <w:r>
            <w:rPr>
              <w:rFonts w:eastAsia="Times New Roman"/>
            </w:rPr>
            <w:t>Bannari</w:t>
          </w:r>
          <w:proofErr w:type="spellEnd"/>
          <w:r>
            <w:rPr>
              <w:rFonts w:eastAsia="Times New Roman"/>
            </w:rPr>
            <w:t xml:space="preserve">, and P. Proulx, “CFD modeling of gas dispersion and bubble size in a double turbine stirred tank,” </w:t>
          </w:r>
          <w:r>
            <w:rPr>
              <w:rFonts w:eastAsia="Times New Roman"/>
              <w:i/>
              <w:iCs/>
            </w:rPr>
            <w:t>Chemical Engineering Science</w:t>
          </w:r>
          <w:r>
            <w:rPr>
              <w:rFonts w:eastAsia="Times New Roman"/>
            </w:rPr>
            <w:t xml:space="preserve">, vol. 61, no. 10, pp. 3313–3322, May 2006, </w:t>
          </w:r>
          <w:proofErr w:type="spellStart"/>
          <w:r>
            <w:rPr>
              <w:rFonts w:eastAsia="Times New Roman"/>
            </w:rPr>
            <w:t>doi</w:t>
          </w:r>
          <w:proofErr w:type="spellEnd"/>
          <w:r>
            <w:rPr>
              <w:rFonts w:eastAsia="Times New Roman"/>
            </w:rPr>
            <w:t>: 10.1016/J.CES.2005.11.061.</w:t>
          </w:r>
        </w:p>
        <w:p w14:paraId="0DF13722" w14:textId="77777777" w:rsidR="009541DD" w:rsidRDefault="009541DD" w:rsidP="004C060E">
          <w:pPr>
            <w:autoSpaceDE w:val="0"/>
            <w:autoSpaceDN w:val="0"/>
            <w:ind w:hanging="640"/>
            <w:divId w:val="585967406"/>
            <w:rPr>
              <w:rFonts w:eastAsia="Times New Roman"/>
            </w:rPr>
          </w:pPr>
          <w:r>
            <w:rPr>
              <w:rFonts w:eastAsia="Times New Roman"/>
            </w:rPr>
            <w:t>[25]</w:t>
          </w:r>
          <w:r>
            <w:rPr>
              <w:rFonts w:eastAsia="Times New Roman"/>
            </w:rPr>
            <w:tab/>
            <w:t xml:space="preserve">S. S. Alves, C. I. Maia, and J. M. T. Vasconcelos, “Experimental and modelling study of gas dispersion in a double turbine stirred tank,” </w:t>
          </w:r>
          <w:r>
            <w:rPr>
              <w:rFonts w:eastAsia="Times New Roman"/>
              <w:i/>
              <w:iCs/>
            </w:rPr>
            <w:t>Chemical Engineering Science</w:t>
          </w:r>
          <w:r>
            <w:rPr>
              <w:rFonts w:eastAsia="Times New Roman"/>
            </w:rPr>
            <w:t xml:space="preserve">, vol. 57, no. 3, pp. 487–496, Feb. 2002, </w:t>
          </w:r>
          <w:proofErr w:type="spellStart"/>
          <w:r>
            <w:rPr>
              <w:rFonts w:eastAsia="Times New Roman"/>
            </w:rPr>
            <w:t>doi</w:t>
          </w:r>
          <w:proofErr w:type="spellEnd"/>
          <w:r>
            <w:rPr>
              <w:rFonts w:eastAsia="Times New Roman"/>
            </w:rPr>
            <w:t>: 10.1016/S0009-2509(01)00400-6.</w:t>
          </w:r>
        </w:p>
        <w:p w14:paraId="79DCD463" w14:textId="77777777" w:rsidR="009541DD" w:rsidRDefault="009541DD" w:rsidP="004C060E">
          <w:pPr>
            <w:autoSpaceDE w:val="0"/>
            <w:autoSpaceDN w:val="0"/>
            <w:ind w:hanging="640"/>
            <w:divId w:val="329145235"/>
            <w:rPr>
              <w:rFonts w:eastAsia="Times New Roman"/>
            </w:rPr>
          </w:pPr>
          <w:r>
            <w:rPr>
              <w:rFonts w:eastAsia="Times New Roman"/>
            </w:rPr>
            <w:t>[26]</w:t>
          </w:r>
          <w:r>
            <w:rPr>
              <w:rFonts w:eastAsia="Times New Roman"/>
            </w:rPr>
            <w:tab/>
            <w:t xml:space="preserve">T. Wang, J. Wang, and Y. </w:t>
          </w:r>
          <w:proofErr w:type="spellStart"/>
          <w:r>
            <w:rPr>
              <w:rFonts w:eastAsia="Times New Roman"/>
            </w:rPr>
            <w:t>Jin</w:t>
          </w:r>
          <w:proofErr w:type="spellEnd"/>
          <w:r>
            <w:rPr>
              <w:rFonts w:eastAsia="Times New Roman"/>
            </w:rPr>
            <w:t xml:space="preserve">, “Slurry reactors for gas-to-liquid processes: A review,” </w:t>
          </w:r>
          <w:r>
            <w:rPr>
              <w:rFonts w:eastAsia="Times New Roman"/>
              <w:i/>
              <w:iCs/>
            </w:rPr>
            <w:t>Industrial and Engineering Chemistry Research</w:t>
          </w:r>
          <w:r>
            <w:rPr>
              <w:rFonts w:eastAsia="Times New Roman"/>
            </w:rPr>
            <w:t xml:space="preserve">, vol. 46, no. 18, pp. 5824–5847, Aug. 2007, </w:t>
          </w:r>
          <w:proofErr w:type="spellStart"/>
          <w:r>
            <w:rPr>
              <w:rFonts w:eastAsia="Times New Roman"/>
            </w:rPr>
            <w:t>doi</w:t>
          </w:r>
          <w:proofErr w:type="spellEnd"/>
          <w:r>
            <w:rPr>
              <w:rFonts w:eastAsia="Times New Roman"/>
            </w:rPr>
            <w:t>: 10.1021/IE070330T.</w:t>
          </w:r>
        </w:p>
        <w:p w14:paraId="27CCCD48" w14:textId="77777777" w:rsidR="009541DD" w:rsidRDefault="009541DD" w:rsidP="004C060E">
          <w:pPr>
            <w:autoSpaceDE w:val="0"/>
            <w:autoSpaceDN w:val="0"/>
            <w:ind w:hanging="640"/>
            <w:divId w:val="765200197"/>
            <w:rPr>
              <w:rFonts w:eastAsia="Times New Roman"/>
            </w:rPr>
          </w:pPr>
          <w:r>
            <w:rPr>
              <w:rFonts w:eastAsia="Times New Roman"/>
            </w:rPr>
            <w:t>[27]</w:t>
          </w:r>
          <w:r>
            <w:rPr>
              <w:rFonts w:eastAsia="Times New Roman"/>
            </w:rPr>
            <w:tab/>
            <w:t xml:space="preserve">A. </w:t>
          </w:r>
          <w:proofErr w:type="spellStart"/>
          <w:r>
            <w:rPr>
              <w:rFonts w:eastAsia="Times New Roman"/>
            </w:rPr>
            <w:t>Paglianti</w:t>
          </w:r>
          <w:proofErr w:type="spellEnd"/>
          <w:r>
            <w:rPr>
              <w:rFonts w:eastAsia="Times New Roman"/>
            </w:rPr>
            <w:t xml:space="preserve">, K. </w:t>
          </w:r>
          <w:proofErr w:type="spellStart"/>
          <w:r>
            <w:rPr>
              <w:rFonts w:eastAsia="Times New Roman"/>
            </w:rPr>
            <w:t>Takenaka</w:t>
          </w:r>
          <w:proofErr w:type="spellEnd"/>
          <w:r>
            <w:rPr>
              <w:rFonts w:eastAsia="Times New Roman"/>
            </w:rPr>
            <w:t xml:space="preserve">, W. Bujalski, and K. Takahashi, “Estimation of gas hold-up in aerated vessels,” </w:t>
          </w:r>
          <w:r>
            <w:rPr>
              <w:rFonts w:eastAsia="Times New Roman"/>
              <w:i/>
              <w:iCs/>
            </w:rPr>
            <w:t>Canadian Journal of Chemical Engineering</w:t>
          </w:r>
          <w:r>
            <w:rPr>
              <w:rFonts w:eastAsia="Times New Roman"/>
            </w:rPr>
            <w:t xml:space="preserve">, vol. 78, no. 2, pp. 386–392, 2000, </w:t>
          </w:r>
          <w:proofErr w:type="spellStart"/>
          <w:r>
            <w:rPr>
              <w:rFonts w:eastAsia="Times New Roman"/>
            </w:rPr>
            <w:t>doi</w:t>
          </w:r>
          <w:proofErr w:type="spellEnd"/>
          <w:r>
            <w:rPr>
              <w:rFonts w:eastAsia="Times New Roman"/>
            </w:rPr>
            <w:t>: 10.1002/CJCE.5450780214.</w:t>
          </w:r>
        </w:p>
        <w:p w14:paraId="76EC0B9C" w14:textId="77777777" w:rsidR="009541DD" w:rsidRDefault="009541DD" w:rsidP="004C060E">
          <w:pPr>
            <w:autoSpaceDE w:val="0"/>
            <w:autoSpaceDN w:val="0"/>
            <w:ind w:hanging="640"/>
            <w:divId w:val="1595868372"/>
            <w:rPr>
              <w:rFonts w:eastAsia="Times New Roman"/>
            </w:rPr>
          </w:pPr>
          <w:r>
            <w:rPr>
              <w:rFonts w:eastAsia="Times New Roman"/>
            </w:rPr>
            <w:t>[28]</w:t>
          </w:r>
          <w:r>
            <w:rPr>
              <w:rFonts w:eastAsia="Times New Roman"/>
            </w:rPr>
            <w:tab/>
            <w:t xml:space="preserve">M. </w:t>
          </w:r>
          <w:proofErr w:type="spellStart"/>
          <w:r>
            <w:rPr>
              <w:rFonts w:eastAsia="Times New Roman"/>
            </w:rPr>
            <w:t>Bouaifi</w:t>
          </w:r>
          <w:proofErr w:type="spellEnd"/>
          <w:r>
            <w:rPr>
              <w:rFonts w:eastAsia="Times New Roman"/>
            </w:rPr>
            <w:t xml:space="preserve">, G. </w:t>
          </w:r>
          <w:proofErr w:type="spellStart"/>
          <w:r>
            <w:rPr>
              <w:rFonts w:eastAsia="Times New Roman"/>
            </w:rPr>
            <w:t>Hebrard</w:t>
          </w:r>
          <w:proofErr w:type="spellEnd"/>
          <w:r>
            <w:rPr>
              <w:rFonts w:eastAsia="Times New Roman"/>
            </w:rPr>
            <w:t xml:space="preserve">, D. </w:t>
          </w:r>
          <w:proofErr w:type="spellStart"/>
          <w:r>
            <w:rPr>
              <w:rFonts w:eastAsia="Times New Roman"/>
            </w:rPr>
            <w:t>Bastoul</w:t>
          </w:r>
          <w:proofErr w:type="spellEnd"/>
          <w:r>
            <w:rPr>
              <w:rFonts w:eastAsia="Times New Roman"/>
            </w:rPr>
            <w:t xml:space="preserve">, and M. </w:t>
          </w:r>
          <w:proofErr w:type="spellStart"/>
          <w:r>
            <w:rPr>
              <w:rFonts w:eastAsia="Times New Roman"/>
            </w:rPr>
            <w:t>Roustan</w:t>
          </w:r>
          <w:proofErr w:type="spellEnd"/>
          <w:r>
            <w:rPr>
              <w:rFonts w:eastAsia="Times New Roman"/>
            </w:rPr>
            <w:t xml:space="preserve">, “A comparative study of gas hold-up, bubble size, interfacial area and mass transfer coefficients in stirred gas-liquid reactors and bubble columns,” </w:t>
          </w:r>
          <w:r>
            <w:rPr>
              <w:rFonts w:eastAsia="Times New Roman"/>
              <w:i/>
              <w:iCs/>
            </w:rPr>
            <w:t>Chemical Engineering and Processing</w:t>
          </w:r>
          <w:r>
            <w:rPr>
              <w:rFonts w:eastAsia="Times New Roman"/>
            </w:rPr>
            <w:t xml:space="preserve">, vol. 40, no. 2, pp. 97–111, 2001, </w:t>
          </w:r>
          <w:proofErr w:type="spellStart"/>
          <w:r>
            <w:rPr>
              <w:rFonts w:eastAsia="Times New Roman"/>
            </w:rPr>
            <w:t>doi</w:t>
          </w:r>
          <w:proofErr w:type="spellEnd"/>
          <w:r>
            <w:rPr>
              <w:rFonts w:eastAsia="Times New Roman"/>
            </w:rPr>
            <w:t>: 10.1016/S0255-2701(00)00129-X.</w:t>
          </w:r>
        </w:p>
        <w:p w14:paraId="5EFEA056" w14:textId="58865250" w:rsidR="00AE3123" w:rsidRDefault="009541DD" w:rsidP="004C060E">
          <w:pPr>
            <w:rPr>
              <w:rFonts w:cs="B Nazanin"/>
              <w:sz w:val="22"/>
              <w:szCs w:val="22"/>
              <w:rtl/>
              <w:lang w:bidi="fa-IR"/>
            </w:rPr>
          </w:pPr>
          <w:r>
            <w:rPr>
              <w:rFonts w:eastAsia="Times New Roman"/>
            </w:rPr>
            <w:t> </w:t>
          </w:r>
        </w:p>
      </w:sdtContent>
    </w:sdt>
    <w:sectPr w:rsidR="00AE3123" w:rsidSect="00734C02">
      <w:headerReference w:type="default" r:id="rId85"/>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94A9E" w14:textId="77777777" w:rsidR="00BD4E59" w:rsidRDefault="00BD4E59" w:rsidP="00E21D3D">
      <w:r>
        <w:separator/>
      </w:r>
    </w:p>
  </w:endnote>
  <w:endnote w:type="continuationSeparator" w:id="0">
    <w:p w14:paraId="65F55E06" w14:textId="77777777" w:rsidR="00BD4E59" w:rsidRDefault="00BD4E59"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tr">
    <w:charset w:val="B2"/>
    <w:family w:val="auto"/>
    <w:pitch w:val="variable"/>
    <w:sig w:usb0="00002001" w:usb1="00000000" w:usb2="00000000" w:usb3="00000000" w:csb0="00000040" w:csb1="00000000"/>
  </w:font>
  <w:font w:name="Zar">
    <w:charset w:val="B2"/>
    <w:family w:val="auto"/>
    <w:pitch w:val="variable"/>
    <w:sig w:usb0="00002001" w:usb1="00000000" w:usb2="00000000" w:usb3="00000000" w:csb0="00000040" w:csb1="00000000"/>
  </w:font>
  <w:font w:name="Lotus">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Yagut">
    <w:altName w:val="Arial"/>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Nazanin">
    <w:altName w:val="Courier New"/>
    <w:panose1 w:val="00000400000000000000"/>
    <w:charset w:val="B2"/>
    <w:family w:val="auto"/>
    <w:pitch w:val="variable"/>
    <w:sig w:usb0="00002001" w:usb1="80000000" w:usb2="00000008" w:usb3="00000000" w:csb0="00000040" w:csb1="00000000"/>
  </w:font>
  <w:font w:name="B Zar">
    <w:altName w:val="Arial"/>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DCC0" w14:textId="77777777" w:rsidR="00BD4E59" w:rsidRDefault="00BD4E59" w:rsidP="00E21D3D">
      <w:r>
        <w:separator/>
      </w:r>
    </w:p>
  </w:footnote>
  <w:footnote w:type="continuationSeparator" w:id="0">
    <w:p w14:paraId="5966A825" w14:textId="77777777" w:rsidR="00BD4E59" w:rsidRDefault="00BD4E59" w:rsidP="00E21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B496" w14:textId="0AA5CC02" w:rsidR="0051713B" w:rsidRPr="00FA6626" w:rsidRDefault="00FA6626" w:rsidP="00FA6626">
    <w:pPr>
      <w:pStyle w:val="Header"/>
      <w:ind w:left="-1418"/>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3BE"/>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5C40ECC"/>
    <w:multiLevelType w:val="hybridMultilevel"/>
    <w:tmpl w:val="D772F302"/>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DC1770"/>
    <w:multiLevelType w:val="multilevel"/>
    <w:tmpl w:val="EEFE2B3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039167C"/>
    <w:multiLevelType w:val="multilevel"/>
    <w:tmpl w:val="74EAA46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AFE1AF8"/>
    <w:multiLevelType w:val="multilevel"/>
    <w:tmpl w:val="EEFE2B3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303A55"/>
    <w:multiLevelType w:val="multilevel"/>
    <w:tmpl w:val="AFD29296"/>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9"/>
  </w:num>
  <w:num w:numId="3">
    <w:abstractNumId w:val="4"/>
  </w:num>
  <w:num w:numId="4">
    <w:abstractNumId w:val="12"/>
  </w:num>
  <w:num w:numId="5">
    <w:abstractNumId w:val="12"/>
  </w:num>
  <w:num w:numId="6">
    <w:abstractNumId w:val="12"/>
  </w:num>
  <w:num w:numId="7">
    <w:abstractNumId w:val="12"/>
  </w:num>
  <w:num w:numId="8">
    <w:abstractNumId w:val="15"/>
  </w:num>
  <w:num w:numId="9">
    <w:abstractNumId w:val="20"/>
  </w:num>
  <w:num w:numId="10">
    <w:abstractNumId w:val="7"/>
  </w:num>
  <w:num w:numId="11">
    <w:abstractNumId w:val="2"/>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1"/>
  </w:num>
  <w:num w:numId="15">
    <w:abstractNumId w:val="18"/>
  </w:num>
  <w:num w:numId="16">
    <w:abstractNumId w:val="8"/>
  </w:num>
  <w:num w:numId="17">
    <w:abstractNumId w:val="23"/>
  </w:num>
  <w:num w:numId="18">
    <w:abstractNumId w:val="11"/>
  </w:num>
  <w:num w:numId="19">
    <w:abstractNumId w:val="1"/>
  </w:num>
  <w:num w:numId="20">
    <w:abstractNumId w:val="13"/>
  </w:num>
  <w:num w:numId="21">
    <w:abstractNumId w:val="5"/>
  </w:num>
  <w:num w:numId="22">
    <w:abstractNumId w:val="14"/>
  </w:num>
  <w:num w:numId="23">
    <w:abstractNumId w:val="3"/>
  </w:num>
  <w:num w:numId="24">
    <w:abstractNumId w:val="0"/>
  </w:num>
  <w:num w:numId="25">
    <w:abstractNumId w:val="22"/>
  </w:num>
  <w:num w:numId="26">
    <w:abstractNumId w:val="17"/>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yNzAxtDQyMDYzMTNR0lEKTi0uzszPAykwrgUA75sycSwAAAA="/>
  </w:docVars>
  <w:rsids>
    <w:rsidRoot w:val="00ED13D6"/>
    <w:rsid w:val="000059A9"/>
    <w:rsid w:val="00011B40"/>
    <w:rsid w:val="00023B53"/>
    <w:rsid w:val="00027B88"/>
    <w:rsid w:val="000310D0"/>
    <w:rsid w:val="00037056"/>
    <w:rsid w:val="0004161C"/>
    <w:rsid w:val="00044911"/>
    <w:rsid w:val="00046D61"/>
    <w:rsid w:val="00046F38"/>
    <w:rsid w:val="0005400F"/>
    <w:rsid w:val="000607F5"/>
    <w:rsid w:val="00062C87"/>
    <w:rsid w:val="0008693B"/>
    <w:rsid w:val="000947CF"/>
    <w:rsid w:val="000957E1"/>
    <w:rsid w:val="000A6071"/>
    <w:rsid w:val="000B0208"/>
    <w:rsid w:val="000D3658"/>
    <w:rsid w:val="000E2CF7"/>
    <w:rsid w:val="001079C1"/>
    <w:rsid w:val="00120FFD"/>
    <w:rsid w:val="001340C1"/>
    <w:rsid w:val="00140774"/>
    <w:rsid w:val="00160E85"/>
    <w:rsid w:val="00161439"/>
    <w:rsid w:val="00184198"/>
    <w:rsid w:val="0018683F"/>
    <w:rsid w:val="001D7989"/>
    <w:rsid w:val="001E13FE"/>
    <w:rsid w:val="001F455A"/>
    <w:rsid w:val="001F67DF"/>
    <w:rsid w:val="00206D1E"/>
    <w:rsid w:val="002309A8"/>
    <w:rsid w:val="0024178B"/>
    <w:rsid w:val="002558A0"/>
    <w:rsid w:val="002653DA"/>
    <w:rsid w:val="00265E31"/>
    <w:rsid w:val="00266EB6"/>
    <w:rsid w:val="00291562"/>
    <w:rsid w:val="002A2116"/>
    <w:rsid w:val="002B295D"/>
    <w:rsid w:val="002B6874"/>
    <w:rsid w:val="002C13BB"/>
    <w:rsid w:val="002C2FE0"/>
    <w:rsid w:val="002D1001"/>
    <w:rsid w:val="002D545B"/>
    <w:rsid w:val="002D6CDF"/>
    <w:rsid w:val="002E5575"/>
    <w:rsid w:val="0030406C"/>
    <w:rsid w:val="00342525"/>
    <w:rsid w:val="003474A2"/>
    <w:rsid w:val="0036260F"/>
    <w:rsid w:val="00363375"/>
    <w:rsid w:val="00380DB2"/>
    <w:rsid w:val="00397918"/>
    <w:rsid w:val="003B0D68"/>
    <w:rsid w:val="003B266B"/>
    <w:rsid w:val="003B56BA"/>
    <w:rsid w:val="003B6CAA"/>
    <w:rsid w:val="003C2188"/>
    <w:rsid w:val="003C31C5"/>
    <w:rsid w:val="003E2D8C"/>
    <w:rsid w:val="003E73C7"/>
    <w:rsid w:val="003F32D3"/>
    <w:rsid w:val="003F3F32"/>
    <w:rsid w:val="00400B34"/>
    <w:rsid w:val="00402A26"/>
    <w:rsid w:val="00403BAF"/>
    <w:rsid w:val="00412027"/>
    <w:rsid w:val="00413ACC"/>
    <w:rsid w:val="00414C88"/>
    <w:rsid w:val="00416E35"/>
    <w:rsid w:val="004352B7"/>
    <w:rsid w:val="00442852"/>
    <w:rsid w:val="00452F19"/>
    <w:rsid w:val="00454BFA"/>
    <w:rsid w:val="004605F4"/>
    <w:rsid w:val="00464D3F"/>
    <w:rsid w:val="00466C9A"/>
    <w:rsid w:val="004674D5"/>
    <w:rsid w:val="00486010"/>
    <w:rsid w:val="00495C42"/>
    <w:rsid w:val="004A1E84"/>
    <w:rsid w:val="004A481A"/>
    <w:rsid w:val="004A51D5"/>
    <w:rsid w:val="004A5318"/>
    <w:rsid w:val="004A67CF"/>
    <w:rsid w:val="004C060E"/>
    <w:rsid w:val="004C1C69"/>
    <w:rsid w:val="004C583E"/>
    <w:rsid w:val="004D0545"/>
    <w:rsid w:val="004D71D4"/>
    <w:rsid w:val="004E05D0"/>
    <w:rsid w:val="004E5256"/>
    <w:rsid w:val="004F1144"/>
    <w:rsid w:val="004F4725"/>
    <w:rsid w:val="004F4D6D"/>
    <w:rsid w:val="00506442"/>
    <w:rsid w:val="00510D51"/>
    <w:rsid w:val="0051273C"/>
    <w:rsid w:val="0051713B"/>
    <w:rsid w:val="00520CDF"/>
    <w:rsid w:val="0052309E"/>
    <w:rsid w:val="00530EE5"/>
    <w:rsid w:val="00561ABA"/>
    <w:rsid w:val="00591775"/>
    <w:rsid w:val="00593B4D"/>
    <w:rsid w:val="00596E67"/>
    <w:rsid w:val="005A14F6"/>
    <w:rsid w:val="005A4709"/>
    <w:rsid w:val="005C5F40"/>
    <w:rsid w:val="005D0FCF"/>
    <w:rsid w:val="005D3E3C"/>
    <w:rsid w:val="005D4D4C"/>
    <w:rsid w:val="005D4FF6"/>
    <w:rsid w:val="005D610F"/>
    <w:rsid w:val="005D6236"/>
    <w:rsid w:val="005E18F0"/>
    <w:rsid w:val="005E3E71"/>
    <w:rsid w:val="005E4626"/>
    <w:rsid w:val="006129BD"/>
    <w:rsid w:val="00625BA0"/>
    <w:rsid w:val="0062644C"/>
    <w:rsid w:val="006521E6"/>
    <w:rsid w:val="00661C62"/>
    <w:rsid w:val="0067394C"/>
    <w:rsid w:val="00680A32"/>
    <w:rsid w:val="006901FF"/>
    <w:rsid w:val="00695125"/>
    <w:rsid w:val="006B2BD2"/>
    <w:rsid w:val="006C31F0"/>
    <w:rsid w:val="006D01C0"/>
    <w:rsid w:val="006D2D50"/>
    <w:rsid w:val="006D635C"/>
    <w:rsid w:val="006E02FF"/>
    <w:rsid w:val="006E19C4"/>
    <w:rsid w:val="006E3B88"/>
    <w:rsid w:val="006F668B"/>
    <w:rsid w:val="00706F89"/>
    <w:rsid w:val="0071572E"/>
    <w:rsid w:val="00725BAE"/>
    <w:rsid w:val="0072677C"/>
    <w:rsid w:val="00730522"/>
    <w:rsid w:val="0073294F"/>
    <w:rsid w:val="00733803"/>
    <w:rsid w:val="00734ADB"/>
    <w:rsid w:val="00734C02"/>
    <w:rsid w:val="00740A3B"/>
    <w:rsid w:val="007520DE"/>
    <w:rsid w:val="007522C8"/>
    <w:rsid w:val="007522E8"/>
    <w:rsid w:val="0075741A"/>
    <w:rsid w:val="007605FA"/>
    <w:rsid w:val="007608E6"/>
    <w:rsid w:val="0076222D"/>
    <w:rsid w:val="007717BF"/>
    <w:rsid w:val="007719A2"/>
    <w:rsid w:val="00780E1E"/>
    <w:rsid w:val="007855DF"/>
    <w:rsid w:val="00791CD9"/>
    <w:rsid w:val="00792230"/>
    <w:rsid w:val="0079273D"/>
    <w:rsid w:val="007A66D4"/>
    <w:rsid w:val="007B3D79"/>
    <w:rsid w:val="007B6FAF"/>
    <w:rsid w:val="007C184A"/>
    <w:rsid w:val="007C2B35"/>
    <w:rsid w:val="007C5D92"/>
    <w:rsid w:val="007C7889"/>
    <w:rsid w:val="007D2145"/>
    <w:rsid w:val="007F5F4F"/>
    <w:rsid w:val="0081033D"/>
    <w:rsid w:val="0082634E"/>
    <w:rsid w:val="00834C94"/>
    <w:rsid w:val="008366ED"/>
    <w:rsid w:val="00837C4B"/>
    <w:rsid w:val="00847864"/>
    <w:rsid w:val="0085131F"/>
    <w:rsid w:val="00861413"/>
    <w:rsid w:val="00866674"/>
    <w:rsid w:val="00872E3E"/>
    <w:rsid w:val="008802CF"/>
    <w:rsid w:val="00883AC1"/>
    <w:rsid w:val="00886BEC"/>
    <w:rsid w:val="00891CC9"/>
    <w:rsid w:val="00894312"/>
    <w:rsid w:val="008B1EE9"/>
    <w:rsid w:val="008B71E1"/>
    <w:rsid w:val="008C46C8"/>
    <w:rsid w:val="008D6DA0"/>
    <w:rsid w:val="008D79D3"/>
    <w:rsid w:val="008E29B0"/>
    <w:rsid w:val="008E3506"/>
    <w:rsid w:val="008F04F6"/>
    <w:rsid w:val="008F583B"/>
    <w:rsid w:val="008F7D2E"/>
    <w:rsid w:val="00900CE0"/>
    <w:rsid w:val="00903861"/>
    <w:rsid w:val="009139C1"/>
    <w:rsid w:val="00914D87"/>
    <w:rsid w:val="009153E7"/>
    <w:rsid w:val="00923034"/>
    <w:rsid w:val="00926F89"/>
    <w:rsid w:val="00930550"/>
    <w:rsid w:val="0093792D"/>
    <w:rsid w:val="00950B38"/>
    <w:rsid w:val="009541DD"/>
    <w:rsid w:val="009552AF"/>
    <w:rsid w:val="00960946"/>
    <w:rsid w:val="0097378A"/>
    <w:rsid w:val="009979E5"/>
    <w:rsid w:val="009C58B5"/>
    <w:rsid w:val="009D1673"/>
    <w:rsid w:val="009D2290"/>
    <w:rsid w:val="009D7DBB"/>
    <w:rsid w:val="009E00A3"/>
    <w:rsid w:val="009E277E"/>
    <w:rsid w:val="009F3253"/>
    <w:rsid w:val="009F75F0"/>
    <w:rsid w:val="009F7A0A"/>
    <w:rsid w:val="00A028D0"/>
    <w:rsid w:val="00A14FE3"/>
    <w:rsid w:val="00A30D6C"/>
    <w:rsid w:val="00A43907"/>
    <w:rsid w:val="00A43C8B"/>
    <w:rsid w:val="00A47E30"/>
    <w:rsid w:val="00A60EDB"/>
    <w:rsid w:val="00A6694D"/>
    <w:rsid w:val="00A8059B"/>
    <w:rsid w:val="00A866BA"/>
    <w:rsid w:val="00AB21E1"/>
    <w:rsid w:val="00AD3C33"/>
    <w:rsid w:val="00AD5542"/>
    <w:rsid w:val="00AE2678"/>
    <w:rsid w:val="00AE3123"/>
    <w:rsid w:val="00AF1EBE"/>
    <w:rsid w:val="00B0041B"/>
    <w:rsid w:val="00B01413"/>
    <w:rsid w:val="00B27681"/>
    <w:rsid w:val="00B322C5"/>
    <w:rsid w:val="00B325FF"/>
    <w:rsid w:val="00B368FF"/>
    <w:rsid w:val="00B42944"/>
    <w:rsid w:val="00B57A1C"/>
    <w:rsid w:val="00B7106D"/>
    <w:rsid w:val="00B82236"/>
    <w:rsid w:val="00B86607"/>
    <w:rsid w:val="00BA70D9"/>
    <w:rsid w:val="00BD20ED"/>
    <w:rsid w:val="00BD4E59"/>
    <w:rsid w:val="00BE28A0"/>
    <w:rsid w:val="00BF5C07"/>
    <w:rsid w:val="00C10A33"/>
    <w:rsid w:val="00C60186"/>
    <w:rsid w:val="00C67134"/>
    <w:rsid w:val="00C67DD9"/>
    <w:rsid w:val="00C704AA"/>
    <w:rsid w:val="00C76021"/>
    <w:rsid w:val="00C966D1"/>
    <w:rsid w:val="00C97E34"/>
    <w:rsid w:val="00CA6321"/>
    <w:rsid w:val="00CB4AE3"/>
    <w:rsid w:val="00CC21D7"/>
    <w:rsid w:val="00CC6034"/>
    <w:rsid w:val="00CD0EEB"/>
    <w:rsid w:val="00CD2D35"/>
    <w:rsid w:val="00CD3890"/>
    <w:rsid w:val="00CD6C53"/>
    <w:rsid w:val="00CD6E70"/>
    <w:rsid w:val="00CE1726"/>
    <w:rsid w:val="00CF23A1"/>
    <w:rsid w:val="00D04403"/>
    <w:rsid w:val="00D067E5"/>
    <w:rsid w:val="00D06B4E"/>
    <w:rsid w:val="00D15877"/>
    <w:rsid w:val="00D20C57"/>
    <w:rsid w:val="00D22858"/>
    <w:rsid w:val="00D2712F"/>
    <w:rsid w:val="00D3782C"/>
    <w:rsid w:val="00D37991"/>
    <w:rsid w:val="00D4276C"/>
    <w:rsid w:val="00D530E5"/>
    <w:rsid w:val="00D55A94"/>
    <w:rsid w:val="00D57F5B"/>
    <w:rsid w:val="00D6083B"/>
    <w:rsid w:val="00D7405C"/>
    <w:rsid w:val="00D8002A"/>
    <w:rsid w:val="00D82A97"/>
    <w:rsid w:val="00D9043E"/>
    <w:rsid w:val="00DA654D"/>
    <w:rsid w:val="00DA75D7"/>
    <w:rsid w:val="00DC1493"/>
    <w:rsid w:val="00DC447F"/>
    <w:rsid w:val="00DC44E0"/>
    <w:rsid w:val="00DC5D85"/>
    <w:rsid w:val="00DD4C6C"/>
    <w:rsid w:val="00DD6E44"/>
    <w:rsid w:val="00DE10D7"/>
    <w:rsid w:val="00DE28E9"/>
    <w:rsid w:val="00DF3C4C"/>
    <w:rsid w:val="00DF71E4"/>
    <w:rsid w:val="00E02BE6"/>
    <w:rsid w:val="00E142AC"/>
    <w:rsid w:val="00E21D3D"/>
    <w:rsid w:val="00E24DDA"/>
    <w:rsid w:val="00E67EF4"/>
    <w:rsid w:val="00E7032A"/>
    <w:rsid w:val="00E73A2A"/>
    <w:rsid w:val="00E813F5"/>
    <w:rsid w:val="00E9299D"/>
    <w:rsid w:val="00E95481"/>
    <w:rsid w:val="00E9646C"/>
    <w:rsid w:val="00EA007E"/>
    <w:rsid w:val="00EB51B0"/>
    <w:rsid w:val="00EC5D76"/>
    <w:rsid w:val="00EC5E66"/>
    <w:rsid w:val="00ED13D6"/>
    <w:rsid w:val="00ED1DC7"/>
    <w:rsid w:val="00F06D64"/>
    <w:rsid w:val="00F4395F"/>
    <w:rsid w:val="00F80FF8"/>
    <w:rsid w:val="00F822F6"/>
    <w:rsid w:val="00F82D42"/>
    <w:rsid w:val="00F83E64"/>
    <w:rsid w:val="00F86D4E"/>
    <w:rsid w:val="00FA6626"/>
    <w:rsid w:val="00FB3E7D"/>
    <w:rsid w:val="00FB5020"/>
    <w:rsid w:val="00FC306A"/>
    <w:rsid w:val="00FD0AAA"/>
    <w:rsid w:val="00FE20D2"/>
    <w:rsid w:val="00FE2D4B"/>
    <w:rsid w:val="00FE3EA8"/>
    <w:rsid w:val="00FF0DF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7D1D7D"/>
  <w15:docId w15:val="{E3A11361-EA45-4017-9B76-4CBACB87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bidi="ar-SA"/>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pPr>
    <w:rPr>
      <w:rFonts w:ascii="Arial" w:eastAsia="Batang" w:hAnsi="Arial"/>
      <w:sz w:val="22"/>
      <w:szCs w:val="24"/>
      <w:lang w:eastAsia="ko-KR"/>
    </w:rPr>
  </w:style>
  <w:style w:type="table" w:styleId="TableGrid">
    <w:name w:val="Table Grid"/>
    <w:basedOn w:val="TableNormal"/>
    <w:uiPriority w:val="3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pPr>
    <w:rPr>
      <w:rFonts w:eastAsia="Times New Roman"/>
      <w:sz w:val="24"/>
      <w:szCs w:val="24"/>
      <w:lang w:bidi="fa-IR"/>
    </w:rPr>
  </w:style>
  <w:style w:type="paragraph" w:styleId="ListParagraph">
    <w:name w:val="List Paragraph"/>
    <w:basedOn w:val="Normal"/>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paragraph" w:customStyle="1" w:styleId="MainText">
    <w:name w:val="Main Text"/>
    <w:basedOn w:val="Normal"/>
    <w:link w:val="MainTextChar"/>
    <w:qFormat/>
    <w:rsid w:val="00E67EF4"/>
    <w:pPr>
      <w:bidi/>
      <w:spacing w:line="360" w:lineRule="auto"/>
      <w:jc w:val="both"/>
    </w:pPr>
    <w:rPr>
      <w:rFonts w:cs="B Nazanin"/>
      <w:sz w:val="22"/>
      <w:szCs w:val="22"/>
      <w:lang w:bidi="fa-IR"/>
    </w:rPr>
  </w:style>
  <w:style w:type="character" w:customStyle="1" w:styleId="MainTextChar">
    <w:name w:val="Main Text Char"/>
    <w:basedOn w:val="DefaultParagraphFont"/>
    <w:link w:val="MainText"/>
    <w:rsid w:val="00E67EF4"/>
    <w:rPr>
      <w:rFonts w:cs="B Nazanin"/>
      <w:sz w:val="22"/>
      <w:szCs w:val="22"/>
    </w:rPr>
  </w:style>
  <w:style w:type="character" w:styleId="Emphasis">
    <w:name w:val="Emphasis"/>
    <w:basedOn w:val="DefaultParagraphFont"/>
    <w:uiPriority w:val="20"/>
    <w:qFormat/>
    <w:rsid w:val="00EC5D76"/>
    <w:rPr>
      <w:i/>
      <w:iCs/>
    </w:rPr>
  </w:style>
  <w:style w:type="character" w:styleId="PlaceholderText">
    <w:name w:val="Placeholder Text"/>
    <w:basedOn w:val="DefaultParagraphFont"/>
    <w:uiPriority w:val="99"/>
    <w:semiHidden/>
    <w:rsid w:val="00BE28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74291">
      <w:bodyDiv w:val="1"/>
      <w:marLeft w:val="0"/>
      <w:marRight w:val="0"/>
      <w:marTop w:val="0"/>
      <w:marBottom w:val="0"/>
      <w:divBdr>
        <w:top w:val="none" w:sz="0" w:space="0" w:color="auto"/>
        <w:left w:val="none" w:sz="0" w:space="0" w:color="auto"/>
        <w:bottom w:val="none" w:sz="0" w:space="0" w:color="auto"/>
        <w:right w:val="none" w:sz="0" w:space="0" w:color="auto"/>
      </w:divBdr>
      <w:divsChild>
        <w:div w:id="206532624">
          <w:marLeft w:val="640"/>
          <w:marRight w:val="0"/>
          <w:marTop w:val="0"/>
          <w:marBottom w:val="0"/>
          <w:divBdr>
            <w:top w:val="none" w:sz="0" w:space="0" w:color="auto"/>
            <w:left w:val="none" w:sz="0" w:space="0" w:color="auto"/>
            <w:bottom w:val="none" w:sz="0" w:space="0" w:color="auto"/>
            <w:right w:val="none" w:sz="0" w:space="0" w:color="auto"/>
          </w:divBdr>
        </w:div>
        <w:div w:id="1271670275">
          <w:marLeft w:val="640"/>
          <w:marRight w:val="0"/>
          <w:marTop w:val="0"/>
          <w:marBottom w:val="0"/>
          <w:divBdr>
            <w:top w:val="none" w:sz="0" w:space="0" w:color="auto"/>
            <w:left w:val="none" w:sz="0" w:space="0" w:color="auto"/>
            <w:bottom w:val="none" w:sz="0" w:space="0" w:color="auto"/>
            <w:right w:val="none" w:sz="0" w:space="0" w:color="auto"/>
          </w:divBdr>
        </w:div>
        <w:div w:id="1640649193">
          <w:marLeft w:val="640"/>
          <w:marRight w:val="0"/>
          <w:marTop w:val="0"/>
          <w:marBottom w:val="0"/>
          <w:divBdr>
            <w:top w:val="none" w:sz="0" w:space="0" w:color="auto"/>
            <w:left w:val="none" w:sz="0" w:space="0" w:color="auto"/>
            <w:bottom w:val="none" w:sz="0" w:space="0" w:color="auto"/>
            <w:right w:val="none" w:sz="0" w:space="0" w:color="auto"/>
          </w:divBdr>
        </w:div>
        <w:div w:id="1980645327">
          <w:marLeft w:val="640"/>
          <w:marRight w:val="0"/>
          <w:marTop w:val="0"/>
          <w:marBottom w:val="0"/>
          <w:divBdr>
            <w:top w:val="none" w:sz="0" w:space="0" w:color="auto"/>
            <w:left w:val="none" w:sz="0" w:space="0" w:color="auto"/>
            <w:bottom w:val="none" w:sz="0" w:space="0" w:color="auto"/>
            <w:right w:val="none" w:sz="0" w:space="0" w:color="auto"/>
          </w:divBdr>
        </w:div>
        <w:div w:id="1929773567">
          <w:marLeft w:val="640"/>
          <w:marRight w:val="0"/>
          <w:marTop w:val="0"/>
          <w:marBottom w:val="0"/>
          <w:divBdr>
            <w:top w:val="none" w:sz="0" w:space="0" w:color="auto"/>
            <w:left w:val="none" w:sz="0" w:space="0" w:color="auto"/>
            <w:bottom w:val="none" w:sz="0" w:space="0" w:color="auto"/>
            <w:right w:val="none" w:sz="0" w:space="0" w:color="auto"/>
          </w:divBdr>
        </w:div>
        <w:div w:id="653604307">
          <w:marLeft w:val="640"/>
          <w:marRight w:val="0"/>
          <w:marTop w:val="0"/>
          <w:marBottom w:val="0"/>
          <w:divBdr>
            <w:top w:val="none" w:sz="0" w:space="0" w:color="auto"/>
            <w:left w:val="none" w:sz="0" w:space="0" w:color="auto"/>
            <w:bottom w:val="none" w:sz="0" w:space="0" w:color="auto"/>
            <w:right w:val="none" w:sz="0" w:space="0" w:color="auto"/>
          </w:divBdr>
        </w:div>
        <w:div w:id="1980182142">
          <w:marLeft w:val="640"/>
          <w:marRight w:val="0"/>
          <w:marTop w:val="0"/>
          <w:marBottom w:val="0"/>
          <w:divBdr>
            <w:top w:val="none" w:sz="0" w:space="0" w:color="auto"/>
            <w:left w:val="none" w:sz="0" w:space="0" w:color="auto"/>
            <w:bottom w:val="none" w:sz="0" w:space="0" w:color="auto"/>
            <w:right w:val="none" w:sz="0" w:space="0" w:color="auto"/>
          </w:divBdr>
        </w:div>
        <w:div w:id="636571852">
          <w:marLeft w:val="640"/>
          <w:marRight w:val="0"/>
          <w:marTop w:val="0"/>
          <w:marBottom w:val="0"/>
          <w:divBdr>
            <w:top w:val="none" w:sz="0" w:space="0" w:color="auto"/>
            <w:left w:val="none" w:sz="0" w:space="0" w:color="auto"/>
            <w:bottom w:val="none" w:sz="0" w:space="0" w:color="auto"/>
            <w:right w:val="none" w:sz="0" w:space="0" w:color="auto"/>
          </w:divBdr>
        </w:div>
        <w:div w:id="821428568">
          <w:marLeft w:val="640"/>
          <w:marRight w:val="0"/>
          <w:marTop w:val="0"/>
          <w:marBottom w:val="0"/>
          <w:divBdr>
            <w:top w:val="none" w:sz="0" w:space="0" w:color="auto"/>
            <w:left w:val="none" w:sz="0" w:space="0" w:color="auto"/>
            <w:bottom w:val="none" w:sz="0" w:space="0" w:color="auto"/>
            <w:right w:val="none" w:sz="0" w:space="0" w:color="auto"/>
          </w:divBdr>
        </w:div>
        <w:div w:id="43872997">
          <w:marLeft w:val="640"/>
          <w:marRight w:val="0"/>
          <w:marTop w:val="0"/>
          <w:marBottom w:val="0"/>
          <w:divBdr>
            <w:top w:val="none" w:sz="0" w:space="0" w:color="auto"/>
            <w:left w:val="none" w:sz="0" w:space="0" w:color="auto"/>
            <w:bottom w:val="none" w:sz="0" w:space="0" w:color="auto"/>
            <w:right w:val="none" w:sz="0" w:space="0" w:color="auto"/>
          </w:divBdr>
        </w:div>
        <w:div w:id="1908832437">
          <w:marLeft w:val="640"/>
          <w:marRight w:val="0"/>
          <w:marTop w:val="0"/>
          <w:marBottom w:val="0"/>
          <w:divBdr>
            <w:top w:val="none" w:sz="0" w:space="0" w:color="auto"/>
            <w:left w:val="none" w:sz="0" w:space="0" w:color="auto"/>
            <w:bottom w:val="none" w:sz="0" w:space="0" w:color="auto"/>
            <w:right w:val="none" w:sz="0" w:space="0" w:color="auto"/>
          </w:divBdr>
        </w:div>
        <w:div w:id="1465344078">
          <w:marLeft w:val="640"/>
          <w:marRight w:val="0"/>
          <w:marTop w:val="0"/>
          <w:marBottom w:val="0"/>
          <w:divBdr>
            <w:top w:val="none" w:sz="0" w:space="0" w:color="auto"/>
            <w:left w:val="none" w:sz="0" w:space="0" w:color="auto"/>
            <w:bottom w:val="none" w:sz="0" w:space="0" w:color="auto"/>
            <w:right w:val="none" w:sz="0" w:space="0" w:color="auto"/>
          </w:divBdr>
        </w:div>
        <w:div w:id="736709099">
          <w:marLeft w:val="640"/>
          <w:marRight w:val="0"/>
          <w:marTop w:val="0"/>
          <w:marBottom w:val="0"/>
          <w:divBdr>
            <w:top w:val="none" w:sz="0" w:space="0" w:color="auto"/>
            <w:left w:val="none" w:sz="0" w:space="0" w:color="auto"/>
            <w:bottom w:val="none" w:sz="0" w:space="0" w:color="auto"/>
            <w:right w:val="none" w:sz="0" w:space="0" w:color="auto"/>
          </w:divBdr>
        </w:div>
        <w:div w:id="1807551876">
          <w:marLeft w:val="640"/>
          <w:marRight w:val="0"/>
          <w:marTop w:val="0"/>
          <w:marBottom w:val="0"/>
          <w:divBdr>
            <w:top w:val="none" w:sz="0" w:space="0" w:color="auto"/>
            <w:left w:val="none" w:sz="0" w:space="0" w:color="auto"/>
            <w:bottom w:val="none" w:sz="0" w:space="0" w:color="auto"/>
            <w:right w:val="none" w:sz="0" w:space="0" w:color="auto"/>
          </w:divBdr>
        </w:div>
        <w:div w:id="97020050">
          <w:marLeft w:val="640"/>
          <w:marRight w:val="0"/>
          <w:marTop w:val="0"/>
          <w:marBottom w:val="0"/>
          <w:divBdr>
            <w:top w:val="none" w:sz="0" w:space="0" w:color="auto"/>
            <w:left w:val="none" w:sz="0" w:space="0" w:color="auto"/>
            <w:bottom w:val="none" w:sz="0" w:space="0" w:color="auto"/>
            <w:right w:val="none" w:sz="0" w:space="0" w:color="auto"/>
          </w:divBdr>
        </w:div>
        <w:div w:id="1062825707">
          <w:marLeft w:val="640"/>
          <w:marRight w:val="0"/>
          <w:marTop w:val="0"/>
          <w:marBottom w:val="0"/>
          <w:divBdr>
            <w:top w:val="none" w:sz="0" w:space="0" w:color="auto"/>
            <w:left w:val="none" w:sz="0" w:space="0" w:color="auto"/>
            <w:bottom w:val="none" w:sz="0" w:space="0" w:color="auto"/>
            <w:right w:val="none" w:sz="0" w:space="0" w:color="auto"/>
          </w:divBdr>
        </w:div>
        <w:div w:id="1715230022">
          <w:marLeft w:val="640"/>
          <w:marRight w:val="0"/>
          <w:marTop w:val="0"/>
          <w:marBottom w:val="0"/>
          <w:divBdr>
            <w:top w:val="none" w:sz="0" w:space="0" w:color="auto"/>
            <w:left w:val="none" w:sz="0" w:space="0" w:color="auto"/>
            <w:bottom w:val="none" w:sz="0" w:space="0" w:color="auto"/>
            <w:right w:val="none" w:sz="0" w:space="0" w:color="auto"/>
          </w:divBdr>
        </w:div>
        <w:div w:id="198322360">
          <w:marLeft w:val="640"/>
          <w:marRight w:val="0"/>
          <w:marTop w:val="0"/>
          <w:marBottom w:val="0"/>
          <w:divBdr>
            <w:top w:val="none" w:sz="0" w:space="0" w:color="auto"/>
            <w:left w:val="none" w:sz="0" w:space="0" w:color="auto"/>
            <w:bottom w:val="none" w:sz="0" w:space="0" w:color="auto"/>
            <w:right w:val="none" w:sz="0" w:space="0" w:color="auto"/>
          </w:divBdr>
        </w:div>
        <w:div w:id="861087087">
          <w:marLeft w:val="640"/>
          <w:marRight w:val="0"/>
          <w:marTop w:val="0"/>
          <w:marBottom w:val="0"/>
          <w:divBdr>
            <w:top w:val="none" w:sz="0" w:space="0" w:color="auto"/>
            <w:left w:val="none" w:sz="0" w:space="0" w:color="auto"/>
            <w:bottom w:val="none" w:sz="0" w:space="0" w:color="auto"/>
            <w:right w:val="none" w:sz="0" w:space="0" w:color="auto"/>
          </w:divBdr>
        </w:div>
        <w:div w:id="827943591">
          <w:marLeft w:val="640"/>
          <w:marRight w:val="0"/>
          <w:marTop w:val="0"/>
          <w:marBottom w:val="0"/>
          <w:divBdr>
            <w:top w:val="none" w:sz="0" w:space="0" w:color="auto"/>
            <w:left w:val="none" w:sz="0" w:space="0" w:color="auto"/>
            <w:bottom w:val="none" w:sz="0" w:space="0" w:color="auto"/>
            <w:right w:val="none" w:sz="0" w:space="0" w:color="auto"/>
          </w:divBdr>
        </w:div>
        <w:div w:id="929847626">
          <w:marLeft w:val="640"/>
          <w:marRight w:val="0"/>
          <w:marTop w:val="0"/>
          <w:marBottom w:val="0"/>
          <w:divBdr>
            <w:top w:val="none" w:sz="0" w:space="0" w:color="auto"/>
            <w:left w:val="none" w:sz="0" w:space="0" w:color="auto"/>
            <w:bottom w:val="none" w:sz="0" w:space="0" w:color="auto"/>
            <w:right w:val="none" w:sz="0" w:space="0" w:color="auto"/>
          </w:divBdr>
        </w:div>
        <w:div w:id="63258277">
          <w:marLeft w:val="640"/>
          <w:marRight w:val="0"/>
          <w:marTop w:val="0"/>
          <w:marBottom w:val="0"/>
          <w:divBdr>
            <w:top w:val="none" w:sz="0" w:space="0" w:color="auto"/>
            <w:left w:val="none" w:sz="0" w:space="0" w:color="auto"/>
            <w:bottom w:val="none" w:sz="0" w:space="0" w:color="auto"/>
            <w:right w:val="none" w:sz="0" w:space="0" w:color="auto"/>
          </w:divBdr>
        </w:div>
        <w:div w:id="1673217089">
          <w:marLeft w:val="640"/>
          <w:marRight w:val="0"/>
          <w:marTop w:val="0"/>
          <w:marBottom w:val="0"/>
          <w:divBdr>
            <w:top w:val="none" w:sz="0" w:space="0" w:color="auto"/>
            <w:left w:val="none" w:sz="0" w:space="0" w:color="auto"/>
            <w:bottom w:val="none" w:sz="0" w:space="0" w:color="auto"/>
            <w:right w:val="none" w:sz="0" w:space="0" w:color="auto"/>
          </w:divBdr>
        </w:div>
        <w:div w:id="337730917">
          <w:marLeft w:val="640"/>
          <w:marRight w:val="0"/>
          <w:marTop w:val="0"/>
          <w:marBottom w:val="0"/>
          <w:divBdr>
            <w:top w:val="none" w:sz="0" w:space="0" w:color="auto"/>
            <w:left w:val="none" w:sz="0" w:space="0" w:color="auto"/>
            <w:bottom w:val="none" w:sz="0" w:space="0" w:color="auto"/>
            <w:right w:val="none" w:sz="0" w:space="0" w:color="auto"/>
          </w:divBdr>
        </w:div>
        <w:div w:id="148447882">
          <w:marLeft w:val="640"/>
          <w:marRight w:val="0"/>
          <w:marTop w:val="0"/>
          <w:marBottom w:val="0"/>
          <w:divBdr>
            <w:top w:val="none" w:sz="0" w:space="0" w:color="auto"/>
            <w:left w:val="none" w:sz="0" w:space="0" w:color="auto"/>
            <w:bottom w:val="none" w:sz="0" w:space="0" w:color="auto"/>
            <w:right w:val="none" w:sz="0" w:space="0" w:color="auto"/>
          </w:divBdr>
        </w:div>
        <w:div w:id="736368113">
          <w:marLeft w:val="640"/>
          <w:marRight w:val="0"/>
          <w:marTop w:val="0"/>
          <w:marBottom w:val="0"/>
          <w:divBdr>
            <w:top w:val="none" w:sz="0" w:space="0" w:color="auto"/>
            <w:left w:val="none" w:sz="0" w:space="0" w:color="auto"/>
            <w:bottom w:val="none" w:sz="0" w:space="0" w:color="auto"/>
            <w:right w:val="none" w:sz="0" w:space="0" w:color="auto"/>
          </w:divBdr>
        </w:div>
        <w:div w:id="1527016372">
          <w:marLeft w:val="640"/>
          <w:marRight w:val="0"/>
          <w:marTop w:val="0"/>
          <w:marBottom w:val="0"/>
          <w:divBdr>
            <w:top w:val="none" w:sz="0" w:space="0" w:color="auto"/>
            <w:left w:val="none" w:sz="0" w:space="0" w:color="auto"/>
            <w:bottom w:val="none" w:sz="0" w:space="0" w:color="auto"/>
            <w:right w:val="none" w:sz="0" w:space="0" w:color="auto"/>
          </w:divBdr>
        </w:div>
      </w:divsChild>
    </w:div>
    <w:div w:id="252127402">
      <w:bodyDiv w:val="1"/>
      <w:marLeft w:val="0"/>
      <w:marRight w:val="0"/>
      <w:marTop w:val="0"/>
      <w:marBottom w:val="0"/>
      <w:divBdr>
        <w:top w:val="none" w:sz="0" w:space="0" w:color="auto"/>
        <w:left w:val="none" w:sz="0" w:space="0" w:color="auto"/>
        <w:bottom w:val="none" w:sz="0" w:space="0" w:color="auto"/>
        <w:right w:val="none" w:sz="0" w:space="0" w:color="auto"/>
      </w:divBdr>
      <w:divsChild>
        <w:div w:id="118376668">
          <w:marLeft w:val="640"/>
          <w:marRight w:val="0"/>
          <w:marTop w:val="0"/>
          <w:marBottom w:val="0"/>
          <w:divBdr>
            <w:top w:val="none" w:sz="0" w:space="0" w:color="auto"/>
            <w:left w:val="none" w:sz="0" w:space="0" w:color="auto"/>
            <w:bottom w:val="none" w:sz="0" w:space="0" w:color="auto"/>
            <w:right w:val="none" w:sz="0" w:space="0" w:color="auto"/>
          </w:divBdr>
        </w:div>
        <w:div w:id="1293829271">
          <w:marLeft w:val="640"/>
          <w:marRight w:val="0"/>
          <w:marTop w:val="0"/>
          <w:marBottom w:val="0"/>
          <w:divBdr>
            <w:top w:val="none" w:sz="0" w:space="0" w:color="auto"/>
            <w:left w:val="none" w:sz="0" w:space="0" w:color="auto"/>
            <w:bottom w:val="none" w:sz="0" w:space="0" w:color="auto"/>
            <w:right w:val="none" w:sz="0" w:space="0" w:color="auto"/>
          </w:divBdr>
        </w:div>
        <w:div w:id="2042318454">
          <w:marLeft w:val="640"/>
          <w:marRight w:val="0"/>
          <w:marTop w:val="0"/>
          <w:marBottom w:val="0"/>
          <w:divBdr>
            <w:top w:val="none" w:sz="0" w:space="0" w:color="auto"/>
            <w:left w:val="none" w:sz="0" w:space="0" w:color="auto"/>
            <w:bottom w:val="none" w:sz="0" w:space="0" w:color="auto"/>
            <w:right w:val="none" w:sz="0" w:space="0" w:color="auto"/>
          </w:divBdr>
        </w:div>
        <w:div w:id="579681976">
          <w:marLeft w:val="640"/>
          <w:marRight w:val="0"/>
          <w:marTop w:val="0"/>
          <w:marBottom w:val="0"/>
          <w:divBdr>
            <w:top w:val="none" w:sz="0" w:space="0" w:color="auto"/>
            <w:left w:val="none" w:sz="0" w:space="0" w:color="auto"/>
            <w:bottom w:val="none" w:sz="0" w:space="0" w:color="auto"/>
            <w:right w:val="none" w:sz="0" w:space="0" w:color="auto"/>
          </w:divBdr>
        </w:div>
        <w:div w:id="852840518">
          <w:marLeft w:val="640"/>
          <w:marRight w:val="0"/>
          <w:marTop w:val="0"/>
          <w:marBottom w:val="0"/>
          <w:divBdr>
            <w:top w:val="none" w:sz="0" w:space="0" w:color="auto"/>
            <w:left w:val="none" w:sz="0" w:space="0" w:color="auto"/>
            <w:bottom w:val="none" w:sz="0" w:space="0" w:color="auto"/>
            <w:right w:val="none" w:sz="0" w:space="0" w:color="auto"/>
          </w:divBdr>
        </w:div>
        <w:div w:id="615403391">
          <w:marLeft w:val="640"/>
          <w:marRight w:val="0"/>
          <w:marTop w:val="0"/>
          <w:marBottom w:val="0"/>
          <w:divBdr>
            <w:top w:val="none" w:sz="0" w:space="0" w:color="auto"/>
            <w:left w:val="none" w:sz="0" w:space="0" w:color="auto"/>
            <w:bottom w:val="none" w:sz="0" w:space="0" w:color="auto"/>
            <w:right w:val="none" w:sz="0" w:space="0" w:color="auto"/>
          </w:divBdr>
        </w:div>
        <w:div w:id="1710371028">
          <w:marLeft w:val="640"/>
          <w:marRight w:val="0"/>
          <w:marTop w:val="0"/>
          <w:marBottom w:val="0"/>
          <w:divBdr>
            <w:top w:val="none" w:sz="0" w:space="0" w:color="auto"/>
            <w:left w:val="none" w:sz="0" w:space="0" w:color="auto"/>
            <w:bottom w:val="none" w:sz="0" w:space="0" w:color="auto"/>
            <w:right w:val="none" w:sz="0" w:space="0" w:color="auto"/>
          </w:divBdr>
        </w:div>
        <w:div w:id="1484346398">
          <w:marLeft w:val="640"/>
          <w:marRight w:val="0"/>
          <w:marTop w:val="0"/>
          <w:marBottom w:val="0"/>
          <w:divBdr>
            <w:top w:val="none" w:sz="0" w:space="0" w:color="auto"/>
            <w:left w:val="none" w:sz="0" w:space="0" w:color="auto"/>
            <w:bottom w:val="none" w:sz="0" w:space="0" w:color="auto"/>
            <w:right w:val="none" w:sz="0" w:space="0" w:color="auto"/>
          </w:divBdr>
        </w:div>
        <w:div w:id="741374265">
          <w:marLeft w:val="640"/>
          <w:marRight w:val="0"/>
          <w:marTop w:val="0"/>
          <w:marBottom w:val="0"/>
          <w:divBdr>
            <w:top w:val="none" w:sz="0" w:space="0" w:color="auto"/>
            <w:left w:val="none" w:sz="0" w:space="0" w:color="auto"/>
            <w:bottom w:val="none" w:sz="0" w:space="0" w:color="auto"/>
            <w:right w:val="none" w:sz="0" w:space="0" w:color="auto"/>
          </w:divBdr>
        </w:div>
        <w:div w:id="717440473">
          <w:marLeft w:val="640"/>
          <w:marRight w:val="0"/>
          <w:marTop w:val="0"/>
          <w:marBottom w:val="0"/>
          <w:divBdr>
            <w:top w:val="none" w:sz="0" w:space="0" w:color="auto"/>
            <w:left w:val="none" w:sz="0" w:space="0" w:color="auto"/>
            <w:bottom w:val="none" w:sz="0" w:space="0" w:color="auto"/>
            <w:right w:val="none" w:sz="0" w:space="0" w:color="auto"/>
          </w:divBdr>
        </w:div>
        <w:div w:id="854001783">
          <w:marLeft w:val="640"/>
          <w:marRight w:val="0"/>
          <w:marTop w:val="0"/>
          <w:marBottom w:val="0"/>
          <w:divBdr>
            <w:top w:val="none" w:sz="0" w:space="0" w:color="auto"/>
            <w:left w:val="none" w:sz="0" w:space="0" w:color="auto"/>
            <w:bottom w:val="none" w:sz="0" w:space="0" w:color="auto"/>
            <w:right w:val="none" w:sz="0" w:space="0" w:color="auto"/>
          </w:divBdr>
        </w:div>
        <w:div w:id="1295260087">
          <w:marLeft w:val="640"/>
          <w:marRight w:val="0"/>
          <w:marTop w:val="0"/>
          <w:marBottom w:val="0"/>
          <w:divBdr>
            <w:top w:val="none" w:sz="0" w:space="0" w:color="auto"/>
            <w:left w:val="none" w:sz="0" w:space="0" w:color="auto"/>
            <w:bottom w:val="none" w:sz="0" w:space="0" w:color="auto"/>
            <w:right w:val="none" w:sz="0" w:space="0" w:color="auto"/>
          </w:divBdr>
        </w:div>
        <w:div w:id="328292152">
          <w:marLeft w:val="640"/>
          <w:marRight w:val="0"/>
          <w:marTop w:val="0"/>
          <w:marBottom w:val="0"/>
          <w:divBdr>
            <w:top w:val="none" w:sz="0" w:space="0" w:color="auto"/>
            <w:left w:val="none" w:sz="0" w:space="0" w:color="auto"/>
            <w:bottom w:val="none" w:sz="0" w:space="0" w:color="auto"/>
            <w:right w:val="none" w:sz="0" w:space="0" w:color="auto"/>
          </w:divBdr>
        </w:div>
        <w:div w:id="574894487">
          <w:marLeft w:val="640"/>
          <w:marRight w:val="0"/>
          <w:marTop w:val="0"/>
          <w:marBottom w:val="0"/>
          <w:divBdr>
            <w:top w:val="none" w:sz="0" w:space="0" w:color="auto"/>
            <w:left w:val="none" w:sz="0" w:space="0" w:color="auto"/>
            <w:bottom w:val="none" w:sz="0" w:space="0" w:color="auto"/>
            <w:right w:val="none" w:sz="0" w:space="0" w:color="auto"/>
          </w:divBdr>
        </w:div>
        <w:div w:id="2023236540">
          <w:marLeft w:val="640"/>
          <w:marRight w:val="0"/>
          <w:marTop w:val="0"/>
          <w:marBottom w:val="0"/>
          <w:divBdr>
            <w:top w:val="none" w:sz="0" w:space="0" w:color="auto"/>
            <w:left w:val="none" w:sz="0" w:space="0" w:color="auto"/>
            <w:bottom w:val="none" w:sz="0" w:space="0" w:color="auto"/>
            <w:right w:val="none" w:sz="0" w:space="0" w:color="auto"/>
          </w:divBdr>
        </w:div>
        <w:div w:id="1880850344">
          <w:marLeft w:val="640"/>
          <w:marRight w:val="0"/>
          <w:marTop w:val="0"/>
          <w:marBottom w:val="0"/>
          <w:divBdr>
            <w:top w:val="none" w:sz="0" w:space="0" w:color="auto"/>
            <w:left w:val="none" w:sz="0" w:space="0" w:color="auto"/>
            <w:bottom w:val="none" w:sz="0" w:space="0" w:color="auto"/>
            <w:right w:val="none" w:sz="0" w:space="0" w:color="auto"/>
          </w:divBdr>
        </w:div>
        <w:div w:id="2122264313">
          <w:marLeft w:val="640"/>
          <w:marRight w:val="0"/>
          <w:marTop w:val="0"/>
          <w:marBottom w:val="0"/>
          <w:divBdr>
            <w:top w:val="none" w:sz="0" w:space="0" w:color="auto"/>
            <w:left w:val="none" w:sz="0" w:space="0" w:color="auto"/>
            <w:bottom w:val="none" w:sz="0" w:space="0" w:color="auto"/>
            <w:right w:val="none" w:sz="0" w:space="0" w:color="auto"/>
          </w:divBdr>
        </w:div>
        <w:div w:id="418454144">
          <w:marLeft w:val="640"/>
          <w:marRight w:val="0"/>
          <w:marTop w:val="0"/>
          <w:marBottom w:val="0"/>
          <w:divBdr>
            <w:top w:val="none" w:sz="0" w:space="0" w:color="auto"/>
            <w:left w:val="none" w:sz="0" w:space="0" w:color="auto"/>
            <w:bottom w:val="none" w:sz="0" w:space="0" w:color="auto"/>
            <w:right w:val="none" w:sz="0" w:space="0" w:color="auto"/>
          </w:divBdr>
        </w:div>
        <w:div w:id="571505614">
          <w:marLeft w:val="640"/>
          <w:marRight w:val="0"/>
          <w:marTop w:val="0"/>
          <w:marBottom w:val="0"/>
          <w:divBdr>
            <w:top w:val="none" w:sz="0" w:space="0" w:color="auto"/>
            <w:left w:val="none" w:sz="0" w:space="0" w:color="auto"/>
            <w:bottom w:val="none" w:sz="0" w:space="0" w:color="auto"/>
            <w:right w:val="none" w:sz="0" w:space="0" w:color="auto"/>
          </w:divBdr>
        </w:div>
        <w:div w:id="1007831986">
          <w:marLeft w:val="640"/>
          <w:marRight w:val="0"/>
          <w:marTop w:val="0"/>
          <w:marBottom w:val="0"/>
          <w:divBdr>
            <w:top w:val="none" w:sz="0" w:space="0" w:color="auto"/>
            <w:left w:val="none" w:sz="0" w:space="0" w:color="auto"/>
            <w:bottom w:val="none" w:sz="0" w:space="0" w:color="auto"/>
            <w:right w:val="none" w:sz="0" w:space="0" w:color="auto"/>
          </w:divBdr>
        </w:div>
        <w:div w:id="109981308">
          <w:marLeft w:val="640"/>
          <w:marRight w:val="0"/>
          <w:marTop w:val="0"/>
          <w:marBottom w:val="0"/>
          <w:divBdr>
            <w:top w:val="none" w:sz="0" w:space="0" w:color="auto"/>
            <w:left w:val="none" w:sz="0" w:space="0" w:color="auto"/>
            <w:bottom w:val="none" w:sz="0" w:space="0" w:color="auto"/>
            <w:right w:val="none" w:sz="0" w:space="0" w:color="auto"/>
          </w:divBdr>
        </w:div>
        <w:div w:id="1816334731">
          <w:marLeft w:val="640"/>
          <w:marRight w:val="0"/>
          <w:marTop w:val="0"/>
          <w:marBottom w:val="0"/>
          <w:divBdr>
            <w:top w:val="none" w:sz="0" w:space="0" w:color="auto"/>
            <w:left w:val="none" w:sz="0" w:space="0" w:color="auto"/>
            <w:bottom w:val="none" w:sz="0" w:space="0" w:color="auto"/>
            <w:right w:val="none" w:sz="0" w:space="0" w:color="auto"/>
          </w:divBdr>
        </w:div>
        <w:div w:id="286398646">
          <w:marLeft w:val="640"/>
          <w:marRight w:val="0"/>
          <w:marTop w:val="0"/>
          <w:marBottom w:val="0"/>
          <w:divBdr>
            <w:top w:val="none" w:sz="0" w:space="0" w:color="auto"/>
            <w:left w:val="none" w:sz="0" w:space="0" w:color="auto"/>
            <w:bottom w:val="none" w:sz="0" w:space="0" w:color="auto"/>
            <w:right w:val="none" w:sz="0" w:space="0" w:color="auto"/>
          </w:divBdr>
        </w:div>
        <w:div w:id="249706357">
          <w:marLeft w:val="640"/>
          <w:marRight w:val="0"/>
          <w:marTop w:val="0"/>
          <w:marBottom w:val="0"/>
          <w:divBdr>
            <w:top w:val="none" w:sz="0" w:space="0" w:color="auto"/>
            <w:left w:val="none" w:sz="0" w:space="0" w:color="auto"/>
            <w:bottom w:val="none" w:sz="0" w:space="0" w:color="auto"/>
            <w:right w:val="none" w:sz="0" w:space="0" w:color="auto"/>
          </w:divBdr>
        </w:div>
      </w:divsChild>
    </w:div>
    <w:div w:id="548688345">
      <w:bodyDiv w:val="1"/>
      <w:marLeft w:val="0"/>
      <w:marRight w:val="0"/>
      <w:marTop w:val="0"/>
      <w:marBottom w:val="0"/>
      <w:divBdr>
        <w:top w:val="none" w:sz="0" w:space="0" w:color="auto"/>
        <w:left w:val="none" w:sz="0" w:space="0" w:color="auto"/>
        <w:bottom w:val="none" w:sz="0" w:space="0" w:color="auto"/>
        <w:right w:val="none" w:sz="0" w:space="0" w:color="auto"/>
      </w:divBdr>
      <w:divsChild>
        <w:div w:id="2133160491">
          <w:marLeft w:val="640"/>
          <w:marRight w:val="0"/>
          <w:marTop w:val="0"/>
          <w:marBottom w:val="0"/>
          <w:divBdr>
            <w:top w:val="none" w:sz="0" w:space="0" w:color="auto"/>
            <w:left w:val="none" w:sz="0" w:space="0" w:color="auto"/>
            <w:bottom w:val="none" w:sz="0" w:space="0" w:color="auto"/>
            <w:right w:val="none" w:sz="0" w:space="0" w:color="auto"/>
          </w:divBdr>
        </w:div>
        <w:div w:id="357782848">
          <w:marLeft w:val="640"/>
          <w:marRight w:val="0"/>
          <w:marTop w:val="0"/>
          <w:marBottom w:val="0"/>
          <w:divBdr>
            <w:top w:val="none" w:sz="0" w:space="0" w:color="auto"/>
            <w:left w:val="none" w:sz="0" w:space="0" w:color="auto"/>
            <w:bottom w:val="none" w:sz="0" w:space="0" w:color="auto"/>
            <w:right w:val="none" w:sz="0" w:space="0" w:color="auto"/>
          </w:divBdr>
        </w:div>
        <w:div w:id="569081168">
          <w:marLeft w:val="640"/>
          <w:marRight w:val="0"/>
          <w:marTop w:val="0"/>
          <w:marBottom w:val="0"/>
          <w:divBdr>
            <w:top w:val="none" w:sz="0" w:space="0" w:color="auto"/>
            <w:left w:val="none" w:sz="0" w:space="0" w:color="auto"/>
            <w:bottom w:val="none" w:sz="0" w:space="0" w:color="auto"/>
            <w:right w:val="none" w:sz="0" w:space="0" w:color="auto"/>
          </w:divBdr>
        </w:div>
        <w:div w:id="339623196">
          <w:marLeft w:val="640"/>
          <w:marRight w:val="0"/>
          <w:marTop w:val="0"/>
          <w:marBottom w:val="0"/>
          <w:divBdr>
            <w:top w:val="none" w:sz="0" w:space="0" w:color="auto"/>
            <w:left w:val="none" w:sz="0" w:space="0" w:color="auto"/>
            <w:bottom w:val="none" w:sz="0" w:space="0" w:color="auto"/>
            <w:right w:val="none" w:sz="0" w:space="0" w:color="auto"/>
          </w:divBdr>
        </w:div>
        <w:div w:id="1925413365">
          <w:marLeft w:val="640"/>
          <w:marRight w:val="0"/>
          <w:marTop w:val="0"/>
          <w:marBottom w:val="0"/>
          <w:divBdr>
            <w:top w:val="none" w:sz="0" w:space="0" w:color="auto"/>
            <w:left w:val="none" w:sz="0" w:space="0" w:color="auto"/>
            <w:bottom w:val="none" w:sz="0" w:space="0" w:color="auto"/>
            <w:right w:val="none" w:sz="0" w:space="0" w:color="auto"/>
          </w:divBdr>
        </w:div>
        <w:div w:id="1364088320">
          <w:marLeft w:val="640"/>
          <w:marRight w:val="0"/>
          <w:marTop w:val="0"/>
          <w:marBottom w:val="0"/>
          <w:divBdr>
            <w:top w:val="none" w:sz="0" w:space="0" w:color="auto"/>
            <w:left w:val="none" w:sz="0" w:space="0" w:color="auto"/>
            <w:bottom w:val="none" w:sz="0" w:space="0" w:color="auto"/>
            <w:right w:val="none" w:sz="0" w:space="0" w:color="auto"/>
          </w:divBdr>
        </w:div>
        <w:div w:id="1506283865">
          <w:marLeft w:val="640"/>
          <w:marRight w:val="0"/>
          <w:marTop w:val="0"/>
          <w:marBottom w:val="0"/>
          <w:divBdr>
            <w:top w:val="none" w:sz="0" w:space="0" w:color="auto"/>
            <w:left w:val="none" w:sz="0" w:space="0" w:color="auto"/>
            <w:bottom w:val="none" w:sz="0" w:space="0" w:color="auto"/>
            <w:right w:val="none" w:sz="0" w:space="0" w:color="auto"/>
          </w:divBdr>
        </w:div>
        <w:div w:id="444272688">
          <w:marLeft w:val="640"/>
          <w:marRight w:val="0"/>
          <w:marTop w:val="0"/>
          <w:marBottom w:val="0"/>
          <w:divBdr>
            <w:top w:val="none" w:sz="0" w:space="0" w:color="auto"/>
            <w:left w:val="none" w:sz="0" w:space="0" w:color="auto"/>
            <w:bottom w:val="none" w:sz="0" w:space="0" w:color="auto"/>
            <w:right w:val="none" w:sz="0" w:space="0" w:color="auto"/>
          </w:divBdr>
        </w:div>
        <w:div w:id="212160078">
          <w:marLeft w:val="640"/>
          <w:marRight w:val="0"/>
          <w:marTop w:val="0"/>
          <w:marBottom w:val="0"/>
          <w:divBdr>
            <w:top w:val="none" w:sz="0" w:space="0" w:color="auto"/>
            <w:left w:val="none" w:sz="0" w:space="0" w:color="auto"/>
            <w:bottom w:val="none" w:sz="0" w:space="0" w:color="auto"/>
            <w:right w:val="none" w:sz="0" w:space="0" w:color="auto"/>
          </w:divBdr>
        </w:div>
        <w:div w:id="757095203">
          <w:marLeft w:val="640"/>
          <w:marRight w:val="0"/>
          <w:marTop w:val="0"/>
          <w:marBottom w:val="0"/>
          <w:divBdr>
            <w:top w:val="none" w:sz="0" w:space="0" w:color="auto"/>
            <w:left w:val="none" w:sz="0" w:space="0" w:color="auto"/>
            <w:bottom w:val="none" w:sz="0" w:space="0" w:color="auto"/>
            <w:right w:val="none" w:sz="0" w:space="0" w:color="auto"/>
          </w:divBdr>
        </w:div>
        <w:div w:id="1684551464">
          <w:marLeft w:val="640"/>
          <w:marRight w:val="0"/>
          <w:marTop w:val="0"/>
          <w:marBottom w:val="0"/>
          <w:divBdr>
            <w:top w:val="none" w:sz="0" w:space="0" w:color="auto"/>
            <w:left w:val="none" w:sz="0" w:space="0" w:color="auto"/>
            <w:bottom w:val="none" w:sz="0" w:space="0" w:color="auto"/>
            <w:right w:val="none" w:sz="0" w:space="0" w:color="auto"/>
          </w:divBdr>
        </w:div>
        <w:div w:id="2128814734">
          <w:marLeft w:val="640"/>
          <w:marRight w:val="0"/>
          <w:marTop w:val="0"/>
          <w:marBottom w:val="0"/>
          <w:divBdr>
            <w:top w:val="none" w:sz="0" w:space="0" w:color="auto"/>
            <w:left w:val="none" w:sz="0" w:space="0" w:color="auto"/>
            <w:bottom w:val="none" w:sz="0" w:space="0" w:color="auto"/>
            <w:right w:val="none" w:sz="0" w:space="0" w:color="auto"/>
          </w:divBdr>
        </w:div>
        <w:div w:id="804734497">
          <w:marLeft w:val="640"/>
          <w:marRight w:val="0"/>
          <w:marTop w:val="0"/>
          <w:marBottom w:val="0"/>
          <w:divBdr>
            <w:top w:val="none" w:sz="0" w:space="0" w:color="auto"/>
            <w:left w:val="none" w:sz="0" w:space="0" w:color="auto"/>
            <w:bottom w:val="none" w:sz="0" w:space="0" w:color="auto"/>
            <w:right w:val="none" w:sz="0" w:space="0" w:color="auto"/>
          </w:divBdr>
        </w:div>
        <w:div w:id="2113239610">
          <w:marLeft w:val="640"/>
          <w:marRight w:val="0"/>
          <w:marTop w:val="0"/>
          <w:marBottom w:val="0"/>
          <w:divBdr>
            <w:top w:val="none" w:sz="0" w:space="0" w:color="auto"/>
            <w:left w:val="none" w:sz="0" w:space="0" w:color="auto"/>
            <w:bottom w:val="none" w:sz="0" w:space="0" w:color="auto"/>
            <w:right w:val="none" w:sz="0" w:space="0" w:color="auto"/>
          </w:divBdr>
        </w:div>
        <w:div w:id="796335276">
          <w:marLeft w:val="640"/>
          <w:marRight w:val="0"/>
          <w:marTop w:val="0"/>
          <w:marBottom w:val="0"/>
          <w:divBdr>
            <w:top w:val="none" w:sz="0" w:space="0" w:color="auto"/>
            <w:left w:val="none" w:sz="0" w:space="0" w:color="auto"/>
            <w:bottom w:val="none" w:sz="0" w:space="0" w:color="auto"/>
            <w:right w:val="none" w:sz="0" w:space="0" w:color="auto"/>
          </w:divBdr>
        </w:div>
        <w:div w:id="2085952075">
          <w:marLeft w:val="640"/>
          <w:marRight w:val="0"/>
          <w:marTop w:val="0"/>
          <w:marBottom w:val="0"/>
          <w:divBdr>
            <w:top w:val="none" w:sz="0" w:space="0" w:color="auto"/>
            <w:left w:val="none" w:sz="0" w:space="0" w:color="auto"/>
            <w:bottom w:val="none" w:sz="0" w:space="0" w:color="auto"/>
            <w:right w:val="none" w:sz="0" w:space="0" w:color="auto"/>
          </w:divBdr>
        </w:div>
        <w:div w:id="1294949075">
          <w:marLeft w:val="640"/>
          <w:marRight w:val="0"/>
          <w:marTop w:val="0"/>
          <w:marBottom w:val="0"/>
          <w:divBdr>
            <w:top w:val="none" w:sz="0" w:space="0" w:color="auto"/>
            <w:left w:val="none" w:sz="0" w:space="0" w:color="auto"/>
            <w:bottom w:val="none" w:sz="0" w:space="0" w:color="auto"/>
            <w:right w:val="none" w:sz="0" w:space="0" w:color="auto"/>
          </w:divBdr>
        </w:div>
        <w:div w:id="88283876">
          <w:marLeft w:val="640"/>
          <w:marRight w:val="0"/>
          <w:marTop w:val="0"/>
          <w:marBottom w:val="0"/>
          <w:divBdr>
            <w:top w:val="none" w:sz="0" w:space="0" w:color="auto"/>
            <w:left w:val="none" w:sz="0" w:space="0" w:color="auto"/>
            <w:bottom w:val="none" w:sz="0" w:space="0" w:color="auto"/>
            <w:right w:val="none" w:sz="0" w:space="0" w:color="auto"/>
          </w:divBdr>
        </w:div>
        <w:div w:id="798034866">
          <w:marLeft w:val="640"/>
          <w:marRight w:val="0"/>
          <w:marTop w:val="0"/>
          <w:marBottom w:val="0"/>
          <w:divBdr>
            <w:top w:val="none" w:sz="0" w:space="0" w:color="auto"/>
            <w:left w:val="none" w:sz="0" w:space="0" w:color="auto"/>
            <w:bottom w:val="none" w:sz="0" w:space="0" w:color="auto"/>
            <w:right w:val="none" w:sz="0" w:space="0" w:color="auto"/>
          </w:divBdr>
        </w:div>
        <w:div w:id="998197048">
          <w:marLeft w:val="640"/>
          <w:marRight w:val="0"/>
          <w:marTop w:val="0"/>
          <w:marBottom w:val="0"/>
          <w:divBdr>
            <w:top w:val="none" w:sz="0" w:space="0" w:color="auto"/>
            <w:left w:val="none" w:sz="0" w:space="0" w:color="auto"/>
            <w:bottom w:val="none" w:sz="0" w:space="0" w:color="auto"/>
            <w:right w:val="none" w:sz="0" w:space="0" w:color="auto"/>
          </w:divBdr>
        </w:div>
        <w:div w:id="1110050433">
          <w:marLeft w:val="640"/>
          <w:marRight w:val="0"/>
          <w:marTop w:val="0"/>
          <w:marBottom w:val="0"/>
          <w:divBdr>
            <w:top w:val="none" w:sz="0" w:space="0" w:color="auto"/>
            <w:left w:val="none" w:sz="0" w:space="0" w:color="auto"/>
            <w:bottom w:val="none" w:sz="0" w:space="0" w:color="auto"/>
            <w:right w:val="none" w:sz="0" w:space="0" w:color="auto"/>
          </w:divBdr>
        </w:div>
        <w:div w:id="383799716">
          <w:marLeft w:val="640"/>
          <w:marRight w:val="0"/>
          <w:marTop w:val="0"/>
          <w:marBottom w:val="0"/>
          <w:divBdr>
            <w:top w:val="none" w:sz="0" w:space="0" w:color="auto"/>
            <w:left w:val="none" w:sz="0" w:space="0" w:color="auto"/>
            <w:bottom w:val="none" w:sz="0" w:space="0" w:color="auto"/>
            <w:right w:val="none" w:sz="0" w:space="0" w:color="auto"/>
          </w:divBdr>
        </w:div>
        <w:div w:id="522789400">
          <w:marLeft w:val="640"/>
          <w:marRight w:val="0"/>
          <w:marTop w:val="0"/>
          <w:marBottom w:val="0"/>
          <w:divBdr>
            <w:top w:val="none" w:sz="0" w:space="0" w:color="auto"/>
            <w:left w:val="none" w:sz="0" w:space="0" w:color="auto"/>
            <w:bottom w:val="none" w:sz="0" w:space="0" w:color="auto"/>
            <w:right w:val="none" w:sz="0" w:space="0" w:color="auto"/>
          </w:divBdr>
        </w:div>
        <w:div w:id="13310311">
          <w:marLeft w:val="640"/>
          <w:marRight w:val="0"/>
          <w:marTop w:val="0"/>
          <w:marBottom w:val="0"/>
          <w:divBdr>
            <w:top w:val="none" w:sz="0" w:space="0" w:color="auto"/>
            <w:left w:val="none" w:sz="0" w:space="0" w:color="auto"/>
            <w:bottom w:val="none" w:sz="0" w:space="0" w:color="auto"/>
            <w:right w:val="none" w:sz="0" w:space="0" w:color="auto"/>
          </w:divBdr>
        </w:div>
      </w:divsChild>
    </w:div>
    <w:div w:id="764764352">
      <w:bodyDiv w:val="1"/>
      <w:marLeft w:val="0"/>
      <w:marRight w:val="0"/>
      <w:marTop w:val="0"/>
      <w:marBottom w:val="0"/>
      <w:divBdr>
        <w:top w:val="none" w:sz="0" w:space="0" w:color="auto"/>
        <w:left w:val="none" w:sz="0" w:space="0" w:color="auto"/>
        <w:bottom w:val="none" w:sz="0" w:space="0" w:color="auto"/>
        <w:right w:val="none" w:sz="0" w:space="0" w:color="auto"/>
      </w:divBdr>
      <w:divsChild>
        <w:div w:id="977153191">
          <w:marLeft w:val="640"/>
          <w:marRight w:val="0"/>
          <w:marTop w:val="0"/>
          <w:marBottom w:val="0"/>
          <w:divBdr>
            <w:top w:val="none" w:sz="0" w:space="0" w:color="auto"/>
            <w:left w:val="none" w:sz="0" w:space="0" w:color="auto"/>
            <w:bottom w:val="none" w:sz="0" w:space="0" w:color="auto"/>
            <w:right w:val="none" w:sz="0" w:space="0" w:color="auto"/>
          </w:divBdr>
        </w:div>
        <w:div w:id="421149622">
          <w:marLeft w:val="640"/>
          <w:marRight w:val="0"/>
          <w:marTop w:val="0"/>
          <w:marBottom w:val="0"/>
          <w:divBdr>
            <w:top w:val="none" w:sz="0" w:space="0" w:color="auto"/>
            <w:left w:val="none" w:sz="0" w:space="0" w:color="auto"/>
            <w:bottom w:val="none" w:sz="0" w:space="0" w:color="auto"/>
            <w:right w:val="none" w:sz="0" w:space="0" w:color="auto"/>
          </w:divBdr>
        </w:div>
        <w:div w:id="1116556258">
          <w:marLeft w:val="640"/>
          <w:marRight w:val="0"/>
          <w:marTop w:val="0"/>
          <w:marBottom w:val="0"/>
          <w:divBdr>
            <w:top w:val="none" w:sz="0" w:space="0" w:color="auto"/>
            <w:left w:val="none" w:sz="0" w:space="0" w:color="auto"/>
            <w:bottom w:val="none" w:sz="0" w:space="0" w:color="auto"/>
            <w:right w:val="none" w:sz="0" w:space="0" w:color="auto"/>
          </w:divBdr>
        </w:div>
        <w:div w:id="836043039">
          <w:marLeft w:val="640"/>
          <w:marRight w:val="0"/>
          <w:marTop w:val="0"/>
          <w:marBottom w:val="0"/>
          <w:divBdr>
            <w:top w:val="none" w:sz="0" w:space="0" w:color="auto"/>
            <w:left w:val="none" w:sz="0" w:space="0" w:color="auto"/>
            <w:bottom w:val="none" w:sz="0" w:space="0" w:color="auto"/>
            <w:right w:val="none" w:sz="0" w:space="0" w:color="auto"/>
          </w:divBdr>
        </w:div>
        <w:div w:id="68702026">
          <w:marLeft w:val="640"/>
          <w:marRight w:val="0"/>
          <w:marTop w:val="0"/>
          <w:marBottom w:val="0"/>
          <w:divBdr>
            <w:top w:val="none" w:sz="0" w:space="0" w:color="auto"/>
            <w:left w:val="none" w:sz="0" w:space="0" w:color="auto"/>
            <w:bottom w:val="none" w:sz="0" w:space="0" w:color="auto"/>
            <w:right w:val="none" w:sz="0" w:space="0" w:color="auto"/>
          </w:divBdr>
        </w:div>
        <w:div w:id="1523204407">
          <w:marLeft w:val="640"/>
          <w:marRight w:val="0"/>
          <w:marTop w:val="0"/>
          <w:marBottom w:val="0"/>
          <w:divBdr>
            <w:top w:val="none" w:sz="0" w:space="0" w:color="auto"/>
            <w:left w:val="none" w:sz="0" w:space="0" w:color="auto"/>
            <w:bottom w:val="none" w:sz="0" w:space="0" w:color="auto"/>
            <w:right w:val="none" w:sz="0" w:space="0" w:color="auto"/>
          </w:divBdr>
        </w:div>
        <w:div w:id="1771587240">
          <w:marLeft w:val="640"/>
          <w:marRight w:val="0"/>
          <w:marTop w:val="0"/>
          <w:marBottom w:val="0"/>
          <w:divBdr>
            <w:top w:val="none" w:sz="0" w:space="0" w:color="auto"/>
            <w:left w:val="none" w:sz="0" w:space="0" w:color="auto"/>
            <w:bottom w:val="none" w:sz="0" w:space="0" w:color="auto"/>
            <w:right w:val="none" w:sz="0" w:space="0" w:color="auto"/>
          </w:divBdr>
        </w:div>
        <w:div w:id="878470112">
          <w:marLeft w:val="640"/>
          <w:marRight w:val="0"/>
          <w:marTop w:val="0"/>
          <w:marBottom w:val="0"/>
          <w:divBdr>
            <w:top w:val="none" w:sz="0" w:space="0" w:color="auto"/>
            <w:left w:val="none" w:sz="0" w:space="0" w:color="auto"/>
            <w:bottom w:val="none" w:sz="0" w:space="0" w:color="auto"/>
            <w:right w:val="none" w:sz="0" w:space="0" w:color="auto"/>
          </w:divBdr>
        </w:div>
        <w:div w:id="542207399">
          <w:marLeft w:val="640"/>
          <w:marRight w:val="0"/>
          <w:marTop w:val="0"/>
          <w:marBottom w:val="0"/>
          <w:divBdr>
            <w:top w:val="none" w:sz="0" w:space="0" w:color="auto"/>
            <w:left w:val="none" w:sz="0" w:space="0" w:color="auto"/>
            <w:bottom w:val="none" w:sz="0" w:space="0" w:color="auto"/>
            <w:right w:val="none" w:sz="0" w:space="0" w:color="auto"/>
          </w:divBdr>
        </w:div>
        <w:div w:id="951277516">
          <w:marLeft w:val="640"/>
          <w:marRight w:val="0"/>
          <w:marTop w:val="0"/>
          <w:marBottom w:val="0"/>
          <w:divBdr>
            <w:top w:val="none" w:sz="0" w:space="0" w:color="auto"/>
            <w:left w:val="none" w:sz="0" w:space="0" w:color="auto"/>
            <w:bottom w:val="none" w:sz="0" w:space="0" w:color="auto"/>
            <w:right w:val="none" w:sz="0" w:space="0" w:color="auto"/>
          </w:divBdr>
        </w:div>
        <w:div w:id="1230076657">
          <w:marLeft w:val="640"/>
          <w:marRight w:val="0"/>
          <w:marTop w:val="0"/>
          <w:marBottom w:val="0"/>
          <w:divBdr>
            <w:top w:val="none" w:sz="0" w:space="0" w:color="auto"/>
            <w:left w:val="none" w:sz="0" w:space="0" w:color="auto"/>
            <w:bottom w:val="none" w:sz="0" w:space="0" w:color="auto"/>
            <w:right w:val="none" w:sz="0" w:space="0" w:color="auto"/>
          </w:divBdr>
        </w:div>
        <w:div w:id="723481138">
          <w:marLeft w:val="640"/>
          <w:marRight w:val="0"/>
          <w:marTop w:val="0"/>
          <w:marBottom w:val="0"/>
          <w:divBdr>
            <w:top w:val="none" w:sz="0" w:space="0" w:color="auto"/>
            <w:left w:val="none" w:sz="0" w:space="0" w:color="auto"/>
            <w:bottom w:val="none" w:sz="0" w:space="0" w:color="auto"/>
            <w:right w:val="none" w:sz="0" w:space="0" w:color="auto"/>
          </w:divBdr>
        </w:div>
        <w:div w:id="200242385">
          <w:marLeft w:val="640"/>
          <w:marRight w:val="0"/>
          <w:marTop w:val="0"/>
          <w:marBottom w:val="0"/>
          <w:divBdr>
            <w:top w:val="none" w:sz="0" w:space="0" w:color="auto"/>
            <w:left w:val="none" w:sz="0" w:space="0" w:color="auto"/>
            <w:bottom w:val="none" w:sz="0" w:space="0" w:color="auto"/>
            <w:right w:val="none" w:sz="0" w:space="0" w:color="auto"/>
          </w:divBdr>
        </w:div>
        <w:div w:id="844436314">
          <w:marLeft w:val="640"/>
          <w:marRight w:val="0"/>
          <w:marTop w:val="0"/>
          <w:marBottom w:val="0"/>
          <w:divBdr>
            <w:top w:val="none" w:sz="0" w:space="0" w:color="auto"/>
            <w:left w:val="none" w:sz="0" w:space="0" w:color="auto"/>
            <w:bottom w:val="none" w:sz="0" w:space="0" w:color="auto"/>
            <w:right w:val="none" w:sz="0" w:space="0" w:color="auto"/>
          </w:divBdr>
        </w:div>
        <w:div w:id="1599100934">
          <w:marLeft w:val="640"/>
          <w:marRight w:val="0"/>
          <w:marTop w:val="0"/>
          <w:marBottom w:val="0"/>
          <w:divBdr>
            <w:top w:val="none" w:sz="0" w:space="0" w:color="auto"/>
            <w:left w:val="none" w:sz="0" w:space="0" w:color="auto"/>
            <w:bottom w:val="none" w:sz="0" w:space="0" w:color="auto"/>
            <w:right w:val="none" w:sz="0" w:space="0" w:color="auto"/>
          </w:divBdr>
        </w:div>
        <w:div w:id="2086488017">
          <w:marLeft w:val="640"/>
          <w:marRight w:val="0"/>
          <w:marTop w:val="0"/>
          <w:marBottom w:val="0"/>
          <w:divBdr>
            <w:top w:val="none" w:sz="0" w:space="0" w:color="auto"/>
            <w:left w:val="none" w:sz="0" w:space="0" w:color="auto"/>
            <w:bottom w:val="none" w:sz="0" w:space="0" w:color="auto"/>
            <w:right w:val="none" w:sz="0" w:space="0" w:color="auto"/>
          </w:divBdr>
        </w:div>
        <w:div w:id="962231925">
          <w:marLeft w:val="640"/>
          <w:marRight w:val="0"/>
          <w:marTop w:val="0"/>
          <w:marBottom w:val="0"/>
          <w:divBdr>
            <w:top w:val="none" w:sz="0" w:space="0" w:color="auto"/>
            <w:left w:val="none" w:sz="0" w:space="0" w:color="auto"/>
            <w:bottom w:val="none" w:sz="0" w:space="0" w:color="auto"/>
            <w:right w:val="none" w:sz="0" w:space="0" w:color="auto"/>
          </w:divBdr>
        </w:div>
        <w:div w:id="1980645017">
          <w:marLeft w:val="640"/>
          <w:marRight w:val="0"/>
          <w:marTop w:val="0"/>
          <w:marBottom w:val="0"/>
          <w:divBdr>
            <w:top w:val="none" w:sz="0" w:space="0" w:color="auto"/>
            <w:left w:val="none" w:sz="0" w:space="0" w:color="auto"/>
            <w:bottom w:val="none" w:sz="0" w:space="0" w:color="auto"/>
            <w:right w:val="none" w:sz="0" w:space="0" w:color="auto"/>
          </w:divBdr>
        </w:div>
        <w:div w:id="38169356">
          <w:marLeft w:val="640"/>
          <w:marRight w:val="0"/>
          <w:marTop w:val="0"/>
          <w:marBottom w:val="0"/>
          <w:divBdr>
            <w:top w:val="none" w:sz="0" w:space="0" w:color="auto"/>
            <w:left w:val="none" w:sz="0" w:space="0" w:color="auto"/>
            <w:bottom w:val="none" w:sz="0" w:space="0" w:color="auto"/>
            <w:right w:val="none" w:sz="0" w:space="0" w:color="auto"/>
          </w:divBdr>
        </w:div>
        <w:div w:id="1700428554">
          <w:marLeft w:val="640"/>
          <w:marRight w:val="0"/>
          <w:marTop w:val="0"/>
          <w:marBottom w:val="0"/>
          <w:divBdr>
            <w:top w:val="none" w:sz="0" w:space="0" w:color="auto"/>
            <w:left w:val="none" w:sz="0" w:space="0" w:color="auto"/>
            <w:bottom w:val="none" w:sz="0" w:space="0" w:color="auto"/>
            <w:right w:val="none" w:sz="0" w:space="0" w:color="auto"/>
          </w:divBdr>
        </w:div>
        <w:div w:id="1771003271">
          <w:marLeft w:val="640"/>
          <w:marRight w:val="0"/>
          <w:marTop w:val="0"/>
          <w:marBottom w:val="0"/>
          <w:divBdr>
            <w:top w:val="none" w:sz="0" w:space="0" w:color="auto"/>
            <w:left w:val="none" w:sz="0" w:space="0" w:color="auto"/>
            <w:bottom w:val="none" w:sz="0" w:space="0" w:color="auto"/>
            <w:right w:val="none" w:sz="0" w:space="0" w:color="auto"/>
          </w:divBdr>
        </w:div>
        <w:div w:id="668218051">
          <w:marLeft w:val="640"/>
          <w:marRight w:val="0"/>
          <w:marTop w:val="0"/>
          <w:marBottom w:val="0"/>
          <w:divBdr>
            <w:top w:val="none" w:sz="0" w:space="0" w:color="auto"/>
            <w:left w:val="none" w:sz="0" w:space="0" w:color="auto"/>
            <w:bottom w:val="none" w:sz="0" w:space="0" w:color="auto"/>
            <w:right w:val="none" w:sz="0" w:space="0" w:color="auto"/>
          </w:divBdr>
        </w:div>
        <w:div w:id="45956601">
          <w:marLeft w:val="640"/>
          <w:marRight w:val="0"/>
          <w:marTop w:val="0"/>
          <w:marBottom w:val="0"/>
          <w:divBdr>
            <w:top w:val="none" w:sz="0" w:space="0" w:color="auto"/>
            <w:left w:val="none" w:sz="0" w:space="0" w:color="auto"/>
            <w:bottom w:val="none" w:sz="0" w:space="0" w:color="auto"/>
            <w:right w:val="none" w:sz="0" w:space="0" w:color="auto"/>
          </w:divBdr>
        </w:div>
        <w:div w:id="360861461">
          <w:marLeft w:val="640"/>
          <w:marRight w:val="0"/>
          <w:marTop w:val="0"/>
          <w:marBottom w:val="0"/>
          <w:divBdr>
            <w:top w:val="none" w:sz="0" w:space="0" w:color="auto"/>
            <w:left w:val="none" w:sz="0" w:space="0" w:color="auto"/>
            <w:bottom w:val="none" w:sz="0" w:space="0" w:color="auto"/>
            <w:right w:val="none" w:sz="0" w:space="0" w:color="auto"/>
          </w:divBdr>
        </w:div>
        <w:div w:id="1877620317">
          <w:marLeft w:val="640"/>
          <w:marRight w:val="0"/>
          <w:marTop w:val="0"/>
          <w:marBottom w:val="0"/>
          <w:divBdr>
            <w:top w:val="none" w:sz="0" w:space="0" w:color="auto"/>
            <w:left w:val="none" w:sz="0" w:space="0" w:color="auto"/>
            <w:bottom w:val="none" w:sz="0" w:space="0" w:color="auto"/>
            <w:right w:val="none" w:sz="0" w:space="0" w:color="auto"/>
          </w:divBdr>
        </w:div>
        <w:div w:id="674917392">
          <w:marLeft w:val="640"/>
          <w:marRight w:val="0"/>
          <w:marTop w:val="0"/>
          <w:marBottom w:val="0"/>
          <w:divBdr>
            <w:top w:val="none" w:sz="0" w:space="0" w:color="auto"/>
            <w:left w:val="none" w:sz="0" w:space="0" w:color="auto"/>
            <w:bottom w:val="none" w:sz="0" w:space="0" w:color="auto"/>
            <w:right w:val="none" w:sz="0" w:space="0" w:color="auto"/>
          </w:divBdr>
        </w:div>
        <w:div w:id="1208369318">
          <w:marLeft w:val="640"/>
          <w:marRight w:val="0"/>
          <w:marTop w:val="0"/>
          <w:marBottom w:val="0"/>
          <w:divBdr>
            <w:top w:val="none" w:sz="0" w:space="0" w:color="auto"/>
            <w:left w:val="none" w:sz="0" w:space="0" w:color="auto"/>
            <w:bottom w:val="none" w:sz="0" w:space="0" w:color="auto"/>
            <w:right w:val="none" w:sz="0" w:space="0" w:color="auto"/>
          </w:divBdr>
        </w:div>
      </w:divsChild>
    </w:div>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966591310">
      <w:bodyDiv w:val="1"/>
      <w:marLeft w:val="0"/>
      <w:marRight w:val="0"/>
      <w:marTop w:val="0"/>
      <w:marBottom w:val="0"/>
      <w:divBdr>
        <w:top w:val="none" w:sz="0" w:space="0" w:color="auto"/>
        <w:left w:val="none" w:sz="0" w:space="0" w:color="auto"/>
        <w:bottom w:val="none" w:sz="0" w:space="0" w:color="auto"/>
        <w:right w:val="none" w:sz="0" w:space="0" w:color="auto"/>
      </w:divBdr>
      <w:divsChild>
        <w:div w:id="382870062">
          <w:marLeft w:val="640"/>
          <w:marRight w:val="0"/>
          <w:marTop w:val="0"/>
          <w:marBottom w:val="0"/>
          <w:divBdr>
            <w:top w:val="none" w:sz="0" w:space="0" w:color="auto"/>
            <w:left w:val="none" w:sz="0" w:space="0" w:color="auto"/>
            <w:bottom w:val="none" w:sz="0" w:space="0" w:color="auto"/>
            <w:right w:val="none" w:sz="0" w:space="0" w:color="auto"/>
          </w:divBdr>
        </w:div>
        <w:div w:id="1320425785">
          <w:marLeft w:val="640"/>
          <w:marRight w:val="0"/>
          <w:marTop w:val="0"/>
          <w:marBottom w:val="0"/>
          <w:divBdr>
            <w:top w:val="none" w:sz="0" w:space="0" w:color="auto"/>
            <w:left w:val="none" w:sz="0" w:space="0" w:color="auto"/>
            <w:bottom w:val="none" w:sz="0" w:space="0" w:color="auto"/>
            <w:right w:val="none" w:sz="0" w:space="0" w:color="auto"/>
          </w:divBdr>
        </w:div>
        <w:div w:id="857622957">
          <w:marLeft w:val="640"/>
          <w:marRight w:val="0"/>
          <w:marTop w:val="0"/>
          <w:marBottom w:val="0"/>
          <w:divBdr>
            <w:top w:val="none" w:sz="0" w:space="0" w:color="auto"/>
            <w:left w:val="none" w:sz="0" w:space="0" w:color="auto"/>
            <w:bottom w:val="none" w:sz="0" w:space="0" w:color="auto"/>
            <w:right w:val="none" w:sz="0" w:space="0" w:color="auto"/>
          </w:divBdr>
        </w:div>
        <w:div w:id="2091850185">
          <w:marLeft w:val="640"/>
          <w:marRight w:val="0"/>
          <w:marTop w:val="0"/>
          <w:marBottom w:val="0"/>
          <w:divBdr>
            <w:top w:val="none" w:sz="0" w:space="0" w:color="auto"/>
            <w:left w:val="none" w:sz="0" w:space="0" w:color="auto"/>
            <w:bottom w:val="none" w:sz="0" w:space="0" w:color="auto"/>
            <w:right w:val="none" w:sz="0" w:space="0" w:color="auto"/>
          </w:divBdr>
        </w:div>
        <w:div w:id="1421635963">
          <w:marLeft w:val="640"/>
          <w:marRight w:val="0"/>
          <w:marTop w:val="0"/>
          <w:marBottom w:val="0"/>
          <w:divBdr>
            <w:top w:val="none" w:sz="0" w:space="0" w:color="auto"/>
            <w:left w:val="none" w:sz="0" w:space="0" w:color="auto"/>
            <w:bottom w:val="none" w:sz="0" w:space="0" w:color="auto"/>
            <w:right w:val="none" w:sz="0" w:space="0" w:color="auto"/>
          </w:divBdr>
        </w:div>
        <w:div w:id="512690842">
          <w:marLeft w:val="640"/>
          <w:marRight w:val="0"/>
          <w:marTop w:val="0"/>
          <w:marBottom w:val="0"/>
          <w:divBdr>
            <w:top w:val="none" w:sz="0" w:space="0" w:color="auto"/>
            <w:left w:val="none" w:sz="0" w:space="0" w:color="auto"/>
            <w:bottom w:val="none" w:sz="0" w:space="0" w:color="auto"/>
            <w:right w:val="none" w:sz="0" w:space="0" w:color="auto"/>
          </w:divBdr>
        </w:div>
        <w:div w:id="1328438140">
          <w:marLeft w:val="640"/>
          <w:marRight w:val="0"/>
          <w:marTop w:val="0"/>
          <w:marBottom w:val="0"/>
          <w:divBdr>
            <w:top w:val="none" w:sz="0" w:space="0" w:color="auto"/>
            <w:left w:val="none" w:sz="0" w:space="0" w:color="auto"/>
            <w:bottom w:val="none" w:sz="0" w:space="0" w:color="auto"/>
            <w:right w:val="none" w:sz="0" w:space="0" w:color="auto"/>
          </w:divBdr>
        </w:div>
        <w:div w:id="1215309379">
          <w:marLeft w:val="640"/>
          <w:marRight w:val="0"/>
          <w:marTop w:val="0"/>
          <w:marBottom w:val="0"/>
          <w:divBdr>
            <w:top w:val="none" w:sz="0" w:space="0" w:color="auto"/>
            <w:left w:val="none" w:sz="0" w:space="0" w:color="auto"/>
            <w:bottom w:val="none" w:sz="0" w:space="0" w:color="auto"/>
            <w:right w:val="none" w:sz="0" w:space="0" w:color="auto"/>
          </w:divBdr>
        </w:div>
        <w:div w:id="2057970022">
          <w:marLeft w:val="640"/>
          <w:marRight w:val="0"/>
          <w:marTop w:val="0"/>
          <w:marBottom w:val="0"/>
          <w:divBdr>
            <w:top w:val="none" w:sz="0" w:space="0" w:color="auto"/>
            <w:left w:val="none" w:sz="0" w:space="0" w:color="auto"/>
            <w:bottom w:val="none" w:sz="0" w:space="0" w:color="auto"/>
            <w:right w:val="none" w:sz="0" w:space="0" w:color="auto"/>
          </w:divBdr>
        </w:div>
        <w:div w:id="1338650072">
          <w:marLeft w:val="640"/>
          <w:marRight w:val="0"/>
          <w:marTop w:val="0"/>
          <w:marBottom w:val="0"/>
          <w:divBdr>
            <w:top w:val="none" w:sz="0" w:space="0" w:color="auto"/>
            <w:left w:val="none" w:sz="0" w:space="0" w:color="auto"/>
            <w:bottom w:val="none" w:sz="0" w:space="0" w:color="auto"/>
            <w:right w:val="none" w:sz="0" w:space="0" w:color="auto"/>
          </w:divBdr>
        </w:div>
        <w:div w:id="1231191417">
          <w:marLeft w:val="640"/>
          <w:marRight w:val="0"/>
          <w:marTop w:val="0"/>
          <w:marBottom w:val="0"/>
          <w:divBdr>
            <w:top w:val="none" w:sz="0" w:space="0" w:color="auto"/>
            <w:left w:val="none" w:sz="0" w:space="0" w:color="auto"/>
            <w:bottom w:val="none" w:sz="0" w:space="0" w:color="auto"/>
            <w:right w:val="none" w:sz="0" w:space="0" w:color="auto"/>
          </w:divBdr>
        </w:div>
        <w:div w:id="897865821">
          <w:marLeft w:val="640"/>
          <w:marRight w:val="0"/>
          <w:marTop w:val="0"/>
          <w:marBottom w:val="0"/>
          <w:divBdr>
            <w:top w:val="none" w:sz="0" w:space="0" w:color="auto"/>
            <w:left w:val="none" w:sz="0" w:space="0" w:color="auto"/>
            <w:bottom w:val="none" w:sz="0" w:space="0" w:color="auto"/>
            <w:right w:val="none" w:sz="0" w:space="0" w:color="auto"/>
          </w:divBdr>
        </w:div>
        <w:div w:id="405417502">
          <w:marLeft w:val="640"/>
          <w:marRight w:val="0"/>
          <w:marTop w:val="0"/>
          <w:marBottom w:val="0"/>
          <w:divBdr>
            <w:top w:val="none" w:sz="0" w:space="0" w:color="auto"/>
            <w:left w:val="none" w:sz="0" w:space="0" w:color="auto"/>
            <w:bottom w:val="none" w:sz="0" w:space="0" w:color="auto"/>
            <w:right w:val="none" w:sz="0" w:space="0" w:color="auto"/>
          </w:divBdr>
        </w:div>
        <w:div w:id="1078866010">
          <w:marLeft w:val="640"/>
          <w:marRight w:val="0"/>
          <w:marTop w:val="0"/>
          <w:marBottom w:val="0"/>
          <w:divBdr>
            <w:top w:val="none" w:sz="0" w:space="0" w:color="auto"/>
            <w:left w:val="none" w:sz="0" w:space="0" w:color="auto"/>
            <w:bottom w:val="none" w:sz="0" w:space="0" w:color="auto"/>
            <w:right w:val="none" w:sz="0" w:space="0" w:color="auto"/>
          </w:divBdr>
        </w:div>
        <w:div w:id="88813125">
          <w:marLeft w:val="640"/>
          <w:marRight w:val="0"/>
          <w:marTop w:val="0"/>
          <w:marBottom w:val="0"/>
          <w:divBdr>
            <w:top w:val="none" w:sz="0" w:space="0" w:color="auto"/>
            <w:left w:val="none" w:sz="0" w:space="0" w:color="auto"/>
            <w:bottom w:val="none" w:sz="0" w:space="0" w:color="auto"/>
            <w:right w:val="none" w:sz="0" w:space="0" w:color="auto"/>
          </w:divBdr>
        </w:div>
        <w:div w:id="312178651">
          <w:marLeft w:val="640"/>
          <w:marRight w:val="0"/>
          <w:marTop w:val="0"/>
          <w:marBottom w:val="0"/>
          <w:divBdr>
            <w:top w:val="none" w:sz="0" w:space="0" w:color="auto"/>
            <w:left w:val="none" w:sz="0" w:space="0" w:color="auto"/>
            <w:bottom w:val="none" w:sz="0" w:space="0" w:color="auto"/>
            <w:right w:val="none" w:sz="0" w:space="0" w:color="auto"/>
          </w:divBdr>
        </w:div>
        <w:div w:id="948898941">
          <w:marLeft w:val="640"/>
          <w:marRight w:val="0"/>
          <w:marTop w:val="0"/>
          <w:marBottom w:val="0"/>
          <w:divBdr>
            <w:top w:val="none" w:sz="0" w:space="0" w:color="auto"/>
            <w:left w:val="none" w:sz="0" w:space="0" w:color="auto"/>
            <w:bottom w:val="none" w:sz="0" w:space="0" w:color="auto"/>
            <w:right w:val="none" w:sz="0" w:space="0" w:color="auto"/>
          </w:divBdr>
        </w:div>
        <w:div w:id="324170369">
          <w:marLeft w:val="640"/>
          <w:marRight w:val="0"/>
          <w:marTop w:val="0"/>
          <w:marBottom w:val="0"/>
          <w:divBdr>
            <w:top w:val="none" w:sz="0" w:space="0" w:color="auto"/>
            <w:left w:val="none" w:sz="0" w:space="0" w:color="auto"/>
            <w:bottom w:val="none" w:sz="0" w:space="0" w:color="auto"/>
            <w:right w:val="none" w:sz="0" w:space="0" w:color="auto"/>
          </w:divBdr>
        </w:div>
        <w:div w:id="1915780654">
          <w:marLeft w:val="640"/>
          <w:marRight w:val="0"/>
          <w:marTop w:val="0"/>
          <w:marBottom w:val="0"/>
          <w:divBdr>
            <w:top w:val="none" w:sz="0" w:space="0" w:color="auto"/>
            <w:left w:val="none" w:sz="0" w:space="0" w:color="auto"/>
            <w:bottom w:val="none" w:sz="0" w:space="0" w:color="auto"/>
            <w:right w:val="none" w:sz="0" w:space="0" w:color="auto"/>
          </w:divBdr>
        </w:div>
        <w:div w:id="1767195333">
          <w:marLeft w:val="640"/>
          <w:marRight w:val="0"/>
          <w:marTop w:val="0"/>
          <w:marBottom w:val="0"/>
          <w:divBdr>
            <w:top w:val="none" w:sz="0" w:space="0" w:color="auto"/>
            <w:left w:val="none" w:sz="0" w:space="0" w:color="auto"/>
            <w:bottom w:val="none" w:sz="0" w:space="0" w:color="auto"/>
            <w:right w:val="none" w:sz="0" w:space="0" w:color="auto"/>
          </w:divBdr>
        </w:div>
        <w:div w:id="483663121">
          <w:marLeft w:val="640"/>
          <w:marRight w:val="0"/>
          <w:marTop w:val="0"/>
          <w:marBottom w:val="0"/>
          <w:divBdr>
            <w:top w:val="none" w:sz="0" w:space="0" w:color="auto"/>
            <w:left w:val="none" w:sz="0" w:space="0" w:color="auto"/>
            <w:bottom w:val="none" w:sz="0" w:space="0" w:color="auto"/>
            <w:right w:val="none" w:sz="0" w:space="0" w:color="auto"/>
          </w:divBdr>
        </w:div>
        <w:div w:id="525752312">
          <w:marLeft w:val="640"/>
          <w:marRight w:val="0"/>
          <w:marTop w:val="0"/>
          <w:marBottom w:val="0"/>
          <w:divBdr>
            <w:top w:val="none" w:sz="0" w:space="0" w:color="auto"/>
            <w:left w:val="none" w:sz="0" w:space="0" w:color="auto"/>
            <w:bottom w:val="none" w:sz="0" w:space="0" w:color="auto"/>
            <w:right w:val="none" w:sz="0" w:space="0" w:color="auto"/>
          </w:divBdr>
        </w:div>
        <w:div w:id="1723288521">
          <w:marLeft w:val="640"/>
          <w:marRight w:val="0"/>
          <w:marTop w:val="0"/>
          <w:marBottom w:val="0"/>
          <w:divBdr>
            <w:top w:val="none" w:sz="0" w:space="0" w:color="auto"/>
            <w:left w:val="none" w:sz="0" w:space="0" w:color="auto"/>
            <w:bottom w:val="none" w:sz="0" w:space="0" w:color="auto"/>
            <w:right w:val="none" w:sz="0" w:space="0" w:color="auto"/>
          </w:divBdr>
        </w:div>
        <w:div w:id="2142378330">
          <w:marLeft w:val="640"/>
          <w:marRight w:val="0"/>
          <w:marTop w:val="0"/>
          <w:marBottom w:val="0"/>
          <w:divBdr>
            <w:top w:val="none" w:sz="0" w:space="0" w:color="auto"/>
            <w:left w:val="none" w:sz="0" w:space="0" w:color="auto"/>
            <w:bottom w:val="none" w:sz="0" w:space="0" w:color="auto"/>
            <w:right w:val="none" w:sz="0" w:space="0" w:color="auto"/>
          </w:divBdr>
        </w:div>
        <w:div w:id="816069771">
          <w:marLeft w:val="640"/>
          <w:marRight w:val="0"/>
          <w:marTop w:val="0"/>
          <w:marBottom w:val="0"/>
          <w:divBdr>
            <w:top w:val="none" w:sz="0" w:space="0" w:color="auto"/>
            <w:left w:val="none" w:sz="0" w:space="0" w:color="auto"/>
            <w:bottom w:val="none" w:sz="0" w:space="0" w:color="auto"/>
            <w:right w:val="none" w:sz="0" w:space="0" w:color="auto"/>
          </w:divBdr>
        </w:div>
      </w:divsChild>
    </w:div>
    <w:div w:id="971246656">
      <w:bodyDiv w:val="1"/>
      <w:marLeft w:val="0"/>
      <w:marRight w:val="0"/>
      <w:marTop w:val="0"/>
      <w:marBottom w:val="0"/>
      <w:divBdr>
        <w:top w:val="none" w:sz="0" w:space="0" w:color="auto"/>
        <w:left w:val="none" w:sz="0" w:space="0" w:color="auto"/>
        <w:bottom w:val="none" w:sz="0" w:space="0" w:color="auto"/>
        <w:right w:val="none" w:sz="0" w:space="0" w:color="auto"/>
      </w:divBdr>
      <w:divsChild>
        <w:div w:id="1962758607">
          <w:marLeft w:val="640"/>
          <w:marRight w:val="0"/>
          <w:marTop w:val="0"/>
          <w:marBottom w:val="0"/>
          <w:divBdr>
            <w:top w:val="none" w:sz="0" w:space="0" w:color="auto"/>
            <w:left w:val="none" w:sz="0" w:space="0" w:color="auto"/>
            <w:bottom w:val="none" w:sz="0" w:space="0" w:color="auto"/>
            <w:right w:val="none" w:sz="0" w:space="0" w:color="auto"/>
          </w:divBdr>
        </w:div>
        <w:div w:id="602349406">
          <w:marLeft w:val="640"/>
          <w:marRight w:val="0"/>
          <w:marTop w:val="0"/>
          <w:marBottom w:val="0"/>
          <w:divBdr>
            <w:top w:val="none" w:sz="0" w:space="0" w:color="auto"/>
            <w:left w:val="none" w:sz="0" w:space="0" w:color="auto"/>
            <w:bottom w:val="none" w:sz="0" w:space="0" w:color="auto"/>
            <w:right w:val="none" w:sz="0" w:space="0" w:color="auto"/>
          </w:divBdr>
        </w:div>
        <w:div w:id="1906647129">
          <w:marLeft w:val="640"/>
          <w:marRight w:val="0"/>
          <w:marTop w:val="0"/>
          <w:marBottom w:val="0"/>
          <w:divBdr>
            <w:top w:val="none" w:sz="0" w:space="0" w:color="auto"/>
            <w:left w:val="none" w:sz="0" w:space="0" w:color="auto"/>
            <w:bottom w:val="none" w:sz="0" w:space="0" w:color="auto"/>
            <w:right w:val="none" w:sz="0" w:space="0" w:color="auto"/>
          </w:divBdr>
        </w:div>
        <w:div w:id="200482303">
          <w:marLeft w:val="640"/>
          <w:marRight w:val="0"/>
          <w:marTop w:val="0"/>
          <w:marBottom w:val="0"/>
          <w:divBdr>
            <w:top w:val="none" w:sz="0" w:space="0" w:color="auto"/>
            <w:left w:val="none" w:sz="0" w:space="0" w:color="auto"/>
            <w:bottom w:val="none" w:sz="0" w:space="0" w:color="auto"/>
            <w:right w:val="none" w:sz="0" w:space="0" w:color="auto"/>
          </w:divBdr>
        </w:div>
        <w:div w:id="1082292433">
          <w:marLeft w:val="640"/>
          <w:marRight w:val="0"/>
          <w:marTop w:val="0"/>
          <w:marBottom w:val="0"/>
          <w:divBdr>
            <w:top w:val="none" w:sz="0" w:space="0" w:color="auto"/>
            <w:left w:val="none" w:sz="0" w:space="0" w:color="auto"/>
            <w:bottom w:val="none" w:sz="0" w:space="0" w:color="auto"/>
            <w:right w:val="none" w:sz="0" w:space="0" w:color="auto"/>
          </w:divBdr>
        </w:div>
        <w:div w:id="359865866">
          <w:marLeft w:val="640"/>
          <w:marRight w:val="0"/>
          <w:marTop w:val="0"/>
          <w:marBottom w:val="0"/>
          <w:divBdr>
            <w:top w:val="none" w:sz="0" w:space="0" w:color="auto"/>
            <w:left w:val="none" w:sz="0" w:space="0" w:color="auto"/>
            <w:bottom w:val="none" w:sz="0" w:space="0" w:color="auto"/>
            <w:right w:val="none" w:sz="0" w:space="0" w:color="auto"/>
          </w:divBdr>
        </w:div>
        <w:div w:id="2076389102">
          <w:marLeft w:val="640"/>
          <w:marRight w:val="0"/>
          <w:marTop w:val="0"/>
          <w:marBottom w:val="0"/>
          <w:divBdr>
            <w:top w:val="none" w:sz="0" w:space="0" w:color="auto"/>
            <w:left w:val="none" w:sz="0" w:space="0" w:color="auto"/>
            <w:bottom w:val="none" w:sz="0" w:space="0" w:color="auto"/>
            <w:right w:val="none" w:sz="0" w:space="0" w:color="auto"/>
          </w:divBdr>
        </w:div>
        <w:div w:id="2078938008">
          <w:marLeft w:val="640"/>
          <w:marRight w:val="0"/>
          <w:marTop w:val="0"/>
          <w:marBottom w:val="0"/>
          <w:divBdr>
            <w:top w:val="none" w:sz="0" w:space="0" w:color="auto"/>
            <w:left w:val="none" w:sz="0" w:space="0" w:color="auto"/>
            <w:bottom w:val="none" w:sz="0" w:space="0" w:color="auto"/>
            <w:right w:val="none" w:sz="0" w:space="0" w:color="auto"/>
          </w:divBdr>
        </w:div>
        <w:div w:id="934363324">
          <w:marLeft w:val="640"/>
          <w:marRight w:val="0"/>
          <w:marTop w:val="0"/>
          <w:marBottom w:val="0"/>
          <w:divBdr>
            <w:top w:val="none" w:sz="0" w:space="0" w:color="auto"/>
            <w:left w:val="none" w:sz="0" w:space="0" w:color="auto"/>
            <w:bottom w:val="none" w:sz="0" w:space="0" w:color="auto"/>
            <w:right w:val="none" w:sz="0" w:space="0" w:color="auto"/>
          </w:divBdr>
        </w:div>
        <w:div w:id="94251165">
          <w:marLeft w:val="640"/>
          <w:marRight w:val="0"/>
          <w:marTop w:val="0"/>
          <w:marBottom w:val="0"/>
          <w:divBdr>
            <w:top w:val="none" w:sz="0" w:space="0" w:color="auto"/>
            <w:left w:val="none" w:sz="0" w:space="0" w:color="auto"/>
            <w:bottom w:val="none" w:sz="0" w:space="0" w:color="auto"/>
            <w:right w:val="none" w:sz="0" w:space="0" w:color="auto"/>
          </w:divBdr>
        </w:div>
        <w:div w:id="896864549">
          <w:marLeft w:val="640"/>
          <w:marRight w:val="0"/>
          <w:marTop w:val="0"/>
          <w:marBottom w:val="0"/>
          <w:divBdr>
            <w:top w:val="none" w:sz="0" w:space="0" w:color="auto"/>
            <w:left w:val="none" w:sz="0" w:space="0" w:color="auto"/>
            <w:bottom w:val="none" w:sz="0" w:space="0" w:color="auto"/>
            <w:right w:val="none" w:sz="0" w:space="0" w:color="auto"/>
          </w:divBdr>
        </w:div>
        <w:div w:id="1229803223">
          <w:marLeft w:val="640"/>
          <w:marRight w:val="0"/>
          <w:marTop w:val="0"/>
          <w:marBottom w:val="0"/>
          <w:divBdr>
            <w:top w:val="none" w:sz="0" w:space="0" w:color="auto"/>
            <w:left w:val="none" w:sz="0" w:space="0" w:color="auto"/>
            <w:bottom w:val="none" w:sz="0" w:space="0" w:color="auto"/>
            <w:right w:val="none" w:sz="0" w:space="0" w:color="auto"/>
          </w:divBdr>
        </w:div>
        <w:div w:id="901647201">
          <w:marLeft w:val="640"/>
          <w:marRight w:val="0"/>
          <w:marTop w:val="0"/>
          <w:marBottom w:val="0"/>
          <w:divBdr>
            <w:top w:val="none" w:sz="0" w:space="0" w:color="auto"/>
            <w:left w:val="none" w:sz="0" w:space="0" w:color="auto"/>
            <w:bottom w:val="none" w:sz="0" w:space="0" w:color="auto"/>
            <w:right w:val="none" w:sz="0" w:space="0" w:color="auto"/>
          </w:divBdr>
        </w:div>
        <w:div w:id="600257741">
          <w:marLeft w:val="640"/>
          <w:marRight w:val="0"/>
          <w:marTop w:val="0"/>
          <w:marBottom w:val="0"/>
          <w:divBdr>
            <w:top w:val="none" w:sz="0" w:space="0" w:color="auto"/>
            <w:left w:val="none" w:sz="0" w:space="0" w:color="auto"/>
            <w:bottom w:val="none" w:sz="0" w:space="0" w:color="auto"/>
            <w:right w:val="none" w:sz="0" w:space="0" w:color="auto"/>
          </w:divBdr>
        </w:div>
        <w:div w:id="849830477">
          <w:marLeft w:val="640"/>
          <w:marRight w:val="0"/>
          <w:marTop w:val="0"/>
          <w:marBottom w:val="0"/>
          <w:divBdr>
            <w:top w:val="none" w:sz="0" w:space="0" w:color="auto"/>
            <w:left w:val="none" w:sz="0" w:space="0" w:color="auto"/>
            <w:bottom w:val="none" w:sz="0" w:space="0" w:color="auto"/>
            <w:right w:val="none" w:sz="0" w:space="0" w:color="auto"/>
          </w:divBdr>
        </w:div>
        <w:div w:id="1323120504">
          <w:marLeft w:val="640"/>
          <w:marRight w:val="0"/>
          <w:marTop w:val="0"/>
          <w:marBottom w:val="0"/>
          <w:divBdr>
            <w:top w:val="none" w:sz="0" w:space="0" w:color="auto"/>
            <w:left w:val="none" w:sz="0" w:space="0" w:color="auto"/>
            <w:bottom w:val="none" w:sz="0" w:space="0" w:color="auto"/>
            <w:right w:val="none" w:sz="0" w:space="0" w:color="auto"/>
          </w:divBdr>
        </w:div>
        <w:div w:id="390152565">
          <w:marLeft w:val="640"/>
          <w:marRight w:val="0"/>
          <w:marTop w:val="0"/>
          <w:marBottom w:val="0"/>
          <w:divBdr>
            <w:top w:val="none" w:sz="0" w:space="0" w:color="auto"/>
            <w:left w:val="none" w:sz="0" w:space="0" w:color="auto"/>
            <w:bottom w:val="none" w:sz="0" w:space="0" w:color="auto"/>
            <w:right w:val="none" w:sz="0" w:space="0" w:color="auto"/>
          </w:divBdr>
        </w:div>
        <w:div w:id="1380976265">
          <w:marLeft w:val="640"/>
          <w:marRight w:val="0"/>
          <w:marTop w:val="0"/>
          <w:marBottom w:val="0"/>
          <w:divBdr>
            <w:top w:val="none" w:sz="0" w:space="0" w:color="auto"/>
            <w:left w:val="none" w:sz="0" w:space="0" w:color="auto"/>
            <w:bottom w:val="none" w:sz="0" w:space="0" w:color="auto"/>
            <w:right w:val="none" w:sz="0" w:space="0" w:color="auto"/>
          </w:divBdr>
        </w:div>
        <w:div w:id="937328225">
          <w:marLeft w:val="640"/>
          <w:marRight w:val="0"/>
          <w:marTop w:val="0"/>
          <w:marBottom w:val="0"/>
          <w:divBdr>
            <w:top w:val="none" w:sz="0" w:space="0" w:color="auto"/>
            <w:left w:val="none" w:sz="0" w:space="0" w:color="auto"/>
            <w:bottom w:val="none" w:sz="0" w:space="0" w:color="auto"/>
            <w:right w:val="none" w:sz="0" w:space="0" w:color="auto"/>
          </w:divBdr>
        </w:div>
        <w:div w:id="1889799444">
          <w:marLeft w:val="640"/>
          <w:marRight w:val="0"/>
          <w:marTop w:val="0"/>
          <w:marBottom w:val="0"/>
          <w:divBdr>
            <w:top w:val="none" w:sz="0" w:space="0" w:color="auto"/>
            <w:left w:val="none" w:sz="0" w:space="0" w:color="auto"/>
            <w:bottom w:val="none" w:sz="0" w:space="0" w:color="auto"/>
            <w:right w:val="none" w:sz="0" w:space="0" w:color="auto"/>
          </w:divBdr>
        </w:div>
        <w:div w:id="950549745">
          <w:marLeft w:val="640"/>
          <w:marRight w:val="0"/>
          <w:marTop w:val="0"/>
          <w:marBottom w:val="0"/>
          <w:divBdr>
            <w:top w:val="none" w:sz="0" w:space="0" w:color="auto"/>
            <w:left w:val="none" w:sz="0" w:space="0" w:color="auto"/>
            <w:bottom w:val="none" w:sz="0" w:space="0" w:color="auto"/>
            <w:right w:val="none" w:sz="0" w:space="0" w:color="auto"/>
          </w:divBdr>
        </w:div>
        <w:div w:id="1891577014">
          <w:marLeft w:val="640"/>
          <w:marRight w:val="0"/>
          <w:marTop w:val="0"/>
          <w:marBottom w:val="0"/>
          <w:divBdr>
            <w:top w:val="none" w:sz="0" w:space="0" w:color="auto"/>
            <w:left w:val="none" w:sz="0" w:space="0" w:color="auto"/>
            <w:bottom w:val="none" w:sz="0" w:space="0" w:color="auto"/>
            <w:right w:val="none" w:sz="0" w:space="0" w:color="auto"/>
          </w:divBdr>
        </w:div>
        <w:div w:id="1476412006">
          <w:marLeft w:val="640"/>
          <w:marRight w:val="0"/>
          <w:marTop w:val="0"/>
          <w:marBottom w:val="0"/>
          <w:divBdr>
            <w:top w:val="none" w:sz="0" w:space="0" w:color="auto"/>
            <w:left w:val="none" w:sz="0" w:space="0" w:color="auto"/>
            <w:bottom w:val="none" w:sz="0" w:space="0" w:color="auto"/>
            <w:right w:val="none" w:sz="0" w:space="0" w:color="auto"/>
          </w:divBdr>
        </w:div>
        <w:div w:id="1884094559">
          <w:marLeft w:val="640"/>
          <w:marRight w:val="0"/>
          <w:marTop w:val="0"/>
          <w:marBottom w:val="0"/>
          <w:divBdr>
            <w:top w:val="none" w:sz="0" w:space="0" w:color="auto"/>
            <w:left w:val="none" w:sz="0" w:space="0" w:color="auto"/>
            <w:bottom w:val="none" w:sz="0" w:space="0" w:color="auto"/>
            <w:right w:val="none" w:sz="0" w:space="0" w:color="auto"/>
          </w:divBdr>
        </w:div>
      </w:divsChild>
    </w:div>
    <w:div w:id="994992572">
      <w:bodyDiv w:val="1"/>
      <w:marLeft w:val="0"/>
      <w:marRight w:val="0"/>
      <w:marTop w:val="0"/>
      <w:marBottom w:val="0"/>
      <w:divBdr>
        <w:top w:val="none" w:sz="0" w:space="0" w:color="auto"/>
        <w:left w:val="none" w:sz="0" w:space="0" w:color="auto"/>
        <w:bottom w:val="none" w:sz="0" w:space="0" w:color="auto"/>
        <w:right w:val="none" w:sz="0" w:space="0" w:color="auto"/>
      </w:divBdr>
      <w:divsChild>
        <w:div w:id="1632590304">
          <w:marLeft w:val="640"/>
          <w:marRight w:val="0"/>
          <w:marTop w:val="0"/>
          <w:marBottom w:val="0"/>
          <w:divBdr>
            <w:top w:val="none" w:sz="0" w:space="0" w:color="auto"/>
            <w:left w:val="none" w:sz="0" w:space="0" w:color="auto"/>
            <w:bottom w:val="none" w:sz="0" w:space="0" w:color="auto"/>
            <w:right w:val="none" w:sz="0" w:space="0" w:color="auto"/>
          </w:divBdr>
        </w:div>
        <w:div w:id="2126844299">
          <w:marLeft w:val="640"/>
          <w:marRight w:val="0"/>
          <w:marTop w:val="0"/>
          <w:marBottom w:val="0"/>
          <w:divBdr>
            <w:top w:val="none" w:sz="0" w:space="0" w:color="auto"/>
            <w:left w:val="none" w:sz="0" w:space="0" w:color="auto"/>
            <w:bottom w:val="none" w:sz="0" w:space="0" w:color="auto"/>
            <w:right w:val="none" w:sz="0" w:space="0" w:color="auto"/>
          </w:divBdr>
        </w:div>
        <w:div w:id="387806649">
          <w:marLeft w:val="640"/>
          <w:marRight w:val="0"/>
          <w:marTop w:val="0"/>
          <w:marBottom w:val="0"/>
          <w:divBdr>
            <w:top w:val="none" w:sz="0" w:space="0" w:color="auto"/>
            <w:left w:val="none" w:sz="0" w:space="0" w:color="auto"/>
            <w:bottom w:val="none" w:sz="0" w:space="0" w:color="auto"/>
            <w:right w:val="none" w:sz="0" w:space="0" w:color="auto"/>
          </w:divBdr>
        </w:div>
        <w:div w:id="1888253531">
          <w:marLeft w:val="640"/>
          <w:marRight w:val="0"/>
          <w:marTop w:val="0"/>
          <w:marBottom w:val="0"/>
          <w:divBdr>
            <w:top w:val="none" w:sz="0" w:space="0" w:color="auto"/>
            <w:left w:val="none" w:sz="0" w:space="0" w:color="auto"/>
            <w:bottom w:val="none" w:sz="0" w:space="0" w:color="auto"/>
            <w:right w:val="none" w:sz="0" w:space="0" w:color="auto"/>
          </w:divBdr>
        </w:div>
        <w:div w:id="716315023">
          <w:marLeft w:val="640"/>
          <w:marRight w:val="0"/>
          <w:marTop w:val="0"/>
          <w:marBottom w:val="0"/>
          <w:divBdr>
            <w:top w:val="none" w:sz="0" w:space="0" w:color="auto"/>
            <w:left w:val="none" w:sz="0" w:space="0" w:color="auto"/>
            <w:bottom w:val="none" w:sz="0" w:space="0" w:color="auto"/>
            <w:right w:val="none" w:sz="0" w:space="0" w:color="auto"/>
          </w:divBdr>
        </w:div>
        <w:div w:id="364212935">
          <w:marLeft w:val="640"/>
          <w:marRight w:val="0"/>
          <w:marTop w:val="0"/>
          <w:marBottom w:val="0"/>
          <w:divBdr>
            <w:top w:val="none" w:sz="0" w:space="0" w:color="auto"/>
            <w:left w:val="none" w:sz="0" w:space="0" w:color="auto"/>
            <w:bottom w:val="none" w:sz="0" w:space="0" w:color="auto"/>
            <w:right w:val="none" w:sz="0" w:space="0" w:color="auto"/>
          </w:divBdr>
        </w:div>
        <w:div w:id="1943032032">
          <w:marLeft w:val="640"/>
          <w:marRight w:val="0"/>
          <w:marTop w:val="0"/>
          <w:marBottom w:val="0"/>
          <w:divBdr>
            <w:top w:val="none" w:sz="0" w:space="0" w:color="auto"/>
            <w:left w:val="none" w:sz="0" w:space="0" w:color="auto"/>
            <w:bottom w:val="none" w:sz="0" w:space="0" w:color="auto"/>
            <w:right w:val="none" w:sz="0" w:space="0" w:color="auto"/>
          </w:divBdr>
        </w:div>
        <w:div w:id="1115711255">
          <w:marLeft w:val="640"/>
          <w:marRight w:val="0"/>
          <w:marTop w:val="0"/>
          <w:marBottom w:val="0"/>
          <w:divBdr>
            <w:top w:val="none" w:sz="0" w:space="0" w:color="auto"/>
            <w:left w:val="none" w:sz="0" w:space="0" w:color="auto"/>
            <w:bottom w:val="none" w:sz="0" w:space="0" w:color="auto"/>
            <w:right w:val="none" w:sz="0" w:space="0" w:color="auto"/>
          </w:divBdr>
        </w:div>
        <w:div w:id="2078739808">
          <w:marLeft w:val="640"/>
          <w:marRight w:val="0"/>
          <w:marTop w:val="0"/>
          <w:marBottom w:val="0"/>
          <w:divBdr>
            <w:top w:val="none" w:sz="0" w:space="0" w:color="auto"/>
            <w:left w:val="none" w:sz="0" w:space="0" w:color="auto"/>
            <w:bottom w:val="none" w:sz="0" w:space="0" w:color="auto"/>
            <w:right w:val="none" w:sz="0" w:space="0" w:color="auto"/>
          </w:divBdr>
        </w:div>
        <w:div w:id="866216215">
          <w:marLeft w:val="640"/>
          <w:marRight w:val="0"/>
          <w:marTop w:val="0"/>
          <w:marBottom w:val="0"/>
          <w:divBdr>
            <w:top w:val="none" w:sz="0" w:space="0" w:color="auto"/>
            <w:left w:val="none" w:sz="0" w:space="0" w:color="auto"/>
            <w:bottom w:val="none" w:sz="0" w:space="0" w:color="auto"/>
            <w:right w:val="none" w:sz="0" w:space="0" w:color="auto"/>
          </w:divBdr>
        </w:div>
        <w:div w:id="921910689">
          <w:marLeft w:val="640"/>
          <w:marRight w:val="0"/>
          <w:marTop w:val="0"/>
          <w:marBottom w:val="0"/>
          <w:divBdr>
            <w:top w:val="none" w:sz="0" w:space="0" w:color="auto"/>
            <w:left w:val="none" w:sz="0" w:space="0" w:color="auto"/>
            <w:bottom w:val="none" w:sz="0" w:space="0" w:color="auto"/>
            <w:right w:val="none" w:sz="0" w:space="0" w:color="auto"/>
          </w:divBdr>
        </w:div>
        <w:div w:id="1910000163">
          <w:marLeft w:val="640"/>
          <w:marRight w:val="0"/>
          <w:marTop w:val="0"/>
          <w:marBottom w:val="0"/>
          <w:divBdr>
            <w:top w:val="none" w:sz="0" w:space="0" w:color="auto"/>
            <w:left w:val="none" w:sz="0" w:space="0" w:color="auto"/>
            <w:bottom w:val="none" w:sz="0" w:space="0" w:color="auto"/>
            <w:right w:val="none" w:sz="0" w:space="0" w:color="auto"/>
          </w:divBdr>
        </w:div>
        <w:div w:id="893732936">
          <w:marLeft w:val="640"/>
          <w:marRight w:val="0"/>
          <w:marTop w:val="0"/>
          <w:marBottom w:val="0"/>
          <w:divBdr>
            <w:top w:val="none" w:sz="0" w:space="0" w:color="auto"/>
            <w:left w:val="none" w:sz="0" w:space="0" w:color="auto"/>
            <w:bottom w:val="none" w:sz="0" w:space="0" w:color="auto"/>
            <w:right w:val="none" w:sz="0" w:space="0" w:color="auto"/>
          </w:divBdr>
        </w:div>
        <w:div w:id="537470339">
          <w:marLeft w:val="640"/>
          <w:marRight w:val="0"/>
          <w:marTop w:val="0"/>
          <w:marBottom w:val="0"/>
          <w:divBdr>
            <w:top w:val="none" w:sz="0" w:space="0" w:color="auto"/>
            <w:left w:val="none" w:sz="0" w:space="0" w:color="auto"/>
            <w:bottom w:val="none" w:sz="0" w:space="0" w:color="auto"/>
            <w:right w:val="none" w:sz="0" w:space="0" w:color="auto"/>
          </w:divBdr>
        </w:div>
        <w:div w:id="631864291">
          <w:marLeft w:val="640"/>
          <w:marRight w:val="0"/>
          <w:marTop w:val="0"/>
          <w:marBottom w:val="0"/>
          <w:divBdr>
            <w:top w:val="none" w:sz="0" w:space="0" w:color="auto"/>
            <w:left w:val="none" w:sz="0" w:space="0" w:color="auto"/>
            <w:bottom w:val="none" w:sz="0" w:space="0" w:color="auto"/>
            <w:right w:val="none" w:sz="0" w:space="0" w:color="auto"/>
          </w:divBdr>
        </w:div>
        <w:div w:id="1665817600">
          <w:marLeft w:val="640"/>
          <w:marRight w:val="0"/>
          <w:marTop w:val="0"/>
          <w:marBottom w:val="0"/>
          <w:divBdr>
            <w:top w:val="none" w:sz="0" w:space="0" w:color="auto"/>
            <w:left w:val="none" w:sz="0" w:space="0" w:color="auto"/>
            <w:bottom w:val="none" w:sz="0" w:space="0" w:color="auto"/>
            <w:right w:val="none" w:sz="0" w:space="0" w:color="auto"/>
          </w:divBdr>
        </w:div>
        <w:div w:id="261496151">
          <w:marLeft w:val="640"/>
          <w:marRight w:val="0"/>
          <w:marTop w:val="0"/>
          <w:marBottom w:val="0"/>
          <w:divBdr>
            <w:top w:val="none" w:sz="0" w:space="0" w:color="auto"/>
            <w:left w:val="none" w:sz="0" w:space="0" w:color="auto"/>
            <w:bottom w:val="none" w:sz="0" w:space="0" w:color="auto"/>
            <w:right w:val="none" w:sz="0" w:space="0" w:color="auto"/>
          </w:divBdr>
        </w:div>
        <w:div w:id="284894013">
          <w:marLeft w:val="640"/>
          <w:marRight w:val="0"/>
          <w:marTop w:val="0"/>
          <w:marBottom w:val="0"/>
          <w:divBdr>
            <w:top w:val="none" w:sz="0" w:space="0" w:color="auto"/>
            <w:left w:val="none" w:sz="0" w:space="0" w:color="auto"/>
            <w:bottom w:val="none" w:sz="0" w:space="0" w:color="auto"/>
            <w:right w:val="none" w:sz="0" w:space="0" w:color="auto"/>
          </w:divBdr>
        </w:div>
        <w:div w:id="1696539694">
          <w:marLeft w:val="640"/>
          <w:marRight w:val="0"/>
          <w:marTop w:val="0"/>
          <w:marBottom w:val="0"/>
          <w:divBdr>
            <w:top w:val="none" w:sz="0" w:space="0" w:color="auto"/>
            <w:left w:val="none" w:sz="0" w:space="0" w:color="auto"/>
            <w:bottom w:val="none" w:sz="0" w:space="0" w:color="auto"/>
            <w:right w:val="none" w:sz="0" w:space="0" w:color="auto"/>
          </w:divBdr>
        </w:div>
        <w:div w:id="285738858">
          <w:marLeft w:val="640"/>
          <w:marRight w:val="0"/>
          <w:marTop w:val="0"/>
          <w:marBottom w:val="0"/>
          <w:divBdr>
            <w:top w:val="none" w:sz="0" w:space="0" w:color="auto"/>
            <w:left w:val="none" w:sz="0" w:space="0" w:color="auto"/>
            <w:bottom w:val="none" w:sz="0" w:space="0" w:color="auto"/>
            <w:right w:val="none" w:sz="0" w:space="0" w:color="auto"/>
          </w:divBdr>
        </w:div>
        <w:div w:id="2064595522">
          <w:marLeft w:val="640"/>
          <w:marRight w:val="0"/>
          <w:marTop w:val="0"/>
          <w:marBottom w:val="0"/>
          <w:divBdr>
            <w:top w:val="none" w:sz="0" w:space="0" w:color="auto"/>
            <w:left w:val="none" w:sz="0" w:space="0" w:color="auto"/>
            <w:bottom w:val="none" w:sz="0" w:space="0" w:color="auto"/>
            <w:right w:val="none" w:sz="0" w:space="0" w:color="auto"/>
          </w:divBdr>
        </w:div>
        <w:div w:id="500589162">
          <w:marLeft w:val="640"/>
          <w:marRight w:val="0"/>
          <w:marTop w:val="0"/>
          <w:marBottom w:val="0"/>
          <w:divBdr>
            <w:top w:val="none" w:sz="0" w:space="0" w:color="auto"/>
            <w:left w:val="none" w:sz="0" w:space="0" w:color="auto"/>
            <w:bottom w:val="none" w:sz="0" w:space="0" w:color="auto"/>
            <w:right w:val="none" w:sz="0" w:space="0" w:color="auto"/>
          </w:divBdr>
        </w:div>
        <w:div w:id="759909566">
          <w:marLeft w:val="640"/>
          <w:marRight w:val="0"/>
          <w:marTop w:val="0"/>
          <w:marBottom w:val="0"/>
          <w:divBdr>
            <w:top w:val="none" w:sz="0" w:space="0" w:color="auto"/>
            <w:left w:val="none" w:sz="0" w:space="0" w:color="auto"/>
            <w:bottom w:val="none" w:sz="0" w:space="0" w:color="auto"/>
            <w:right w:val="none" w:sz="0" w:space="0" w:color="auto"/>
          </w:divBdr>
        </w:div>
        <w:div w:id="928856153">
          <w:marLeft w:val="640"/>
          <w:marRight w:val="0"/>
          <w:marTop w:val="0"/>
          <w:marBottom w:val="0"/>
          <w:divBdr>
            <w:top w:val="none" w:sz="0" w:space="0" w:color="auto"/>
            <w:left w:val="none" w:sz="0" w:space="0" w:color="auto"/>
            <w:bottom w:val="none" w:sz="0" w:space="0" w:color="auto"/>
            <w:right w:val="none" w:sz="0" w:space="0" w:color="auto"/>
          </w:divBdr>
        </w:div>
      </w:divsChild>
    </w:div>
    <w:div w:id="1166895950">
      <w:bodyDiv w:val="1"/>
      <w:marLeft w:val="0"/>
      <w:marRight w:val="0"/>
      <w:marTop w:val="0"/>
      <w:marBottom w:val="0"/>
      <w:divBdr>
        <w:top w:val="none" w:sz="0" w:space="0" w:color="auto"/>
        <w:left w:val="none" w:sz="0" w:space="0" w:color="auto"/>
        <w:bottom w:val="none" w:sz="0" w:space="0" w:color="auto"/>
        <w:right w:val="none" w:sz="0" w:space="0" w:color="auto"/>
      </w:divBdr>
      <w:divsChild>
        <w:div w:id="1855802497">
          <w:marLeft w:val="640"/>
          <w:marRight w:val="0"/>
          <w:marTop w:val="0"/>
          <w:marBottom w:val="0"/>
          <w:divBdr>
            <w:top w:val="none" w:sz="0" w:space="0" w:color="auto"/>
            <w:left w:val="none" w:sz="0" w:space="0" w:color="auto"/>
            <w:bottom w:val="none" w:sz="0" w:space="0" w:color="auto"/>
            <w:right w:val="none" w:sz="0" w:space="0" w:color="auto"/>
          </w:divBdr>
        </w:div>
        <w:div w:id="24793522">
          <w:marLeft w:val="640"/>
          <w:marRight w:val="0"/>
          <w:marTop w:val="0"/>
          <w:marBottom w:val="0"/>
          <w:divBdr>
            <w:top w:val="none" w:sz="0" w:space="0" w:color="auto"/>
            <w:left w:val="none" w:sz="0" w:space="0" w:color="auto"/>
            <w:bottom w:val="none" w:sz="0" w:space="0" w:color="auto"/>
            <w:right w:val="none" w:sz="0" w:space="0" w:color="auto"/>
          </w:divBdr>
        </w:div>
        <w:div w:id="686758251">
          <w:marLeft w:val="640"/>
          <w:marRight w:val="0"/>
          <w:marTop w:val="0"/>
          <w:marBottom w:val="0"/>
          <w:divBdr>
            <w:top w:val="none" w:sz="0" w:space="0" w:color="auto"/>
            <w:left w:val="none" w:sz="0" w:space="0" w:color="auto"/>
            <w:bottom w:val="none" w:sz="0" w:space="0" w:color="auto"/>
            <w:right w:val="none" w:sz="0" w:space="0" w:color="auto"/>
          </w:divBdr>
        </w:div>
        <w:div w:id="517694869">
          <w:marLeft w:val="640"/>
          <w:marRight w:val="0"/>
          <w:marTop w:val="0"/>
          <w:marBottom w:val="0"/>
          <w:divBdr>
            <w:top w:val="none" w:sz="0" w:space="0" w:color="auto"/>
            <w:left w:val="none" w:sz="0" w:space="0" w:color="auto"/>
            <w:bottom w:val="none" w:sz="0" w:space="0" w:color="auto"/>
            <w:right w:val="none" w:sz="0" w:space="0" w:color="auto"/>
          </w:divBdr>
        </w:div>
        <w:div w:id="669218041">
          <w:marLeft w:val="640"/>
          <w:marRight w:val="0"/>
          <w:marTop w:val="0"/>
          <w:marBottom w:val="0"/>
          <w:divBdr>
            <w:top w:val="none" w:sz="0" w:space="0" w:color="auto"/>
            <w:left w:val="none" w:sz="0" w:space="0" w:color="auto"/>
            <w:bottom w:val="none" w:sz="0" w:space="0" w:color="auto"/>
            <w:right w:val="none" w:sz="0" w:space="0" w:color="auto"/>
          </w:divBdr>
        </w:div>
        <w:div w:id="220870475">
          <w:marLeft w:val="640"/>
          <w:marRight w:val="0"/>
          <w:marTop w:val="0"/>
          <w:marBottom w:val="0"/>
          <w:divBdr>
            <w:top w:val="none" w:sz="0" w:space="0" w:color="auto"/>
            <w:left w:val="none" w:sz="0" w:space="0" w:color="auto"/>
            <w:bottom w:val="none" w:sz="0" w:space="0" w:color="auto"/>
            <w:right w:val="none" w:sz="0" w:space="0" w:color="auto"/>
          </w:divBdr>
        </w:div>
        <w:div w:id="1079525112">
          <w:marLeft w:val="640"/>
          <w:marRight w:val="0"/>
          <w:marTop w:val="0"/>
          <w:marBottom w:val="0"/>
          <w:divBdr>
            <w:top w:val="none" w:sz="0" w:space="0" w:color="auto"/>
            <w:left w:val="none" w:sz="0" w:space="0" w:color="auto"/>
            <w:bottom w:val="none" w:sz="0" w:space="0" w:color="auto"/>
            <w:right w:val="none" w:sz="0" w:space="0" w:color="auto"/>
          </w:divBdr>
        </w:div>
        <w:div w:id="1215580796">
          <w:marLeft w:val="640"/>
          <w:marRight w:val="0"/>
          <w:marTop w:val="0"/>
          <w:marBottom w:val="0"/>
          <w:divBdr>
            <w:top w:val="none" w:sz="0" w:space="0" w:color="auto"/>
            <w:left w:val="none" w:sz="0" w:space="0" w:color="auto"/>
            <w:bottom w:val="none" w:sz="0" w:space="0" w:color="auto"/>
            <w:right w:val="none" w:sz="0" w:space="0" w:color="auto"/>
          </w:divBdr>
        </w:div>
        <w:div w:id="317000042">
          <w:marLeft w:val="640"/>
          <w:marRight w:val="0"/>
          <w:marTop w:val="0"/>
          <w:marBottom w:val="0"/>
          <w:divBdr>
            <w:top w:val="none" w:sz="0" w:space="0" w:color="auto"/>
            <w:left w:val="none" w:sz="0" w:space="0" w:color="auto"/>
            <w:bottom w:val="none" w:sz="0" w:space="0" w:color="auto"/>
            <w:right w:val="none" w:sz="0" w:space="0" w:color="auto"/>
          </w:divBdr>
        </w:div>
        <w:div w:id="648360865">
          <w:marLeft w:val="640"/>
          <w:marRight w:val="0"/>
          <w:marTop w:val="0"/>
          <w:marBottom w:val="0"/>
          <w:divBdr>
            <w:top w:val="none" w:sz="0" w:space="0" w:color="auto"/>
            <w:left w:val="none" w:sz="0" w:space="0" w:color="auto"/>
            <w:bottom w:val="none" w:sz="0" w:space="0" w:color="auto"/>
            <w:right w:val="none" w:sz="0" w:space="0" w:color="auto"/>
          </w:divBdr>
        </w:div>
        <w:div w:id="1246258174">
          <w:marLeft w:val="640"/>
          <w:marRight w:val="0"/>
          <w:marTop w:val="0"/>
          <w:marBottom w:val="0"/>
          <w:divBdr>
            <w:top w:val="none" w:sz="0" w:space="0" w:color="auto"/>
            <w:left w:val="none" w:sz="0" w:space="0" w:color="auto"/>
            <w:bottom w:val="none" w:sz="0" w:space="0" w:color="auto"/>
            <w:right w:val="none" w:sz="0" w:space="0" w:color="auto"/>
          </w:divBdr>
        </w:div>
        <w:div w:id="910506635">
          <w:marLeft w:val="640"/>
          <w:marRight w:val="0"/>
          <w:marTop w:val="0"/>
          <w:marBottom w:val="0"/>
          <w:divBdr>
            <w:top w:val="none" w:sz="0" w:space="0" w:color="auto"/>
            <w:left w:val="none" w:sz="0" w:space="0" w:color="auto"/>
            <w:bottom w:val="none" w:sz="0" w:space="0" w:color="auto"/>
            <w:right w:val="none" w:sz="0" w:space="0" w:color="auto"/>
          </w:divBdr>
        </w:div>
        <w:div w:id="1946227443">
          <w:marLeft w:val="640"/>
          <w:marRight w:val="0"/>
          <w:marTop w:val="0"/>
          <w:marBottom w:val="0"/>
          <w:divBdr>
            <w:top w:val="none" w:sz="0" w:space="0" w:color="auto"/>
            <w:left w:val="none" w:sz="0" w:space="0" w:color="auto"/>
            <w:bottom w:val="none" w:sz="0" w:space="0" w:color="auto"/>
            <w:right w:val="none" w:sz="0" w:space="0" w:color="auto"/>
          </w:divBdr>
        </w:div>
        <w:div w:id="1899365468">
          <w:marLeft w:val="640"/>
          <w:marRight w:val="0"/>
          <w:marTop w:val="0"/>
          <w:marBottom w:val="0"/>
          <w:divBdr>
            <w:top w:val="none" w:sz="0" w:space="0" w:color="auto"/>
            <w:left w:val="none" w:sz="0" w:space="0" w:color="auto"/>
            <w:bottom w:val="none" w:sz="0" w:space="0" w:color="auto"/>
            <w:right w:val="none" w:sz="0" w:space="0" w:color="auto"/>
          </w:divBdr>
        </w:div>
        <w:div w:id="967054202">
          <w:marLeft w:val="640"/>
          <w:marRight w:val="0"/>
          <w:marTop w:val="0"/>
          <w:marBottom w:val="0"/>
          <w:divBdr>
            <w:top w:val="none" w:sz="0" w:space="0" w:color="auto"/>
            <w:left w:val="none" w:sz="0" w:space="0" w:color="auto"/>
            <w:bottom w:val="none" w:sz="0" w:space="0" w:color="auto"/>
            <w:right w:val="none" w:sz="0" w:space="0" w:color="auto"/>
          </w:divBdr>
        </w:div>
        <w:div w:id="1081175867">
          <w:marLeft w:val="640"/>
          <w:marRight w:val="0"/>
          <w:marTop w:val="0"/>
          <w:marBottom w:val="0"/>
          <w:divBdr>
            <w:top w:val="none" w:sz="0" w:space="0" w:color="auto"/>
            <w:left w:val="none" w:sz="0" w:space="0" w:color="auto"/>
            <w:bottom w:val="none" w:sz="0" w:space="0" w:color="auto"/>
            <w:right w:val="none" w:sz="0" w:space="0" w:color="auto"/>
          </w:divBdr>
        </w:div>
        <w:div w:id="1276715139">
          <w:marLeft w:val="640"/>
          <w:marRight w:val="0"/>
          <w:marTop w:val="0"/>
          <w:marBottom w:val="0"/>
          <w:divBdr>
            <w:top w:val="none" w:sz="0" w:space="0" w:color="auto"/>
            <w:left w:val="none" w:sz="0" w:space="0" w:color="auto"/>
            <w:bottom w:val="none" w:sz="0" w:space="0" w:color="auto"/>
            <w:right w:val="none" w:sz="0" w:space="0" w:color="auto"/>
          </w:divBdr>
        </w:div>
        <w:div w:id="1616251235">
          <w:marLeft w:val="640"/>
          <w:marRight w:val="0"/>
          <w:marTop w:val="0"/>
          <w:marBottom w:val="0"/>
          <w:divBdr>
            <w:top w:val="none" w:sz="0" w:space="0" w:color="auto"/>
            <w:left w:val="none" w:sz="0" w:space="0" w:color="auto"/>
            <w:bottom w:val="none" w:sz="0" w:space="0" w:color="auto"/>
            <w:right w:val="none" w:sz="0" w:space="0" w:color="auto"/>
          </w:divBdr>
        </w:div>
        <w:div w:id="589242092">
          <w:marLeft w:val="640"/>
          <w:marRight w:val="0"/>
          <w:marTop w:val="0"/>
          <w:marBottom w:val="0"/>
          <w:divBdr>
            <w:top w:val="none" w:sz="0" w:space="0" w:color="auto"/>
            <w:left w:val="none" w:sz="0" w:space="0" w:color="auto"/>
            <w:bottom w:val="none" w:sz="0" w:space="0" w:color="auto"/>
            <w:right w:val="none" w:sz="0" w:space="0" w:color="auto"/>
          </w:divBdr>
        </w:div>
        <w:div w:id="1490554812">
          <w:marLeft w:val="640"/>
          <w:marRight w:val="0"/>
          <w:marTop w:val="0"/>
          <w:marBottom w:val="0"/>
          <w:divBdr>
            <w:top w:val="none" w:sz="0" w:space="0" w:color="auto"/>
            <w:left w:val="none" w:sz="0" w:space="0" w:color="auto"/>
            <w:bottom w:val="none" w:sz="0" w:space="0" w:color="auto"/>
            <w:right w:val="none" w:sz="0" w:space="0" w:color="auto"/>
          </w:divBdr>
        </w:div>
        <w:div w:id="732659352">
          <w:marLeft w:val="640"/>
          <w:marRight w:val="0"/>
          <w:marTop w:val="0"/>
          <w:marBottom w:val="0"/>
          <w:divBdr>
            <w:top w:val="none" w:sz="0" w:space="0" w:color="auto"/>
            <w:left w:val="none" w:sz="0" w:space="0" w:color="auto"/>
            <w:bottom w:val="none" w:sz="0" w:space="0" w:color="auto"/>
            <w:right w:val="none" w:sz="0" w:space="0" w:color="auto"/>
          </w:divBdr>
        </w:div>
        <w:div w:id="765425030">
          <w:marLeft w:val="640"/>
          <w:marRight w:val="0"/>
          <w:marTop w:val="0"/>
          <w:marBottom w:val="0"/>
          <w:divBdr>
            <w:top w:val="none" w:sz="0" w:space="0" w:color="auto"/>
            <w:left w:val="none" w:sz="0" w:space="0" w:color="auto"/>
            <w:bottom w:val="none" w:sz="0" w:space="0" w:color="auto"/>
            <w:right w:val="none" w:sz="0" w:space="0" w:color="auto"/>
          </w:divBdr>
        </w:div>
        <w:div w:id="1183209630">
          <w:marLeft w:val="640"/>
          <w:marRight w:val="0"/>
          <w:marTop w:val="0"/>
          <w:marBottom w:val="0"/>
          <w:divBdr>
            <w:top w:val="none" w:sz="0" w:space="0" w:color="auto"/>
            <w:left w:val="none" w:sz="0" w:space="0" w:color="auto"/>
            <w:bottom w:val="none" w:sz="0" w:space="0" w:color="auto"/>
            <w:right w:val="none" w:sz="0" w:space="0" w:color="auto"/>
          </w:divBdr>
        </w:div>
        <w:div w:id="927614387">
          <w:marLeft w:val="640"/>
          <w:marRight w:val="0"/>
          <w:marTop w:val="0"/>
          <w:marBottom w:val="0"/>
          <w:divBdr>
            <w:top w:val="none" w:sz="0" w:space="0" w:color="auto"/>
            <w:left w:val="none" w:sz="0" w:space="0" w:color="auto"/>
            <w:bottom w:val="none" w:sz="0" w:space="0" w:color="auto"/>
            <w:right w:val="none" w:sz="0" w:space="0" w:color="auto"/>
          </w:divBdr>
        </w:div>
        <w:div w:id="1863396110">
          <w:marLeft w:val="640"/>
          <w:marRight w:val="0"/>
          <w:marTop w:val="0"/>
          <w:marBottom w:val="0"/>
          <w:divBdr>
            <w:top w:val="none" w:sz="0" w:space="0" w:color="auto"/>
            <w:left w:val="none" w:sz="0" w:space="0" w:color="auto"/>
            <w:bottom w:val="none" w:sz="0" w:space="0" w:color="auto"/>
            <w:right w:val="none" w:sz="0" w:space="0" w:color="auto"/>
          </w:divBdr>
        </w:div>
      </w:divsChild>
    </w:div>
    <w:div w:id="1303079217">
      <w:bodyDiv w:val="1"/>
      <w:marLeft w:val="0"/>
      <w:marRight w:val="0"/>
      <w:marTop w:val="0"/>
      <w:marBottom w:val="0"/>
      <w:divBdr>
        <w:top w:val="none" w:sz="0" w:space="0" w:color="auto"/>
        <w:left w:val="none" w:sz="0" w:space="0" w:color="auto"/>
        <w:bottom w:val="none" w:sz="0" w:space="0" w:color="auto"/>
        <w:right w:val="none" w:sz="0" w:space="0" w:color="auto"/>
      </w:divBdr>
      <w:divsChild>
        <w:div w:id="1241208782">
          <w:marLeft w:val="640"/>
          <w:marRight w:val="0"/>
          <w:marTop w:val="0"/>
          <w:marBottom w:val="0"/>
          <w:divBdr>
            <w:top w:val="none" w:sz="0" w:space="0" w:color="auto"/>
            <w:left w:val="none" w:sz="0" w:space="0" w:color="auto"/>
            <w:bottom w:val="none" w:sz="0" w:space="0" w:color="auto"/>
            <w:right w:val="none" w:sz="0" w:space="0" w:color="auto"/>
          </w:divBdr>
        </w:div>
        <w:div w:id="725104350">
          <w:marLeft w:val="640"/>
          <w:marRight w:val="0"/>
          <w:marTop w:val="0"/>
          <w:marBottom w:val="0"/>
          <w:divBdr>
            <w:top w:val="none" w:sz="0" w:space="0" w:color="auto"/>
            <w:left w:val="none" w:sz="0" w:space="0" w:color="auto"/>
            <w:bottom w:val="none" w:sz="0" w:space="0" w:color="auto"/>
            <w:right w:val="none" w:sz="0" w:space="0" w:color="auto"/>
          </w:divBdr>
        </w:div>
        <w:div w:id="2026205480">
          <w:marLeft w:val="640"/>
          <w:marRight w:val="0"/>
          <w:marTop w:val="0"/>
          <w:marBottom w:val="0"/>
          <w:divBdr>
            <w:top w:val="none" w:sz="0" w:space="0" w:color="auto"/>
            <w:left w:val="none" w:sz="0" w:space="0" w:color="auto"/>
            <w:bottom w:val="none" w:sz="0" w:space="0" w:color="auto"/>
            <w:right w:val="none" w:sz="0" w:space="0" w:color="auto"/>
          </w:divBdr>
        </w:div>
        <w:div w:id="583103371">
          <w:marLeft w:val="640"/>
          <w:marRight w:val="0"/>
          <w:marTop w:val="0"/>
          <w:marBottom w:val="0"/>
          <w:divBdr>
            <w:top w:val="none" w:sz="0" w:space="0" w:color="auto"/>
            <w:left w:val="none" w:sz="0" w:space="0" w:color="auto"/>
            <w:bottom w:val="none" w:sz="0" w:space="0" w:color="auto"/>
            <w:right w:val="none" w:sz="0" w:space="0" w:color="auto"/>
          </w:divBdr>
        </w:div>
        <w:div w:id="1244409552">
          <w:marLeft w:val="640"/>
          <w:marRight w:val="0"/>
          <w:marTop w:val="0"/>
          <w:marBottom w:val="0"/>
          <w:divBdr>
            <w:top w:val="none" w:sz="0" w:space="0" w:color="auto"/>
            <w:left w:val="none" w:sz="0" w:space="0" w:color="auto"/>
            <w:bottom w:val="none" w:sz="0" w:space="0" w:color="auto"/>
            <w:right w:val="none" w:sz="0" w:space="0" w:color="auto"/>
          </w:divBdr>
        </w:div>
        <w:div w:id="1722287699">
          <w:marLeft w:val="640"/>
          <w:marRight w:val="0"/>
          <w:marTop w:val="0"/>
          <w:marBottom w:val="0"/>
          <w:divBdr>
            <w:top w:val="none" w:sz="0" w:space="0" w:color="auto"/>
            <w:left w:val="none" w:sz="0" w:space="0" w:color="auto"/>
            <w:bottom w:val="none" w:sz="0" w:space="0" w:color="auto"/>
            <w:right w:val="none" w:sz="0" w:space="0" w:color="auto"/>
          </w:divBdr>
        </w:div>
        <w:div w:id="565264397">
          <w:marLeft w:val="640"/>
          <w:marRight w:val="0"/>
          <w:marTop w:val="0"/>
          <w:marBottom w:val="0"/>
          <w:divBdr>
            <w:top w:val="none" w:sz="0" w:space="0" w:color="auto"/>
            <w:left w:val="none" w:sz="0" w:space="0" w:color="auto"/>
            <w:bottom w:val="none" w:sz="0" w:space="0" w:color="auto"/>
            <w:right w:val="none" w:sz="0" w:space="0" w:color="auto"/>
          </w:divBdr>
        </w:div>
        <w:div w:id="1135873570">
          <w:marLeft w:val="640"/>
          <w:marRight w:val="0"/>
          <w:marTop w:val="0"/>
          <w:marBottom w:val="0"/>
          <w:divBdr>
            <w:top w:val="none" w:sz="0" w:space="0" w:color="auto"/>
            <w:left w:val="none" w:sz="0" w:space="0" w:color="auto"/>
            <w:bottom w:val="none" w:sz="0" w:space="0" w:color="auto"/>
            <w:right w:val="none" w:sz="0" w:space="0" w:color="auto"/>
          </w:divBdr>
        </w:div>
        <w:div w:id="776487496">
          <w:marLeft w:val="640"/>
          <w:marRight w:val="0"/>
          <w:marTop w:val="0"/>
          <w:marBottom w:val="0"/>
          <w:divBdr>
            <w:top w:val="none" w:sz="0" w:space="0" w:color="auto"/>
            <w:left w:val="none" w:sz="0" w:space="0" w:color="auto"/>
            <w:bottom w:val="none" w:sz="0" w:space="0" w:color="auto"/>
            <w:right w:val="none" w:sz="0" w:space="0" w:color="auto"/>
          </w:divBdr>
        </w:div>
        <w:div w:id="1478453810">
          <w:marLeft w:val="640"/>
          <w:marRight w:val="0"/>
          <w:marTop w:val="0"/>
          <w:marBottom w:val="0"/>
          <w:divBdr>
            <w:top w:val="none" w:sz="0" w:space="0" w:color="auto"/>
            <w:left w:val="none" w:sz="0" w:space="0" w:color="auto"/>
            <w:bottom w:val="none" w:sz="0" w:space="0" w:color="auto"/>
            <w:right w:val="none" w:sz="0" w:space="0" w:color="auto"/>
          </w:divBdr>
        </w:div>
        <w:div w:id="745540352">
          <w:marLeft w:val="640"/>
          <w:marRight w:val="0"/>
          <w:marTop w:val="0"/>
          <w:marBottom w:val="0"/>
          <w:divBdr>
            <w:top w:val="none" w:sz="0" w:space="0" w:color="auto"/>
            <w:left w:val="none" w:sz="0" w:space="0" w:color="auto"/>
            <w:bottom w:val="none" w:sz="0" w:space="0" w:color="auto"/>
            <w:right w:val="none" w:sz="0" w:space="0" w:color="auto"/>
          </w:divBdr>
        </w:div>
        <w:div w:id="197745133">
          <w:marLeft w:val="640"/>
          <w:marRight w:val="0"/>
          <w:marTop w:val="0"/>
          <w:marBottom w:val="0"/>
          <w:divBdr>
            <w:top w:val="none" w:sz="0" w:space="0" w:color="auto"/>
            <w:left w:val="none" w:sz="0" w:space="0" w:color="auto"/>
            <w:bottom w:val="none" w:sz="0" w:space="0" w:color="auto"/>
            <w:right w:val="none" w:sz="0" w:space="0" w:color="auto"/>
          </w:divBdr>
        </w:div>
        <w:div w:id="2009408181">
          <w:marLeft w:val="640"/>
          <w:marRight w:val="0"/>
          <w:marTop w:val="0"/>
          <w:marBottom w:val="0"/>
          <w:divBdr>
            <w:top w:val="none" w:sz="0" w:space="0" w:color="auto"/>
            <w:left w:val="none" w:sz="0" w:space="0" w:color="auto"/>
            <w:bottom w:val="none" w:sz="0" w:space="0" w:color="auto"/>
            <w:right w:val="none" w:sz="0" w:space="0" w:color="auto"/>
          </w:divBdr>
        </w:div>
        <w:div w:id="215052940">
          <w:marLeft w:val="640"/>
          <w:marRight w:val="0"/>
          <w:marTop w:val="0"/>
          <w:marBottom w:val="0"/>
          <w:divBdr>
            <w:top w:val="none" w:sz="0" w:space="0" w:color="auto"/>
            <w:left w:val="none" w:sz="0" w:space="0" w:color="auto"/>
            <w:bottom w:val="none" w:sz="0" w:space="0" w:color="auto"/>
            <w:right w:val="none" w:sz="0" w:space="0" w:color="auto"/>
          </w:divBdr>
        </w:div>
        <w:div w:id="257832804">
          <w:marLeft w:val="640"/>
          <w:marRight w:val="0"/>
          <w:marTop w:val="0"/>
          <w:marBottom w:val="0"/>
          <w:divBdr>
            <w:top w:val="none" w:sz="0" w:space="0" w:color="auto"/>
            <w:left w:val="none" w:sz="0" w:space="0" w:color="auto"/>
            <w:bottom w:val="none" w:sz="0" w:space="0" w:color="auto"/>
            <w:right w:val="none" w:sz="0" w:space="0" w:color="auto"/>
          </w:divBdr>
        </w:div>
        <w:div w:id="138617008">
          <w:marLeft w:val="640"/>
          <w:marRight w:val="0"/>
          <w:marTop w:val="0"/>
          <w:marBottom w:val="0"/>
          <w:divBdr>
            <w:top w:val="none" w:sz="0" w:space="0" w:color="auto"/>
            <w:left w:val="none" w:sz="0" w:space="0" w:color="auto"/>
            <w:bottom w:val="none" w:sz="0" w:space="0" w:color="auto"/>
            <w:right w:val="none" w:sz="0" w:space="0" w:color="auto"/>
          </w:divBdr>
        </w:div>
        <w:div w:id="419058908">
          <w:marLeft w:val="640"/>
          <w:marRight w:val="0"/>
          <w:marTop w:val="0"/>
          <w:marBottom w:val="0"/>
          <w:divBdr>
            <w:top w:val="none" w:sz="0" w:space="0" w:color="auto"/>
            <w:left w:val="none" w:sz="0" w:space="0" w:color="auto"/>
            <w:bottom w:val="none" w:sz="0" w:space="0" w:color="auto"/>
            <w:right w:val="none" w:sz="0" w:space="0" w:color="auto"/>
          </w:divBdr>
        </w:div>
        <w:div w:id="791483556">
          <w:marLeft w:val="640"/>
          <w:marRight w:val="0"/>
          <w:marTop w:val="0"/>
          <w:marBottom w:val="0"/>
          <w:divBdr>
            <w:top w:val="none" w:sz="0" w:space="0" w:color="auto"/>
            <w:left w:val="none" w:sz="0" w:space="0" w:color="auto"/>
            <w:bottom w:val="none" w:sz="0" w:space="0" w:color="auto"/>
            <w:right w:val="none" w:sz="0" w:space="0" w:color="auto"/>
          </w:divBdr>
        </w:div>
        <w:div w:id="1865435212">
          <w:marLeft w:val="640"/>
          <w:marRight w:val="0"/>
          <w:marTop w:val="0"/>
          <w:marBottom w:val="0"/>
          <w:divBdr>
            <w:top w:val="none" w:sz="0" w:space="0" w:color="auto"/>
            <w:left w:val="none" w:sz="0" w:space="0" w:color="auto"/>
            <w:bottom w:val="none" w:sz="0" w:space="0" w:color="auto"/>
            <w:right w:val="none" w:sz="0" w:space="0" w:color="auto"/>
          </w:divBdr>
        </w:div>
        <w:div w:id="972751159">
          <w:marLeft w:val="640"/>
          <w:marRight w:val="0"/>
          <w:marTop w:val="0"/>
          <w:marBottom w:val="0"/>
          <w:divBdr>
            <w:top w:val="none" w:sz="0" w:space="0" w:color="auto"/>
            <w:left w:val="none" w:sz="0" w:space="0" w:color="auto"/>
            <w:bottom w:val="none" w:sz="0" w:space="0" w:color="auto"/>
            <w:right w:val="none" w:sz="0" w:space="0" w:color="auto"/>
          </w:divBdr>
        </w:div>
        <w:div w:id="707684923">
          <w:marLeft w:val="640"/>
          <w:marRight w:val="0"/>
          <w:marTop w:val="0"/>
          <w:marBottom w:val="0"/>
          <w:divBdr>
            <w:top w:val="none" w:sz="0" w:space="0" w:color="auto"/>
            <w:left w:val="none" w:sz="0" w:space="0" w:color="auto"/>
            <w:bottom w:val="none" w:sz="0" w:space="0" w:color="auto"/>
            <w:right w:val="none" w:sz="0" w:space="0" w:color="auto"/>
          </w:divBdr>
        </w:div>
        <w:div w:id="1929731285">
          <w:marLeft w:val="640"/>
          <w:marRight w:val="0"/>
          <w:marTop w:val="0"/>
          <w:marBottom w:val="0"/>
          <w:divBdr>
            <w:top w:val="none" w:sz="0" w:space="0" w:color="auto"/>
            <w:left w:val="none" w:sz="0" w:space="0" w:color="auto"/>
            <w:bottom w:val="none" w:sz="0" w:space="0" w:color="auto"/>
            <w:right w:val="none" w:sz="0" w:space="0" w:color="auto"/>
          </w:divBdr>
        </w:div>
        <w:div w:id="1772316209">
          <w:marLeft w:val="640"/>
          <w:marRight w:val="0"/>
          <w:marTop w:val="0"/>
          <w:marBottom w:val="0"/>
          <w:divBdr>
            <w:top w:val="none" w:sz="0" w:space="0" w:color="auto"/>
            <w:left w:val="none" w:sz="0" w:space="0" w:color="auto"/>
            <w:bottom w:val="none" w:sz="0" w:space="0" w:color="auto"/>
            <w:right w:val="none" w:sz="0" w:space="0" w:color="auto"/>
          </w:divBdr>
        </w:div>
        <w:div w:id="507983723">
          <w:marLeft w:val="640"/>
          <w:marRight w:val="0"/>
          <w:marTop w:val="0"/>
          <w:marBottom w:val="0"/>
          <w:divBdr>
            <w:top w:val="none" w:sz="0" w:space="0" w:color="auto"/>
            <w:left w:val="none" w:sz="0" w:space="0" w:color="auto"/>
            <w:bottom w:val="none" w:sz="0" w:space="0" w:color="auto"/>
            <w:right w:val="none" w:sz="0" w:space="0" w:color="auto"/>
          </w:divBdr>
        </w:div>
        <w:div w:id="585967406">
          <w:marLeft w:val="640"/>
          <w:marRight w:val="0"/>
          <w:marTop w:val="0"/>
          <w:marBottom w:val="0"/>
          <w:divBdr>
            <w:top w:val="none" w:sz="0" w:space="0" w:color="auto"/>
            <w:left w:val="none" w:sz="0" w:space="0" w:color="auto"/>
            <w:bottom w:val="none" w:sz="0" w:space="0" w:color="auto"/>
            <w:right w:val="none" w:sz="0" w:space="0" w:color="auto"/>
          </w:divBdr>
        </w:div>
        <w:div w:id="329145235">
          <w:marLeft w:val="640"/>
          <w:marRight w:val="0"/>
          <w:marTop w:val="0"/>
          <w:marBottom w:val="0"/>
          <w:divBdr>
            <w:top w:val="none" w:sz="0" w:space="0" w:color="auto"/>
            <w:left w:val="none" w:sz="0" w:space="0" w:color="auto"/>
            <w:bottom w:val="none" w:sz="0" w:space="0" w:color="auto"/>
            <w:right w:val="none" w:sz="0" w:space="0" w:color="auto"/>
          </w:divBdr>
        </w:div>
        <w:div w:id="765200197">
          <w:marLeft w:val="640"/>
          <w:marRight w:val="0"/>
          <w:marTop w:val="0"/>
          <w:marBottom w:val="0"/>
          <w:divBdr>
            <w:top w:val="none" w:sz="0" w:space="0" w:color="auto"/>
            <w:left w:val="none" w:sz="0" w:space="0" w:color="auto"/>
            <w:bottom w:val="none" w:sz="0" w:space="0" w:color="auto"/>
            <w:right w:val="none" w:sz="0" w:space="0" w:color="auto"/>
          </w:divBdr>
        </w:div>
        <w:div w:id="1595868372">
          <w:marLeft w:val="640"/>
          <w:marRight w:val="0"/>
          <w:marTop w:val="0"/>
          <w:marBottom w:val="0"/>
          <w:divBdr>
            <w:top w:val="none" w:sz="0" w:space="0" w:color="auto"/>
            <w:left w:val="none" w:sz="0" w:space="0" w:color="auto"/>
            <w:bottom w:val="none" w:sz="0" w:space="0" w:color="auto"/>
            <w:right w:val="none" w:sz="0" w:space="0" w:color="auto"/>
          </w:divBdr>
        </w:div>
      </w:divsChild>
    </w:div>
    <w:div w:id="1323310665">
      <w:bodyDiv w:val="1"/>
      <w:marLeft w:val="0"/>
      <w:marRight w:val="0"/>
      <w:marTop w:val="0"/>
      <w:marBottom w:val="0"/>
      <w:divBdr>
        <w:top w:val="none" w:sz="0" w:space="0" w:color="auto"/>
        <w:left w:val="none" w:sz="0" w:space="0" w:color="auto"/>
        <w:bottom w:val="none" w:sz="0" w:space="0" w:color="auto"/>
        <w:right w:val="none" w:sz="0" w:space="0" w:color="auto"/>
      </w:divBdr>
      <w:divsChild>
        <w:div w:id="1519081545">
          <w:marLeft w:val="640"/>
          <w:marRight w:val="0"/>
          <w:marTop w:val="0"/>
          <w:marBottom w:val="0"/>
          <w:divBdr>
            <w:top w:val="none" w:sz="0" w:space="0" w:color="auto"/>
            <w:left w:val="none" w:sz="0" w:space="0" w:color="auto"/>
            <w:bottom w:val="none" w:sz="0" w:space="0" w:color="auto"/>
            <w:right w:val="none" w:sz="0" w:space="0" w:color="auto"/>
          </w:divBdr>
        </w:div>
        <w:div w:id="13924253">
          <w:marLeft w:val="640"/>
          <w:marRight w:val="0"/>
          <w:marTop w:val="0"/>
          <w:marBottom w:val="0"/>
          <w:divBdr>
            <w:top w:val="none" w:sz="0" w:space="0" w:color="auto"/>
            <w:left w:val="none" w:sz="0" w:space="0" w:color="auto"/>
            <w:bottom w:val="none" w:sz="0" w:space="0" w:color="auto"/>
            <w:right w:val="none" w:sz="0" w:space="0" w:color="auto"/>
          </w:divBdr>
        </w:div>
        <w:div w:id="1611353680">
          <w:marLeft w:val="640"/>
          <w:marRight w:val="0"/>
          <w:marTop w:val="0"/>
          <w:marBottom w:val="0"/>
          <w:divBdr>
            <w:top w:val="none" w:sz="0" w:space="0" w:color="auto"/>
            <w:left w:val="none" w:sz="0" w:space="0" w:color="auto"/>
            <w:bottom w:val="none" w:sz="0" w:space="0" w:color="auto"/>
            <w:right w:val="none" w:sz="0" w:space="0" w:color="auto"/>
          </w:divBdr>
        </w:div>
        <w:div w:id="1633704862">
          <w:marLeft w:val="640"/>
          <w:marRight w:val="0"/>
          <w:marTop w:val="0"/>
          <w:marBottom w:val="0"/>
          <w:divBdr>
            <w:top w:val="none" w:sz="0" w:space="0" w:color="auto"/>
            <w:left w:val="none" w:sz="0" w:space="0" w:color="auto"/>
            <w:bottom w:val="none" w:sz="0" w:space="0" w:color="auto"/>
            <w:right w:val="none" w:sz="0" w:space="0" w:color="auto"/>
          </w:divBdr>
        </w:div>
        <w:div w:id="1298342412">
          <w:marLeft w:val="640"/>
          <w:marRight w:val="0"/>
          <w:marTop w:val="0"/>
          <w:marBottom w:val="0"/>
          <w:divBdr>
            <w:top w:val="none" w:sz="0" w:space="0" w:color="auto"/>
            <w:left w:val="none" w:sz="0" w:space="0" w:color="auto"/>
            <w:bottom w:val="none" w:sz="0" w:space="0" w:color="auto"/>
            <w:right w:val="none" w:sz="0" w:space="0" w:color="auto"/>
          </w:divBdr>
        </w:div>
        <w:div w:id="1181622337">
          <w:marLeft w:val="640"/>
          <w:marRight w:val="0"/>
          <w:marTop w:val="0"/>
          <w:marBottom w:val="0"/>
          <w:divBdr>
            <w:top w:val="none" w:sz="0" w:space="0" w:color="auto"/>
            <w:left w:val="none" w:sz="0" w:space="0" w:color="auto"/>
            <w:bottom w:val="none" w:sz="0" w:space="0" w:color="auto"/>
            <w:right w:val="none" w:sz="0" w:space="0" w:color="auto"/>
          </w:divBdr>
        </w:div>
        <w:div w:id="2094038074">
          <w:marLeft w:val="640"/>
          <w:marRight w:val="0"/>
          <w:marTop w:val="0"/>
          <w:marBottom w:val="0"/>
          <w:divBdr>
            <w:top w:val="none" w:sz="0" w:space="0" w:color="auto"/>
            <w:left w:val="none" w:sz="0" w:space="0" w:color="auto"/>
            <w:bottom w:val="none" w:sz="0" w:space="0" w:color="auto"/>
            <w:right w:val="none" w:sz="0" w:space="0" w:color="auto"/>
          </w:divBdr>
        </w:div>
        <w:div w:id="1548294657">
          <w:marLeft w:val="640"/>
          <w:marRight w:val="0"/>
          <w:marTop w:val="0"/>
          <w:marBottom w:val="0"/>
          <w:divBdr>
            <w:top w:val="none" w:sz="0" w:space="0" w:color="auto"/>
            <w:left w:val="none" w:sz="0" w:space="0" w:color="auto"/>
            <w:bottom w:val="none" w:sz="0" w:space="0" w:color="auto"/>
            <w:right w:val="none" w:sz="0" w:space="0" w:color="auto"/>
          </w:divBdr>
        </w:div>
        <w:div w:id="960963043">
          <w:marLeft w:val="640"/>
          <w:marRight w:val="0"/>
          <w:marTop w:val="0"/>
          <w:marBottom w:val="0"/>
          <w:divBdr>
            <w:top w:val="none" w:sz="0" w:space="0" w:color="auto"/>
            <w:left w:val="none" w:sz="0" w:space="0" w:color="auto"/>
            <w:bottom w:val="none" w:sz="0" w:space="0" w:color="auto"/>
            <w:right w:val="none" w:sz="0" w:space="0" w:color="auto"/>
          </w:divBdr>
        </w:div>
        <w:div w:id="444542465">
          <w:marLeft w:val="640"/>
          <w:marRight w:val="0"/>
          <w:marTop w:val="0"/>
          <w:marBottom w:val="0"/>
          <w:divBdr>
            <w:top w:val="none" w:sz="0" w:space="0" w:color="auto"/>
            <w:left w:val="none" w:sz="0" w:space="0" w:color="auto"/>
            <w:bottom w:val="none" w:sz="0" w:space="0" w:color="auto"/>
            <w:right w:val="none" w:sz="0" w:space="0" w:color="auto"/>
          </w:divBdr>
        </w:div>
        <w:div w:id="1817405524">
          <w:marLeft w:val="640"/>
          <w:marRight w:val="0"/>
          <w:marTop w:val="0"/>
          <w:marBottom w:val="0"/>
          <w:divBdr>
            <w:top w:val="none" w:sz="0" w:space="0" w:color="auto"/>
            <w:left w:val="none" w:sz="0" w:space="0" w:color="auto"/>
            <w:bottom w:val="none" w:sz="0" w:space="0" w:color="auto"/>
            <w:right w:val="none" w:sz="0" w:space="0" w:color="auto"/>
          </w:divBdr>
        </w:div>
        <w:div w:id="1941833863">
          <w:marLeft w:val="640"/>
          <w:marRight w:val="0"/>
          <w:marTop w:val="0"/>
          <w:marBottom w:val="0"/>
          <w:divBdr>
            <w:top w:val="none" w:sz="0" w:space="0" w:color="auto"/>
            <w:left w:val="none" w:sz="0" w:space="0" w:color="auto"/>
            <w:bottom w:val="none" w:sz="0" w:space="0" w:color="auto"/>
            <w:right w:val="none" w:sz="0" w:space="0" w:color="auto"/>
          </w:divBdr>
        </w:div>
        <w:div w:id="576405645">
          <w:marLeft w:val="640"/>
          <w:marRight w:val="0"/>
          <w:marTop w:val="0"/>
          <w:marBottom w:val="0"/>
          <w:divBdr>
            <w:top w:val="none" w:sz="0" w:space="0" w:color="auto"/>
            <w:left w:val="none" w:sz="0" w:space="0" w:color="auto"/>
            <w:bottom w:val="none" w:sz="0" w:space="0" w:color="auto"/>
            <w:right w:val="none" w:sz="0" w:space="0" w:color="auto"/>
          </w:divBdr>
        </w:div>
        <w:div w:id="2140300911">
          <w:marLeft w:val="640"/>
          <w:marRight w:val="0"/>
          <w:marTop w:val="0"/>
          <w:marBottom w:val="0"/>
          <w:divBdr>
            <w:top w:val="none" w:sz="0" w:space="0" w:color="auto"/>
            <w:left w:val="none" w:sz="0" w:space="0" w:color="auto"/>
            <w:bottom w:val="none" w:sz="0" w:space="0" w:color="auto"/>
            <w:right w:val="none" w:sz="0" w:space="0" w:color="auto"/>
          </w:divBdr>
        </w:div>
        <w:div w:id="1530266306">
          <w:marLeft w:val="640"/>
          <w:marRight w:val="0"/>
          <w:marTop w:val="0"/>
          <w:marBottom w:val="0"/>
          <w:divBdr>
            <w:top w:val="none" w:sz="0" w:space="0" w:color="auto"/>
            <w:left w:val="none" w:sz="0" w:space="0" w:color="auto"/>
            <w:bottom w:val="none" w:sz="0" w:space="0" w:color="auto"/>
            <w:right w:val="none" w:sz="0" w:space="0" w:color="auto"/>
          </w:divBdr>
        </w:div>
        <w:div w:id="1736469833">
          <w:marLeft w:val="640"/>
          <w:marRight w:val="0"/>
          <w:marTop w:val="0"/>
          <w:marBottom w:val="0"/>
          <w:divBdr>
            <w:top w:val="none" w:sz="0" w:space="0" w:color="auto"/>
            <w:left w:val="none" w:sz="0" w:space="0" w:color="auto"/>
            <w:bottom w:val="none" w:sz="0" w:space="0" w:color="auto"/>
            <w:right w:val="none" w:sz="0" w:space="0" w:color="auto"/>
          </w:divBdr>
        </w:div>
        <w:div w:id="866018392">
          <w:marLeft w:val="640"/>
          <w:marRight w:val="0"/>
          <w:marTop w:val="0"/>
          <w:marBottom w:val="0"/>
          <w:divBdr>
            <w:top w:val="none" w:sz="0" w:space="0" w:color="auto"/>
            <w:left w:val="none" w:sz="0" w:space="0" w:color="auto"/>
            <w:bottom w:val="none" w:sz="0" w:space="0" w:color="auto"/>
            <w:right w:val="none" w:sz="0" w:space="0" w:color="auto"/>
          </w:divBdr>
        </w:div>
        <w:div w:id="1012269496">
          <w:marLeft w:val="640"/>
          <w:marRight w:val="0"/>
          <w:marTop w:val="0"/>
          <w:marBottom w:val="0"/>
          <w:divBdr>
            <w:top w:val="none" w:sz="0" w:space="0" w:color="auto"/>
            <w:left w:val="none" w:sz="0" w:space="0" w:color="auto"/>
            <w:bottom w:val="none" w:sz="0" w:space="0" w:color="auto"/>
            <w:right w:val="none" w:sz="0" w:space="0" w:color="auto"/>
          </w:divBdr>
        </w:div>
        <w:div w:id="2104567234">
          <w:marLeft w:val="640"/>
          <w:marRight w:val="0"/>
          <w:marTop w:val="0"/>
          <w:marBottom w:val="0"/>
          <w:divBdr>
            <w:top w:val="none" w:sz="0" w:space="0" w:color="auto"/>
            <w:left w:val="none" w:sz="0" w:space="0" w:color="auto"/>
            <w:bottom w:val="none" w:sz="0" w:space="0" w:color="auto"/>
            <w:right w:val="none" w:sz="0" w:space="0" w:color="auto"/>
          </w:divBdr>
        </w:div>
        <w:div w:id="213975466">
          <w:marLeft w:val="640"/>
          <w:marRight w:val="0"/>
          <w:marTop w:val="0"/>
          <w:marBottom w:val="0"/>
          <w:divBdr>
            <w:top w:val="none" w:sz="0" w:space="0" w:color="auto"/>
            <w:left w:val="none" w:sz="0" w:space="0" w:color="auto"/>
            <w:bottom w:val="none" w:sz="0" w:space="0" w:color="auto"/>
            <w:right w:val="none" w:sz="0" w:space="0" w:color="auto"/>
          </w:divBdr>
        </w:div>
        <w:div w:id="1760906363">
          <w:marLeft w:val="640"/>
          <w:marRight w:val="0"/>
          <w:marTop w:val="0"/>
          <w:marBottom w:val="0"/>
          <w:divBdr>
            <w:top w:val="none" w:sz="0" w:space="0" w:color="auto"/>
            <w:left w:val="none" w:sz="0" w:space="0" w:color="auto"/>
            <w:bottom w:val="none" w:sz="0" w:space="0" w:color="auto"/>
            <w:right w:val="none" w:sz="0" w:space="0" w:color="auto"/>
          </w:divBdr>
        </w:div>
        <w:div w:id="922372139">
          <w:marLeft w:val="640"/>
          <w:marRight w:val="0"/>
          <w:marTop w:val="0"/>
          <w:marBottom w:val="0"/>
          <w:divBdr>
            <w:top w:val="none" w:sz="0" w:space="0" w:color="auto"/>
            <w:left w:val="none" w:sz="0" w:space="0" w:color="auto"/>
            <w:bottom w:val="none" w:sz="0" w:space="0" w:color="auto"/>
            <w:right w:val="none" w:sz="0" w:space="0" w:color="auto"/>
          </w:divBdr>
        </w:div>
        <w:div w:id="627198325">
          <w:marLeft w:val="640"/>
          <w:marRight w:val="0"/>
          <w:marTop w:val="0"/>
          <w:marBottom w:val="0"/>
          <w:divBdr>
            <w:top w:val="none" w:sz="0" w:space="0" w:color="auto"/>
            <w:left w:val="none" w:sz="0" w:space="0" w:color="auto"/>
            <w:bottom w:val="none" w:sz="0" w:space="0" w:color="auto"/>
            <w:right w:val="none" w:sz="0" w:space="0" w:color="auto"/>
          </w:divBdr>
        </w:div>
        <w:div w:id="624042265">
          <w:marLeft w:val="640"/>
          <w:marRight w:val="0"/>
          <w:marTop w:val="0"/>
          <w:marBottom w:val="0"/>
          <w:divBdr>
            <w:top w:val="none" w:sz="0" w:space="0" w:color="auto"/>
            <w:left w:val="none" w:sz="0" w:space="0" w:color="auto"/>
            <w:bottom w:val="none" w:sz="0" w:space="0" w:color="auto"/>
            <w:right w:val="none" w:sz="0" w:space="0" w:color="auto"/>
          </w:divBdr>
        </w:div>
        <w:div w:id="1503231758">
          <w:marLeft w:val="640"/>
          <w:marRight w:val="0"/>
          <w:marTop w:val="0"/>
          <w:marBottom w:val="0"/>
          <w:divBdr>
            <w:top w:val="none" w:sz="0" w:space="0" w:color="auto"/>
            <w:left w:val="none" w:sz="0" w:space="0" w:color="auto"/>
            <w:bottom w:val="none" w:sz="0" w:space="0" w:color="auto"/>
            <w:right w:val="none" w:sz="0" w:space="0" w:color="auto"/>
          </w:divBdr>
        </w:div>
        <w:div w:id="2028869158">
          <w:marLeft w:val="640"/>
          <w:marRight w:val="0"/>
          <w:marTop w:val="0"/>
          <w:marBottom w:val="0"/>
          <w:divBdr>
            <w:top w:val="none" w:sz="0" w:space="0" w:color="auto"/>
            <w:left w:val="none" w:sz="0" w:space="0" w:color="auto"/>
            <w:bottom w:val="none" w:sz="0" w:space="0" w:color="auto"/>
            <w:right w:val="none" w:sz="0" w:space="0" w:color="auto"/>
          </w:divBdr>
        </w:div>
      </w:divsChild>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 w:id="1464038618">
      <w:bodyDiv w:val="1"/>
      <w:marLeft w:val="0"/>
      <w:marRight w:val="0"/>
      <w:marTop w:val="0"/>
      <w:marBottom w:val="0"/>
      <w:divBdr>
        <w:top w:val="none" w:sz="0" w:space="0" w:color="auto"/>
        <w:left w:val="none" w:sz="0" w:space="0" w:color="auto"/>
        <w:bottom w:val="none" w:sz="0" w:space="0" w:color="auto"/>
        <w:right w:val="none" w:sz="0" w:space="0" w:color="auto"/>
      </w:divBdr>
      <w:divsChild>
        <w:div w:id="1749768586">
          <w:marLeft w:val="640"/>
          <w:marRight w:val="0"/>
          <w:marTop w:val="0"/>
          <w:marBottom w:val="0"/>
          <w:divBdr>
            <w:top w:val="none" w:sz="0" w:space="0" w:color="auto"/>
            <w:left w:val="none" w:sz="0" w:space="0" w:color="auto"/>
            <w:bottom w:val="none" w:sz="0" w:space="0" w:color="auto"/>
            <w:right w:val="none" w:sz="0" w:space="0" w:color="auto"/>
          </w:divBdr>
        </w:div>
        <w:div w:id="641689827">
          <w:marLeft w:val="640"/>
          <w:marRight w:val="0"/>
          <w:marTop w:val="0"/>
          <w:marBottom w:val="0"/>
          <w:divBdr>
            <w:top w:val="none" w:sz="0" w:space="0" w:color="auto"/>
            <w:left w:val="none" w:sz="0" w:space="0" w:color="auto"/>
            <w:bottom w:val="none" w:sz="0" w:space="0" w:color="auto"/>
            <w:right w:val="none" w:sz="0" w:space="0" w:color="auto"/>
          </w:divBdr>
        </w:div>
        <w:div w:id="2049403946">
          <w:marLeft w:val="640"/>
          <w:marRight w:val="0"/>
          <w:marTop w:val="0"/>
          <w:marBottom w:val="0"/>
          <w:divBdr>
            <w:top w:val="none" w:sz="0" w:space="0" w:color="auto"/>
            <w:left w:val="none" w:sz="0" w:space="0" w:color="auto"/>
            <w:bottom w:val="none" w:sz="0" w:space="0" w:color="auto"/>
            <w:right w:val="none" w:sz="0" w:space="0" w:color="auto"/>
          </w:divBdr>
        </w:div>
        <w:div w:id="502864701">
          <w:marLeft w:val="640"/>
          <w:marRight w:val="0"/>
          <w:marTop w:val="0"/>
          <w:marBottom w:val="0"/>
          <w:divBdr>
            <w:top w:val="none" w:sz="0" w:space="0" w:color="auto"/>
            <w:left w:val="none" w:sz="0" w:space="0" w:color="auto"/>
            <w:bottom w:val="none" w:sz="0" w:space="0" w:color="auto"/>
            <w:right w:val="none" w:sz="0" w:space="0" w:color="auto"/>
          </w:divBdr>
        </w:div>
        <w:div w:id="1887376546">
          <w:marLeft w:val="640"/>
          <w:marRight w:val="0"/>
          <w:marTop w:val="0"/>
          <w:marBottom w:val="0"/>
          <w:divBdr>
            <w:top w:val="none" w:sz="0" w:space="0" w:color="auto"/>
            <w:left w:val="none" w:sz="0" w:space="0" w:color="auto"/>
            <w:bottom w:val="none" w:sz="0" w:space="0" w:color="auto"/>
            <w:right w:val="none" w:sz="0" w:space="0" w:color="auto"/>
          </w:divBdr>
        </w:div>
        <w:div w:id="597106355">
          <w:marLeft w:val="640"/>
          <w:marRight w:val="0"/>
          <w:marTop w:val="0"/>
          <w:marBottom w:val="0"/>
          <w:divBdr>
            <w:top w:val="none" w:sz="0" w:space="0" w:color="auto"/>
            <w:left w:val="none" w:sz="0" w:space="0" w:color="auto"/>
            <w:bottom w:val="none" w:sz="0" w:space="0" w:color="auto"/>
            <w:right w:val="none" w:sz="0" w:space="0" w:color="auto"/>
          </w:divBdr>
        </w:div>
        <w:div w:id="1205826488">
          <w:marLeft w:val="640"/>
          <w:marRight w:val="0"/>
          <w:marTop w:val="0"/>
          <w:marBottom w:val="0"/>
          <w:divBdr>
            <w:top w:val="none" w:sz="0" w:space="0" w:color="auto"/>
            <w:left w:val="none" w:sz="0" w:space="0" w:color="auto"/>
            <w:bottom w:val="none" w:sz="0" w:space="0" w:color="auto"/>
            <w:right w:val="none" w:sz="0" w:space="0" w:color="auto"/>
          </w:divBdr>
        </w:div>
        <w:div w:id="321397000">
          <w:marLeft w:val="640"/>
          <w:marRight w:val="0"/>
          <w:marTop w:val="0"/>
          <w:marBottom w:val="0"/>
          <w:divBdr>
            <w:top w:val="none" w:sz="0" w:space="0" w:color="auto"/>
            <w:left w:val="none" w:sz="0" w:space="0" w:color="auto"/>
            <w:bottom w:val="none" w:sz="0" w:space="0" w:color="auto"/>
            <w:right w:val="none" w:sz="0" w:space="0" w:color="auto"/>
          </w:divBdr>
        </w:div>
        <w:div w:id="1011446182">
          <w:marLeft w:val="640"/>
          <w:marRight w:val="0"/>
          <w:marTop w:val="0"/>
          <w:marBottom w:val="0"/>
          <w:divBdr>
            <w:top w:val="none" w:sz="0" w:space="0" w:color="auto"/>
            <w:left w:val="none" w:sz="0" w:space="0" w:color="auto"/>
            <w:bottom w:val="none" w:sz="0" w:space="0" w:color="auto"/>
            <w:right w:val="none" w:sz="0" w:space="0" w:color="auto"/>
          </w:divBdr>
        </w:div>
        <w:div w:id="238637807">
          <w:marLeft w:val="640"/>
          <w:marRight w:val="0"/>
          <w:marTop w:val="0"/>
          <w:marBottom w:val="0"/>
          <w:divBdr>
            <w:top w:val="none" w:sz="0" w:space="0" w:color="auto"/>
            <w:left w:val="none" w:sz="0" w:space="0" w:color="auto"/>
            <w:bottom w:val="none" w:sz="0" w:space="0" w:color="auto"/>
            <w:right w:val="none" w:sz="0" w:space="0" w:color="auto"/>
          </w:divBdr>
        </w:div>
        <w:div w:id="743457443">
          <w:marLeft w:val="640"/>
          <w:marRight w:val="0"/>
          <w:marTop w:val="0"/>
          <w:marBottom w:val="0"/>
          <w:divBdr>
            <w:top w:val="none" w:sz="0" w:space="0" w:color="auto"/>
            <w:left w:val="none" w:sz="0" w:space="0" w:color="auto"/>
            <w:bottom w:val="none" w:sz="0" w:space="0" w:color="auto"/>
            <w:right w:val="none" w:sz="0" w:space="0" w:color="auto"/>
          </w:divBdr>
        </w:div>
        <w:div w:id="2109037555">
          <w:marLeft w:val="640"/>
          <w:marRight w:val="0"/>
          <w:marTop w:val="0"/>
          <w:marBottom w:val="0"/>
          <w:divBdr>
            <w:top w:val="none" w:sz="0" w:space="0" w:color="auto"/>
            <w:left w:val="none" w:sz="0" w:space="0" w:color="auto"/>
            <w:bottom w:val="none" w:sz="0" w:space="0" w:color="auto"/>
            <w:right w:val="none" w:sz="0" w:space="0" w:color="auto"/>
          </w:divBdr>
        </w:div>
        <w:div w:id="468743669">
          <w:marLeft w:val="640"/>
          <w:marRight w:val="0"/>
          <w:marTop w:val="0"/>
          <w:marBottom w:val="0"/>
          <w:divBdr>
            <w:top w:val="none" w:sz="0" w:space="0" w:color="auto"/>
            <w:left w:val="none" w:sz="0" w:space="0" w:color="auto"/>
            <w:bottom w:val="none" w:sz="0" w:space="0" w:color="auto"/>
            <w:right w:val="none" w:sz="0" w:space="0" w:color="auto"/>
          </w:divBdr>
        </w:div>
        <w:div w:id="1355960270">
          <w:marLeft w:val="640"/>
          <w:marRight w:val="0"/>
          <w:marTop w:val="0"/>
          <w:marBottom w:val="0"/>
          <w:divBdr>
            <w:top w:val="none" w:sz="0" w:space="0" w:color="auto"/>
            <w:left w:val="none" w:sz="0" w:space="0" w:color="auto"/>
            <w:bottom w:val="none" w:sz="0" w:space="0" w:color="auto"/>
            <w:right w:val="none" w:sz="0" w:space="0" w:color="auto"/>
          </w:divBdr>
        </w:div>
        <w:div w:id="837965653">
          <w:marLeft w:val="640"/>
          <w:marRight w:val="0"/>
          <w:marTop w:val="0"/>
          <w:marBottom w:val="0"/>
          <w:divBdr>
            <w:top w:val="none" w:sz="0" w:space="0" w:color="auto"/>
            <w:left w:val="none" w:sz="0" w:space="0" w:color="auto"/>
            <w:bottom w:val="none" w:sz="0" w:space="0" w:color="auto"/>
            <w:right w:val="none" w:sz="0" w:space="0" w:color="auto"/>
          </w:divBdr>
        </w:div>
        <w:div w:id="1846284422">
          <w:marLeft w:val="640"/>
          <w:marRight w:val="0"/>
          <w:marTop w:val="0"/>
          <w:marBottom w:val="0"/>
          <w:divBdr>
            <w:top w:val="none" w:sz="0" w:space="0" w:color="auto"/>
            <w:left w:val="none" w:sz="0" w:space="0" w:color="auto"/>
            <w:bottom w:val="none" w:sz="0" w:space="0" w:color="auto"/>
            <w:right w:val="none" w:sz="0" w:space="0" w:color="auto"/>
          </w:divBdr>
        </w:div>
        <w:div w:id="2099400568">
          <w:marLeft w:val="640"/>
          <w:marRight w:val="0"/>
          <w:marTop w:val="0"/>
          <w:marBottom w:val="0"/>
          <w:divBdr>
            <w:top w:val="none" w:sz="0" w:space="0" w:color="auto"/>
            <w:left w:val="none" w:sz="0" w:space="0" w:color="auto"/>
            <w:bottom w:val="none" w:sz="0" w:space="0" w:color="auto"/>
            <w:right w:val="none" w:sz="0" w:space="0" w:color="auto"/>
          </w:divBdr>
        </w:div>
        <w:div w:id="1140421789">
          <w:marLeft w:val="640"/>
          <w:marRight w:val="0"/>
          <w:marTop w:val="0"/>
          <w:marBottom w:val="0"/>
          <w:divBdr>
            <w:top w:val="none" w:sz="0" w:space="0" w:color="auto"/>
            <w:left w:val="none" w:sz="0" w:space="0" w:color="auto"/>
            <w:bottom w:val="none" w:sz="0" w:space="0" w:color="auto"/>
            <w:right w:val="none" w:sz="0" w:space="0" w:color="auto"/>
          </w:divBdr>
        </w:div>
        <w:div w:id="1178234732">
          <w:marLeft w:val="640"/>
          <w:marRight w:val="0"/>
          <w:marTop w:val="0"/>
          <w:marBottom w:val="0"/>
          <w:divBdr>
            <w:top w:val="none" w:sz="0" w:space="0" w:color="auto"/>
            <w:left w:val="none" w:sz="0" w:space="0" w:color="auto"/>
            <w:bottom w:val="none" w:sz="0" w:space="0" w:color="auto"/>
            <w:right w:val="none" w:sz="0" w:space="0" w:color="auto"/>
          </w:divBdr>
        </w:div>
        <w:div w:id="703211427">
          <w:marLeft w:val="640"/>
          <w:marRight w:val="0"/>
          <w:marTop w:val="0"/>
          <w:marBottom w:val="0"/>
          <w:divBdr>
            <w:top w:val="none" w:sz="0" w:space="0" w:color="auto"/>
            <w:left w:val="none" w:sz="0" w:space="0" w:color="auto"/>
            <w:bottom w:val="none" w:sz="0" w:space="0" w:color="auto"/>
            <w:right w:val="none" w:sz="0" w:space="0" w:color="auto"/>
          </w:divBdr>
        </w:div>
        <w:div w:id="750127479">
          <w:marLeft w:val="640"/>
          <w:marRight w:val="0"/>
          <w:marTop w:val="0"/>
          <w:marBottom w:val="0"/>
          <w:divBdr>
            <w:top w:val="none" w:sz="0" w:space="0" w:color="auto"/>
            <w:left w:val="none" w:sz="0" w:space="0" w:color="auto"/>
            <w:bottom w:val="none" w:sz="0" w:space="0" w:color="auto"/>
            <w:right w:val="none" w:sz="0" w:space="0" w:color="auto"/>
          </w:divBdr>
        </w:div>
        <w:div w:id="871384276">
          <w:marLeft w:val="640"/>
          <w:marRight w:val="0"/>
          <w:marTop w:val="0"/>
          <w:marBottom w:val="0"/>
          <w:divBdr>
            <w:top w:val="none" w:sz="0" w:space="0" w:color="auto"/>
            <w:left w:val="none" w:sz="0" w:space="0" w:color="auto"/>
            <w:bottom w:val="none" w:sz="0" w:space="0" w:color="auto"/>
            <w:right w:val="none" w:sz="0" w:space="0" w:color="auto"/>
          </w:divBdr>
        </w:div>
        <w:div w:id="509834349">
          <w:marLeft w:val="640"/>
          <w:marRight w:val="0"/>
          <w:marTop w:val="0"/>
          <w:marBottom w:val="0"/>
          <w:divBdr>
            <w:top w:val="none" w:sz="0" w:space="0" w:color="auto"/>
            <w:left w:val="none" w:sz="0" w:space="0" w:color="auto"/>
            <w:bottom w:val="none" w:sz="0" w:space="0" w:color="auto"/>
            <w:right w:val="none" w:sz="0" w:space="0" w:color="auto"/>
          </w:divBdr>
        </w:div>
        <w:div w:id="883756683">
          <w:marLeft w:val="640"/>
          <w:marRight w:val="0"/>
          <w:marTop w:val="0"/>
          <w:marBottom w:val="0"/>
          <w:divBdr>
            <w:top w:val="none" w:sz="0" w:space="0" w:color="auto"/>
            <w:left w:val="none" w:sz="0" w:space="0" w:color="auto"/>
            <w:bottom w:val="none" w:sz="0" w:space="0" w:color="auto"/>
            <w:right w:val="none" w:sz="0" w:space="0" w:color="auto"/>
          </w:divBdr>
        </w:div>
        <w:div w:id="88932465">
          <w:marLeft w:val="640"/>
          <w:marRight w:val="0"/>
          <w:marTop w:val="0"/>
          <w:marBottom w:val="0"/>
          <w:divBdr>
            <w:top w:val="none" w:sz="0" w:space="0" w:color="auto"/>
            <w:left w:val="none" w:sz="0" w:space="0" w:color="auto"/>
            <w:bottom w:val="none" w:sz="0" w:space="0" w:color="auto"/>
            <w:right w:val="none" w:sz="0" w:space="0" w:color="auto"/>
          </w:divBdr>
        </w:div>
        <w:div w:id="1677805849">
          <w:marLeft w:val="640"/>
          <w:marRight w:val="0"/>
          <w:marTop w:val="0"/>
          <w:marBottom w:val="0"/>
          <w:divBdr>
            <w:top w:val="none" w:sz="0" w:space="0" w:color="auto"/>
            <w:left w:val="none" w:sz="0" w:space="0" w:color="auto"/>
            <w:bottom w:val="none" w:sz="0" w:space="0" w:color="auto"/>
            <w:right w:val="none" w:sz="0" w:space="0" w:color="auto"/>
          </w:divBdr>
        </w:div>
      </w:divsChild>
    </w:div>
    <w:div w:id="1701660721">
      <w:bodyDiv w:val="1"/>
      <w:marLeft w:val="0"/>
      <w:marRight w:val="0"/>
      <w:marTop w:val="0"/>
      <w:marBottom w:val="0"/>
      <w:divBdr>
        <w:top w:val="none" w:sz="0" w:space="0" w:color="auto"/>
        <w:left w:val="none" w:sz="0" w:space="0" w:color="auto"/>
        <w:bottom w:val="none" w:sz="0" w:space="0" w:color="auto"/>
        <w:right w:val="none" w:sz="0" w:space="0" w:color="auto"/>
      </w:divBdr>
      <w:divsChild>
        <w:div w:id="1987858274">
          <w:marLeft w:val="640"/>
          <w:marRight w:val="0"/>
          <w:marTop w:val="0"/>
          <w:marBottom w:val="0"/>
          <w:divBdr>
            <w:top w:val="none" w:sz="0" w:space="0" w:color="auto"/>
            <w:left w:val="none" w:sz="0" w:space="0" w:color="auto"/>
            <w:bottom w:val="none" w:sz="0" w:space="0" w:color="auto"/>
            <w:right w:val="none" w:sz="0" w:space="0" w:color="auto"/>
          </w:divBdr>
        </w:div>
        <w:div w:id="1900821252">
          <w:marLeft w:val="640"/>
          <w:marRight w:val="0"/>
          <w:marTop w:val="0"/>
          <w:marBottom w:val="0"/>
          <w:divBdr>
            <w:top w:val="none" w:sz="0" w:space="0" w:color="auto"/>
            <w:left w:val="none" w:sz="0" w:space="0" w:color="auto"/>
            <w:bottom w:val="none" w:sz="0" w:space="0" w:color="auto"/>
            <w:right w:val="none" w:sz="0" w:space="0" w:color="auto"/>
          </w:divBdr>
        </w:div>
        <w:div w:id="792213404">
          <w:marLeft w:val="640"/>
          <w:marRight w:val="0"/>
          <w:marTop w:val="0"/>
          <w:marBottom w:val="0"/>
          <w:divBdr>
            <w:top w:val="none" w:sz="0" w:space="0" w:color="auto"/>
            <w:left w:val="none" w:sz="0" w:space="0" w:color="auto"/>
            <w:bottom w:val="none" w:sz="0" w:space="0" w:color="auto"/>
            <w:right w:val="none" w:sz="0" w:space="0" w:color="auto"/>
          </w:divBdr>
        </w:div>
        <w:div w:id="1784957123">
          <w:marLeft w:val="640"/>
          <w:marRight w:val="0"/>
          <w:marTop w:val="0"/>
          <w:marBottom w:val="0"/>
          <w:divBdr>
            <w:top w:val="none" w:sz="0" w:space="0" w:color="auto"/>
            <w:left w:val="none" w:sz="0" w:space="0" w:color="auto"/>
            <w:bottom w:val="none" w:sz="0" w:space="0" w:color="auto"/>
            <w:right w:val="none" w:sz="0" w:space="0" w:color="auto"/>
          </w:divBdr>
        </w:div>
        <w:div w:id="58672783">
          <w:marLeft w:val="640"/>
          <w:marRight w:val="0"/>
          <w:marTop w:val="0"/>
          <w:marBottom w:val="0"/>
          <w:divBdr>
            <w:top w:val="none" w:sz="0" w:space="0" w:color="auto"/>
            <w:left w:val="none" w:sz="0" w:space="0" w:color="auto"/>
            <w:bottom w:val="none" w:sz="0" w:space="0" w:color="auto"/>
            <w:right w:val="none" w:sz="0" w:space="0" w:color="auto"/>
          </w:divBdr>
        </w:div>
        <w:div w:id="2024357255">
          <w:marLeft w:val="640"/>
          <w:marRight w:val="0"/>
          <w:marTop w:val="0"/>
          <w:marBottom w:val="0"/>
          <w:divBdr>
            <w:top w:val="none" w:sz="0" w:space="0" w:color="auto"/>
            <w:left w:val="none" w:sz="0" w:space="0" w:color="auto"/>
            <w:bottom w:val="none" w:sz="0" w:space="0" w:color="auto"/>
            <w:right w:val="none" w:sz="0" w:space="0" w:color="auto"/>
          </w:divBdr>
        </w:div>
        <w:div w:id="2027096992">
          <w:marLeft w:val="640"/>
          <w:marRight w:val="0"/>
          <w:marTop w:val="0"/>
          <w:marBottom w:val="0"/>
          <w:divBdr>
            <w:top w:val="none" w:sz="0" w:space="0" w:color="auto"/>
            <w:left w:val="none" w:sz="0" w:space="0" w:color="auto"/>
            <w:bottom w:val="none" w:sz="0" w:space="0" w:color="auto"/>
            <w:right w:val="none" w:sz="0" w:space="0" w:color="auto"/>
          </w:divBdr>
        </w:div>
        <w:div w:id="1990015489">
          <w:marLeft w:val="640"/>
          <w:marRight w:val="0"/>
          <w:marTop w:val="0"/>
          <w:marBottom w:val="0"/>
          <w:divBdr>
            <w:top w:val="none" w:sz="0" w:space="0" w:color="auto"/>
            <w:left w:val="none" w:sz="0" w:space="0" w:color="auto"/>
            <w:bottom w:val="none" w:sz="0" w:space="0" w:color="auto"/>
            <w:right w:val="none" w:sz="0" w:space="0" w:color="auto"/>
          </w:divBdr>
        </w:div>
        <w:div w:id="1296251028">
          <w:marLeft w:val="640"/>
          <w:marRight w:val="0"/>
          <w:marTop w:val="0"/>
          <w:marBottom w:val="0"/>
          <w:divBdr>
            <w:top w:val="none" w:sz="0" w:space="0" w:color="auto"/>
            <w:left w:val="none" w:sz="0" w:space="0" w:color="auto"/>
            <w:bottom w:val="none" w:sz="0" w:space="0" w:color="auto"/>
            <w:right w:val="none" w:sz="0" w:space="0" w:color="auto"/>
          </w:divBdr>
        </w:div>
        <w:div w:id="471599024">
          <w:marLeft w:val="640"/>
          <w:marRight w:val="0"/>
          <w:marTop w:val="0"/>
          <w:marBottom w:val="0"/>
          <w:divBdr>
            <w:top w:val="none" w:sz="0" w:space="0" w:color="auto"/>
            <w:left w:val="none" w:sz="0" w:space="0" w:color="auto"/>
            <w:bottom w:val="none" w:sz="0" w:space="0" w:color="auto"/>
            <w:right w:val="none" w:sz="0" w:space="0" w:color="auto"/>
          </w:divBdr>
        </w:div>
        <w:div w:id="1949581489">
          <w:marLeft w:val="640"/>
          <w:marRight w:val="0"/>
          <w:marTop w:val="0"/>
          <w:marBottom w:val="0"/>
          <w:divBdr>
            <w:top w:val="none" w:sz="0" w:space="0" w:color="auto"/>
            <w:left w:val="none" w:sz="0" w:space="0" w:color="auto"/>
            <w:bottom w:val="none" w:sz="0" w:space="0" w:color="auto"/>
            <w:right w:val="none" w:sz="0" w:space="0" w:color="auto"/>
          </w:divBdr>
        </w:div>
      </w:divsChild>
    </w:div>
    <w:div w:id="1876120669">
      <w:bodyDiv w:val="1"/>
      <w:marLeft w:val="0"/>
      <w:marRight w:val="0"/>
      <w:marTop w:val="0"/>
      <w:marBottom w:val="0"/>
      <w:divBdr>
        <w:top w:val="none" w:sz="0" w:space="0" w:color="auto"/>
        <w:left w:val="none" w:sz="0" w:space="0" w:color="auto"/>
        <w:bottom w:val="none" w:sz="0" w:space="0" w:color="auto"/>
        <w:right w:val="none" w:sz="0" w:space="0" w:color="auto"/>
      </w:divBdr>
      <w:divsChild>
        <w:div w:id="2026707785">
          <w:marLeft w:val="640"/>
          <w:marRight w:val="0"/>
          <w:marTop w:val="0"/>
          <w:marBottom w:val="0"/>
          <w:divBdr>
            <w:top w:val="none" w:sz="0" w:space="0" w:color="auto"/>
            <w:left w:val="none" w:sz="0" w:space="0" w:color="auto"/>
            <w:bottom w:val="none" w:sz="0" w:space="0" w:color="auto"/>
            <w:right w:val="none" w:sz="0" w:space="0" w:color="auto"/>
          </w:divBdr>
        </w:div>
        <w:div w:id="1566602899">
          <w:marLeft w:val="640"/>
          <w:marRight w:val="0"/>
          <w:marTop w:val="0"/>
          <w:marBottom w:val="0"/>
          <w:divBdr>
            <w:top w:val="none" w:sz="0" w:space="0" w:color="auto"/>
            <w:left w:val="none" w:sz="0" w:space="0" w:color="auto"/>
            <w:bottom w:val="none" w:sz="0" w:space="0" w:color="auto"/>
            <w:right w:val="none" w:sz="0" w:space="0" w:color="auto"/>
          </w:divBdr>
        </w:div>
        <w:div w:id="139226651">
          <w:marLeft w:val="640"/>
          <w:marRight w:val="0"/>
          <w:marTop w:val="0"/>
          <w:marBottom w:val="0"/>
          <w:divBdr>
            <w:top w:val="none" w:sz="0" w:space="0" w:color="auto"/>
            <w:left w:val="none" w:sz="0" w:space="0" w:color="auto"/>
            <w:bottom w:val="none" w:sz="0" w:space="0" w:color="auto"/>
            <w:right w:val="none" w:sz="0" w:space="0" w:color="auto"/>
          </w:divBdr>
        </w:div>
        <w:div w:id="631906666">
          <w:marLeft w:val="640"/>
          <w:marRight w:val="0"/>
          <w:marTop w:val="0"/>
          <w:marBottom w:val="0"/>
          <w:divBdr>
            <w:top w:val="none" w:sz="0" w:space="0" w:color="auto"/>
            <w:left w:val="none" w:sz="0" w:space="0" w:color="auto"/>
            <w:bottom w:val="none" w:sz="0" w:space="0" w:color="auto"/>
            <w:right w:val="none" w:sz="0" w:space="0" w:color="auto"/>
          </w:divBdr>
        </w:div>
        <w:div w:id="1961181319">
          <w:marLeft w:val="640"/>
          <w:marRight w:val="0"/>
          <w:marTop w:val="0"/>
          <w:marBottom w:val="0"/>
          <w:divBdr>
            <w:top w:val="none" w:sz="0" w:space="0" w:color="auto"/>
            <w:left w:val="none" w:sz="0" w:space="0" w:color="auto"/>
            <w:bottom w:val="none" w:sz="0" w:space="0" w:color="auto"/>
            <w:right w:val="none" w:sz="0" w:space="0" w:color="auto"/>
          </w:divBdr>
        </w:div>
        <w:div w:id="215360927">
          <w:marLeft w:val="640"/>
          <w:marRight w:val="0"/>
          <w:marTop w:val="0"/>
          <w:marBottom w:val="0"/>
          <w:divBdr>
            <w:top w:val="none" w:sz="0" w:space="0" w:color="auto"/>
            <w:left w:val="none" w:sz="0" w:space="0" w:color="auto"/>
            <w:bottom w:val="none" w:sz="0" w:space="0" w:color="auto"/>
            <w:right w:val="none" w:sz="0" w:space="0" w:color="auto"/>
          </w:divBdr>
        </w:div>
        <w:div w:id="1719893524">
          <w:marLeft w:val="640"/>
          <w:marRight w:val="0"/>
          <w:marTop w:val="0"/>
          <w:marBottom w:val="0"/>
          <w:divBdr>
            <w:top w:val="none" w:sz="0" w:space="0" w:color="auto"/>
            <w:left w:val="none" w:sz="0" w:space="0" w:color="auto"/>
            <w:bottom w:val="none" w:sz="0" w:space="0" w:color="auto"/>
            <w:right w:val="none" w:sz="0" w:space="0" w:color="auto"/>
          </w:divBdr>
        </w:div>
        <w:div w:id="1755316714">
          <w:marLeft w:val="640"/>
          <w:marRight w:val="0"/>
          <w:marTop w:val="0"/>
          <w:marBottom w:val="0"/>
          <w:divBdr>
            <w:top w:val="none" w:sz="0" w:space="0" w:color="auto"/>
            <w:left w:val="none" w:sz="0" w:space="0" w:color="auto"/>
            <w:bottom w:val="none" w:sz="0" w:space="0" w:color="auto"/>
            <w:right w:val="none" w:sz="0" w:space="0" w:color="auto"/>
          </w:divBdr>
        </w:div>
        <w:div w:id="1989362173">
          <w:marLeft w:val="640"/>
          <w:marRight w:val="0"/>
          <w:marTop w:val="0"/>
          <w:marBottom w:val="0"/>
          <w:divBdr>
            <w:top w:val="none" w:sz="0" w:space="0" w:color="auto"/>
            <w:left w:val="none" w:sz="0" w:space="0" w:color="auto"/>
            <w:bottom w:val="none" w:sz="0" w:space="0" w:color="auto"/>
            <w:right w:val="none" w:sz="0" w:space="0" w:color="auto"/>
          </w:divBdr>
        </w:div>
        <w:div w:id="537086864">
          <w:marLeft w:val="640"/>
          <w:marRight w:val="0"/>
          <w:marTop w:val="0"/>
          <w:marBottom w:val="0"/>
          <w:divBdr>
            <w:top w:val="none" w:sz="0" w:space="0" w:color="auto"/>
            <w:left w:val="none" w:sz="0" w:space="0" w:color="auto"/>
            <w:bottom w:val="none" w:sz="0" w:space="0" w:color="auto"/>
            <w:right w:val="none" w:sz="0" w:space="0" w:color="auto"/>
          </w:divBdr>
        </w:div>
        <w:div w:id="1729767822">
          <w:marLeft w:val="640"/>
          <w:marRight w:val="0"/>
          <w:marTop w:val="0"/>
          <w:marBottom w:val="0"/>
          <w:divBdr>
            <w:top w:val="none" w:sz="0" w:space="0" w:color="auto"/>
            <w:left w:val="none" w:sz="0" w:space="0" w:color="auto"/>
            <w:bottom w:val="none" w:sz="0" w:space="0" w:color="auto"/>
            <w:right w:val="none" w:sz="0" w:space="0" w:color="auto"/>
          </w:divBdr>
        </w:div>
        <w:div w:id="845368607">
          <w:marLeft w:val="640"/>
          <w:marRight w:val="0"/>
          <w:marTop w:val="0"/>
          <w:marBottom w:val="0"/>
          <w:divBdr>
            <w:top w:val="none" w:sz="0" w:space="0" w:color="auto"/>
            <w:left w:val="none" w:sz="0" w:space="0" w:color="auto"/>
            <w:bottom w:val="none" w:sz="0" w:space="0" w:color="auto"/>
            <w:right w:val="none" w:sz="0" w:space="0" w:color="auto"/>
          </w:divBdr>
        </w:div>
        <w:div w:id="1298142064">
          <w:marLeft w:val="640"/>
          <w:marRight w:val="0"/>
          <w:marTop w:val="0"/>
          <w:marBottom w:val="0"/>
          <w:divBdr>
            <w:top w:val="none" w:sz="0" w:space="0" w:color="auto"/>
            <w:left w:val="none" w:sz="0" w:space="0" w:color="auto"/>
            <w:bottom w:val="none" w:sz="0" w:space="0" w:color="auto"/>
            <w:right w:val="none" w:sz="0" w:space="0" w:color="auto"/>
          </w:divBdr>
        </w:div>
        <w:div w:id="1329870867">
          <w:marLeft w:val="640"/>
          <w:marRight w:val="0"/>
          <w:marTop w:val="0"/>
          <w:marBottom w:val="0"/>
          <w:divBdr>
            <w:top w:val="none" w:sz="0" w:space="0" w:color="auto"/>
            <w:left w:val="none" w:sz="0" w:space="0" w:color="auto"/>
            <w:bottom w:val="none" w:sz="0" w:space="0" w:color="auto"/>
            <w:right w:val="none" w:sz="0" w:space="0" w:color="auto"/>
          </w:divBdr>
        </w:div>
        <w:div w:id="1181167956">
          <w:marLeft w:val="640"/>
          <w:marRight w:val="0"/>
          <w:marTop w:val="0"/>
          <w:marBottom w:val="0"/>
          <w:divBdr>
            <w:top w:val="none" w:sz="0" w:space="0" w:color="auto"/>
            <w:left w:val="none" w:sz="0" w:space="0" w:color="auto"/>
            <w:bottom w:val="none" w:sz="0" w:space="0" w:color="auto"/>
            <w:right w:val="none" w:sz="0" w:space="0" w:color="auto"/>
          </w:divBdr>
        </w:div>
        <w:div w:id="1926526786">
          <w:marLeft w:val="640"/>
          <w:marRight w:val="0"/>
          <w:marTop w:val="0"/>
          <w:marBottom w:val="0"/>
          <w:divBdr>
            <w:top w:val="none" w:sz="0" w:space="0" w:color="auto"/>
            <w:left w:val="none" w:sz="0" w:space="0" w:color="auto"/>
            <w:bottom w:val="none" w:sz="0" w:space="0" w:color="auto"/>
            <w:right w:val="none" w:sz="0" w:space="0" w:color="auto"/>
          </w:divBdr>
        </w:div>
        <w:div w:id="938489142">
          <w:marLeft w:val="640"/>
          <w:marRight w:val="0"/>
          <w:marTop w:val="0"/>
          <w:marBottom w:val="0"/>
          <w:divBdr>
            <w:top w:val="none" w:sz="0" w:space="0" w:color="auto"/>
            <w:left w:val="none" w:sz="0" w:space="0" w:color="auto"/>
            <w:bottom w:val="none" w:sz="0" w:space="0" w:color="auto"/>
            <w:right w:val="none" w:sz="0" w:space="0" w:color="auto"/>
          </w:divBdr>
        </w:div>
        <w:div w:id="1761827025">
          <w:marLeft w:val="640"/>
          <w:marRight w:val="0"/>
          <w:marTop w:val="0"/>
          <w:marBottom w:val="0"/>
          <w:divBdr>
            <w:top w:val="none" w:sz="0" w:space="0" w:color="auto"/>
            <w:left w:val="none" w:sz="0" w:space="0" w:color="auto"/>
            <w:bottom w:val="none" w:sz="0" w:space="0" w:color="auto"/>
            <w:right w:val="none" w:sz="0" w:space="0" w:color="auto"/>
          </w:divBdr>
        </w:div>
        <w:div w:id="1731416677">
          <w:marLeft w:val="640"/>
          <w:marRight w:val="0"/>
          <w:marTop w:val="0"/>
          <w:marBottom w:val="0"/>
          <w:divBdr>
            <w:top w:val="none" w:sz="0" w:space="0" w:color="auto"/>
            <w:left w:val="none" w:sz="0" w:space="0" w:color="auto"/>
            <w:bottom w:val="none" w:sz="0" w:space="0" w:color="auto"/>
            <w:right w:val="none" w:sz="0" w:space="0" w:color="auto"/>
          </w:divBdr>
        </w:div>
        <w:div w:id="197551876">
          <w:marLeft w:val="640"/>
          <w:marRight w:val="0"/>
          <w:marTop w:val="0"/>
          <w:marBottom w:val="0"/>
          <w:divBdr>
            <w:top w:val="none" w:sz="0" w:space="0" w:color="auto"/>
            <w:left w:val="none" w:sz="0" w:space="0" w:color="auto"/>
            <w:bottom w:val="none" w:sz="0" w:space="0" w:color="auto"/>
            <w:right w:val="none" w:sz="0" w:space="0" w:color="auto"/>
          </w:divBdr>
        </w:div>
        <w:div w:id="544222491">
          <w:marLeft w:val="640"/>
          <w:marRight w:val="0"/>
          <w:marTop w:val="0"/>
          <w:marBottom w:val="0"/>
          <w:divBdr>
            <w:top w:val="none" w:sz="0" w:space="0" w:color="auto"/>
            <w:left w:val="none" w:sz="0" w:space="0" w:color="auto"/>
            <w:bottom w:val="none" w:sz="0" w:space="0" w:color="auto"/>
            <w:right w:val="none" w:sz="0" w:space="0" w:color="auto"/>
          </w:divBdr>
        </w:div>
        <w:div w:id="70927604">
          <w:marLeft w:val="640"/>
          <w:marRight w:val="0"/>
          <w:marTop w:val="0"/>
          <w:marBottom w:val="0"/>
          <w:divBdr>
            <w:top w:val="none" w:sz="0" w:space="0" w:color="auto"/>
            <w:left w:val="none" w:sz="0" w:space="0" w:color="auto"/>
            <w:bottom w:val="none" w:sz="0" w:space="0" w:color="auto"/>
            <w:right w:val="none" w:sz="0" w:space="0" w:color="auto"/>
          </w:divBdr>
        </w:div>
        <w:div w:id="1835535013">
          <w:marLeft w:val="640"/>
          <w:marRight w:val="0"/>
          <w:marTop w:val="0"/>
          <w:marBottom w:val="0"/>
          <w:divBdr>
            <w:top w:val="none" w:sz="0" w:space="0" w:color="auto"/>
            <w:left w:val="none" w:sz="0" w:space="0" w:color="auto"/>
            <w:bottom w:val="none" w:sz="0" w:space="0" w:color="auto"/>
            <w:right w:val="none" w:sz="0" w:space="0" w:color="auto"/>
          </w:divBdr>
        </w:div>
        <w:div w:id="141867043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image" Target="media/image29.jpeg"/><Relationship Id="rId68" Type="http://schemas.openxmlformats.org/officeDocument/2006/relationships/image" Target="media/image34.png"/><Relationship Id="rId84" Type="http://schemas.openxmlformats.org/officeDocument/2006/relationships/oleObject" Target="embeddings/oleObject29.bin"/><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30.jpe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8.png"/><Relationship Id="rId80" Type="http://schemas.openxmlformats.org/officeDocument/2006/relationships/image" Target="media/image46.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image" Target="media/image33.png"/><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oleObject" Target="embeddings/oleObject28.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2.png"/><Relationship Id="rId87" Type="http://schemas.openxmlformats.org/officeDocument/2006/relationships/glossaryDocument" Target="glossary/document.xml"/><Relationship Id="rId61" Type="http://schemas.openxmlformats.org/officeDocument/2006/relationships/oleObject" Target="embeddings/oleObject27.bin"/><Relationship Id="rId82"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682BFF4-2873-4DC0-B5CE-5026645F0498}"/>
      </w:docPartPr>
      <w:docPartBody>
        <w:p w:rsidR="00B01318" w:rsidRDefault="00C26D64">
          <w:r w:rsidRPr="00970C09">
            <w:rPr>
              <w:rStyle w:val="PlaceholderText"/>
            </w:rPr>
            <w:t>Click or tap here to enter text.</w:t>
          </w:r>
        </w:p>
      </w:docPartBody>
    </w:docPart>
    <w:docPart>
      <w:docPartPr>
        <w:name w:val="07377877679B443F8B8E7B21C6349508"/>
        <w:category>
          <w:name w:val="General"/>
          <w:gallery w:val="placeholder"/>
        </w:category>
        <w:types>
          <w:type w:val="bbPlcHdr"/>
        </w:types>
        <w:behaviors>
          <w:behavior w:val="content"/>
        </w:behaviors>
        <w:guid w:val="{6A3DDCAD-CF68-4E5A-BCB3-654F6B6297F4}"/>
      </w:docPartPr>
      <w:docPartBody>
        <w:p w:rsidR="0048410C" w:rsidRDefault="00B01318" w:rsidP="00B01318">
          <w:pPr>
            <w:pStyle w:val="07377877679B443F8B8E7B21C6349508"/>
          </w:pPr>
          <w:r w:rsidRPr="00970C09">
            <w:rPr>
              <w:rStyle w:val="PlaceholderText"/>
            </w:rPr>
            <w:t>Click or tap here to enter text.</w:t>
          </w:r>
        </w:p>
      </w:docPartBody>
    </w:docPart>
    <w:docPart>
      <w:docPartPr>
        <w:name w:val="249AA1F9611C4A86B90D2C1D4ECC49FA"/>
        <w:category>
          <w:name w:val="General"/>
          <w:gallery w:val="placeholder"/>
        </w:category>
        <w:types>
          <w:type w:val="bbPlcHdr"/>
        </w:types>
        <w:behaviors>
          <w:behavior w:val="content"/>
        </w:behaviors>
        <w:guid w:val="{679449E9-11C5-41D6-8647-D69B5015E4C4}"/>
      </w:docPartPr>
      <w:docPartBody>
        <w:p w:rsidR="00B96156" w:rsidRDefault="002F5B39" w:rsidP="002F5B39">
          <w:pPr>
            <w:pStyle w:val="249AA1F9611C4A86B90D2C1D4ECC49FA"/>
          </w:pPr>
          <w:r w:rsidRPr="00970C09">
            <w:rPr>
              <w:rStyle w:val="PlaceholderText"/>
            </w:rPr>
            <w:t>Click or tap here to enter text.</w:t>
          </w:r>
        </w:p>
      </w:docPartBody>
    </w:docPart>
    <w:docPart>
      <w:docPartPr>
        <w:name w:val="621D8BD4D1D14AF8B7C04CCBA92E7414"/>
        <w:category>
          <w:name w:val="General"/>
          <w:gallery w:val="placeholder"/>
        </w:category>
        <w:types>
          <w:type w:val="bbPlcHdr"/>
        </w:types>
        <w:behaviors>
          <w:behavior w:val="content"/>
        </w:behaviors>
        <w:guid w:val="{638C158D-4A92-4228-AE7F-4A106D4C81B0}"/>
      </w:docPartPr>
      <w:docPartBody>
        <w:p w:rsidR="00AB0BA4" w:rsidRDefault="00D915D3" w:rsidP="00D915D3">
          <w:pPr>
            <w:pStyle w:val="621D8BD4D1D14AF8B7C04CCBA92E7414"/>
          </w:pPr>
          <w:r w:rsidRPr="00970C09">
            <w:rPr>
              <w:rStyle w:val="PlaceholderText"/>
            </w:rPr>
            <w:t>Click or tap here to enter text.</w:t>
          </w:r>
        </w:p>
      </w:docPartBody>
    </w:docPart>
    <w:docPart>
      <w:docPartPr>
        <w:name w:val="3574CEBDBBE748E7ABAE9BD7CF6826BD"/>
        <w:category>
          <w:name w:val="General"/>
          <w:gallery w:val="placeholder"/>
        </w:category>
        <w:types>
          <w:type w:val="bbPlcHdr"/>
        </w:types>
        <w:behaviors>
          <w:behavior w:val="content"/>
        </w:behaviors>
        <w:guid w:val="{A81795E4-917F-4BAC-8D83-F356E28DB138}"/>
      </w:docPartPr>
      <w:docPartBody>
        <w:p w:rsidR="00AB0BA4" w:rsidRDefault="00D915D3" w:rsidP="00D915D3">
          <w:pPr>
            <w:pStyle w:val="3574CEBDBBE748E7ABAE9BD7CF6826BD"/>
          </w:pPr>
          <w:r w:rsidRPr="00970C09">
            <w:rPr>
              <w:rStyle w:val="PlaceholderText"/>
            </w:rPr>
            <w:t>Click or tap here to enter text.</w:t>
          </w:r>
        </w:p>
      </w:docPartBody>
    </w:docPart>
    <w:docPart>
      <w:docPartPr>
        <w:name w:val="9FBADE6405EE4EE89B980500BB2EDE1F"/>
        <w:category>
          <w:name w:val="General"/>
          <w:gallery w:val="placeholder"/>
        </w:category>
        <w:types>
          <w:type w:val="bbPlcHdr"/>
        </w:types>
        <w:behaviors>
          <w:behavior w:val="content"/>
        </w:behaviors>
        <w:guid w:val="{D9D53784-2750-4E1E-80CE-D466643CD137}"/>
      </w:docPartPr>
      <w:docPartBody>
        <w:p w:rsidR="00C846EA" w:rsidRDefault="00BF08BD" w:rsidP="00BF08BD">
          <w:pPr>
            <w:pStyle w:val="9FBADE6405EE4EE89B980500BB2EDE1F"/>
          </w:pPr>
          <w:r w:rsidRPr="00970C09">
            <w:rPr>
              <w:rStyle w:val="PlaceholderText"/>
            </w:rPr>
            <w:t>Click or tap here to enter text.</w:t>
          </w:r>
        </w:p>
      </w:docPartBody>
    </w:docPart>
    <w:docPart>
      <w:docPartPr>
        <w:name w:val="DEA665A2EDC843ED8C050FDF78213806"/>
        <w:category>
          <w:name w:val="General"/>
          <w:gallery w:val="placeholder"/>
        </w:category>
        <w:types>
          <w:type w:val="bbPlcHdr"/>
        </w:types>
        <w:behaviors>
          <w:behavior w:val="content"/>
        </w:behaviors>
        <w:guid w:val="{C325AB32-1281-4CF5-944B-9BDD41B293EC}"/>
      </w:docPartPr>
      <w:docPartBody>
        <w:p w:rsidR="00C846EA" w:rsidRDefault="00BF08BD" w:rsidP="00BF08BD">
          <w:pPr>
            <w:pStyle w:val="DEA665A2EDC843ED8C050FDF78213806"/>
          </w:pPr>
          <w:r w:rsidRPr="00970C09">
            <w:rPr>
              <w:rStyle w:val="PlaceholderText"/>
            </w:rPr>
            <w:t>Click or tap here to enter text.</w:t>
          </w:r>
        </w:p>
      </w:docPartBody>
    </w:docPart>
    <w:docPart>
      <w:docPartPr>
        <w:name w:val="39339D26DEA14F44877BA5FAD02A3878"/>
        <w:category>
          <w:name w:val="General"/>
          <w:gallery w:val="placeholder"/>
        </w:category>
        <w:types>
          <w:type w:val="bbPlcHdr"/>
        </w:types>
        <w:behaviors>
          <w:behavior w:val="content"/>
        </w:behaviors>
        <w:guid w:val="{0288DF8B-41FC-4F05-906E-E26D40F228F0}"/>
      </w:docPartPr>
      <w:docPartBody>
        <w:p w:rsidR="00C846EA" w:rsidRDefault="00BF08BD" w:rsidP="00BF08BD">
          <w:pPr>
            <w:pStyle w:val="39339D26DEA14F44877BA5FAD02A3878"/>
          </w:pPr>
          <w:r w:rsidRPr="00970C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tr">
    <w:charset w:val="B2"/>
    <w:family w:val="auto"/>
    <w:pitch w:val="variable"/>
    <w:sig w:usb0="00002001" w:usb1="00000000" w:usb2="00000000" w:usb3="00000000" w:csb0="00000040" w:csb1="00000000"/>
  </w:font>
  <w:font w:name="Zar">
    <w:charset w:val="B2"/>
    <w:family w:val="auto"/>
    <w:pitch w:val="variable"/>
    <w:sig w:usb0="00002001" w:usb1="00000000" w:usb2="00000000" w:usb3="00000000" w:csb0="00000040" w:csb1="00000000"/>
  </w:font>
  <w:font w:name="Lotus">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Yagut">
    <w:altName w:val="Arial"/>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Nazanin">
    <w:altName w:val="Courier New"/>
    <w:panose1 w:val="00000400000000000000"/>
    <w:charset w:val="B2"/>
    <w:family w:val="auto"/>
    <w:pitch w:val="variable"/>
    <w:sig w:usb0="00002001" w:usb1="80000000" w:usb2="00000008" w:usb3="00000000" w:csb0="00000040" w:csb1="00000000"/>
  </w:font>
  <w:font w:name="B Zar">
    <w:altName w:val="Arial"/>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D64"/>
    <w:rsid w:val="0002557D"/>
    <w:rsid w:val="0010501E"/>
    <w:rsid w:val="002A66D7"/>
    <w:rsid w:val="002E3C99"/>
    <w:rsid w:val="002F5B39"/>
    <w:rsid w:val="0046665A"/>
    <w:rsid w:val="0048410C"/>
    <w:rsid w:val="005E2567"/>
    <w:rsid w:val="00AB0BA4"/>
    <w:rsid w:val="00B01318"/>
    <w:rsid w:val="00B96156"/>
    <w:rsid w:val="00BB478A"/>
    <w:rsid w:val="00BF08BD"/>
    <w:rsid w:val="00C24F26"/>
    <w:rsid w:val="00C26D64"/>
    <w:rsid w:val="00C846EA"/>
    <w:rsid w:val="00D915D3"/>
    <w:rsid w:val="00F059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08BD"/>
    <w:rPr>
      <w:color w:val="808080"/>
    </w:rPr>
  </w:style>
  <w:style w:type="paragraph" w:customStyle="1" w:styleId="07377877679B443F8B8E7B21C6349508">
    <w:name w:val="07377877679B443F8B8E7B21C6349508"/>
    <w:rsid w:val="00B01318"/>
  </w:style>
  <w:style w:type="paragraph" w:customStyle="1" w:styleId="249AA1F9611C4A86B90D2C1D4ECC49FA">
    <w:name w:val="249AA1F9611C4A86B90D2C1D4ECC49FA"/>
    <w:rsid w:val="002F5B39"/>
  </w:style>
  <w:style w:type="paragraph" w:customStyle="1" w:styleId="621D8BD4D1D14AF8B7C04CCBA92E7414">
    <w:name w:val="621D8BD4D1D14AF8B7C04CCBA92E7414"/>
    <w:rsid w:val="00D915D3"/>
  </w:style>
  <w:style w:type="paragraph" w:customStyle="1" w:styleId="3574CEBDBBE748E7ABAE9BD7CF6826BD">
    <w:name w:val="3574CEBDBBE748E7ABAE9BD7CF6826BD"/>
    <w:rsid w:val="00D915D3"/>
  </w:style>
  <w:style w:type="paragraph" w:customStyle="1" w:styleId="9FBADE6405EE4EE89B980500BB2EDE1F">
    <w:name w:val="9FBADE6405EE4EE89B980500BB2EDE1F"/>
    <w:rsid w:val="00BF08BD"/>
  </w:style>
  <w:style w:type="paragraph" w:customStyle="1" w:styleId="DEA665A2EDC843ED8C050FDF78213806">
    <w:name w:val="DEA665A2EDC843ED8C050FDF78213806"/>
    <w:rsid w:val="00BF08BD"/>
  </w:style>
  <w:style w:type="paragraph" w:customStyle="1" w:styleId="39339D26DEA14F44877BA5FAD02A3878">
    <w:name w:val="39339D26DEA14F44877BA5FAD02A3878"/>
    <w:rsid w:val="00BF08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4B3695-CC5B-4364-9931-668DAC5AC9C5}">
  <we:reference id="wa104382081" version="1.35.0.0" store="en-US" storeType="OMEX"/>
  <we:alternateReferences>
    <we:reference id="wa104382081" version="1.35.0.0" store="wa104382081" storeType="OMEX"/>
  </we:alternateReferences>
  <we:properties>
    <we:property name="MENDELEY_CITATIONS" value="[{&quot;citationID&quot;:&quot;MENDELEY_CITATION_28a30d96-89c3-4bf7-afb4-210fb3095620&quot;,&quot;citationItems&quot;:[{&quot;id&quot;:&quot;e98e8e05-625f-3eae-8db2-a2e0049591f5&quot;,&quot;itemData&quot;:{&quot;type&quot;:&quot;article-journal&quot;,&quot;id&quot;:&quot;e98e8e05-625f-3eae-8db2-a2e0049591f5&quot;,&quot;title&quot;:&quot;X-ray computed tomography of a gas-sparged stirred-tank reactor&quot;,&quot;author&quot;:[{&quot;family&quot;:&quot;Ford&quot;,&quot;given&quot;:&quot;Jason J.&quot;,&quot;parse-names&quot;:false,&quot;dropping-particle&quot;:&quot;&quot;,&quot;non-dropping-particle&quot;:&quot;&quot;},{&quot;family&quot;:&quot;Heindel&quot;,&quot;given&quot;:&quot;Theodore J.&quot;,&quot;parse-names&quot;:false,&quot;dropping-particle&quot;:&quot;&quot;,&quot;non-dropping-particle&quot;:&quot;&quot;},{&quot;family&quot;:&quot;Jensen&quot;,&quot;given&quot;:&quot;Terrence C.&quot;,&quot;parse-names&quot;:false,&quot;dropping-particle&quot;:&quot;&quot;,&quot;non-dropping-particle&quot;:&quot;&quot;},{&quot;family&quot;:&quot;Drake&quot;,&quot;given&quot;:&quot;Joshua B.&quot;,&quot;parse-names&quot;:false,&quot;dropping-particle&quot;:&quot;&quot;,&quot;non-dropping-particle&quot;:&quot;&quot;}],&quot;container-title&quot;:&quot;Chemical Engineering Science&quot;,&quot;accessed&quot;:{&quot;date-parts&quot;:[[2021,12,5]]},&quot;DOI&quot;:&quot;10.1016/J.CES.2008.01.007&quot;,&quot;ISSN&quot;:&quot;0009-2509&quot;,&quot;issued&quot;:{&quot;date-parts&quot;:[[2008,4,1]]},&quot;page&quot;:&quot;2075-2085&quot;,&quot;abstract&quot;:&quot;X-ray computed tomography (CT) is used to explore the differences in gas dispersion in a stirred-tank reactor (STR) for different operating conditions by varying the impeller speed and gas flow rate. X-ray imaging has been carried out in a 0.21 m ID acrylic STR equipped with a nylon Rushton-type impeller. From the CT images, major differences in local gas holdup are observed for different operating conditions. Completely dispersed conditions have a relatively uniform holdup profile while flooded conditions show a high gas holdup near the impeller shaft. The high resolution of the X-ray system allowed fine details such as recirculation regions behind the baffles to be visualized. © 2008 Elsevier Ltd. All rights reserved.&quot;,&quot;publisher&quot;:&quot;Pergamon&quot;,&quot;issue&quot;:&quot;8&quot;,&quot;volume&quot;:&quot;63&quot;},&quot;isTemporary&quot;:false}],&quot;properties&quot;:{&quot;noteIndex&quot;:0},&quot;isEdited&quot;:false,&quot;manualOverride&quot;:{&quot;isManuallyOverridden&quot;:false,&quot;citeprocText&quot;:&quot;[1]&quot;,&quot;manualOverrideText&quot;:&quot;&quot;},&quot;citationTag&quot;:&quot;MENDELEY_CITATION_v3_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&quot;},{&quot;citationID&quot;:&quot;MENDELEY_CITATION_4a71aee0-0239-480e-bbac-eca9dbcd2a75&quot;,&quot;citationItems&quot;:[{&quot;id&quot;:&quot;11d09f5d-0bd0-3346-a968-9eb63cc095d0&quot;,&quot;itemData&quot;:{&quot;type&quot;:&quot;article-journal&quot;,&quot;id&quot;:&quot;11d09f5d-0bd0-3346-a968-9eb63cc095d0&quot;,&quot;title&quot;:&quot;CFD simulation of stirred tanks: Comparison of turbulence models. Part I: Radial flow impellers&quot;,&quot;author&quot;:[{&quot;family&quot;:&quot;Joshi&quot;,&quot;given&quot;:&quot;Jyeshtharaj B.&quot;,&quot;parse-names&quot;:false,&quot;dropping-particle&quot;:&quot;&quot;,&quot;non-dropping-particle&quot;:&quot;&quot;},{&quot;family&quot;:&quot;Nere&quot;,&quot;given&quot;:&quot;Nandkishor K.&quot;,&quot;parse-names&quot;:false,&quot;dropping-particle&quot;:&quot;&quot;,&quot;non-dropping-particle&quot;:&quot;&quot;},{&quot;family&quot;:&quot;Rane&quot;,&quot;given&quot;:&quot;Chinmay&quot;,&quot;parse-names&quot;:false,&quot;dropping-particle&quot;:&quot;v.&quot;,&quot;non-dropping-particle&quot;:&quot;&quot;},{&quot;family&quot;:&quot;Murthy&quot;,&quot;given&quot;:&quot;B. N.&quot;,&quot;parse-names&quot;:false,&quot;dropping-particle&quot;:&quot;&quot;,&quot;non-dropping-particle&quot;:&quot;&quot;},{&quot;family&quot;:&quot;Mathpati&quot;,&quot;given&quot;:&quot;Channamallikarjun S.&quot;,&quot;parse-names&quot;:false,&quot;dropping-particle&quot;:&quot;&quot;,&quot;non-dropping-particle&quot;:&quot;&quot;},{&quot;family&quot;:&quot;Patwardhan&quot;,&quot;given&quot;:&quot;Ashwin W.&quot;,&quot;parse-names&quot;:false,&quot;dropping-particle&quot;:&quot;&quot;,&quot;non-dropping-particle&quot;:&quot;&quot;},{&quot;family&quot;:&quot;Ranade&quot;,&quot;given&quot;:&quot;Vivek&quot;,&quot;parse-names&quot;:false,&quot;dropping-particle&quot;:&quot;v.&quot;,&quot;non-dropping-particle&quot;:&quot;&quot;}],&quot;container-title&quot;:&quot;Canadian Journal of Chemical Engineering&quot;,&quot;accessed&quot;:{&quot;date-parts&quot;:[[2021,12,5]]},&quot;DOI&quot;:&quot;10.1002/CJCE.20446&quot;,&quot;ISSN&quot;:&quot;00084034&quot;,&quot;issued&quot;:{&quot;date-parts&quot;:[[2011,2]]},&quot;page&quot;:&quot;23-82&quot;,&quot;abstract&quot;:&quot;A critical review of the published literature regarding the computational fluid dynamics (CFD) modelling of single-phase turbulent flow in stirred tank reactors is presented. In this part of review, CFD simulations of radial flow impellers (mainly disc turbine (DT)) in a fully baffled vessel operating in a turbulent regime have been presented. Simulated results obtained with different impeller modelling approaches (impeller boundary condition, multiple reference frame, computational snap shot and the sliding mesh approaches) and different turbulence models (standard k-ε model, RNG k-ε model, the Reynolds stress model (RSM) and large eddy simulation) have been compared with the in-house laser Doppler anemometry (LDA) experimental data. In addition, recently proposed modifications to the standard k-ε models were also evaluated. The model predictions (of all the mean velocities, turbulent kinetic energy and its dissipation rate) have been compared with the experimental measurements at various locations in the tank. A discussion is presented to highlight strengths and weaknesses of currently used CFD models. A preliminary analysis of sensitivity of modelling assumptions in the k-ε models and RSM has been carried out using LES database. The quantitative comparison of exact and modelled turbulence production, transport and dissipation terms has highlighted the reasons behind the partial success of various modifications of standard k-ε model as well as RSM. The volume integral of predicted energy dissipation rate is compared with the energy input rate. Based on these results, suggestions have been made for the future work in this area. © 2010 Canadian Society for Chemical Engineering.&quot;,&quot;issue&quot;:&quot;1&quot;,&quot;volume&quot;:&quot;89&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&quot;},{&quot;citationID&quot;:&quot;MENDELEY_CITATION_5b3a2ef5-ba89-4eaa-8366-3e93c0bfe413&quot;,&quot;citationItems&quot;:[{&quot;id&quot;:&quot;f2ae1d02-531c-3574-bc6c-d134a78516d8&quot;,&quot;itemData&quot;:{&quot;type&quot;:&quot;article-journal&quot;,&quot;id&quot;:&quot;f2ae1d02-531c-3574-bc6c-d134a78516d8&quot;,&quot;title&quot;:&quot;Effect of impeller design on the flow pattern and mixing in stirred tanks&quot;,&quot;author&quot;:[{&quot;family&quot;:&quot;Kumaresan&quot;,&quot;given&quot;:&quot;T.&quot;,&quot;parse-names&quot;:false,&quot;dropping-particle&quot;:&quot;&quot;,&quot;non-dropping-particle&quot;:&quot;&quot;},{&quot;family&quot;:&quot;Joshi&quot;,&quot;given&quot;:&quot;Jyeshtharaj B.&quot;,&quot;parse-names&quot;:false,&quot;dropping-particle&quot;:&quot;&quot;,&quot;non-dropping-particle&quot;:&quot;&quot;}],&quot;container-title&quot;:&quot;Chemical Engineering Journal&quot;,&quot;accessed&quot;:{&quot;date-parts&quot;:[[2021,12,5]]},&quot;DOI&quot;:&quot;10.1016/J.CEJ.2005.10.002&quot;,&quot;ISSN&quot;:&quot;1385-8947&quot;,&quot;issued&quot;:{&quot;date-parts&quot;:[[2006,1,15]]},&quot;page&quot;:&quot;173-193&quot;,&quot;abstract&quot;:&quot;The flow pattern and power number in a vessel depend on the impeller blade angle, number of blades, blade width, blade twist, blade thickness, pumping direction and interaction of flow with the vessel wall. Measurements of the power consumption and flow pattern have been carried out in a stirred vessel of 0.5 m diameter for the range of impellers to study the effect of blade shape on the flow pattern. The comparison of the flow pattern (average velocity, turbulent kinetic energy, maximum energy dissipation rate, average shear rate and turbulent normal stress) has been presented on the basis of equal power consumption to characterize the flow generated by different impeller geometries. Comparisons of LDA measurements and CFD predictions have been presented. The good comparison indicates the validity of the CFD model. © 2005 Elsevier B.V. All rights reserved.&quot;,&quot;publisher&quot;:&quot;Elsevier&quot;,&quot;issue&quot;:&quot;3&quot;,&quot;volume&quot;:&quot;115&quot;},&quot;isTemporary&quot;:false}],&quot;properties&quot;:{&quot;noteIndex&quot;:0},&quot;isEdited&quot;:false,&quot;manualOverride&quot;:{&quot;isManuallyOverridden&quot;:false,&quot;citeprocText&quot;:&quot;[3]&quot;,&quot;manualOverrideText&quot;:&quot;&quot;},&quot;citationTag&quot;:&quot;MENDELEY_CITATION_v3_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&quot;},{&quot;citationID&quot;:&quot;MENDELEY_CITATION_d678f017-6e14-45a8-ae1e-bdc2f3e4c605&quot;,&quot;citationItems&quot;:[{&quot;id&quot;:&quot;43d2353f-33f0-330b-9f01-941b992ad1a8&quot;,&quot;itemData&quot;:{&quot;type&quot;:&quot;article-journal&quot;,&quot;id&quot;:&quot;43d2353f-33f0-330b-9f01-941b992ad1a8&quot;,&quot;title&quot;:&quot;Measurement of gas hold-up profiles in stirred tank reactors by gamma ray attenuation technique&quot;,&quot;author&quot;:[{&quot;family&quot;:&quot;Veera&quot;,&quot;given&quot;:&quot;UP&quot;,&quot;parse-names&quot;:false,&quot;dropping-particle&quot;:&quot;&quot;,&quot;non-dropping-particle&quot;:&quot;&quot;},{&quot;family&quot;:&quot;Patwardhan&quot;,&quot;given&quot;:&quot;AW&quot;,&quot;parse-names&quot;:false,&quot;dropping-particle&quot;:&quot;&quot;,&quot;non-dropping-particle&quot;:&quot;&quot;},{&quot;family&quot;:&quot;Research&quot;,&quot;given&quot;:&quot;JB Joshi - Chemical Engineering&quot;,&quot;parse-names&quot;:false,&quot;dropping-particle&quot;:&quot;&quot;,&quot;non-dropping-particle&quot;:&quot;&quot;},{&quot;family&quot;:&quot;2001&quot;,&quot;given&quot;:&quot;undefined&quot;,&quot;parse-names&quot;:false,&quot;dropping-particle&quot;:&quot;&quot;,&quot;non-dropping-particle&quot;:&quot;&quot;}],&quot;container-title&quot;:&quot;Elsevier&quot;,&quot;accessed&quot;:{&quot;date-parts&quot;:[[2021,12,5]]},&quot;URL&quot;:&quot;https://www.sciencedirect.com/science/article/pii/S0263876201720977&quot;},&quot;isTemporary&quot;:false}],&quot;properties&quot;:{&quot;noteIndex&quot;:0},&quot;isEdited&quot;:false,&quot;manualOverride&quot;:{&quot;isManuallyOverridden&quot;:false,&quot;citeprocText&quot;:&quot;[4]&quot;,&quot;manualOverrideText&quot;:&quot;&quot;},&quot;citationTag&quot;:&quot;MENDELEY_CITATION_v3_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&quot;},{&quot;citationID&quot;:&quot;MENDELEY_CITATION_8ecacde7-1b34-4082-ba2c-9a9608aeb097&quot;,&quot;citationItems&quot;:[{&quot;id&quot;:&quot;09b11879-f5bd-322e-b6b2-98667021bf93&quot;,&quot;itemData&quot;:{&quot;type&quot;:&quot;article-journal&quot;,&quot;id&quot;:&quot;09b11879-f5bd-322e-b6b2-98667021bf93&quot;,&quot;title&quot;:&quot;A COMPUTATIONAL MODEL FOR THE GAS-LIQUID FLOW IN STIRRED REACTORS&quot;,&quot;author&quot;:[{&quot;family&quot;:&quot;Bakker&quot;,&quot;given&quot;:&quot;A.&quot;,&quot;parse-names&quot;:false,&quot;dropping-particle&quot;:&quot;&quot;,&quot;non-dropping-particle&quot;:&quot;&quot;},{&quot;family&quot;:&quot;H.E.A.&quot;,&quot;given&quot;:&quot;Van Der Akker&quot;,&quot;parse-names&quot;:false,&quot;dropping-particle&quot;:&quot;&quot;,&quot;non-dropping-particle&quot;:&quot;&quot;}],&quot;container-title&quot;:&quot;undefined&quot;,&quot;accessed&quot;:{&quot;date-parts&quot;:[[2021,12,4]]},&quot;issued&quot;:{&quot;date-parts&quot;:[[1994]]}},&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&quot;},{&quot;citationID&quot;:&quot;MENDELEY_CITATION_f7bf97ed-e7d3-4ee2-9904-414f2bbfe5ac&quot;,&quot;citationItems&quot;:[{&quot;id&quot;:&quot;2a70c876-591c-3c65-98bd-756821147224&quot;,&quot;itemData&quot;:{&quot;type&quot;:&quot;article-journal&quot;,&quot;id&quot;:&quot;2a70c876-591c-3c65-98bd-756821147224&quot;,&quot;title&quot;:&quot;Flow Generated by an Aerated Rushton Impeller: Two-phase PIV Experiments and Numerical Simulations&quot;,&quot;author&quot;:[{&quot;family&quot;:&quot;Deen&quot;,&quot;given&quot;:&quot;Niels G.&quot;,&quot;parse-names&quot;:false,&quot;dropping-particle&quot;:&quot;&quot;,&quot;non-dropping-particle&quot;:&quot;&quot;},{&quot;family&quot;:&quot;Solberg&quot;,&quot;given&quot;:&quot;Tron&quot;,&quot;parse-names&quot;:false,&quot;dropping-particle&quot;:&quot;&quot;,&quot;non-dropping-particle&quot;:&quot;&quot;},{&quot;family&quot;:&quot;Hjertager&quot;,&quot;given&quot;:&quot;Bjørn H.&quot;,&quot;parse-names&quot;:false,&quot;dropping-particle&quot;:&quot;&quot;,&quot;non-dropping-particle&quot;:&quot;&quot;}],&quot;container-title&quot;:&quot;Canadian journal of chemical engineering&quot;,&quot;accessed&quot;:{&quot;date-parts&quot;:[[2021,12,5]]},&quot;DOI&quot;:&quot;10.1002/CJCE.5450800406&quot;,&quot;ISSN&quot;:&quot;0008-4034&quot;,&quot;URL&quot;:&quot;https://research.utwente.nl/en/publications/flow-generated-by-an-aerated-rushton-impeller-two-phase-piv-exper&quot;,&quot;issued&quot;:{&quot;date-parts&quot;:[[2002]]},&quot;page&quot;:&quot;638-652&quot;,&quot;abstract&quot;:&quot;A two-camera PIV technique was used to obtain angle resolved velocity and turbulence data of the flow in a lab-scale stirred tank, equipped with a Rushton turbine. Two cases were investigated: a single-phase flow and a gas-liquid flow. In the former case, the classical radial jet flow pattern accompanied by two trailing vortices was observed. In the latter case, the velocity of the radial jet was reduced, and the vortices were diminished by the presence of the gas. Gas cavities clinging to the back of the impeller blades were observed. Both cases were also investigated with the use of three-dimensional transient CFD simulations. For the single-phase flow the simulations in the impeller region correspond very well with the experimental data. For the gas-liquid flow both the mean and fluctuating liquid velocities in the impeller region are well predicted. This is also the case for the mean radial gas velocities.&quot;,&quot;publisher&quot;:&quot;Wiley-Blackwell&quot;,&quot;issue&quot;:&quot;4&quot;,&quot;volume&quot;:&quot;80&quot;},&quot;isTemporary&quot;:false}],&quot;properties&quot;:{&quot;noteIndex&quot;:0},&quot;isEdited&quot;:false,&quot;manualOverride&quot;:{&quot;isManuallyOverridden&quot;:false,&quot;citeprocText&quot;:&quot;[6]&quot;,&quot;manualOverrideText&quot;:&quot;&quot;},&quot;citationTag&quot;:&quot;MENDELEY_CITATION_v3_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&quot;},{&quot;citationID&quot;:&quot;MENDELEY_CITATION_0043c984-64d2-47aa-8ea6-40aba1c934fe&quot;,&quot;citationItems&quot;:[{&quot;id&quot;:&quot;1f561b22-0b62-3efb-9500-61ab85c23f20&quot;,&quot;itemData&quot;:{&quot;type&quot;:&quot;webpage&quot;,&quot;id&quot;:&quot;1f561b22-0b62-3efb-9500-61ab85c23f20&quot;,&quot;title&quot;:&quot;Three-dimensional CFD simulation of gas-liquid two phase flow in SMBR&quot;,&quot;accessed&quot;:{&quot;date-parts&quot;:[[2021,12,5]]},&quot;URL&quot;:&quot;https://www.researchgate.net/publication/288652884_Three-dimensional_CFD_simulation_of_gas-liquid_two_phase_flow_in_SMBR&quot;},&quot;isTemporary&quot;:false}],&quot;properties&quot;:{&quot;noteIndex&quot;:0},&quot;isEdited&quot;:false,&quot;manualOverride&quot;:{&quot;isManuallyOverridden&quot;:false,&quot;citeprocText&quot;:&quot;[7]&quot;,&quot;manualOverrideText&quot;:&quot;&quot;},&quot;citationTag&quot;:&quot;MENDELEY_CITATION_v3_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&quot;},{&quot;citationID&quot;:&quot;MENDELEY_CITATION_29457ad8-b0a8-49f9-a79c-680b03effaa9&quot;,&quot;citationItems&quot;:[{&quot;id&quot;:&quot;33328af4-7cf0-367d-85b3-fa6986068e3e&quot;,&quot;itemData&quot;:{&quot;type&quot;:&quot;article-journal&quot;,&quot;id&quot;:&quot;33328af4-7cf0-367d-85b3-fa6986068e3e&quot;,&quot;title&quot;:&quot;LDA measurements and CFD modeling of a stirred vessel with a retreat curve impeller&quot;,&quot;author&quot;:[{&quot;family&quot;:&quot;Li&quot;,&quot;given&quot;:&quot;Mingzhong&quot;,&quot;parse-names&quot;:false,&quot;dropping-particle&quot;:&quot;&quot;,&quot;non-dropping-particle&quot;:&quot;&quot;},{&quot;family&quot;:&quot;White&quot;,&quot;given&quot;:&quot;Graeme&quot;,&quot;parse-names&quot;:false,&quot;dropping-particle&quot;:&quot;&quot;,&quot;non-dropping-particle&quot;:&quot;&quot;},{&quot;family&quot;:&quot;Wilkinson&quot;,&quot;given&quot;:&quot;Derek&quot;,&quot;parse-names&quot;:false,&quot;dropping-particle&quot;:&quot;&quot;,&quot;non-dropping-particle&quot;:&quot;&quot;},{&quot;family&quot;:&quot;Roberts&quot;,&quot;given&quot;:&quot;Kevin J.&quot;,&quot;parse-names&quot;:false,&quot;dropping-particle&quot;:&quot;&quot;,&quot;non-dropping-particle&quot;:&quot;&quot;}],&quot;container-title&quot;:&quot;Industrial and Engineering Chemistry Research&quot;,&quot;accessed&quot;:{&quot;date-parts&quot;:[[2021,12,5]]},&quot;DOI&quot;:&quot;10.1021/IE034222S&quot;,&quot;ISSN&quot;:&quot;08885885&quot;,&quot;issued&quot;:{&quot;date-parts&quot;:[[2004,9,29]]},&quot;page&quot;:&quot;6534-6547&quot;,&quot;abstract&quot;:&quot;LDA measurements and CFD predictions of the flow in a vessel stirred by a retreat curve impeller are reported. The CFD simulation was carried out using a commercial code CFX 5.5.1. The computational results have been extensively validated through the phase-resolved and phase-averaged LDA measurements to avoid the errors associated with pseudo-turbulence. It is shown that the axial and radial velocities were well predicted quantitatively over the whole vessel by the CFD simulation but the predicted tangential and turbulent kinetic energy are less close in agreement with the experimental data.&quot;,&quot;publisher&quot;:&quot;American Chemical Society&quot;,&quot;issue&quot;:&quot;20&quot;,&quot;volume&quot;:&quot;43&quot;},&quot;isTemporary&quot;:false}],&quot;properties&quot;:{&quot;noteIndex&quot;:0},&quot;isEdited&quot;:false,&quot;manualOverride&quot;:{&quot;isManuallyOverridden&quot;:false,&quot;citeprocText&quot;:&quot;[8]&quot;,&quot;manualOverrideText&quot;:&quot;&quot;},&quot;citationTag&quot;:&quot;MENDELEY_CITATION_v3_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&quot;},{&quot;citationID&quot;:&quot;MENDELEY_CITATION_9a03e0c3-5119-4624-b7bf-db8018d07d21&quot;,&quot;citationItems&quot;:[{&quot;id&quot;:&quot;c75c6cd9-1e59-3857-ac96-41ae769cb8de&quot;,&quot;itemData&quot;:{&quot;type&quot;:&quot;article-journal&quot;,&quot;id&quot;:&quot;c75c6cd9-1e59-3857-ac96-41ae769cb8de&quot;,&quot;title&quot;:&quot;Gas–liquid flow in stirred reactors: Trailing vortices and gas accumulation behind impeller blades&quot;,&quot;author&quot;:[{&quot;family&quot;:&quot;Ranade&quot;,&quot;given&quot;:&quot;Vivek&quot;,&quot;parse-names&quot;:false,&quot;dropping-particle&quot;:&quot;v.&quot;,&quot;non-dropping-particle&quot;:&quot;&quot;},{&quot;family&quot;:&quot;Deshpande&quot;,&quot;given&quot;:&quot;Vaibhav R.&quot;,&quot;parse-names&quot;:false,&quot;dropping-particle&quot;:&quot;&quot;,&quot;non-dropping-particle&quot;:&quot;&quot;}],&quot;container-title&quot;:&quot;Chemical Engineering Science&quot;,&quot;accessed&quot;:{&quot;date-parts&quot;:[[2021,12,5]]},&quot;DOI&quot;:&quot;10.1016/S0009-2509(98)00301-7&quot;,&quot;ISSN&quot;:&quot;0009-2509&quot;,&quot;issued&quot;:{&quot;date-parts&quot;:[[1999,7,1]]},&quot;page&quot;:&quot;2305-2315&quot;,&quot;abstract&quot;:&quot;In a gas-liquid stirred reactor, gas tends to accumulate in low-pressure regions behind the impeller blades. Such gas accumulation significantly alters impeller performance characteristics. We have computationally investigated gas-liquid flow generated by a Rushton (disc) turbine. Rotating Rushton turbine generates trailing vortices behind the blades, which influence the gas accumulation in the impeller region. Characteristics of these trailing vortices were first investigated by considering a model problem of flow over a single impeller blade. Predicted results were compared with the published experimental data. Circulation velocity and turbulent kinetic energy of the trailing vortices were found to scale with blade tip velocity. Several numerical experiments were carried out to understand interaction of gas bubbles and trailing vortices. Gas-liquid flow in stirred vessel was then simulated by extending the computational snapshot approach of Ranade and Dometti (Chem. Engng Res. Des., 74, 476-484, 1996). The approach was able to capture the main features of gas-liquid flow in stirred vessels. The detailed analysis of predicted results with reference to experimental data and the results obtained for flow over a single impeller blade will be useful for extending the scope of computational fluid dynamics (CFD) based tools for engineering gas-liquid stirred reactors.&quot;,&quot;publisher&quot;:&quot;Pergamon&quot;,&quot;issue&quot;:&quot;13-14&quot;,&quot;volume&quot;:&quot;54&quot;},&quot;isTemporary&quot;:false}],&quot;properties&quot;:{&quot;noteIndex&quot;:0},&quot;isEdited&quot;:false,&quot;manualOverride&quot;:{&quot;isManuallyOverridden&quot;:false,&quot;citeprocText&quot;:&quot;[9]&quot;,&quot;manualOverrideText&quot;:&quot;&quot;},&quot;citationTag&quot;:&quot;MENDELEY_CITATION_v3_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&quot;},{&quot;citationID&quot;:&quot;MENDELEY_CITATION_19fe8ece-0b82-4034-8da9-68f424c9dc7c&quot;,&quot;citationItems&quot;:[{&quot;id&quot;:&quot;17759e81-93d8-3a03-9fac-f879cfb79207&quot;,&quot;itemData&quot;:{&quot;type&quot;:&quot;article-journal&quot;,&quot;id&quot;:&quot;17759e81-93d8-3a03-9fac-f879cfb79207&quot;,&quot;title&quot;:&quot;Computational fluid dynamics modeling of gas dispersion in multi impeller bioreactor&quot;,&quot;author&quot;:[{&quot;family&quot;:&quot;Ahmed&quot;,&quot;given&quot;:&quot;SU&quot;,&quot;parse-names&quot;:false,&quot;dropping-particle&quot;:&quot;&quot;,&quot;non-dropping-particle&quot;:&quot;&quot;},{&quot;family&quot;:&quot;Ranganathan&quot;,&quot;given&quot;:&quot;P&quot;,&quot;parse-names&quot;:false,&quot;dropping-particle&quot;:&quot;&quot;,&quot;non-dropping-particle&quot;:&quot;&quot;},{&quot;family&quot;:&quot;…&quot;,&quot;given&quot;:&quot;A Pandey - Journal of bioscience and&quot;,&quot;parse-names&quot;:false,&quot;dropping-particle&quot;:&quot;&quot;,&quot;non-dropping-particle&quot;:&quot;&quot;},{&quot;family&quot;:&quot;2010&quot;,&quot;given&quot;:&quot;undefined&quot;,&quot;parse-names&quot;:false,&quot;dropping-particle&quot;:&quot;&quot;,&quot;non-dropping-particle&quot;:&quot;&quot;}],&quot;container-title&quot;:&quot;Elsevier&quot;,&quot;accessed&quot;:{&quot;date-parts&quot;:[[2021,12,5]]},&quot;URL&quot;:&quot;https://www.sciencedirect.com/science/article/pii/S1389172309010457&quot;},&quot;isTemporary&quot;:false}],&quot;properties&quot;:{&quot;noteIndex&quot;:0},&quot;isEdited&quot;:false,&quot;manualOverride&quot;:{&quot;isManuallyOverridden&quot;:false,&quot;citeprocText&quot;:&quot;[10]&quot;,&quot;manualOverrideText&quot;:&quot;&quot;},&quot;citationTag&quot;:&quot;MENDELEY_CITATION_v3_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&quot;},{&quot;citationID&quot;:&quot;MENDELEY_CITATION_28e83d79-d473-4929-afcf-63d5132352a8&quot;,&quot;citationItems&quot;:[{&quot;id&quot;:&quot;919cb170-17f0-349b-9c60-5d8d630c6c12&quot;,&quot;itemData&quot;:{&quot;type&quot;:&quot;article-journal&quot;,&quot;id&quot;:&quot;919cb170-17f0-349b-9c60-5d8d630c6c12&quot;,&quot;title&quot;:&quot;Critical impeller speed for solid suspension in multi‐impeller three phase agitated contactors&quot;,&quot;author&quot;:[{&quot;family&quot;:&quot;Dutta&quot;,&quot;given&quot;:&quot;N. N.&quot;,&quot;parse-names&quot;:false,&quot;dropping-particle&quot;:&quot;&quot;,&quot;non-dropping-particle&quot;:&quot;&quot;},{&quot;family&quot;:&quot;Pangarkar&quot;,&quot;given&quot;:&quot;V. G.&quot;,&quot;parse-names&quot;:false,&quot;dropping-particle&quot;:&quot;&quot;,&quot;non-dropping-particle&quot;:&quot;&quot;}],&quot;container-title&quot;:&quot;The Canadian Journal of Chemical Engineering&quot;,&quot;accessed&quot;:{&quot;date-parts&quot;:[[2021,12,5]]},&quot;DOI&quot;:&quot;10.1002/CJCE.5450730302&quot;,&quot;ISSN&quot;:&quot;1939019X&quot;,&quot;issued&quot;:{&quot;date-parts&quot;:[[1995]]},&quot;page&quot;:&quot;273-283&quot;,&quot;abstract&quot;:&quot;The critical impeller speed for solid suspension in gas‐liquid‐solid systems has been measured in multi‐impeller agitated contractors of 0.15 and 0.30 m and ID and 1.0 m height. Three types of impellers, i.e. disk turbine (DT), pitched turbine downflow (PTD) and pitched turbine upflow (PTU) were used. Air, deionised water and sand particles were used as the gas, liquid and solid phases, respectively. The superficial gas velocity and solid loading were varied in the ranges 0–15 mm/s and 0.5 to 10% w/w, respectively. The effects of impeller type and its diameter, particle size and loading and gas flow rate were studied. Some measurements of gas hold‐up and mixing time were also made in order to get some insight of the hydrodynamic behaviour of the reactor. The critical impeller speed for solid suspension in the presence of gas (nisg) was found to be more than that in the absence of the gas and the increase of critical speed correlated well with the gas flow rate. The influence of particle—liquid parameters on solid suspension speed in the gassed system was similar to but relatively weaker than that in the ungassed condition. Copyright © 1995 Canadian Society for Chemical Engineering&quot;,&quot;issue&quot;:&quot;3&quot;,&quot;volume&quot;:&quot;73&quot;},&quot;isTemporary&quot;:false}],&quot;properties&quot;:{&quot;noteIndex&quot;:0},&quot;isEdited&quot;:false,&quot;manualOverride&quot;:{&quot;isManuallyOverridden&quot;:false,&quot;citeprocText&quot;:&quot;[11]&quot;,&quot;manualOverrideText&quot;:&quot;&quot;},&quot;citationTag&quot;:&quot;MENDELEY_CITATION_v3_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&quot;},{&quot;citationID&quot;:&quot;MENDELEY_CITATION_2f1f4d77-4c55-4481-a552-663c3e57f22e&quot;,&quot;citationItems&quot;:[{&quot;id&quot;:&quot;fb3d4974-e893-32f3-84a1-039f70e0d146&quot;,&quot;itemData&quot;:{&quot;type&quot;:&quot;article-journal&quot;,&quot;id&quot;:&quot;fb3d4974-e893-32f3-84a1-039f70e0d146&quot;,&quot;title&quot;:&quot;New advances in agitation technology for exothermic reactions in very large reactors&quot;,&quot;author&quot;:[{&quot;family&quot;:&quot;Himmelsbach&quot;,&quot;given&quot;:&quot;W&quot;,&quot;parse-names&quot;:false,&quot;dropping-particle&quot;:&quot;&quot;,&quot;non-dropping-particle&quot;:&quot;&quot;},{&quot;family&quot;:&quot;Houlton&quot;,&quot;given&quot;:&quot;D&quot;,&quot;parse-names&quot;:false,&quot;dropping-particle&quot;:&quot;&quot;,&quot;non-dropping-particle&quot;:&quot;&quot;},{&quot;family&quot;:&quot;…&quot;,&quot;given&quot;:&quot;D Ortlieb - Chemical engineering&quot;,&quot;parse-names&quot;:false,&quot;dropping-particle&quot;:&quot;&quot;,&quot;non-dropping-particle&quot;:&quot;&quot;},{&quot;family&quot;:&quot;2006&quot;,&quot;given&quot;:&quot;undefined&quot;,&quot;parse-names&quot;:false,&quot;dropping-particle&quot;:&quot;&quot;,&quot;non-dropping-particle&quot;:&quot;&quot;}],&quot;container-title&quot;:&quot;Elsevier&quot;,&quot;accessed&quot;:{&quot;date-parts&quot;:[[2021,12,5]]},&quot;URL&quot;:&quot;https://www.sciencedirect.com/science/article/pii/S000925090500847X&quot;},&quot;isTemporary&quot;:false}],&quot;properties&quot;:{&quot;noteIndex&quot;:0},&quot;isEdited&quot;:false,&quot;manualOverride&quot;:{&quot;isManuallyOverridden&quot;:false,&quot;citeprocText&quot;:&quot;[12]&quot;,&quot;manualOverrideText&quot;:&quot;&quot;},&quot;citationTag&quot;:&quot;MENDELEY_CITATION_v3_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&quot;},{&quot;citationID&quot;:&quot;MENDELEY_CITATION_aec2082c-f817-4da2-84f5-1d51946ad5a1&quot;,&quot;citationItems&quot;:[{&quot;id&quot;:&quot;b615a1a5-7d49-3092-a9f4-cebdbf140ea9&quot;,&quot;itemData&quot;:{&quot;type&quot;:&quot;article-journal&quot;,&quot;id&quot;:&quot;b615a1a5-7d49-3092-a9f4-cebdbf140ea9&quot;,&quot;title&quot;:&quot;Mixing time studies in multiple impeller agitated reactors&quot;,&quot;author&quot;:[{&quot;family&quot;:&quot;Kasat&quot;,&quot;given&quot;:&quot;Gopal R.&quot;,&quot;parse-names&quot;:false,&quot;dropping-particle&quot;:&quot;&quot;,&quot;non-dropping-particle&quot;:&quot;&quot;},{&quot;family&quot;:&quot;Pandit&quot;,&quot;given&quot;:&quot;Aniruddha B.&quot;,&quot;parse-names&quot;:false,&quot;dropping-particle&quot;:&quot;&quot;,&quot;non-dropping-particle&quot;:&quot;&quot;}],&quot;container-title&quot;:&quot;Canadian Journal of Chemical Engineering&quot;,&quot;accessed&quot;:{&quot;date-parts&quot;:[[2021,12,5]]},&quot;DOI&quot;:&quot;10.1002/CJCE.5450820504&quot;,&quot;ISSN&quot;:&quot;00084034&quot;,&quot;issued&quot;:{&quot;date-parts&quot;:[[2004]]},&quot;page&quot;:&quot;892-904&quot;,&quot;abstract&quot;:&quot;Mixing time studies have been carried in a 0.3m diameter and 0.9m tall vessel equipped with three impellers. Conductivity measurement technique has been used for the measurements of mixing time. Effect of the various parameters i.e. tracer density, tracer volume, speed of rotation and impeller combination on mixing time has been studied for two impeller combinations used viz. PTD-PTD-PTD and PTD-PTD-DT. A compartment model (with one fitted parameter, the exchange flow rate QE) with single compartment per agitation stage has been used to predict the conductivity response and the exchange coefficients are calculated from the model parameter. An attempt has been made to explain the experimental results on the basis of the liquid phase axial dispersion coefficient and cell residence time, calculated from the model parameter QE.&quot;,&quot;publisher&quot;:&quot;Canadian Society for Chemical Engineering&quot;,&quot;issue&quot;:&quot;5&quot;,&quot;volume&quot;:&quot;82&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&quot;},{&quot;citationID&quot;:&quot;MENDELEY_CITATION_a6835f48-3208-4325-af01-a7f9ed81181d&quot;,&quot;citationItems&quot;:[{&quot;id&quot;:&quot;2c2a8f16-1d04-3608-99bd-689f061eea07&quot;,&quot;itemData&quot;:{&quot;type&quot;:&quot;article-journal&quot;,&quot;id&quot;:&quot;2c2a8f16-1d04-3608-99bd-689f061eea07&quot;,&quot;title&quot;:&quot;Studies in multiple impeller agitated gas–liquid contactors&quot;,&quot;author&quot;:[{&quot;family&quot;:&quot;Shewale&quot;,&quot;given&quot;:&quot;SD&quot;,&quot;parse-names&quot;:false,&quot;dropping-particle&quot;:&quot;&quot;,&quot;non-dropping-particle&quot;:&quot;&quot;},{&quot;family&quot;:&quot;Science&quot;,&quot;given&quot;:&quot;AB Pandit - Chemical Engineering&quot;,&quot;parse-names&quot;:false,&quot;dropping-particle&quot;:&quot;&quot;,&quot;non-dropping-particle&quot;:&quot;&quot;},{&quot;family&quot;:&quot;2006&quot;,&quot;given&quot;:&quot;undefined&quot;,&quot;parse-names&quot;:false,&quot;dropping-particle&quot;:&quot;&quot;,&quot;non-dropping-particle&quot;:&quot;&quot;}],&quot;container-title&quot;:&quot;Elsevier&quot;,&quot;accessed&quot;:{&quot;date-parts&quot;:[[2021,12,5]]},&quot;URL&quot;:&quot;https://www.sciencedirect.com/science/article/pii/S0009250905004185&quot;},&quot;isTemporary&quot;:false}],&quot;properties&quot;:{&quot;noteIndex&quot;:0},&quot;isEdited&quot;:false,&quot;manualOverride&quot;:{&quot;isManuallyOverridden&quot;:false,&quot;citeprocText&quot;:&quot;[14]&quot;,&quot;manualOverrideText&quot;:&quot;&quot;},&quot;citationTag&quot;:&quot;MENDELEY_CITATION_v3_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&quot;},{&quot;citationID&quot;:&quot;MENDELEY_CITATION_c704d36c-90e9-4f2b-a809-dafe3e38a259&quot;,&quot;citationItems&quot;:[{&quot;id&quot;:&quot;da788d30-7601-3511-8a3a-e3136265adeb&quot;,&quot;itemData&quot;:{&quot;type&quot;:&quot;article-journal&quot;,&quot;id&quot;:&quot;da788d30-7601-3511-8a3a-e3136265adeb&quot;,&quot;title&quot;:&quot;Mathematical Modeling of Two-Phase Flow&quot;,&quot;author&quot;:[{&quot;family&quot;:&quot;Drew&quot;,&quot;given&quot;:&quot;D. A.&quot;,&quot;parse-names&quot;:false,&quot;dropping-particle&quot;:&quot;&quot;,&quot;non-dropping-particle&quot;:&quot;&quot;}],&quot;container-title&quot;:&quot;http://dx.doi.org/10.1146/annurev.fl.15.010183.001401&quot;,&quot;accessed&quot;:{&quot;date-parts&quot;:[[2021,12,3]]},&quot;DOI&quot;:&quot;10.1146/ANNUREV.FL.15.010183.001401&quot;,&quot;ISSN&quot;:&quot;00664189&quot;,&quot;URL&quot;:&quot;https://www.annualreviews.org/doi/abs/10.1146/annurev.fl.15.010183.001401&quot;,&quot;issued&quot;:{&quot;date-parts&quot;:[[2003,11,28]]},&quot;page&quot;:&quot;261-291&quot;,&quot;abstract&quot;:&quot;This paper examines the common features of dispersed two-phase flows from a continuum-mechanical approach. The approach is based on the view that it is sufficient to describe each material as a continuum, occupying the same region in space.&quot;,&quot;publisher&quot;:&quot; Annual Reviews  4139 El Camino Way, P.O. Box 10139, Palo Alto, CA 94303-0139, USA  &quot;,&quot;volume&quot;:&quot;15&quot;},&quot;isTemporary&quot;:false}],&quot;properties&quot;:{&quot;noteIndex&quot;:0},&quot;isEdited&quot;:false,&quot;manualOverride&quot;:{&quot;isManuallyOverridden&quot;:false,&quot;citeprocText&quot;:&quot;[15]&quot;,&quot;manualOverrideText&quot;:&quot;&quot;},&quot;citationTag&quot;:&quot;MENDELEY_CITATION_v3_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&quot;},{&quot;citationID&quot;:&quot;MENDELEY_CITATION_f0635e63-386a-44d8-bf5e-7951c6d7fb9d&quot;,&quot;citationItems&quot;:[{&quot;id&quot;:&quot;337f0f45-5339-3d42-bcae-a29bd0adfff6&quot;,&quot;itemData&quot;:{&quot;type&quot;:&quot;article-journal&quot;,&quot;id&quot;:&quot;337f0f45-5339-3d42-bcae-a29bd0adfff6&quot;,&quot;title&quot;:&quot;Modeling of bubble coalescence and disintegration in confined upward two-phase flow&quot;,&quot;author&quot;:[{&quot;family&quot;:&quot;Sun&quot;,&quot;given&quot;:&quot;Xiaodong&quot;,&quot;parse-names&quot;:false,&quot;dropping-particle&quot;:&quot;&quot;,&quot;non-dropping-particle&quot;:&quot;&quot;},{&quot;family&quot;:&quot;Kim&quot;,&quot;given&quot;:&quot;Seungjin&quot;,&quot;parse-names&quot;:false,&quot;dropping-particle&quot;:&quot;&quot;,&quot;non-dropping-particle&quot;:&quot;&quot;},{&quot;family&quot;:&quot;Ishii&quot;,&quot;given&quot;:&quot;Mamoru&quot;,&quot;parse-names&quot;:false,&quot;dropping-particle&quot;:&quot;&quot;,&quot;non-dropping-particle&quot;:&quot;&quot;},{&quot;family&quot;:&quot;Beus&quot;,&quot;given&quot;:&quot;Stephen G.&quot;,&quot;parse-names&quot;:false,&quot;dropping-particle&quot;:&quot;&quot;,&quot;non-dropping-particle&quot;:&quot;&quot;}],&quot;container-title&quot;:&quot;Nuclear Engineering and Design&quot;,&quot;accessed&quot;:{&quot;date-parts&quot;:[[2021,12,4]]},&quot;DOI&quot;:&quot;10.1016/J.NUCENGDES.2003.10.008&quot;,&quot;ISSN&quot;:&quot;ISSN 0029-5493&quot;,&quot;URL&quot;:&quot;http://inis.iaea.org/Search/search.aspx?orig_q=RN:35086616&quot;,&quot;issued&quot;:{&quot;date-parts&quot;:[[2004,5]]},&quot;page&quot;:&quot;3-26&quot;,&quot;abstract&quot;:&quot;This paper presents the modeling of bubble interaction mechanisms in the two-group interfacial area transport equation (IATE) for confined gas-liquid two-phase flow. The transport equation is applicable to bubbly, cap-turbulent, and churn-turbulent flow regimes. In the two-group IATE, bubbles are categorized into two groups: spherical/distorted bubbles as Group 1 and cap/slug/churn-turbulent bubbles as Group 2. Thus, two sets of equations are used to describe the generation and destruction rates of bubble number density, void fraction, and interfacial area concentration for the two groups of bubbles due to bubble expansion and compression, coalescence and disintegration, and phase change. Five major bubble interaction mechanisms are identified for the gas-liquid two-phase flow of interest, and are analytically modeled as the source/sink terms for the transport equation in the confined flow. These models include both intra-group and inter-group bubble interactions. © 2003 Elsevier B.V. All rights reserved.&quot;,&quot;issue&quot;:&quot;1-3&quot;,&quot;volume&quot;:&quot;230&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&quot;},{&quot;citationID&quot;:&quot;MENDELEY_CITATION_8f0818c7-dee4-4b30-89be-8a4f96222f9f&quot;,&quot;citationItems&quot;:[{&quot;id&quot;:&quot;09b11879-f5bd-322e-b6b2-98667021bf93&quot;,&quot;itemData&quot;:{&quot;type&quot;:&quot;article-journal&quot;,&quot;id&quot;:&quot;09b11879-f5bd-322e-b6b2-98667021bf93&quot;,&quot;title&quot;:&quot;A COMPUTATIONAL MODEL FOR THE GAS-LIQUID FLOW IN STIRRED REACTORS&quot;,&quot;author&quot;:[{&quot;family&quot;:&quot;Bakker&quot;,&quot;given&quot;:&quot;A.&quot;,&quot;parse-names&quot;:false,&quot;dropping-particle&quot;:&quot;&quot;,&quot;non-dropping-particle&quot;:&quot;&quot;},{&quot;family&quot;:&quot;H.E.A.&quot;,&quot;given&quot;:&quot;Van Der Akker&quot;,&quot;parse-names&quot;:false,&quot;dropping-particle&quot;:&quot;&quot;,&quot;non-dropping-particle&quot;:&quot;&quot;}],&quot;container-title&quot;:&quot;undefined&quot;,&quot;accessed&quot;:{&quot;date-parts&quot;:[[2021,12,4]]},&quot;issued&quot;:{&quot;date-parts&quot;:[[1994]]}},&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&quot;},{&quot;citationID&quot;:&quot;MENDELEY_CITATION_9090c730-1738-4a2f-9c65-04668e8fde80&quot;,&quot;citationItems&quot;:[{&quot;id&quot;:&quot;31b3b2a7-c846-35bb-974c-653f598e513b&quot;,&quot;itemData&quot;:{&quot;type&quot;:&quot;article-journal&quot;,&quot;id&quot;:&quot;31b3b2a7-c846-35bb-974c-653f598e513b&quot;,&quot;title&quot;:&quot;The virtual mass and lift force on a sphere in rotating and straining inviscid flow&quot;,&quot;author&quot;:[{&quot;family&quot;:&quot;Drew&quot;,&quot;given&quot;:&quot;D. A.&quot;,&quot;parse-names&quot;:false,&quot;dropping-particle&quot;:&quot;&quot;,&quot;non-dropping-particle&quot;:&quot;&quot;},{&quot;family&quot;:&quot;Lahey&quot;,&quot;given&quot;:&quot;R. T.&quot;,&quot;parse-names&quot;:false,&quot;dropping-particle&quot;:&quot;&quot;,&quot;non-dropping-particle&quot;:&quot;&quot;}],&quot;container-title&quot;:&quot;International Journal of Multiphase Flow&quot;,&quot;accessed&quot;:{&quot;date-parts&quot;:[[2021,12,4]]},&quot;DOI&quot;:&quot;10.1016/0301-9322(87)90011-5&quot;,&quot;ISSN&quot;:&quot;0301-9322&quot;,&quot;issued&quot;:{&quot;date-parts&quot;:[[1987,1,1]]},&quot;page&quot;:&quot;113-121&quot;,&quot;publisher&quot;:&quot;Pergamon&quot;,&quot;issue&quot;:&quot;1&quot;,&quot;volume&quot;:&quot;13&quot;},&quot;isTemporary&quot;:false}],&quot;properties&quot;:{&quot;noteIndex&quot;:0},&quot;isEdited&quot;:false,&quot;manualOverride&quot;:{&quot;isManuallyOverridden&quot;:false,&quot;citeprocText&quot;:&quot;[17]&quot;,&quot;manualOverrideText&quot;:&quot;&quot;},&quot;citationTag&quot;:&quot;MENDELEY_CITATION_v3_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&quot;},{&quot;citationID&quot;:&quot;MENDELEY_CITATION_8e0c8c62-08f3-49cc-aff1-fbbaa9be9692&quot;,&quot;citationItems&quot;:[{&quot;id&quot;:&quot;a3f91167-e30f-3bb9-9d60-b40e283a71ae&quot;,&quot;itemData&quot;:{&quot;type&quot;:&quot;article-journal&quot;,&quot;id&quot;:&quot;a3f91167-e30f-3bb9-9d60-b40e283a71ae&quot;,&quot;title&quot;:&quot;Validation of CFD models for mono- and polydisperse air–water two-phase flows in pipes&quot;,&quot;author&quot;:[{&quot;family&quot;:&quot;Frank&quot;,&quot;given&quot;:&quot;Th&quot;,&quot;parse-names&quot;:false,&quot;dropping-particle&quot;:&quot;&quot;,&quot;non-dropping-particle&quot;:&quot;&quot;},{&quot;family&quot;:&quot;Zwart&quot;,&quot;given&quot;:&quot;P. J.&quot;,&quot;parse-names&quot;:false,&quot;dropping-particle&quot;:&quot;&quot;,&quot;non-dropping-particle&quot;:&quot;&quot;},{&quot;family&quot;:&quot;Krepper&quot;,&quot;given&quot;:&quot;E.&quot;,&quot;parse-names&quot;:false,&quot;dropping-particle&quot;:&quot;&quot;,&quot;non-dropping-particle&quot;:&quot;&quot;},{&quot;family&quot;:&quot;Prasser&quot;,&quot;given&quot;:&quot;H. M.&quot;,&quot;parse-names&quot;:false,&quot;dropping-particle&quot;:&quot;&quot;,&quot;non-dropping-particle&quot;:&quot;&quot;},{&quot;family&quot;:&quot;Lucas&quot;,&quot;given&quot;:&quot;D.&quot;,&quot;parse-names&quot;:false,&quot;dropping-particle&quot;:&quot;&quot;,&quot;non-dropping-particle&quot;:&quot;&quot;}],&quot;container-title&quot;:&quot;Nuclear Engineering and Design&quot;,&quot;accessed&quot;:{&quot;date-parts&quot;:[[2021,12,6]]},&quot;DOI&quot;:&quot;10.1016/J.NUCENGDES.2007.02.056&quot;,&quot;ISSN&quot;:&quot;0029-5493&quot;,&quot;issued&quot;:{&quot;date-parts&quot;:[[2008,3,1]]},&quot;page&quot;:&quot;647-659&quot;,&quot;abstract&quot;:&quot;Many flow regimes in nuclear reactor safety (NRS) research and nuclear reactor engineering are characterized by water-steam two-phase flows and require for their accurate CFD simulation the development and validation of appropriate multiphase flow models. This paper is presenting multiphase flow models for the description of mono- and polydisperse bubbly flows in the Eulerian framework of multiphase flow modeling in ANSYS CFX. The models are taking into account interphase momentum transfer due to governing drag and non-drag forces. Furthermore in case of a polydisperse air-water or water-steam bubbly flow the bubble size distribution, bubble break-up and coalescence processes as well as different gas velocities in dependency on the bubble diameter are taken into account in the newly developed inhomogeneous MUSIG model. Both multiphase flow models for mono- and polydisperse bubbly flows have thoroughly been validated and compared to experiments of MT-Loop and TOPFLOW test facilities (FZ Dresden-Rossendorf, Germany). Best practice guidelines (Menter, 2002) have been applied in order to allow for a systematic error quantification and thoroughly assessment of model formulations. © 2007 Elsevier B.V. All rights reserved.&quot;,&quot;publisher&quot;:&quot;North-Holland&quot;,&quot;issue&quot;:&quot;3&quot;,&quot;volume&quot;:&quot;238&quot;},&quot;isTemporary&quot;:false}],&quot;properties&quot;:{&quot;noteIndex&quot;:0},&quot;isEdited&quot;:false,&quot;manualOverride&quot;:{&quot;isManuallyOverridden&quot;:false,&quot;citeprocText&quot;:&quot;[18]&quot;,&quot;manualOverrideText&quot;:&quot;&quot;},&quot;citationTag&quot;:&quot;MENDELEY_CITATION_v3_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&quot;},{&quot;citationID&quot;:&quot;MENDELEY_CITATION_c4e1d8d8-ec31-4b75-9d47-523198f3a274&quot;,&quot;citationItems&quot;:[{&quot;id&quot;:&quot;27bb355a-b36a-38f1-95c7-3bb668d7a70a&quot;,&quot;itemData&quot;:{&quot;type&quot;:&quot;article-journal&quot;,&quot;id&quot;:&quot;27bb355a-b36a-38f1-95c7-3bb668d7a70a&quot;,&quot;title&quot;:&quot;A two-equation turbulence model for dispersed dilute confined two-phase flows&quot;,&quot;author&quot;:[{&quot;family&quot;:&quot;Rizk&quot;,&quot;given&quot;:&quot;M. A.&quot;,&quot;parse-names&quot;:false,&quot;dropping-particle&quot;:&quot;&quot;,&quot;non-dropping-particle&quot;:&quot;&quot;},{&quot;family&quot;:&quot;Elghobashi&quot;,&quot;given&quot;:&quot;S. E.&quot;,&quot;parse-names&quot;:false,&quot;dropping-particle&quot;:&quot;&quot;,&quot;non-dropping-particle&quot;:&quot;&quot;}],&quot;container-title&quot;:&quot;International Journal of Multiphase Flow&quot;,&quot;accessed&quot;:{&quot;date-parts&quot;:[[2021,12,4]]},&quot;DOI&quot;:&quot;10.1016/0301-9322(89)90089-X&quot;,&quot;ISSN&quot;:&quot;0301-9322&quot;,&quot;issued&quot;:{&quot;date-parts&quot;:[[1989,1,1]]},&quot;page&quot;:&quot;119-133&quot;,&quot;abstract&quot;:&quot;A two-equation model for low Reynolds number turbulence has been developed for dispersed dilute two-phase confined flows. The two equations describe the conservation of turbulence kinetic energy and dissipation rate of that energy for the carrier fluid. The model is based on the closure for high Reynolds number two-phase flows reported previously. In order to validiate the proposed model, a turbulent two-phase pipe flow (air laden with spherical uniform-size particles) is predicted. The predictions of the mean flow properties of the two phases and the turbulence characteristics of the carrier phase show good agreement with the available experimental data. © 1989.&quot;,&quot;publisher&quot;:&quot;Pergamon&quot;,&quot;issue&quot;:&quot;1&quot;,&quot;volume&quot;:&quot;15&quot;},&quot;isTemporary&quot;:false}],&quot;properties&quot;:{&quot;noteIndex&quot;:0},&quot;isEdited&quot;:false,&quot;manualOverride&quot;:{&quot;isManuallyOverridden&quot;:false,&quot;citeprocText&quot;:&quot;[19]&quot;,&quot;manualOverrideText&quot;:&quot;&quot;},&quot;citationTag&quot;:&quot;MENDELEY_CITATION_v3_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&quot;},{&quot;citationID&quot;:&quot;MENDELEY_CITATION_f60cdd00-6d01-480e-8a35-3a8b04f37315&quot;,&quot;citationItems&quot;:[{&quot;id&quot;:&quot;35e24fa5-431d-36f3-afb2-0f9b20ac4f5c&quot;,&quot;itemData&quot;:{&quot;type&quot;:&quot;article-journal&quot;,&quot;id&quot;:&quot;35e24fa5-431d-36f3-afb2-0f9b20ac4f5c&quot;,&quot;title&quot;:&quot;Prediction of an oxygen droplet pulverization in a compressible subsonic coflowing hydrogen flow.&quot;,&quot;author&quot;:[{&quot;family&quot;:&quot;Simonin&quot;,&quot;given&quot;:&quot;O.&quot;,&quot;parse-names&quot;:false,&quot;dropping-particle&quot;:&quot;&quot;,&quot;non-dropping-particle&quot;:&quot;&quot;},{&quot;family&quot;:&quot;ViolletP&quot;,&quot;given&quot;:&quot;L.&quot;,&quot;parse-names&quot;:false,&quot;dropping-particle&quot;:&quot;&quot;,&quot;non-dropping-particle&quot;:&quot;&quot;}],&quot;container-title&quot;:&quot;undefined&quot;,&quot;accessed&quot;:{&quot;date-parts&quot;:[[2021,12,4]]},&quot;issued&quot;:{&quot;date-parts&quot;:[[1990]]}},&quot;isTemporary&quot;:false}],&quot;properties&quot;:{&quot;noteIndex&quot;:0},&quot;isEdited&quot;:false,&quot;manualOverride&quot;:{&quot;isManuallyOverridden&quot;:false,&quot;citeprocText&quot;:&quot;[20]&quot;,&quot;manualOverrideText&quot;:&quot;&quot;},&quot;citationTag&quot;:&quot;MENDELEY_CITATION_v3_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&quot;},{&quot;citationID&quot;:&quot;MENDELEY_CITATION_890c1205-2b2d-4af4-9440-753c0c6a33c3&quot;,&quot;citationItems&quot;:[{&quot;id&quot;:&quot;8e531ee4-c85e-3005-b619-4f430b73bbf1&quot;,&quot;itemData&quot;:{&quot;type&quot;:&quot;article-journal&quot;,&quot;id&quot;:&quot;8e531ee4-c85e-3005-b619-4f430b73bbf1&quot;,&quot;title&quot;:&quot;PREDICTION OF IMPELLER- INDUCED FLOW IN MIXING VESSELS USING MULTIPLE FRAMES OF REFERENCE&quot;,&quot;author&quot;:[{&quot;family&quot;:&quot;Luo&quot;,&quot;given&quot;:&quot;J.&quot;,&quot;parse-names&quot;:false,&quot;dropping-particle&quot;:&quot;&quot;,&quot;non-dropping-particle&quot;:&quot;&quot;},{&quot;family&quot;:&quot;Gosman&quot;,&quot;given&quot;:&quot;A.&quot;,&quot;parse-names&quot;:false,&quot;dropping-particle&quot;:&quot;&quot;,&quot;non-dropping-particle&quot;:&quot;&quot;}],&quot;container-title&quot;:&quot;undefined&quot;,&quot;accessed&quot;:{&quot;date-parts&quot;:[[2021,12,4]]},&quot;issued&quot;:{&quot;date-parts&quot;:[[1994]]}},&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&quot;},{&quot;citationID&quot;:&quot;MENDELEY_CITATION_80269f74-9aa2-4c31-815c-f5e21280af4c&quot;,&quot;citationItems&quot;:[{&quot;id&quot;:&quot;cc71da2b-ec3a-329a-952a-44656af08e84&quot;,&quot;itemData&quot;:{&quot;type&quot;:&quot;webpage&quot;,&quot;id&quot;:&quot;cc71da2b-ec3a-329a-952a-44656af08e84&quot;,&quot;title&quot;:&quot;OpenFOAM 7 | OpenFOAM&quot;,&quot;accessed&quot;:{&quot;date-parts&quot;:[[2021,12,4]]},&quot;URL&quot;:&quot;https://openfoam.org/version/7/&quot;},&quot;isTemporary&quot;:false}],&quot;properties&quot;:{&quot;noteIndex&quot;:0},&quot;isEdited&quot;:false,&quot;manualOverride&quot;:{&quot;isManuallyOverridden&quot;:false,&quot;citeprocText&quot;:&quot;[22]&quot;,&quot;manualOverrideText&quot;:&quot;&quot;},&quot;citationTag&quot;:&quot;MENDELEY_CITATION_v3_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&quot;},{&quot;citationID&quot;:&quot;MENDELEY_CITATION_c129d645-911e-4238-98e7-e1c0ac65bd4c&quot;,&quot;citationItems&quot;:[{&quot;id&quot;:&quot;7ed61125-55f8-3266-a5a0-c17909fc4222&quot;,&quot;itemData&quot;:{&quot;type&quot;:&quot;webpage&quot;,&quot;id&quot;:&quot;7ed61125-55f8-3266-a5a0-c17909fc4222&quot;,&quot;title&quot;:&quot;(PDF) Mathematics, Numerics, Derivations and OpenFOAM®&quot;,&quot;accessed&quot;:{&quot;date-parts&quot;:[[2021,12,4]]},&quot;URL&quot;:&quot;https://www.researchgate.net/publication/307546712_Mathematics_Numerics_Derivations_and_OpenFOAMR&quot;},&quot;isTemporary&quot;:false}],&quot;properties&quot;:{&quot;noteIndex&quot;:0},&quot;isEdited&quot;:false,&quot;manualOverride&quot;:{&quot;isManuallyOverridden&quot;:false,&quot;citeprocText&quot;:&quot;[23]&quot;,&quot;manualOverrideText&quot;:&quot;&quot;},&quot;citationTag&quot;:&quot;MENDELEY_CITATION_v3_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&quot;},{&quot;citationID&quot;:&quot;MENDELEY_CITATION_3a0a9ce0-c0ef-4da1-9061-d43d8156737b&quot;,&quot;citationItems&quot;:[{&quot;id&quot;:&quot;44df0b6b-6426-3088-8236-85a46c438af2&quot;,&quot;itemData&quot;:{&quot;type&quot;:&quot;article-journal&quot;,&quot;id&quot;:&quot;44df0b6b-6426-3088-8236-85a46c438af2&quot;,&quot;title&quot;:&quot;CFD modeling of gas dispersion and bubble size in a double turbine stirred tank&quot;,&quot;author&quot;:[{&quot;family&quot;:&quot;Kerdouss&quot;,&quot;given&quot;:&quot;F.&quot;,&quot;parse-names&quot;:false,&quot;dropping-particle&quot;:&quot;&quot;,&quot;non-dropping-particle&quot;:&quot;&quot;},{&quot;family&quot;:&quot;Bannari&quot;,&quot;given&quot;:&quot;A.&quot;,&quot;parse-names&quot;:false,&quot;dropping-particle&quot;:&quot;&quot;,&quot;non-dropping-particle&quot;:&quot;&quot;},{&quot;family&quot;:&quot;Proulx&quot;,&quot;given&quot;:&quot;P.&quot;,&quot;parse-names&quot;:false,&quot;dropping-particle&quot;:&quot;&quot;,&quot;non-dropping-particle&quot;:&quot;&quot;}],&quot;container-title&quot;:&quot;Chemical Engineering Science&quot;,&quot;accessed&quot;:{&quot;date-parts&quot;:[[2021,12,4]]},&quot;DOI&quot;:&quot;10.1016/J.CES.2005.11.061&quot;,&quot;ISSN&quot;:&quot;00092509&quot;,&quot;issued&quot;:{&quot;date-parts&quot;:[[2006,5]]},&quot;page&quot;:&quot;3313-3322&quot;,&quot;abstract&quot;:&quot;In the present paper, gas dispersion in a double turbine baffled stirred tank is modeled using a commercial computational fluid dynamics (CFD) code FLUENT 6.1 (Fluent Inc., USA). A bubble number density equation is implemented in order to account for the combined effect of bubble break-up and coalescence in the tank. In the proposed work, the impellers are explicitly described in three dimensions using multiple reference frame model. Dispersed gas and bubbles dynamics in the turbulent water are modeled using an Eulerian-Eulerian approach with dispersed k-ε turbulent model and modified standard drag coefficient for the momentum exchange. The model predicts spatial distribution of gas holdup, average local bubble size and flow structure. The results are compared with experimental and numerical finding reported in the literature and good agreement between the present model and measurements of Alves et al. [Gas liquid mass transfer coefficient in stirred tanks interpreted through bubble contamination kinetics. Chemical Engineering Science, 2002, 57, 487-496] is achieved. © 2005 Elsevier Ltd. All rights reserved.&quot;,&quot;issue&quot;:&quot;10&quot;,&quot;volume&quot;:&quot;61&quot;},&quot;isTemporary&quot;:false}],&quot;properties&quot;:{&quot;noteIndex&quot;:0},&quot;isEdited&quot;:false,&quot;manualOverride&quot;:{&quot;isManuallyOverridden&quot;:false,&quot;citeprocText&quot;:&quot;[24]&quot;,&quot;manualOverrideText&quot;:&quot;&quot;},&quot;citationTag&quot;:&quot;MENDELEY_CITATION_v3_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&quot;},{&quot;citationID&quot;:&quot;MENDELEY_CITATION_6f206fc2-3ba0-401c-85ad-4de72e4fd809&quot;,&quot;citationItems&quot;:[{&quot;id&quot;:&quot;c6fdcfea-440b-326e-971b-92379a74506e&quot;,&quot;itemData&quot;:{&quot;type&quot;:&quot;article-journal&quot;,&quot;id&quot;:&quot;c6fdcfea-440b-326e-971b-92379a74506e&quot;,&quot;title&quot;:&quot;Experimental and modelling study of gas dispersion in a double turbine stirred tank&quot;,&quot;author&quot;:[{&quot;family&quot;:&quot;Alves&quot;,&quot;given&quot;:&quot;S. S.&quot;,&quot;parse-names&quot;:false,&quot;dropping-particle&quot;:&quot;&quot;,&quot;non-dropping-particle&quot;:&quot;&quot;},{&quot;family&quot;:&quot;Maia&quot;,&quot;given&quot;:&quot;C. I.&quot;,&quot;parse-names&quot;:false,&quot;dropping-particle&quot;:&quot;&quot;,&quot;non-dropping-particle&quot;:&quot;&quot;},{&quot;family&quot;:&quot;Vasconcelos&quot;,&quot;given&quot;:&quot;J. M.T.&quot;,&quot;parse-names&quot;:false,&quot;dropping-particle&quot;:&quot;&quot;,&quot;non-dropping-particle&quot;:&quot;&quot;}],&quot;container-title&quot;:&quot;Chemical Engineering Science&quot;,&quot;accessed&quot;:{&quot;date-parts&quot;:[[2021,12,4]]},&quot;DOI&quot;:&quot;10.1016/S0009-2509(01)00400-6&quot;,&quot;ISSN&quot;:&quot;0009-2509&quot;,&quot;issued&quot;:{&quot;date-parts&quot;:[[2002,2,1]]},&quot;page&quot;:&quot;487-496&quot;,&quot;abstract&quot;:&quot;Gas dispersion in a double turbine stirred tank is experimentally characterised by measuring local gas holdups and local bubble size distributions throughout the tank, for three liquid media: tap water, aqueous sulphate solution and aqueous sulphate solution with PEG. For all these media, bubble coalescence generally prevails over breakage. Where average bubble size decreases, this can be attributed to the difference in slip velocity between different sized bubbles. Most of the coalescence takes place in the turbine discharge stream. A compartment model that takes into account the combined effect of bubble coalescence and breakage is used to simulate gas dispersion. The model predicts spatial distribution of gas holdup and of average bubble size, with average bubble size at the turbines as an input. Reasonable agreement between experiment and simulation is achieved with optimisation of two parameters, one affecting mainly the slip velocity, the other related mainly to the bubble coalescence/breakage balance. Different sets of parameters are required for each of the three liquid systems under study, but are independent of stirring/aeration conditions. The model only fails to simulate the smaller average bubble diameters at the bottom of the tank. © 2002 Elsevier Science Ltd. All rights reserved.&quot;,&quot;publisher&quot;:&quot;Pergamon&quot;,&quot;issue&quot;:&quot;3&quot;,&quot;volume&quot;:&quot;57&quot;},&quot;isTemporary&quot;:false}],&quot;properties&quot;:{&quot;noteIndex&quot;:0},&quot;isEdited&quot;:false,&quot;manualOverride&quot;:{&quot;isManuallyOverridden&quot;:false,&quot;citeprocText&quot;:&quot;[25]&quot;,&quot;manualOverrideText&quot;:&quot;&quot;},&quot;citationTag&quot;:&quot;MENDELEY_CITATION_v3_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&quot;},{&quot;citationID&quot;:&quot;MENDELEY_CITATION_be4cd2ef-bf08-4bab-90f7-aad4792da5d5&quot;,&quot;citationItems&quot;:[{&quot;id&quot;:&quot;c9a864c7-a760-39d3-a1aa-d4d1ff1ed6c1&quot;,&quot;itemData&quot;:{&quot;type&quot;:&quot;article-journal&quot;,&quot;id&quot;:&quot;c9a864c7-a760-39d3-a1aa-d4d1ff1ed6c1&quot;,&quot;title&quot;:&quot;Slurry reactors for gas-to-liquid processes: A review&quot;,&quot;author&quot;:[{&quot;family&quot;:&quot;Wang&quot;,&quot;given&quot;:&quot;Tiefeng&quot;,&quot;parse-names&quot;:false,&quot;dropping-particle&quot;:&quot;&quot;,&quot;non-dropping-particle&quot;:&quot;&quot;},{&quot;family&quot;:&quot;Wang&quot;,&quot;given&quot;:&quot;Jinfu&quot;,&quot;parse-names&quot;:false,&quot;dropping-particle&quot;:&quot;&quot;,&quot;non-dropping-particle&quot;:&quot;&quot;},{&quot;family&quot;:&quot;Jin&quot;,&quot;given&quot;:&quot;Yong&quot;,&quot;parse-names&quot;:false,&quot;dropping-particle&quot;:&quot;&quot;,&quot;non-dropping-particle&quot;:&quot;&quot;}],&quot;container-title&quot;:&quot;Industrial and Engineering Chemistry Research&quot;,&quot;accessed&quot;:{&quot;date-parts&quot;:[[2021,12,6]]},&quot;DOI&quot;:&quot;10.1021/IE070330T&quot;,&quot;ISSN&quot;:&quot;08885885&quot;,&quot;issued&quot;:{&quot;date-parts&quot;:[[2007,8,29]]},&quot;page&quot;:&quot;5824-5847&quot;,&quot;abstract&quot;:&quot;With the dramatic increase in the international oil price, gas-to-liquid processes of Fischer-Tropsch (FT) synthesis, methanol synthesis, and dimethyl ether (DME) synthesis have become increasingly important and received much attention from both academic and industrial interests. The slurry reactor has the advantages of simple construction, excellent heat transfer performance, online catalyst addition and withdrawal, and a reasonable interphase mass transfer rate with low energy input, which make it very suitable for gas-to-liquid processes. However, its multiphase flow behaviors are very complex and the multiphase reactor has some remarkable scale-up effects; therefore, extensive studies are still needed for the development and design of a high-performance slurry reactor. This article gives a state-of-the-art review of the recent studies on the slurry reactor for gas-to-liquid processes. The influences of the superficial gas velocity, operating pressure and temperature, solid concentration, column dimensions, and gas distributor are discussed. Some recent developments in the liquid-solid separation in a slurry reactor are also summarized. The concept of using internals to intensify the mass transfer and improve the hydrodynamics is discussed based on both experimental results and theoretical analysis. Modeling and simulations of the gas-liquid and gas-liquid-solid flows are briefly reviewed, with focus on the new trend of coupling the population balance model (PBM) into the computational fluid dynamics (CFD) framework to describe the complex bubble behaviors and gas-liquid interphase interactions. The results of a 3000 ton/year pilot plant for DME synthesis are given, showing that the slurry reactor has promising applications in gas-to-liquid processes. © 2007 American Chemical Society.&quot;,&quot;issue&quot;:&quot;18&quot;,&quot;volume&quot;:&quot;46&quot;},&quot;isTemporary&quot;:false}],&quot;properties&quot;:{&quot;noteIndex&quot;:0},&quot;isEdited&quot;:false,&quot;manualOverride&quot;:{&quot;isManuallyOverridden&quot;:false,&quot;citeprocText&quot;:&quot;[26]&quot;,&quot;manualOverrideText&quot;:&quot;&quot;},&quot;citationTag&quot;:&quot;MENDELEY_CITATION_v3_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&quot;},{&quot;citationID&quot;:&quot;MENDELEY_CITATION_cb6a05df-fd69-4a53-8d62-c5e5334bd851&quot;,&quot;citationItems&quot;:[{&quot;id&quot;:&quot;157226aa-04a3-3608-8921-fe85144ae1e9&quot;,&quot;itemData&quot;:{&quot;type&quot;:&quot;article-journal&quot;,&quot;id&quot;:&quot;157226aa-04a3-3608-8921-fe85144ae1e9&quot;,&quot;title&quot;:&quot;Estimation of gas hold-up in aerated vessels&quot;,&quot;author&quot;:[{&quot;family&quot;:&quot;Paglianti&quot;,&quot;given&quot;:&quot;Alessandro&quot;,&quot;parse-names&quot;:false,&quot;dropping-particle&quot;:&quot;&quot;,&quot;non-dropping-particle&quot;:&quot;&quot;},{&quot;family&quot;:&quot;Takenaka&quot;,&quot;given&quot;:&quot;Katsuhide&quot;,&quot;parse-names&quot;:false,&quot;dropping-particle&quot;:&quot;&quot;,&quot;non-dropping-particle&quot;:&quot;&quot;},{&quot;family&quot;:&quot;Bujalski&quot;,&quot;given&quot;:&quot;Waldemar&quot;,&quot;parse-names&quot;:false,&quot;dropping-particle&quot;:&quot;&quot;,&quot;non-dropping-particle&quot;:&quot;&quot;},{&quot;family&quot;:&quot;Takahashi&quot;,&quot;given&quot;:&quot;Koji&quot;,&quot;parse-names&quot;:false,&quot;dropping-particle&quot;:&quot;&quot;,&quot;non-dropping-particle&quot;:&quot;&quot;}],&quot;container-title&quot;:&quot;Canadian Journal of Chemical Engineering&quot;,&quot;accessed&quot;:{&quot;date-parts&quot;:[[2021,12,6]]},&quot;DOI&quot;:&quot;10.1002/CJCE.5450780214&quot;,&quot;ISSN&quot;:&quot;00084034&quot;,&quot;issued&quot;:{&quot;date-parts&quot;:[[2000]]},&quot;page&quot;:&quot;386-392&quot;,&quot;abstract&quot;:&quot;An attempt to produce a simple equation for gas hold-up in stirred tank reactors has been made. This new semi-empirical equation, based on the mass balance for the gas phase, predicts the observed effects due to the tank and impeller diameters and physical properties reasonably well. It can be used both for tanks working with a single Rushton impeller as well as with multiple Rushton impeller systems. The equation has been validated using both data found in literature and from our experiments.&quot;,&quot;publisher&quot;:&quot;Can Soc for Chem Eng&quot;,&quot;issue&quot;:&quot;2&quot;,&quot;volume&quot;:&quot;78&quot;},&quot;isTemporary&quot;:false}],&quot;properties&quot;:{&quot;noteIndex&quot;:0},&quot;isEdited&quot;:false,&quot;manualOverride&quot;:{&quot;isManuallyOverridden&quot;:false,&quot;citeprocText&quot;:&quot;[27]&quot;,&quot;manualOverrideText&quot;:&quot;&quot;},&quot;citationTag&quot;:&quot;MENDELEY_CITATION_v3_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&quot;},{&quot;citationID&quot;:&quot;MENDELEY_CITATION_7cd8340b-fced-4459-9d08-0b0313286e5b&quot;,&quot;citationItems&quot;:[{&quot;id&quot;:&quot;387781c2-b5f9-3467-a333-b6551f82e234&quot;,&quot;itemData&quot;:{&quot;type&quot;:&quot;article-journal&quot;,&quot;id&quot;:&quot;387781c2-b5f9-3467-a333-b6551f82e234&quot;,&quot;title&quot;:&quot;A comparative study of gas hold-up, bubble size, interfacial area and mass transfer coefficients in stirred gas-liquid reactors and bubble columns&quot;,&quot;author&quot;:[{&quot;family&quot;:&quot;Bouaifi&quot;,&quot;given&quot;:&quot;M.&quot;,&quot;parse-names&quot;:false,&quot;dropping-particle&quot;:&quot;&quot;,&quot;non-dropping-particle&quot;:&quot;&quot;},{&quot;family&quot;:&quot;Hebrard&quot;,&quot;given&quot;:&quot;G.&quot;,&quot;parse-names&quot;:false,&quot;dropping-particle&quot;:&quot;&quot;,&quot;non-dropping-particle&quot;:&quot;&quot;},{&quot;family&quot;:&quot;Bastoul&quot;,&quot;given&quot;:&quot;D.&quot;,&quot;parse-names&quot;:false,&quot;dropping-particle&quot;:&quot;&quot;,&quot;non-dropping-particle&quot;:&quot;&quot;},{&quot;family&quot;:&quot;Roustan&quot;,&quot;given&quot;:&quot;M.&quot;,&quot;parse-names&quot;:false,&quot;dropping-particle&quot;:&quot;&quot;,&quot;non-dropping-particle&quot;:&quot;&quot;}],&quot;container-title&quot;:&quot;Chemical Engineering and Processing&quot;,&quot;accessed&quot;:{&quot;date-parts&quot;:[[2021,12,6]]},&quot;DOI&quot;:&quot;10.1016/S0255-2701(00)00129-X&quot;,&quot;ISSN&quot;:&quot;02552701&quot;,&quot;issued&quot;:{&quot;date-parts&quot;:[[2001]]},&quot;page&quot;:&quot;97-111&quot;,&quot;abstract&quot;:&quot;The overall gas hold-up εg, the volumetric mass transfer coefficient k1a, the liquid side mass transfer coefficient k1, the volumetric interfacial area a, the bubble size dbs and bubble distribution have been characterised in two bubble columns and a non-standard vessel equipped with various dual-impeller combinations. In the bubble columns, the effects of gas flow rate, sparger type and column diameter were investigated. In the dual-impeller stirred reactor, the effects of rotational speed, gas flow rate, impeller type and diameter were studied. The performances of the two reactors are compared here, and some relationships are proposed and compared with existing correlations. © 2001 Elsevier Science B.V. All rights reserved.&quot;,&quot;issue&quot;:&quot;2&quot;,&quot;volume&quot;:&quot;40&quot;},&quot;isTemporary&quot;:false}],&quot;properties&quot;:{&quot;noteIndex&quot;:0},&quot;isEdited&quot;:false,&quot;manualOverride&quot;:{&quot;isManuallyOverridden&quot;:false,&quot;citeprocText&quot;:&quot;[28]&quot;,&quot;manualOverrideText&quot;:&quot;&quot;},&quot;citationTag&quot;:&quot;MENDELEY_CITATION_v3_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&quot;}]"/>
    <we:property name="MENDELEY_CITATIONS_STYLE" value="&quot;https://www.zotero.org/styles/ie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B3CACD5-ACDB-4F6A-9FB8-7F0E366E6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12</Pages>
  <Words>3994</Words>
  <Characters>22769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Hamidreza</cp:lastModifiedBy>
  <cp:revision>22</cp:revision>
  <dcterms:created xsi:type="dcterms:W3CDTF">2021-12-09T12:49:00Z</dcterms:created>
  <dcterms:modified xsi:type="dcterms:W3CDTF">2021-12-11T07:38:00Z</dcterms:modified>
</cp:coreProperties>
</file>