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4EC4B" w14:textId="65294FE6" w:rsidR="005259C9" w:rsidRPr="00F330AA" w:rsidRDefault="00D2470D" w:rsidP="00795F1E">
      <w:pPr>
        <w:tabs>
          <w:tab w:val="right" w:pos="282"/>
        </w:tabs>
        <w:bidi/>
        <w:jc w:val="center"/>
        <w:rPr>
          <w:rFonts w:cs="B Nazanin"/>
          <w:b/>
          <w:bCs/>
          <w:sz w:val="28"/>
          <w:szCs w:val="28"/>
          <w:rtl/>
          <w:lang w:bidi="fa-IR"/>
        </w:rPr>
      </w:pPr>
      <w:r>
        <w:rPr>
          <w:rFonts w:cs="B Nazanin" w:hint="cs"/>
          <w:b/>
          <w:bCs/>
          <w:sz w:val="28"/>
          <w:szCs w:val="28"/>
          <w:rtl/>
        </w:rPr>
        <w:t>تحلیل</w:t>
      </w:r>
      <w:r w:rsidR="00795F1E">
        <w:rPr>
          <w:rFonts w:cs="B Nazanin" w:hint="cs"/>
          <w:b/>
          <w:bCs/>
          <w:sz w:val="28"/>
          <w:szCs w:val="28"/>
          <w:rtl/>
        </w:rPr>
        <w:t xml:space="preserve"> اثرگذاری</w:t>
      </w:r>
      <w:r>
        <w:rPr>
          <w:rFonts w:cs="B Nazanin" w:hint="cs"/>
          <w:b/>
          <w:bCs/>
          <w:sz w:val="28"/>
          <w:szCs w:val="28"/>
          <w:rtl/>
        </w:rPr>
        <w:t xml:space="preserve"> برنامه‌های پاسخ‌گویی بار انعطاف‌پذیر بر بهبود شاخص‌های </w:t>
      </w:r>
      <w:r w:rsidR="00795F1E">
        <w:rPr>
          <w:rFonts w:cs="B Nazanin" w:hint="cs"/>
          <w:b/>
          <w:bCs/>
          <w:sz w:val="28"/>
          <w:szCs w:val="28"/>
          <w:rtl/>
        </w:rPr>
        <w:t>پایایی</w:t>
      </w:r>
      <w:r>
        <w:rPr>
          <w:rFonts w:cs="B Nazanin" w:hint="cs"/>
          <w:b/>
          <w:bCs/>
          <w:sz w:val="28"/>
          <w:szCs w:val="28"/>
          <w:rtl/>
        </w:rPr>
        <w:t xml:space="preserve"> در </w:t>
      </w:r>
      <w:r w:rsidR="00F04EF5">
        <w:rPr>
          <w:rFonts w:cs="B Nazanin" w:hint="cs"/>
          <w:b/>
          <w:bCs/>
          <w:sz w:val="28"/>
          <w:szCs w:val="28"/>
          <w:rtl/>
        </w:rPr>
        <w:t>خودترمیمی</w:t>
      </w:r>
      <w:r w:rsidR="00795F1E">
        <w:rPr>
          <w:rFonts w:cs="B Nazanin" w:hint="cs"/>
          <w:b/>
          <w:bCs/>
          <w:sz w:val="28"/>
          <w:szCs w:val="28"/>
          <w:rtl/>
        </w:rPr>
        <w:t xml:space="preserve"> شبکه توزیع هوشمند</w:t>
      </w:r>
    </w:p>
    <w:p w14:paraId="73BA685B" w14:textId="77777777" w:rsidR="005259C9" w:rsidRPr="00F330AA" w:rsidRDefault="005259C9" w:rsidP="005259C9">
      <w:pPr>
        <w:pStyle w:val="BodyText2"/>
        <w:tabs>
          <w:tab w:val="right" w:pos="282"/>
        </w:tabs>
        <w:rPr>
          <w:rFonts w:cs="B Nazanin"/>
        </w:rPr>
      </w:pPr>
    </w:p>
    <w:p w14:paraId="51425D53" w14:textId="77777777" w:rsidR="005259C9" w:rsidRPr="00F330AA" w:rsidRDefault="005259C9" w:rsidP="005259C9">
      <w:pPr>
        <w:pStyle w:val="BodyText2"/>
        <w:tabs>
          <w:tab w:val="right" w:pos="282"/>
        </w:tabs>
        <w:rPr>
          <w:rFonts w:cs="B Nazanin"/>
        </w:rPr>
      </w:pPr>
    </w:p>
    <w:p w14:paraId="7A032186" w14:textId="4EE45047" w:rsidR="005259C9" w:rsidRPr="001F7CD6" w:rsidRDefault="001F7CD6" w:rsidP="00795F1E">
      <w:pPr>
        <w:tabs>
          <w:tab w:val="right" w:pos="282"/>
        </w:tabs>
        <w:bidi/>
        <w:spacing w:line="400" w:lineRule="exact"/>
        <w:jc w:val="center"/>
        <w:rPr>
          <w:rFonts w:cs="B Nazanin"/>
          <w:b/>
          <w:bCs/>
          <w:rtl/>
          <w:lang w:bidi="fa-IR"/>
        </w:rPr>
      </w:pPr>
      <w:r>
        <w:rPr>
          <w:rFonts w:cs="B Nazanin" w:hint="cs"/>
          <w:b/>
          <w:bCs/>
          <w:rtl/>
          <w:lang w:val="en-GB" w:bidi="fa-IR"/>
        </w:rPr>
        <w:t>صادق کریمی طالخونچه</w:t>
      </w:r>
      <w:r w:rsidR="00795F1E">
        <w:rPr>
          <w:rFonts w:cs="B Nazanin" w:hint="cs"/>
          <w:b/>
          <w:bCs/>
          <w:vertAlign w:val="superscript"/>
          <w:rtl/>
          <w:lang w:val="en-GB" w:bidi="fa-IR"/>
        </w:rPr>
        <w:t>1و</w:t>
      </w:r>
      <m:oMath>
        <m:r>
          <m:rPr>
            <m:sty m:val="bi"/>
          </m:rPr>
          <w:rPr>
            <w:rStyle w:val="FootnoteReference"/>
            <w:rFonts w:ascii="Cambria Math" w:hAnsi="Cambria Math"/>
            <w:b/>
            <w:bCs/>
            <w:i/>
            <w:lang w:val="en-GB" w:bidi="fa-IR"/>
          </w:rPr>
          <w:footnoteReference w:id="1"/>
        </m:r>
      </m:oMath>
      <w:r w:rsidR="00795F1E">
        <w:rPr>
          <w:rFonts w:cs="B Nazanin" w:hint="cs"/>
          <w:b/>
          <w:bCs/>
          <w:rtl/>
          <w:lang w:val="en-GB" w:bidi="fa-IR"/>
        </w:rPr>
        <w:t>،</w:t>
      </w:r>
      <w:r w:rsidR="005259C9" w:rsidRPr="00F330AA">
        <w:rPr>
          <w:rFonts w:cs="B Nazanin"/>
          <w:b/>
          <w:bCs/>
          <w:rtl/>
          <w:lang w:val="en-GB" w:bidi="fa-IR"/>
        </w:rPr>
        <w:t xml:space="preserve"> </w:t>
      </w:r>
      <w:r>
        <w:rPr>
          <w:rFonts w:cs="B Nazanin" w:hint="cs"/>
          <w:b/>
          <w:bCs/>
          <w:rtl/>
          <w:lang w:val="en-GB" w:bidi="fa-IR"/>
        </w:rPr>
        <w:t>علیرضا فریدونیان</w:t>
      </w:r>
      <w:r w:rsidR="005259C9" w:rsidRPr="00F330AA">
        <w:rPr>
          <w:rFonts w:cs="B Nazanin" w:hint="cs"/>
          <w:b/>
          <w:bCs/>
          <w:vertAlign w:val="superscript"/>
          <w:rtl/>
          <w:lang w:val="en-GB" w:bidi="fa-IR"/>
        </w:rPr>
        <w:t>2</w:t>
      </w:r>
      <w:r w:rsidR="005259C9" w:rsidRPr="00F330AA">
        <w:rPr>
          <w:rFonts w:cs="B Nazanin"/>
          <w:b/>
          <w:bCs/>
          <w:rtl/>
          <w:lang w:val="en-GB" w:bidi="fa-IR"/>
        </w:rPr>
        <w:t>،</w:t>
      </w:r>
      <w:r>
        <w:rPr>
          <w:rFonts w:cs="B Nazanin" w:hint="cs"/>
          <w:b/>
          <w:bCs/>
          <w:rtl/>
          <w:lang w:val="en-GB" w:bidi="fa-IR"/>
        </w:rPr>
        <w:t xml:space="preserve"> امیر مشاری</w:t>
      </w:r>
      <w:r w:rsidRPr="001F7CD6">
        <w:rPr>
          <w:rFonts w:cs="B Nazanin" w:hint="cs"/>
          <w:b/>
          <w:bCs/>
          <w:vertAlign w:val="superscript"/>
          <w:rtl/>
          <w:lang w:val="en-GB" w:bidi="fa-IR"/>
        </w:rPr>
        <w:t>3</w:t>
      </w:r>
    </w:p>
    <w:p w14:paraId="652A12DB" w14:textId="701AA977" w:rsidR="005259C9" w:rsidRPr="00F330AA" w:rsidRDefault="005259C9" w:rsidP="005259C9">
      <w:pPr>
        <w:tabs>
          <w:tab w:val="right" w:pos="282"/>
        </w:tabs>
        <w:bidi/>
        <w:spacing w:before="60" w:line="400" w:lineRule="exact"/>
        <w:jc w:val="center"/>
        <w:rPr>
          <w:rFonts w:cs="B Nazanin"/>
          <w:b/>
          <w:bCs/>
          <w:sz w:val="20"/>
          <w:szCs w:val="20"/>
          <w:rtl/>
          <w:lang w:val="en-GB" w:bidi="fa-IR"/>
        </w:rPr>
      </w:pPr>
      <w:r w:rsidRPr="00F330AA">
        <w:rPr>
          <w:rFonts w:cs="B Nazanin"/>
          <w:b/>
          <w:bCs/>
          <w:rtl/>
          <w:lang w:val="en-GB" w:bidi="fa-IR"/>
        </w:rPr>
        <w:t>1</w:t>
      </w:r>
      <w:r w:rsidRPr="00F330AA">
        <w:rPr>
          <w:rFonts w:cs="B Nazanin"/>
          <w:b/>
          <w:bCs/>
          <w:sz w:val="20"/>
          <w:szCs w:val="20"/>
          <w:rtl/>
          <w:lang w:val="en-GB" w:bidi="fa-IR"/>
        </w:rPr>
        <w:t xml:space="preserve">- </w:t>
      </w:r>
      <w:r w:rsidR="001F7CD6" w:rsidRPr="001F7CD6">
        <w:rPr>
          <w:rFonts w:cs="B Nazanin"/>
          <w:b/>
          <w:bCs/>
          <w:sz w:val="20"/>
          <w:szCs w:val="20"/>
          <w:rtl/>
          <w:lang w:val="en-GB" w:bidi="fa-IR"/>
        </w:rPr>
        <w:t>کارشناس</w:t>
      </w:r>
      <w:r w:rsidR="001F7CD6" w:rsidRPr="001F7CD6">
        <w:rPr>
          <w:rFonts w:cs="B Nazanin" w:hint="cs"/>
          <w:b/>
          <w:bCs/>
          <w:sz w:val="20"/>
          <w:szCs w:val="20"/>
          <w:rtl/>
          <w:lang w:val="en-GB" w:bidi="fa-IR"/>
        </w:rPr>
        <w:t>ی</w:t>
      </w:r>
      <w:r w:rsidR="001F7CD6" w:rsidRPr="001F7CD6">
        <w:rPr>
          <w:rFonts w:cs="B Nazanin"/>
          <w:b/>
          <w:bCs/>
          <w:sz w:val="20"/>
          <w:szCs w:val="20"/>
          <w:rtl/>
          <w:lang w:val="en-GB" w:bidi="fa-IR"/>
        </w:rPr>
        <w:t xml:space="preserve"> ارشد، دانشکده مهندس</w:t>
      </w:r>
      <w:r w:rsidR="001F7CD6" w:rsidRPr="001F7CD6">
        <w:rPr>
          <w:rFonts w:cs="B Nazanin" w:hint="cs"/>
          <w:b/>
          <w:bCs/>
          <w:sz w:val="20"/>
          <w:szCs w:val="20"/>
          <w:rtl/>
          <w:lang w:val="en-GB" w:bidi="fa-IR"/>
        </w:rPr>
        <w:t>ی</w:t>
      </w:r>
      <w:r w:rsidR="001F7CD6" w:rsidRPr="001F7CD6">
        <w:rPr>
          <w:rFonts w:cs="B Nazanin"/>
          <w:b/>
          <w:bCs/>
          <w:sz w:val="20"/>
          <w:szCs w:val="20"/>
          <w:rtl/>
          <w:lang w:val="en-GB" w:bidi="fa-IR"/>
        </w:rPr>
        <w:t xml:space="preserve"> برق، دانشگاه صنعت</w:t>
      </w:r>
      <w:r w:rsidR="001F7CD6" w:rsidRPr="001F7CD6">
        <w:rPr>
          <w:rFonts w:cs="B Nazanin" w:hint="cs"/>
          <w:b/>
          <w:bCs/>
          <w:sz w:val="20"/>
          <w:szCs w:val="20"/>
          <w:rtl/>
          <w:lang w:val="en-GB" w:bidi="fa-IR"/>
        </w:rPr>
        <w:t>ی</w:t>
      </w:r>
      <w:r w:rsidR="001F7CD6" w:rsidRPr="001F7CD6">
        <w:rPr>
          <w:rFonts w:cs="B Nazanin"/>
          <w:b/>
          <w:bCs/>
          <w:sz w:val="20"/>
          <w:szCs w:val="20"/>
          <w:rtl/>
          <w:lang w:val="en-GB" w:bidi="fa-IR"/>
        </w:rPr>
        <w:t xml:space="preserve"> خواجه نص</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رالد</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ن</w:t>
      </w:r>
      <w:r w:rsidR="001F7CD6" w:rsidRPr="001F7CD6">
        <w:rPr>
          <w:rFonts w:cs="B Nazanin"/>
          <w:b/>
          <w:bCs/>
          <w:sz w:val="20"/>
          <w:szCs w:val="20"/>
          <w:rtl/>
          <w:lang w:val="en-GB" w:bidi="fa-IR"/>
        </w:rPr>
        <w:t xml:space="preserve"> طوس</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w:t>
      </w:r>
      <w:r w:rsidR="001F7CD6" w:rsidRPr="001F7CD6">
        <w:rPr>
          <w:rFonts w:cs="B Nazanin"/>
          <w:b/>
          <w:bCs/>
          <w:sz w:val="20"/>
          <w:szCs w:val="20"/>
          <w:rtl/>
          <w:lang w:val="en-GB" w:bidi="fa-IR"/>
        </w:rPr>
        <w:t xml:space="preserve"> تهران، ا</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ران</w:t>
      </w:r>
    </w:p>
    <w:p w14:paraId="1A223B18" w14:textId="48299ED7" w:rsidR="005259C9" w:rsidRDefault="005259C9" w:rsidP="005259C9">
      <w:pPr>
        <w:tabs>
          <w:tab w:val="right" w:pos="282"/>
        </w:tabs>
        <w:bidi/>
        <w:spacing w:before="60" w:line="400" w:lineRule="exact"/>
        <w:jc w:val="center"/>
        <w:rPr>
          <w:rFonts w:cs="B Nazanin"/>
          <w:b/>
          <w:bCs/>
          <w:sz w:val="20"/>
          <w:szCs w:val="20"/>
          <w:rtl/>
          <w:lang w:bidi="fa-IR"/>
        </w:rPr>
      </w:pPr>
      <w:r w:rsidRPr="00F330AA">
        <w:rPr>
          <w:rFonts w:cs="B Nazanin"/>
          <w:b/>
          <w:bCs/>
          <w:sz w:val="20"/>
          <w:szCs w:val="20"/>
          <w:rtl/>
          <w:lang w:val="en-GB" w:bidi="fa-IR"/>
        </w:rPr>
        <w:t>2-</w:t>
      </w:r>
      <w:r w:rsidR="001F7CD6" w:rsidRPr="001F7CD6">
        <w:rPr>
          <w:rtl/>
        </w:rPr>
        <w:t xml:space="preserve"> </w:t>
      </w:r>
      <w:r w:rsidR="001F7CD6" w:rsidRPr="001F7CD6">
        <w:rPr>
          <w:rFonts w:cs="B Nazanin"/>
          <w:b/>
          <w:bCs/>
          <w:sz w:val="20"/>
          <w:szCs w:val="20"/>
          <w:rtl/>
          <w:lang w:val="en-GB" w:bidi="fa-IR"/>
        </w:rPr>
        <w:t>استاد</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ار</w:t>
      </w:r>
      <w:r w:rsidR="001F7CD6">
        <w:rPr>
          <w:rFonts w:cs="B Nazanin" w:hint="cs"/>
          <w:b/>
          <w:bCs/>
          <w:sz w:val="20"/>
          <w:szCs w:val="20"/>
          <w:rtl/>
          <w:lang w:val="en-GB" w:bidi="fa-IR"/>
        </w:rPr>
        <w:t>،</w:t>
      </w:r>
      <w:r w:rsidR="001F7CD6" w:rsidRPr="001F7CD6">
        <w:rPr>
          <w:rFonts w:cs="B Nazanin"/>
          <w:b/>
          <w:bCs/>
          <w:sz w:val="20"/>
          <w:szCs w:val="20"/>
          <w:rtl/>
          <w:lang w:val="en-GB" w:bidi="fa-IR"/>
        </w:rPr>
        <w:t xml:space="preserve"> دانشکده مهندس</w:t>
      </w:r>
      <w:r w:rsidR="001F7CD6" w:rsidRPr="001F7CD6">
        <w:rPr>
          <w:rFonts w:cs="B Nazanin" w:hint="cs"/>
          <w:b/>
          <w:bCs/>
          <w:sz w:val="20"/>
          <w:szCs w:val="20"/>
          <w:rtl/>
          <w:lang w:val="en-GB" w:bidi="fa-IR"/>
        </w:rPr>
        <w:t>ی</w:t>
      </w:r>
      <w:r w:rsidR="001F7CD6" w:rsidRPr="001F7CD6">
        <w:rPr>
          <w:rFonts w:cs="B Nazanin"/>
          <w:b/>
          <w:bCs/>
          <w:sz w:val="20"/>
          <w:szCs w:val="20"/>
          <w:rtl/>
          <w:lang w:val="en-GB" w:bidi="fa-IR"/>
        </w:rPr>
        <w:t xml:space="preserve"> برق، دانشگاه صنعت</w:t>
      </w:r>
      <w:r w:rsidR="001F7CD6" w:rsidRPr="001F7CD6">
        <w:rPr>
          <w:rFonts w:cs="B Nazanin" w:hint="cs"/>
          <w:b/>
          <w:bCs/>
          <w:sz w:val="20"/>
          <w:szCs w:val="20"/>
          <w:rtl/>
          <w:lang w:val="en-GB" w:bidi="fa-IR"/>
        </w:rPr>
        <w:t>ی</w:t>
      </w:r>
      <w:r w:rsidR="001F7CD6" w:rsidRPr="001F7CD6">
        <w:rPr>
          <w:rFonts w:cs="B Nazanin"/>
          <w:b/>
          <w:bCs/>
          <w:sz w:val="20"/>
          <w:szCs w:val="20"/>
          <w:rtl/>
          <w:lang w:val="en-GB" w:bidi="fa-IR"/>
        </w:rPr>
        <w:t xml:space="preserve"> خواجه نص</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رالد</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ن</w:t>
      </w:r>
      <w:r w:rsidR="001F7CD6" w:rsidRPr="001F7CD6">
        <w:rPr>
          <w:rFonts w:cs="B Nazanin"/>
          <w:b/>
          <w:bCs/>
          <w:sz w:val="20"/>
          <w:szCs w:val="20"/>
          <w:rtl/>
          <w:lang w:val="en-GB" w:bidi="fa-IR"/>
        </w:rPr>
        <w:t xml:space="preserve"> طوس</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w:t>
      </w:r>
      <w:r w:rsidR="001F7CD6" w:rsidRPr="001F7CD6">
        <w:rPr>
          <w:rFonts w:cs="B Nazanin"/>
          <w:b/>
          <w:bCs/>
          <w:sz w:val="20"/>
          <w:szCs w:val="20"/>
          <w:rtl/>
          <w:lang w:val="en-GB" w:bidi="fa-IR"/>
        </w:rPr>
        <w:t xml:space="preserve"> تهران، ا</w:t>
      </w:r>
      <w:r w:rsidR="001F7CD6" w:rsidRPr="001F7CD6">
        <w:rPr>
          <w:rFonts w:cs="B Nazanin" w:hint="cs"/>
          <w:b/>
          <w:bCs/>
          <w:sz w:val="20"/>
          <w:szCs w:val="20"/>
          <w:rtl/>
          <w:lang w:val="en-GB" w:bidi="fa-IR"/>
        </w:rPr>
        <w:t>ی</w:t>
      </w:r>
      <w:r w:rsidR="001F7CD6" w:rsidRPr="001F7CD6">
        <w:rPr>
          <w:rFonts w:cs="B Nazanin" w:hint="eastAsia"/>
          <w:b/>
          <w:bCs/>
          <w:sz w:val="20"/>
          <w:szCs w:val="20"/>
          <w:rtl/>
          <w:lang w:val="en-GB" w:bidi="fa-IR"/>
        </w:rPr>
        <w:t>ران</w:t>
      </w:r>
    </w:p>
    <w:p w14:paraId="3EF3C101" w14:textId="4E301AAF" w:rsidR="001F7CD6" w:rsidRDefault="001F7CD6" w:rsidP="001F7CD6">
      <w:pPr>
        <w:tabs>
          <w:tab w:val="right" w:pos="282"/>
        </w:tabs>
        <w:bidi/>
        <w:spacing w:before="60" w:line="400" w:lineRule="exact"/>
        <w:jc w:val="center"/>
        <w:rPr>
          <w:rFonts w:cs="B Nazanin"/>
          <w:b/>
          <w:bCs/>
          <w:sz w:val="20"/>
          <w:szCs w:val="20"/>
          <w:lang w:bidi="fa-IR"/>
        </w:rPr>
      </w:pPr>
      <w:r>
        <w:rPr>
          <w:rFonts w:cs="B Nazanin" w:hint="cs"/>
          <w:b/>
          <w:bCs/>
          <w:sz w:val="20"/>
          <w:szCs w:val="20"/>
          <w:rtl/>
          <w:lang w:bidi="fa-IR"/>
        </w:rPr>
        <w:t xml:space="preserve">3- </w:t>
      </w:r>
      <w:r w:rsidRPr="001F7CD6">
        <w:rPr>
          <w:rFonts w:cs="B Nazanin"/>
          <w:b/>
          <w:bCs/>
          <w:sz w:val="20"/>
          <w:szCs w:val="20"/>
          <w:rtl/>
          <w:lang w:bidi="fa-IR"/>
        </w:rPr>
        <w:t>استاد</w:t>
      </w:r>
      <w:r w:rsidRPr="001F7CD6">
        <w:rPr>
          <w:rFonts w:cs="B Nazanin" w:hint="cs"/>
          <w:b/>
          <w:bCs/>
          <w:sz w:val="20"/>
          <w:szCs w:val="20"/>
          <w:rtl/>
          <w:lang w:bidi="fa-IR"/>
        </w:rPr>
        <w:t>ی</w:t>
      </w:r>
      <w:r w:rsidRPr="001F7CD6">
        <w:rPr>
          <w:rFonts w:cs="B Nazanin" w:hint="eastAsia"/>
          <w:b/>
          <w:bCs/>
          <w:sz w:val="20"/>
          <w:szCs w:val="20"/>
          <w:rtl/>
          <w:lang w:bidi="fa-IR"/>
        </w:rPr>
        <w:t>ار</w:t>
      </w:r>
      <w:r>
        <w:rPr>
          <w:rFonts w:cs="B Nazanin" w:hint="cs"/>
          <w:b/>
          <w:bCs/>
          <w:sz w:val="20"/>
          <w:szCs w:val="20"/>
          <w:rtl/>
          <w:lang w:bidi="fa-IR"/>
        </w:rPr>
        <w:t>،</w:t>
      </w:r>
      <w:r w:rsidRPr="001F7CD6">
        <w:rPr>
          <w:rFonts w:cs="B Nazanin"/>
          <w:b/>
          <w:bCs/>
          <w:sz w:val="20"/>
          <w:szCs w:val="20"/>
          <w:rtl/>
          <w:lang w:bidi="fa-IR"/>
        </w:rPr>
        <w:t xml:space="preserve"> گروه برنامه</w:t>
      </w:r>
      <w:r>
        <w:rPr>
          <w:rFonts w:cs="B Nazanin" w:hint="cs"/>
          <w:b/>
          <w:bCs/>
          <w:sz w:val="20"/>
          <w:szCs w:val="20"/>
          <w:rtl/>
          <w:lang w:bidi="fa-IR"/>
        </w:rPr>
        <w:t>‌</w:t>
      </w:r>
      <w:r w:rsidRPr="001F7CD6">
        <w:rPr>
          <w:rFonts w:cs="B Nazanin"/>
          <w:b/>
          <w:bCs/>
          <w:sz w:val="20"/>
          <w:szCs w:val="20"/>
          <w:rtl/>
          <w:lang w:bidi="fa-IR"/>
        </w:rPr>
        <w:t>ر</w:t>
      </w:r>
      <w:r w:rsidRPr="001F7CD6">
        <w:rPr>
          <w:rFonts w:cs="B Nazanin" w:hint="cs"/>
          <w:b/>
          <w:bCs/>
          <w:sz w:val="20"/>
          <w:szCs w:val="20"/>
          <w:rtl/>
          <w:lang w:bidi="fa-IR"/>
        </w:rPr>
        <w:t>ی</w:t>
      </w:r>
      <w:r w:rsidRPr="001F7CD6">
        <w:rPr>
          <w:rFonts w:cs="B Nazanin" w:hint="eastAsia"/>
          <w:b/>
          <w:bCs/>
          <w:sz w:val="20"/>
          <w:szCs w:val="20"/>
          <w:rtl/>
          <w:lang w:bidi="fa-IR"/>
        </w:rPr>
        <w:t>ز</w:t>
      </w:r>
      <w:r w:rsidRPr="001F7CD6">
        <w:rPr>
          <w:rFonts w:cs="B Nazanin" w:hint="cs"/>
          <w:b/>
          <w:bCs/>
          <w:sz w:val="20"/>
          <w:szCs w:val="20"/>
          <w:rtl/>
          <w:lang w:bidi="fa-IR"/>
        </w:rPr>
        <w:t>ی</w:t>
      </w:r>
      <w:r w:rsidRPr="001F7CD6">
        <w:rPr>
          <w:rFonts w:cs="B Nazanin"/>
          <w:b/>
          <w:bCs/>
          <w:sz w:val="20"/>
          <w:szCs w:val="20"/>
          <w:rtl/>
          <w:lang w:bidi="fa-IR"/>
        </w:rPr>
        <w:t xml:space="preserve"> و بهره</w:t>
      </w:r>
      <w:r>
        <w:rPr>
          <w:rFonts w:cs="B Nazanin" w:hint="cs"/>
          <w:b/>
          <w:bCs/>
          <w:sz w:val="20"/>
          <w:szCs w:val="20"/>
          <w:rtl/>
          <w:lang w:bidi="fa-IR"/>
        </w:rPr>
        <w:t>‌</w:t>
      </w:r>
      <w:r w:rsidRPr="001F7CD6">
        <w:rPr>
          <w:rFonts w:cs="B Nazanin"/>
          <w:b/>
          <w:bCs/>
          <w:sz w:val="20"/>
          <w:szCs w:val="20"/>
          <w:rtl/>
          <w:lang w:bidi="fa-IR"/>
        </w:rPr>
        <w:t>بردار</w:t>
      </w:r>
      <w:r w:rsidRPr="001F7CD6">
        <w:rPr>
          <w:rFonts w:cs="B Nazanin" w:hint="cs"/>
          <w:b/>
          <w:bCs/>
          <w:sz w:val="20"/>
          <w:szCs w:val="20"/>
          <w:rtl/>
          <w:lang w:bidi="fa-IR"/>
        </w:rPr>
        <w:t>ی</w:t>
      </w:r>
      <w:r w:rsidRPr="001F7CD6">
        <w:rPr>
          <w:rFonts w:cs="B Nazanin"/>
          <w:b/>
          <w:bCs/>
          <w:sz w:val="20"/>
          <w:szCs w:val="20"/>
          <w:rtl/>
          <w:lang w:bidi="fa-IR"/>
        </w:rPr>
        <w:t xml:space="preserve"> س</w:t>
      </w:r>
      <w:r w:rsidRPr="001F7CD6">
        <w:rPr>
          <w:rFonts w:cs="B Nazanin" w:hint="cs"/>
          <w:b/>
          <w:bCs/>
          <w:sz w:val="20"/>
          <w:szCs w:val="20"/>
          <w:rtl/>
          <w:lang w:bidi="fa-IR"/>
        </w:rPr>
        <w:t>ی</w:t>
      </w:r>
      <w:r w:rsidRPr="001F7CD6">
        <w:rPr>
          <w:rFonts w:cs="B Nazanin" w:hint="eastAsia"/>
          <w:b/>
          <w:bCs/>
          <w:sz w:val="20"/>
          <w:szCs w:val="20"/>
          <w:rtl/>
          <w:lang w:bidi="fa-IR"/>
        </w:rPr>
        <w:t>ستم</w:t>
      </w:r>
      <w:r>
        <w:rPr>
          <w:rFonts w:cs="B Nazanin" w:hint="eastAsia"/>
          <w:b/>
          <w:bCs/>
          <w:sz w:val="20"/>
          <w:szCs w:val="20"/>
          <w:lang w:bidi="fa-IR"/>
        </w:rPr>
        <w:t>‌</w:t>
      </w:r>
      <w:r w:rsidRPr="001F7CD6">
        <w:rPr>
          <w:rFonts w:cs="B Nazanin" w:hint="eastAsia"/>
          <w:b/>
          <w:bCs/>
          <w:sz w:val="20"/>
          <w:szCs w:val="20"/>
          <w:rtl/>
          <w:lang w:bidi="fa-IR"/>
        </w:rPr>
        <w:t>ها</w:t>
      </w:r>
      <w:r w:rsidRPr="001F7CD6">
        <w:rPr>
          <w:rFonts w:cs="B Nazanin" w:hint="cs"/>
          <w:b/>
          <w:bCs/>
          <w:sz w:val="20"/>
          <w:szCs w:val="20"/>
          <w:rtl/>
          <w:lang w:bidi="fa-IR"/>
        </w:rPr>
        <w:t>ی</w:t>
      </w:r>
      <w:r w:rsidRPr="001F7CD6">
        <w:rPr>
          <w:rFonts w:cs="B Nazanin"/>
          <w:b/>
          <w:bCs/>
          <w:sz w:val="20"/>
          <w:szCs w:val="20"/>
          <w:rtl/>
          <w:lang w:bidi="fa-IR"/>
        </w:rPr>
        <w:t xml:space="preserve"> قدرت، پژوهشگاه ن</w:t>
      </w:r>
      <w:r w:rsidRPr="001F7CD6">
        <w:rPr>
          <w:rFonts w:cs="B Nazanin" w:hint="cs"/>
          <w:b/>
          <w:bCs/>
          <w:sz w:val="20"/>
          <w:szCs w:val="20"/>
          <w:rtl/>
          <w:lang w:bidi="fa-IR"/>
        </w:rPr>
        <w:t>ی</w:t>
      </w:r>
      <w:r w:rsidRPr="001F7CD6">
        <w:rPr>
          <w:rFonts w:cs="B Nazanin" w:hint="eastAsia"/>
          <w:b/>
          <w:bCs/>
          <w:sz w:val="20"/>
          <w:szCs w:val="20"/>
          <w:rtl/>
          <w:lang w:bidi="fa-IR"/>
        </w:rPr>
        <w:t>رو،</w:t>
      </w:r>
      <w:r w:rsidRPr="001F7CD6">
        <w:rPr>
          <w:rFonts w:cs="B Nazanin"/>
          <w:b/>
          <w:bCs/>
          <w:sz w:val="20"/>
          <w:szCs w:val="20"/>
          <w:rtl/>
          <w:lang w:bidi="fa-IR"/>
        </w:rPr>
        <w:t xml:space="preserve"> تهران، ا</w:t>
      </w:r>
      <w:r w:rsidRPr="001F7CD6">
        <w:rPr>
          <w:rFonts w:cs="B Nazanin" w:hint="cs"/>
          <w:b/>
          <w:bCs/>
          <w:sz w:val="20"/>
          <w:szCs w:val="20"/>
          <w:rtl/>
          <w:lang w:bidi="fa-IR"/>
        </w:rPr>
        <w:t>ی</w:t>
      </w:r>
      <w:r w:rsidRPr="001F7CD6">
        <w:rPr>
          <w:rFonts w:cs="B Nazanin" w:hint="eastAsia"/>
          <w:b/>
          <w:bCs/>
          <w:sz w:val="20"/>
          <w:szCs w:val="20"/>
          <w:rtl/>
          <w:lang w:bidi="fa-IR"/>
        </w:rPr>
        <w:t>ران</w:t>
      </w:r>
    </w:p>
    <w:p w14:paraId="2E41D1E6" w14:textId="77777777" w:rsidR="005259C9" w:rsidRDefault="005259C9" w:rsidP="005259C9">
      <w:pPr>
        <w:tabs>
          <w:tab w:val="right" w:pos="282"/>
        </w:tabs>
        <w:bidi/>
        <w:spacing w:before="60" w:line="400" w:lineRule="exact"/>
        <w:jc w:val="center"/>
        <w:rPr>
          <w:rFonts w:cs="B Nazanin"/>
          <w:b/>
          <w:bCs/>
          <w:sz w:val="20"/>
          <w:szCs w:val="20"/>
          <w:lang w:bidi="fa-IR"/>
        </w:rPr>
      </w:pPr>
    </w:p>
    <w:p w14:paraId="2E1E37A7" w14:textId="77777777" w:rsidR="005259C9" w:rsidRDefault="005259C9" w:rsidP="005259C9">
      <w:pPr>
        <w:tabs>
          <w:tab w:val="right" w:pos="282"/>
        </w:tabs>
        <w:bidi/>
        <w:spacing w:before="60" w:line="400" w:lineRule="exact"/>
        <w:jc w:val="center"/>
        <w:rPr>
          <w:rFonts w:cs="B Nazanin"/>
          <w:b/>
          <w:bCs/>
          <w:sz w:val="20"/>
          <w:szCs w:val="20"/>
        </w:rPr>
      </w:pPr>
    </w:p>
    <w:p w14:paraId="5849C600" w14:textId="7B71C6CE" w:rsidR="005259C9" w:rsidRPr="00007B1A" w:rsidRDefault="005259C9" w:rsidP="005259C9">
      <w:pPr>
        <w:tabs>
          <w:tab w:val="right" w:pos="282"/>
        </w:tabs>
        <w:bidi/>
        <w:spacing w:before="60" w:line="400" w:lineRule="exact"/>
        <w:jc w:val="center"/>
        <w:rPr>
          <w:rFonts w:cs="B Nazanin"/>
          <w:b/>
          <w:bCs/>
        </w:rPr>
      </w:pPr>
      <w:r w:rsidRPr="00007B1A">
        <w:rPr>
          <w:rFonts w:cs="B Nazanin"/>
          <w:b/>
          <w:bCs/>
          <w:rtl/>
        </w:rPr>
        <w:t>خلاصه</w:t>
      </w:r>
    </w:p>
    <w:p w14:paraId="213DE104" w14:textId="77777777" w:rsidR="005259C9" w:rsidRPr="00F330AA" w:rsidRDefault="005259C9" w:rsidP="005259C9">
      <w:pPr>
        <w:tabs>
          <w:tab w:val="right" w:pos="282"/>
        </w:tabs>
        <w:bidi/>
        <w:rPr>
          <w:rFonts w:cs="B Nazanin"/>
        </w:rPr>
      </w:pPr>
    </w:p>
    <w:p w14:paraId="14B42AF3" w14:textId="4A09DD83" w:rsidR="005259C9" w:rsidRPr="00F330AA" w:rsidRDefault="00315858" w:rsidP="00795F1E">
      <w:pPr>
        <w:pStyle w:val="BlockText"/>
        <w:tabs>
          <w:tab w:val="right" w:pos="282"/>
        </w:tabs>
        <w:bidi/>
        <w:ind w:left="0" w:right="0" w:firstLine="397"/>
        <w:rPr>
          <w:rFonts w:cs="B Nazanin"/>
          <w:sz w:val="24"/>
        </w:rPr>
      </w:pPr>
      <w:r w:rsidRPr="00315858">
        <w:rPr>
          <w:rFonts w:cs="B Nazanin"/>
          <w:sz w:val="24"/>
          <w:rtl/>
        </w:rPr>
        <w:t>پاسخ‌گو</w:t>
      </w:r>
      <w:r w:rsidRPr="00315858">
        <w:rPr>
          <w:rFonts w:cs="B Nazanin" w:hint="cs"/>
          <w:sz w:val="24"/>
          <w:rtl/>
        </w:rPr>
        <w:t>یی</w:t>
      </w:r>
      <w:r w:rsidRPr="00315858">
        <w:rPr>
          <w:rFonts w:cs="B Nazanin"/>
          <w:sz w:val="24"/>
          <w:rtl/>
        </w:rPr>
        <w:t xml:space="preserve"> بار </w:t>
      </w:r>
      <w:r w:rsidRPr="00315858">
        <w:rPr>
          <w:rFonts w:cs="B Nazanin" w:hint="cs"/>
          <w:sz w:val="24"/>
          <w:rtl/>
        </w:rPr>
        <w:t>ی</w:t>
      </w:r>
      <w:r w:rsidRPr="00315858">
        <w:rPr>
          <w:rFonts w:cs="B Nazanin" w:hint="eastAsia"/>
          <w:sz w:val="24"/>
          <w:rtl/>
        </w:rPr>
        <w:t>ک</w:t>
      </w:r>
      <w:r w:rsidRPr="00315858">
        <w:rPr>
          <w:rFonts w:cs="B Nazanin" w:hint="cs"/>
          <w:sz w:val="24"/>
          <w:rtl/>
        </w:rPr>
        <w:t>ی</w:t>
      </w:r>
      <w:r w:rsidRPr="00315858">
        <w:rPr>
          <w:rFonts w:cs="B Nazanin"/>
          <w:sz w:val="24"/>
          <w:rtl/>
        </w:rPr>
        <w:t xml:space="preserve"> از تحولات جد</w:t>
      </w:r>
      <w:r w:rsidRPr="00315858">
        <w:rPr>
          <w:rFonts w:cs="B Nazanin" w:hint="cs"/>
          <w:sz w:val="24"/>
          <w:rtl/>
        </w:rPr>
        <w:t>ی</w:t>
      </w:r>
      <w:r w:rsidRPr="00315858">
        <w:rPr>
          <w:rFonts w:cs="B Nazanin" w:hint="eastAsia"/>
          <w:sz w:val="24"/>
          <w:rtl/>
        </w:rPr>
        <w:t>د</w:t>
      </w:r>
      <w:r w:rsidRPr="00315858">
        <w:rPr>
          <w:rFonts w:cs="B Nazanin"/>
          <w:sz w:val="24"/>
          <w:rtl/>
        </w:rPr>
        <w:t xml:space="preserve"> در حوزه مد</w:t>
      </w:r>
      <w:r w:rsidRPr="00315858">
        <w:rPr>
          <w:rFonts w:cs="B Nazanin" w:hint="cs"/>
          <w:sz w:val="24"/>
          <w:rtl/>
        </w:rPr>
        <w:t>ی</w:t>
      </w:r>
      <w:r w:rsidRPr="00315858">
        <w:rPr>
          <w:rFonts w:cs="B Nazanin" w:hint="eastAsia"/>
          <w:sz w:val="24"/>
          <w:rtl/>
        </w:rPr>
        <w:t>ر</w:t>
      </w:r>
      <w:r w:rsidRPr="00315858">
        <w:rPr>
          <w:rFonts w:cs="B Nazanin" w:hint="cs"/>
          <w:sz w:val="24"/>
          <w:rtl/>
        </w:rPr>
        <w:t>ی</w:t>
      </w:r>
      <w:r w:rsidRPr="00315858">
        <w:rPr>
          <w:rFonts w:cs="B Nazanin" w:hint="eastAsia"/>
          <w:sz w:val="24"/>
          <w:rtl/>
        </w:rPr>
        <w:t>ت</w:t>
      </w:r>
      <w:r w:rsidRPr="00315858">
        <w:rPr>
          <w:rFonts w:cs="B Nazanin"/>
          <w:sz w:val="24"/>
          <w:rtl/>
        </w:rPr>
        <w:t xml:space="preserve"> سمت مصرف بشمار م</w:t>
      </w:r>
      <w:r w:rsidRPr="00315858">
        <w:rPr>
          <w:rFonts w:cs="B Nazanin" w:hint="cs"/>
          <w:sz w:val="24"/>
          <w:rtl/>
        </w:rPr>
        <w:t>ی</w:t>
      </w:r>
      <w:r w:rsidRPr="00315858">
        <w:rPr>
          <w:rFonts w:cs="B Nazanin"/>
          <w:sz w:val="24"/>
          <w:rtl/>
        </w:rPr>
        <w:t xml:space="preserve"> آ</w:t>
      </w:r>
      <w:r w:rsidRPr="00315858">
        <w:rPr>
          <w:rFonts w:cs="B Nazanin" w:hint="cs"/>
          <w:sz w:val="24"/>
          <w:rtl/>
        </w:rPr>
        <w:t>ی</w:t>
      </w:r>
      <w:r w:rsidRPr="00315858">
        <w:rPr>
          <w:rFonts w:cs="B Nazanin" w:hint="eastAsia"/>
          <w:sz w:val="24"/>
          <w:rtl/>
        </w:rPr>
        <w:t>د</w:t>
      </w:r>
      <w:r w:rsidRPr="00315858">
        <w:rPr>
          <w:rFonts w:cs="B Nazanin"/>
          <w:sz w:val="24"/>
          <w:rtl/>
        </w:rPr>
        <w:t xml:space="preserve"> که در سال‌ها</w:t>
      </w:r>
      <w:r w:rsidRPr="00315858">
        <w:rPr>
          <w:rFonts w:cs="B Nazanin" w:hint="cs"/>
          <w:sz w:val="24"/>
          <w:rtl/>
        </w:rPr>
        <w:t>ی</w:t>
      </w:r>
      <w:r w:rsidRPr="00315858">
        <w:rPr>
          <w:rFonts w:cs="B Nazanin"/>
          <w:sz w:val="24"/>
          <w:rtl/>
        </w:rPr>
        <w:t xml:space="preserve"> اخ</w:t>
      </w:r>
      <w:r w:rsidRPr="00315858">
        <w:rPr>
          <w:rFonts w:cs="B Nazanin" w:hint="cs"/>
          <w:sz w:val="24"/>
          <w:rtl/>
        </w:rPr>
        <w:t>ی</w:t>
      </w:r>
      <w:r w:rsidRPr="00315858">
        <w:rPr>
          <w:rFonts w:cs="B Nazanin" w:hint="eastAsia"/>
          <w:sz w:val="24"/>
          <w:rtl/>
        </w:rPr>
        <w:t>ر،</w:t>
      </w:r>
      <w:r w:rsidRPr="00315858">
        <w:rPr>
          <w:rFonts w:cs="B Nazanin"/>
          <w:sz w:val="24"/>
          <w:rtl/>
        </w:rPr>
        <w:t xml:space="preserve"> تحق</w:t>
      </w:r>
      <w:r w:rsidRPr="00315858">
        <w:rPr>
          <w:rFonts w:cs="B Nazanin" w:hint="cs"/>
          <w:sz w:val="24"/>
          <w:rtl/>
        </w:rPr>
        <w:t>ی</w:t>
      </w:r>
      <w:r w:rsidRPr="00315858">
        <w:rPr>
          <w:rFonts w:cs="B Nazanin" w:hint="eastAsia"/>
          <w:sz w:val="24"/>
          <w:rtl/>
        </w:rPr>
        <w:t>قات</w:t>
      </w:r>
      <w:r w:rsidRPr="00315858">
        <w:rPr>
          <w:rFonts w:cs="B Nazanin"/>
          <w:sz w:val="24"/>
          <w:rtl/>
        </w:rPr>
        <w:t xml:space="preserve"> ز</w:t>
      </w:r>
      <w:r w:rsidRPr="00315858">
        <w:rPr>
          <w:rFonts w:cs="B Nazanin" w:hint="cs"/>
          <w:sz w:val="24"/>
          <w:rtl/>
        </w:rPr>
        <w:t>ی</w:t>
      </w:r>
      <w:r w:rsidRPr="00315858">
        <w:rPr>
          <w:rFonts w:cs="B Nazanin" w:hint="eastAsia"/>
          <w:sz w:val="24"/>
          <w:rtl/>
        </w:rPr>
        <w:t>اد</w:t>
      </w:r>
      <w:r w:rsidRPr="00315858">
        <w:rPr>
          <w:rFonts w:cs="B Nazanin" w:hint="cs"/>
          <w:sz w:val="24"/>
          <w:rtl/>
        </w:rPr>
        <w:t>ی</w:t>
      </w:r>
      <w:r w:rsidRPr="00315858">
        <w:rPr>
          <w:rFonts w:cs="B Nazanin"/>
          <w:sz w:val="24"/>
          <w:rtl/>
        </w:rPr>
        <w:t xml:space="preserve"> در زم</w:t>
      </w:r>
      <w:r w:rsidRPr="00315858">
        <w:rPr>
          <w:rFonts w:cs="B Nazanin" w:hint="cs"/>
          <w:sz w:val="24"/>
          <w:rtl/>
        </w:rPr>
        <w:t>ی</w:t>
      </w:r>
      <w:r w:rsidRPr="00315858">
        <w:rPr>
          <w:rFonts w:cs="B Nazanin" w:hint="eastAsia"/>
          <w:sz w:val="24"/>
          <w:rtl/>
        </w:rPr>
        <w:t>نه</w:t>
      </w:r>
      <w:r w:rsidRPr="00315858">
        <w:rPr>
          <w:rFonts w:cs="B Nazanin"/>
          <w:sz w:val="24"/>
          <w:rtl/>
        </w:rPr>
        <w:t xml:space="preserve"> اجرا</w:t>
      </w:r>
      <w:r w:rsidRPr="00315858">
        <w:rPr>
          <w:rFonts w:cs="B Nazanin" w:hint="cs"/>
          <w:sz w:val="24"/>
          <w:rtl/>
        </w:rPr>
        <w:t>ی</w:t>
      </w:r>
      <w:r w:rsidRPr="00315858">
        <w:rPr>
          <w:rFonts w:cs="B Nazanin"/>
          <w:sz w:val="24"/>
          <w:rtl/>
        </w:rPr>
        <w:t xml:space="preserve"> ا</w:t>
      </w:r>
      <w:r w:rsidRPr="00315858">
        <w:rPr>
          <w:rFonts w:cs="B Nazanin" w:hint="cs"/>
          <w:sz w:val="24"/>
          <w:rtl/>
        </w:rPr>
        <w:t>ی</w:t>
      </w:r>
      <w:r w:rsidRPr="00315858">
        <w:rPr>
          <w:rFonts w:cs="B Nazanin" w:hint="eastAsia"/>
          <w:sz w:val="24"/>
          <w:rtl/>
        </w:rPr>
        <w:t>ن</w:t>
      </w:r>
      <w:r w:rsidRPr="00315858">
        <w:rPr>
          <w:rFonts w:cs="B Nazanin"/>
          <w:sz w:val="24"/>
          <w:rtl/>
        </w:rPr>
        <w:t xml:space="preserve"> برنامه‌ها صورت گرفته است. به طور کل</w:t>
      </w:r>
      <w:r w:rsidRPr="00315858">
        <w:rPr>
          <w:rFonts w:cs="B Nazanin" w:hint="cs"/>
          <w:sz w:val="24"/>
          <w:rtl/>
        </w:rPr>
        <w:t>ی</w:t>
      </w:r>
      <w:r w:rsidRPr="00315858">
        <w:rPr>
          <w:rFonts w:cs="B Nazanin"/>
          <w:sz w:val="24"/>
          <w:rtl/>
        </w:rPr>
        <w:t xml:space="preserve"> هدف از اجرا</w:t>
      </w:r>
      <w:r w:rsidRPr="00315858">
        <w:rPr>
          <w:rFonts w:cs="B Nazanin" w:hint="cs"/>
          <w:sz w:val="24"/>
          <w:rtl/>
        </w:rPr>
        <w:t>ی</w:t>
      </w:r>
      <w:r w:rsidRPr="00315858">
        <w:rPr>
          <w:rFonts w:cs="B Nazanin"/>
          <w:sz w:val="24"/>
          <w:rtl/>
        </w:rPr>
        <w:t xml:space="preserve"> برنامه‌ها</w:t>
      </w:r>
      <w:r w:rsidRPr="00315858">
        <w:rPr>
          <w:rFonts w:cs="B Nazanin" w:hint="cs"/>
          <w:sz w:val="24"/>
          <w:rtl/>
        </w:rPr>
        <w:t>ی</w:t>
      </w:r>
      <w:r w:rsidRPr="00315858">
        <w:rPr>
          <w:rFonts w:cs="B Nazanin"/>
          <w:sz w:val="24"/>
          <w:rtl/>
        </w:rPr>
        <w:t xml:space="preserve"> پاسخ‌گو</w:t>
      </w:r>
      <w:r w:rsidRPr="00315858">
        <w:rPr>
          <w:rFonts w:cs="B Nazanin" w:hint="cs"/>
          <w:sz w:val="24"/>
          <w:rtl/>
        </w:rPr>
        <w:t>یی</w:t>
      </w:r>
      <w:r w:rsidRPr="00315858">
        <w:rPr>
          <w:rFonts w:cs="B Nazanin"/>
          <w:sz w:val="24"/>
          <w:rtl/>
        </w:rPr>
        <w:t xml:space="preserve"> بار م</w:t>
      </w:r>
      <w:r w:rsidRPr="00315858">
        <w:rPr>
          <w:rFonts w:cs="B Nazanin" w:hint="cs"/>
          <w:sz w:val="24"/>
          <w:rtl/>
        </w:rPr>
        <w:t>ی‌</w:t>
      </w:r>
      <w:r w:rsidRPr="00315858">
        <w:rPr>
          <w:rFonts w:cs="B Nazanin" w:hint="eastAsia"/>
          <w:sz w:val="24"/>
          <w:rtl/>
        </w:rPr>
        <w:t>تواند</w:t>
      </w:r>
      <w:r w:rsidRPr="00315858">
        <w:rPr>
          <w:rFonts w:cs="B Nazanin"/>
          <w:sz w:val="24"/>
          <w:rtl/>
        </w:rPr>
        <w:t xml:space="preserve"> موارد</w:t>
      </w:r>
      <w:r w:rsidRPr="00315858">
        <w:rPr>
          <w:rFonts w:cs="B Nazanin" w:hint="cs"/>
          <w:sz w:val="24"/>
          <w:rtl/>
        </w:rPr>
        <w:t>ی</w:t>
      </w:r>
      <w:r w:rsidRPr="00315858">
        <w:rPr>
          <w:rFonts w:cs="B Nazanin"/>
          <w:sz w:val="24"/>
          <w:rtl/>
        </w:rPr>
        <w:t xml:space="preserve"> نظ</w:t>
      </w:r>
      <w:r w:rsidRPr="00315858">
        <w:rPr>
          <w:rFonts w:cs="B Nazanin" w:hint="cs"/>
          <w:sz w:val="24"/>
          <w:rtl/>
        </w:rPr>
        <w:t>ی</w:t>
      </w:r>
      <w:r w:rsidRPr="00315858">
        <w:rPr>
          <w:rFonts w:cs="B Nazanin" w:hint="eastAsia"/>
          <w:sz w:val="24"/>
          <w:rtl/>
        </w:rPr>
        <w:t>ر</w:t>
      </w:r>
      <w:r w:rsidRPr="00315858">
        <w:rPr>
          <w:rFonts w:cs="B Nazanin"/>
          <w:sz w:val="24"/>
          <w:rtl/>
        </w:rPr>
        <w:t xml:space="preserve"> کاهش ق</w:t>
      </w:r>
      <w:r w:rsidRPr="00315858">
        <w:rPr>
          <w:rFonts w:cs="B Nazanin" w:hint="cs"/>
          <w:sz w:val="24"/>
          <w:rtl/>
        </w:rPr>
        <w:t>ی</w:t>
      </w:r>
      <w:r w:rsidRPr="00315858">
        <w:rPr>
          <w:rFonts w:cs="B Nazanin" w:hint="eastAsia"/>
          <w:sz w:val="24"/>
          <w:rtl/>
        </w:rPr>
        <w:t>مت</w:t>
      </w:r>
      <w:r w:rsidRPr="00315858">
        <w:rPr>
          <w:rFonts w:cs="B Nazanin"/>
          <w:sz w:val="24"/>
          <w:rtl/>
        </w:rPr>
        <w:t xml:space="preserve"> برق، بهبود گرفتگ</w:t>
      </w:r>
      <w:r w:rsidRPr="00315858">
        <w:rPr>
          <w:rFonts w:cs="B Nazanin" w:hint="cs"/>
          <w:sz w:val="24"/>
          <w:rtl/>
        </w:rPr>
        <w:t>ی</w:t>
      </w:r>
      <w:r w:rsidRPr="00315858">
        <w:rPr>
          <w:rFonts w:cs="B Nazanin"/>
          <w:sz w:val="24"/>
          <w:rtl/>
        </w:rPr>
        <w:t xml:space="preserve"> خطوط، جبر</w:t>
      </w:r>
      <w:r w:rsidRPr="00315858">
        <w:rPr>
          <w:rFonts w:cs="B Nazanin" w:hint="eastAsia"/>
          <w:sz w:val="24"/>
          <w:rtl/>
        </w:rPr>
        <w:t>ان</w:t>
      </w:r>
      <w:r w:rsidRPr="00315858">
        <w:rPr>
          <w:rFonts w:cs="B Nazanin"/>
          <w:sz w:val="24"/>
          <w:rtl/>
        </w:rPr>
        <w:t xml:space="preserve"> کردن کمبود تول</w:t>
      </w:r>
      <w:r w:rsidRPr="00315858">
        <w:rPr>
          <w:rFonts w:cs="B Nazanin" w:hint="cs"/>
          <w:sz w:val="24"/>
          <w:rtl/>
        </w:rPr>
        <w:t>ی</w:t>
      </w:r>
      <w:r w:rsidRPr="00315858">
        <w:rPr>
          <w:rFonts w:cs="B Nazanin" w:hint="eastAsia"/>
          <w:sz w:val="24"/>
          <w:rtl/>
        </w:rPr>
        <w:t>د</w:t>
      </w:r>
      <w:r w:rsidRPr="00315858">
        <w:rPr>
          <w:rFonts w:cs="B Nazanin"/>
          <w:sz w:val="24"/>
          <w:rtl/>
        </w:rPr>
        <w:t xml:space="preserve"> و بهبود پا</w:t>
      </w:r>
      <w:r w:rsidRPr="00315858">
        <w:rPr>
          <w:rFonts w:cs="B Nazanin" w:hint="cs"/>
          <w:sz w:val="24"/>
          <w:rtl/>
        </w:rPr>
        <w:t>ی</w:t>
      </w:r>
      <w:r w:rsidRPr="00315858">
        <w:rPr>
          <w:rFonts w:cs="B Nazanin" w:hint="eastAsia"/>
          <w:sz w:val="24"/>
          <w:rtl/>
        </w:rPr>
        <w:t>ا</w:t>
      </w:r>
      <w:r w:rsidRPr="00315858">
        <w:rPr>
          <w:rFonts w:cs="B Nazanin" w:hint="cs"/>
          <w:sz w:val="24"/>
          <w:rtl/>
        </w:rPr>
        <w:t>یی</w:t>
      </w:r>
      <w:r w:rsidRPr="00315858">
        <w:rPr>
          <w:rFonts w:cs="B Nazanin"/>
          <w:sz w:val="24"/>
          <w:rtl/>
        </w:rPr>
        <w:t xml:space="preserve"> (</w:t>
      </w:r>
      <w:r w:rsidR="00795F1E">
        <w:rPr>
          <w:rFonts w:cs="B Nazanin" w:hint="cs"/>
          <w:sz w:val="24"/>
          <w:rtl/>
        </w:rPr>
        <w:t>قابلیت اعتماد</w:t>
      </w:r>
      <w:r w:rsidRPr="00315858">
        <w:rPr>
          <w:rFonts w:cs="B Nazanin"/>
          <w:sz w:val="24"/>
          <w:rtl/>
        </w:rPr>
        <w:t>) شبکه باشد. در ا</w:t>
      </w:r>
      <w:r w:rsidRPr="00315858">
        <w:rPr>
          <w:rFonts w:cs="B Nazanin" w:hint="cs"/>
          <w:sz w:val="24"/>
          <w:rtl/>
        </w:rPr>
        <w:t>ی</w:t>
      </w:r>
      <w:r w:rsidRPr="00315858">
        <w:rPr>
          <w:rFonts w:cs="B Nazanin" w:hint="eastAsia"/>
          <w:sz w:val="24"/>
          <w:rtl/>
        </w:rPr>
        <w:t>ن</w:t>
      </w:r>
      <w:r w:rsidRPr="00315858">
        <w:rPr>
          <w:rFonts w:cs="B Nazanin"/>
          <w:sz w:val="24"/>
          <w:rtl/>
        </w:rPr>
        <w:t xml:space="preserve"> مقاله از برنامه‌ها</w:t>
      </w:r>
      <w:r w:rsidRPr="00315858">
        <w:rPr>
          <w:rFonts w:cs="B Nazanin" w:hint="cs"/>
          <w:sz w:val="24"/>
          <w:rtl/>
        </w:rPr>
        <w:t>ی</w:t>
      </w:r>
      <w:r w:rsidRPr="00315858">
        <w:rPr>
          <w:rFonts w:cs="B Nazanin"/>
          <w:sz w:val="24"/>
          <w:rtl/>
        </w:rPr>
        <w:t xml:space="preserve"> پاسخ‌گو</w:t>
      </w:r>
      <w:r w:rsidRPr="00315858">
        <w:rPr>
          <w:rFonts w:cs="B Nazanin" w:hint="cs"/>
          <w:sz w:val="24"/>
          <w:rtl/>
        </w:rPr>
        <w:t>یی</w:t>
      </w:r>
      <w:r w:rsidRPr="00315858">
        <w:rPr>
          <w:rFonts w:cs="B Nazanin"/>
          <w:sz w:val="24"/>
          <w:rtl/>
        </w:rPr>
        <w:t xml:space="preserve"> بار انعطاف‌پذ</w:t>
      </w:r>
      <w:r w:rsidRPr="00315858">
        <w:rPr>
          <w:rFonts w:cs="B Nazanin" w:hint="cs"/>
          <w:sz w:val="24"/>
          <w:rtl/>
        </w:rPr>
        <w:t>ی</w:t>
      </w:r>
      <w:r w:rsidRPr="00315858">
        <w:rPr>
          <w:rFonts w:cs="B Nazanin" w:hint="eastAsia"/>
          <w:sz w:val="24"/>
          <w:rtl/>
        </w:rPr>
        <w:t>ر</w:t>
      </w:r>
      <w:r w:rsidRPr="00315858">
        <w:rPr>
          <w:rFonts w:cs="B Nazanin"/>
          <w:sz w:val="24"/>
          <w:rtl/>
        </w:rPr>
        <w:t xml:space="preserve"> استفاده شده است تا بدون نقض محدود</w:t>
      </w:r>
      <w:r w:rsidRPr="00315858">
        <w:rPr>
          <w:rFonts w:cs="B Nazanin" w:hint="cs"/>
          <w:sz w:val="24"/>
          <w:rtl/>
        </w:rPr>
        <w:t>ی</w:t>
      </w:r>
      <w:r w:rsidRPr="00315858">
        <w:rPr>
          <w:rFonts w:cs="B Nazanin" w:hint="eastAsia"/>
          <w:sz w:val="24"/>
          <w:rtl/>
        </w:rPr>
        <w:t>ت‌ها</w:t>
      </w:r>
      <w:r w:rsidRPr="00315858">
        <w:rPr>
          <w:rFonts w:cs="B Nazanin" w:hint="cs"/>
          <w:sz w:val="24"/>
          <w:rtl/>
        </w:rPr>
        <w:t>ی</w:t>
      </w:r>
      <w:r w:rsidRPr="00315858">
        <w:rPr>
          <w:rFonts w:cs="B Nazanin"/>
          <w:sz w:val="24"/>
          <w:rtl/>
        </w:rPr>
        <w:t xml:space="preserve"> شبکه توز</w:t>
      </w:r>
      <w:r w:rsidRPr="00315858">
        <w:rPr>
          <w:rFonts w:cs="B Nazanin" w:hint="cs"/>
          <w:sz w:val="24"/>
          <w:rtl/>
        </w:rPr>
        <w:t>ی</w:t>
      </w:r>
      <w:r w:rsidRPr="00315858">
        <w:rPr>
          <w:rFonts w:cs="B Nazanin" w:hint="eastAsia"/>
          <w:sz w:val="24"/>
          <w:rtl/>
        </w:rPr>
        <w:t>ع،</w:t>
      </w:r>
      <w:r w:rsidRPr="00315858">
        <w:rPr>
          <w:rFonts w:cs="B Nazanin"/>
          <w:sz w:val="24"/>
          <w:rtl/>
        </w:rPr>
        <w:t xml:space="preserve"> علاوه بر بهبود شاخص‌ها</w:t>
      </w:r>
      <w:r w:rsidRPr="00315858">
        <w:rPr>
          <w:rFonts w:cs="B Nazanin" w:hint="cs"/>
          <w:sz w:val="24"/>
          <w:rtl/>
        </w:rPr>
        <w:t>ی</w:t>
      </w:r>
      <w:r w:rsidRPr="00315858">
        <w:rPr>
          <w:rFonts w:cs="B Nazanin"/>
          <w:sz w:val="24"/>
          <w:rtl/>
        </w:rPr>
        <w:t xml:space="preserve"> </w:t>
      </w:r>
      <w:r w:rsidR="00795F1E">
        <w:rPr>
          <w:rFonts w:cs="B Nazanin"/>
          <w:sz w:val="24"/>
          <w:rtl/>
        </w:rPr>
        <w:t>پایایی</w:t>
      </w:r>
      <w:r w:rsidRPr="00315858">
        <w:rPr>
          <w:rFonts w:cs="B Nazanin"/>
          <w:sz w:val="24"/>
          <w:rtl/>
        </w:rPr>
        <w:t xml:space="preserve"> در فرآ</w:t>
      </w:r>
      <w:r w:rsidRPr="00315858">
        <w:rPr>
          <w:rFonts w:cs="B Nazanin" w:hint="cs"/>
          <w:sz w:val="24"/>
          <w:rtl/>
        </w:rPr>
        <w:t>ی</w:t>
      </w:r>
      <w:r w:rsidRPr="00315858">
        <w:rPr>
          <w:rFonts w:cs="B Nazanin" w:hint="eastAsia"/>
          <w:sz w:val="24"/>
          <w:rtl/>
        </w:rPr>
        <w:t>ند</w:t>
      </w:r>
      <w:r w:rsidRPr="00315858">
        <w:rPr>
          <w:rFonts w:cs="B Nazanin"/>
          <w:sz w:val="24"/>
          <w:rtl/>
        </w:rPr>
        <w:t xml:space="preserve"> خودترم</w:t>
      </w:r>
      <w:r w:rsidRPr="00315858">
        <w:rPr>
          <w:rFonts w:cs="B Nazanin" w:hint="cs"/>
          <w:sz w:val="24"/>
          <w:rtl/>
        </w:rPr>
        <w:t>ی</w:t>
      </w:r>
      <w:r w:rsidRPr="00315858">
        <w:rPr>
          <w:rFonts w:cs="B Nazanin" w:hint="eastAsia"/>
          <w:sz w:val="24"/>
          <w:rtl/>
        </w:rPr>
        <w:t>م</w:t>
      </w:r>
      <w:r w:rsidRPr="00315858">
        <w:rPr>
          <w:rFonts w:cs="B Nazanin" w:hint="cs"/>
          <w:sz w:val="24"/>
          <w:rtl/>
        </w:rPr>
        <w:t>ی</w:t>
      </w:r>
      <w:r w:rsidRPr="00315858">
        <w:rPr>
          <w:rFonts w:cs="B Nazanin" w:hint="eastAsia"/>
          <w:sz w:val="24"/>
          <w:rtl/>
        </w:rPr>
        <w:t>،</w:t>
      </w:r>
      <w:r w:rsidRPr="00315858">
        <w:rPr>
          <w:rFonts w:cs="B Nazanin"/>
          <w:sz w:val="24"/>
          <w:rtl/>
        </w:rPr>
        <w:t xml:space="preserve"> هز</w:t>
      </w:r>
      <w:r w:rsidRPr="00315858">
        <w:rPr>
          <w:rFonts w:cs="B Nazanin" w:hint="cs"/>
          <w:sz w:val="24"/>
          <w:rtl/>
        </w:rPr>
        <w:t>ی</w:t>
      </w:r>
      <w:r w:rsidRPr="00315858">
        <w:rPr>
          <w:rFonts w:cs="B Nazanin" w:hint="eastAsia"/>
          <w:sz w:val="24"/>
          <w:rtl/>
        </w:rPr>
        <w:t>نه‌ها</w:t>
      </w:r>
      <w:r w:rsidRPr="00315858">
        <w:rPr>
          <w:rFonts w:cs="B Nazanin" w:hint="cs"/>
          <w:sz w:val="24"/>
          <w:rtl/>
        </w:rPr>
        <w:t>ی</w:t>
      </w:r>
      <w:r w:rsidRPr="00315858">
        <w:rPr>
          <w:rFonts w:cs="B Nazanin"/>
          <w:sz w:val="24"/>
          <w:rtl/>
        </w:rPr>
        <w:t xml:space="preserve"> شرکت‌ها</w:t>
      </w:r>
      <w:r w:rsidRPr="00315858">
        <w:rPr>
          <w:rFonts w:cs="B Nazanin" w:hint="cs"/>
          <w:sz w:val="24"/>
          <w:rtl/>
        </w:rPr>
        <w:t>ی</w:t>
      </w:r>
      <w:r w:rsidRPr="00315858">
        <w:rPr>
          <w:rFonts w:cs="B Nazanin"/>
          <w:sz w:val="24"/>
          <w:rtl/>
        </w:rPr>
        <w:t xml:space="preserve"> توز</w:t>
      </w:r>
      <w:r w:rsidRPr="00315858">
        <w:rPr>
          <w:rFonts w:cs="B Nazanin" w:hint="cs"/>
          <w:sz w:val="24"/>
          <w:rtl/>
        </w:rPr>
        <w:t>ی</w:t>
      </w:r>
      <w:r w:rsidRPr="00315858">
        <w:rPr>
          <w:rFonts w:cs="B Nazanin" w:hint="eastAsia"/>
          <w:sz w:val="24"/>
          <w:rtl/>
        </w:rPr>
        <w:t>ع</w:t>
      </w:r>
      <w:r w:rsidRPr="00315858">
        <w:rPr>
          <w:rFonts w:cs="B Nazanin"/>
          <w:sz w:val="24"/>
          <w:rtl/>
        </w:rPr>
        <w:t xml:space="preserve"> ن</w:t>
      </w:r>
      <w:r w:rsidRPr="00315858">
        <w:rPr>
          <w:rFonts w:cs="B Nazanin" w:hint="cs"/>
          <w:sz w:val="24"/>
          <w:rtl/>
        </w:rPr>
        <w:t>ی</w:t>
      </w:r>
      <w:r w:rsidRPr="00315858">
        <w:rPr>
          <w:rFonts w:cs="B Nazanin" w:hint="eastAsia"/>
          <w:sz w:val="24"/>
          <w:rtl/>
        </w:rPr>
        <w:t>ز</w:t>
      </w:r>
      <w:r w:rsidRPr="00315858">
        <w:rPr>
          <w:rFonts w:cs="B Nazanin"/>
          <w:sz w:val="24"/>
          <w:rtl/>
        </w:rPr>
        <w:t xml:space="preserve"> کاهش </w:t>
      </w:r>
      <w:r w:rsidRPr="00315858">
        <w:rPr>
          <w:rFonts w:cs="B Nazanin" w:hint="cs"/>
          <w:sz w:val="24"/>
          <w:rtl/>
        </w:rPr>
        <w:t>ی</w:t>
      </w:r>
      <w:r w:rsidRPr="00315858">
        <w:rPr>
          <w:rFonts w:cs="B Nazanin" w:hint="eastAsia"/>
          <w:sz w:val="24"/>
          <w:rtl/>
        </w:rPr>
        <w:t>ابند</w:t>
      </w:r>
      <w:r w:rsidRPr="00315858">
        <w:rPr>
          <w:rFonts w:cs="B Nazanin"/>
          <w:sz w:val="24"/>
          <w:rtl/>
        </w:rPr>
        <w:t>. وجود بارها</w:t>
      </w:r>
      <w:r w:rsidRPr="00315858">
        <w:rPr>
          <w:rFonts w:cs="B Nazanin" w:hint="cs"/>
          <w:sz w:val="24"/>
          <w:rtl/>
        </w:rPr>
        <w:t>ی</w:t>
      </w:r>
      <w:r w:rsidRPr="00315858">
        <w:rPr>
          <w:rFonts w:cs="B Nazanin"/>
          <w:sz w:val="24"/>
          <w:rtl/>
        </w:rPr>
        <w:t xml:space="preserve"> پاسخگو در شبکه دارا</w:t>
      </w:r>
      <w:r w:rsidRPr="00315858">
        <w:rPr>
          <w:rFonts w:cs="B Nazanin" w:hint="cs"/>
          <w:sz w:val="24"/>
          <w:rtl/>
        </w:rPr>
        <w:t>ی</w:t>
      </w:r>
      <w:r w:rsidRPr="00315858">
        <w:rPr>
          <w:rFonts w:cs="B Nazanin"/>
          <w:sz w:val="24"/>
          <w:rtl/>
        </w:rPr>
        <w:t xml:space="preserve"> خطا ا</w:t>
      </w:r>
      <w:r w:rsidRPr="00315858">
        <w:rPr>
          <w:rFonts w:cs="B Nazanin" w:hint="cs"/>
          <w:sz w:val="24"/>
          <w:rtl/>
        </w:rPr>
        <w:t>ی</w:t>
      </w:r>
      <w:r w:rsidRPr="00315858">
        <w:rPr>
          <w:rFonts w:cs="B Nazanin" w:hint="eastAsia"/>
          <w:sz w:val="24"/>
          <w:rtl/>
        </w:rPr>
        <w:t>ن</w:t>
      </w:r>
      <w:r w:rsidRPr="00315858">
        <w:rPr>
          <w:rFonts w:cs="B Nazanin"/>
          <w:sz w:val="24"/>
          <w:rtl/>
        </w:rPr>
        <w:t xml:space="preserve"> امکان را به شرکت</w:t>
      </w:r>
      <w:r w:rsidR="005F6572">
        <w:rPr>
          <w:rFonts w:cs="B Nazanin" w:hint="cs"/>
          <w:sz w:val="24"/>
          <w:rtl/>
          <w:lang w:bidi="fa-IR"/>
        </w:rPr>
        <w:t>‌</w:t>
      </w:r>
      <w:r w:rsidRPr="00315858">
        <w:rPr>
          <w:rFonts w:cs="B Nazanin"/>
          <w:sz w:val="24"/>
          <w:rtl/>
        </w:rPr>
        <w:t>ها</w:t>
      </w:r>
      <w:r w:rsidRPr="00315858">
        <w:rPr>
          <w:rFonts w:cs="B Nazanin" w:hint="cs"/>
          <w:sz w:val="24"/>
          <w:rtl/>
        </w:rPr>
        <w:t>ی</w:t>
      </w:r>
      <w:r w:rsidRPr="00315858">
        <w:rPr>
          <w:rFonts w:cs="B Nazanin"/>
          <w:sz w:val="24"/>
          <w:rtl/>
        </w:rPr>
        <w:t xml:space="preserve"> توز</w:t>
      </w:r>
      <w:r w:rsidRPr="00315858">
        <w:rPr>
          <w:rFonts w:cs="B Nazanin" w:hint="cs"/>
          <w:sz w:val="24"/>
          <w:rtl/>
        </w:rPr>
        <w:t>ی</w:t>
      </w:r>
      <w:r w:rsidRPr="00315858">
        <w:rPr>
          <w:rFonts w:cs="B Nazanin" w:hint="eastAsia"/>
          <w:sz w:val="24"/>
          <w:rtl/>
        </w:rPr>
        <w:t>ع</w:t>
      </w:r>
      <w:r w:rsidRPr="00315858">
        <w:rPr>
          <w:rFonts w:cs="B Nazanin"/>
          <w:sz w:val="24"/>
          <w:rtl/>
        </w:rPr>
        <w:t xml:space="preserve"> م</w:t>
      </w:r>
      <w:r w:rsidRPr="00315858">
        <w:rPr>
          <w:rFonts w:cs="B Nazanin" w:hint="cs"/>
          <w:sz w:val="24"/>
          <w:rtl/>
        </w:rPr>
        <w:t>ی</w:t>
      </w:r>
      <w:r w:rsidR="005F6572">
        <w:rPr>
          <w:rFonts w:cs="B Nazanin" w:hint="eastAsia"/>
          <w:sz w:val="24"/>
        </w:rPr>
        <w:t>‌</w:t>
      </w:r>
      <w:r w:rsidRPr="00315858">
        <w:rPr>
          <w:rFonts w:cs="B Nazanin" w:hint="eastAsia"/>
          <w:sz w:val="24"/>
          <w:rtl/>
        </w:rPr>
        <w:t>دهد</w:t>
      </w:r>
      <w:r w:rsidRPr="00315858">
        <w:rPr>
          <w:rFonts w:cs="B Nazanin"/>
          <w:sz w:val="24"/>
          <w:rtl/>
        </w:rPr>
        <w:t xml:space="preserve"> تا بدون نقض محدود</w:t>
      </w:r>
      <w:r w:rsidRPr="00315858">
        <w:rPr>
          <w:rFonts w:cs="B Nazanin" w:hint="cs"/>
          <w:sz w:val="24"/>
          <w:rtl/>
        </w:rPr>
        <w:t>ی</w:t>
      </w:r>
      <w:r w:rsidRPr="00315858">
        <w:rPr>
          <w:rFonts w:cs="B Nazanin" w:hint="eastAsia"/>
          <w:sz w:val="24"/>
          <w:rtl/>
        </w:rPr>
        <w:t>ت</w:t>
      </w:r>
      <w:r w:rsidR="005F6572">
        <w:rPr>
          <w:rFonts w:cs="B Nazanin" w:hint="eastAsia"/>
          <w:sz w:val="24"/>
        </w:rPr>
        <w:t>‌</w:t>
      </w:r>
      <w:r w:rsidRPr="00315858">
        <w:rPr>
          <w:rFonts w:cs="B Nazanin" w:hint="eastAsia"/>
          <w:sz w:val="24"/>
          <w:rtl/>
        </w:rPr>
        <w:t>ها</w:t>
      </w:r>
      <w:r w:rsidRPr="00315858">
        <w:rPr>
          <w:rFonts w:cs="B Nazanin" w:hint="cs"/>
          <w:sz w:val="24"/>
          <w:rtl/>
        </w:rPr>
        <w:t>ی</w:t>
      </w:r>
      <w:r w:rsidRPr="00315858">
        <w:rPr>
          <w:rFonts w:cs="B Nazanin"/>
          <w:sz w:val="24"/>
          <w:rtl/>
        </w:rPr>
        <w:t xml:space="preserve"> جر</w:t>
      </w:r>
      <w:r w:rsidRPr="00315858">
        <w:rPr>
          <w:rFonts w:cs="B Nazanin" w:hint="cs"/>
          <w:sz w:val="24"/>
          <w:rtl/>
        </w:rPr>
        <w:t>ی</w:t>
      </w:r>
      <w:r w:rsidRPr="00315858">
        <w:rPr>
          <w:rFonts w:cs="B Nazanin" w:hint="eastAsia"/>
          <w:sz w:val="24"/>
          <w:rtl/>
        </w:rPr>
        <w:t>ان</w:t>
      </w:r>
      <w:r w:rsidRPr="00315858">
        <w:rPr>
          <w:rFonts w:cs="B Nazanin"/>
          <w:sz w:val="24"/>
          <w:rtl/>
        </w:rPr>
        <w:t xml:space="preserve"> ف</w:t>
      </w:r>
      <w:r w:rsidRPr="00315858">
        <w:rPr>
          <w:rFonts w:cs="B Nazanin" w:hint="cs"/>
          <w:sz w:val="24"/>
          <w:rtl/>
        </w:rPr>
        <w:t>ی</w:t>
      </w:r>
      <w:r w:rsidRPr="00315858">
        <w:rPr>
          <w:rFonts w:cs="B Nazanin" w:hint="eastAsia"/>
          <w:sz w:val="24"/>
          <w:rtl/>
        </w:rPr>
        <w:t>در</w:t>
      </w:r>
      <w:r w:rsidRPr="00315858">
        <w:rPr>
          <w:rFonts w:cs="B Nazanin"/>
          <w:sz w:val="24"/>
          <w:rtl/>
        </w:rPr>
        <w:t xml:space="preserve"> پشت</w:t>
      </w:r>
      <w:r w:rsidRPr="00315858">
        <w:rPr>
          <w:rFonts w:cs="B Nazanin" w:hint="cs"/>
          <w:sz w:val="24"/>
          <w:rtl/>
        </w:rPr>
        <w:t>ی</w:t>
      </w:r>
      <w:r w:rsidRPr="00315858">
        <w:rPr>
          <w:rFonts w:cs="B Nazanin" w:hint="eastAsia"/>
          <w:sz w:val="24"/>
          <w:rtl/>
        </w:rPr>
        <w:t>بان</w:t>
      </w:r>
      <w:r w:rsidRPr="00315858">
        <w:rPr>
          <w:rFonts w:cs="B Nazanin"/>
          <w:sz w:val="24"/>
          <w:rtl/>
        </w:rPr>
        <w:t xml:space="preserve"> و از طر</w:t>
      </w:r>
      <w:r w:rsidRPr="00315858">
        <w:rPr>
          <w:rFonts w:cs="B Nazanin" w:hint="cs"/>
          <w:sz w:val="24"/>
          <w:rtl/>
        </w:rPr>
        <w:t>ی</w:t>
      </w:r>
      <w:r w:rsidRPr="00315858">
        <w:rPr>
          <w:rFonts w:cs="B Nazanin" w:hint="eastAsia"/>
          <w:sz w:val="24"/>
          <w:rtl/>
        </w:rPr>
        <w:t>ق</w:t>
      </w:r>
      <w:r w:rsidRPr="00315858">
        <w:rPr>
          <w:rFonts w:cs="B Nazanin"/>
          <w:sz w:val="24"/>
          <w:rtl/>
        </w:rPr>
        <w:t xml:space="preserve"> کاهش مصرف مشترک</w:t>
      </w:r>
      <w:r w:rsidRPr="00315858">
        <w:rPr>
          <w:rFonts w:cs="B Nazanin" w:hint="cs"/>
          <w:sz w:val="24"/>
          <w:rtl/>
        </w:rPr>
        <w:t>ی</w:t>
      </w:r>
      <w:r w:rsidRPr="00315858">
        <w:rPr>
          <w:rFonts w:cs="B Nazanin" w:hint="eastAsia"/>
          <w:sz w:val="24"/>
          <w:rtl/>
        </w:rPr>
        <w:t>ن</w:t>
      </w:r>
      <w:r w:rsidRPr="00315858">
        <w:rPr>
          <w:rFonts w:cs="B Nazanin"/>
          <w:sz w:val="24"/>
          <w:rtl/>
        </w:rPr>
        <w:t xml:space="preserve"> ف</w:t>
      </w:r>
      <w:r w:rsidRPr="00315858">
        <w:rPr>
          <w:rFonts w:cs="B Nazanin" w:hint="cs"/>
          <w:sz w:val="24"/>
          <w:rtl/>
        </w:rPr>
        <w:t>ی</w:t>
      </w:r>
      <w:r w:rsidRPr="00315858">
        <w:rPr>
          <w:rFonts w:cs="B Nazanin" w:hint="eastAsia"/>
          <w:sz w:val="24"/>
          <w:rtl/>
        </w:rPr>
        <w:t>در</w:t>
      </w:r>
      <w:r w:rsidRPr="00315858">
        <w:rPr>
          <w:rFonts w:cs="B Nazanin"/>
          <w:sz w:val="24"/>
          <w:rtl/>
        </w:rPr>
        <w:t xml:space="preserve"> خطادار و ف</w:t>
      </w:r>
      <w:r w:rsidRPr="00315858">
        <w:rPr>
          <w:rFonts w:cs="B Nazanin" w:hint="cs"/>
          <w:sz w:val="24"/>
          <w:rtl/>
        </w:rPr>
        <w:t>ی</w:t>
      </w:r>
      <w:r w:rsidRPr="00315858">
        <w:rPr>
          <w:rFonts w:cs="B Nazanin" w:hint="eastAsia"/>
          <w:sz w:val="24"/>
          <w:rtl/>
        </w:rPr>
        <w:t>در</w:t>
      </w:r>
      <w:r w:rsidRPr="00315858">
        <w:rPr>
          <w:rFonts w:cs="B Nazanin"/>
          <w:sz w:val="24"/>
          <w:rtl/>
        </w:rPr>
        <w:t xml:space="preserve"> پشت</w:t>
      </w:r>
      <w:r w:rsidRPr="00315858">
        <w:rPr>
          <w:rFonts w:cs="B Nazanin" w:hint="cs"/>
          <w:sz w:val="24"/>
          <w:rtl/>
        </w:rPr>
        <w:t>ی</w:t>
      </w:r>
      <w:r w:rsidRPr="00315858">
        <w:rPr>
          <w:rFonts w:cs="B Nazanin" w:hint="eastAsia"/>
          <w:sz w:val="24"/>
          <w:rtl/>
        </w:rPr>
        <w:t>بان،</w:t>
      </w:r>
      <w:r w:rsidRPr="00315858">
        <w:rPr>
          <w:rFonts w:cs="B Nazanin"/>
          <w:sz w:val="24"/>
          <w:rtl/>
        </w:rPr>
        <w:t xml:space="preserve"> به مشترک</w:t>
      </w:r>
      <w:r w:rsidRPr="00315858">
        <w:rPr>
          <w:rFonts w:cs="B Nazanin" w:hint="cs"/>
          <w:sz w:val="24"/>
          <w:rtl/>
        </w:rPr>
        <w:t>ی</w:t>
      </w:r>
      <w:r w:rsidRPr="00315858">
        <w:rPr>
          <w:rFonts w:cs="B Nazanin" w:hint="eastAsia"/>
          <w:sz w:val="24"/>
          <w:rtl/>
        </w:rPr>
        <w:t>ن</w:t>
      </w:r>
      <w:r w:rsidRPr="00315858">
        <w:rPr>
          <w:rFonts w:cs="B Nazanin"/>
          <w:sz w:val="24"/>
          <w:rtl/>
        </w:rPr>
        <w:t xml:space="preserve"> ب</w:t>
      </w:r>
      <w:r w:rsidRPr="00315858">
        <w:rPr>
          <w:rFonts w:cs="B Nazanin" w:hint="cs"/>
          <w:sz w:val="24"/>
          <w:rtl/>
        </w:rPr>
        <w:t>ی</w:t>
      </w:r>
      <w:r w:rsidRPr="00315858">
        <w:rPr>
          <w:rFonts w:cs="B Nazanin" w:hint="eastAsia"/>
          <w:sz w:val="24"/>
          <w:rtl/>
        </w:rPr>
        <w:t>شتر</w:t>
      </w:r>
      <w:r w:rsidRPr="00315858">
        <w:rPr>
          <w:rFonts w:cs="B Nazanin" w:hint="cs"/>
          <w:sz w:val="24"/>
          <w:rtl/>
        </w:rPr>
        <w:t>ی</w:t>
      </w:r>
      <w:r w:rsidRPr="00315858">
        <w:rPr>
          <w:rFonts w:cs="B Nazanin"/>
          <w:sz w:val="24"/>
          <w:rtl/>
        </w:rPr>
        <w:t xml:space="preserve"> سرو</w:t>
      </w:r>
      <w:r w:rsidRPr="00315858">
        <w:rPr>
          <w:rFonts w:cs="B Nazanin" w:hint="cs"/>
          <w:sz w:val="24"/>
          <w:rtl/>
        </w:rPr>
        <w:t>ی</w:t>
      </w:r>
      <w:r w:rsidRPr="00315858">
        <w:rPr>
          <w:rFonts w:cs="B Nazanin" w:hint="eastAsia"/>
          <w:sz w:val="24"/>
          <w:rtl/>
        </w:rPr>
        <w:t>س</w:t>
      </w:r>
      <w:r w:rsidRPr="00315858">
        <w:rPr>
          <w:rFonts w:cs="B Nazanin"/>
          <w:sz w:val="24"/>
          <w:rtl/>
        </w:rPr>
        <w:t xml:space="preserve"> دهند. در ا</w:t>
      </w:r>
      <w:r w:rsidRPr="00315858">
        <w:rPr>
          <w:rFonts w:cs="B Nazanin" w:hint="cs"/>
          <w:sz w:val="24"/>
          <w:rtl/>
        </w:rPr>
        <w:t>ی</w:t>
      </w:r>
      <w:r w:rsidRPr="00315858">
        <w:rPr>
          <w:rFonts w:cs="B Nazanin" w:hint="eastAsia"/>
          <w:sz w:val="24"/>
          <w:rtl/>
        </w:rPr>
        <w:t>ن</w:t>
      </w:r>
      <w:r w:rsidRPr="00315858">
        <w:rPr>
          <w:rFonts w:cs="B Nazanin"/>
          <w:sz w:val="24"/>
          <w:rtl/>
        </w:rPr>
        <w:t xml:space="preserve"> مقاله از برنامه‌ها</w:t>
      </w:r>
      <w:r w:rsidRPr="00315858">
        <w:rPr>
          <w:rFonts w:cs="B Nazanin" w:hint="cs"/>
          <w:sz w:val="24"/>
          <w:rtl/>
        </w:rPr>
        <w:t>ی</w:t>
      </w:r>
      <w:r w:rsidRPr="00315858">
        <w:rPr>
          <w:rFonts w:cs="B Nazanin"/>
          <w:sz w:val="24"/>
          <w:rtl/>
        </w:rPr>
        <w:t xml:space="preserve"> ق</w:t>
      </w:r>
      <w:r w:rsidRPr="00315858">
        <w:rPr>
          <w:rFonts w:cs="B Nazanin" w:hint="cs"/>
          <w:sz w:val="24"/>
          <w:rtl/>
        </w:rPr>
        <w:t>ی</w:t>
      </w:r>
      <w:r w:rsidRPr="00315858">
        <w:rPr>
          <w:rFonts w:cs="B Nazanin" w:hint="eastAsia"/>
          <w:sz w:val="24"/>
          <w:rtl/>
        </w:rPr>
        <w:t>مت‌گذار</w:t>
      </w:r>
      <w:r w:rsidRPr="00315858">
        <w:rPr>
          <w:rFonts w:cs="B Nazanin" w:hint="cs"/>
          <w:sz w:val="24"/>
          <w:rtl/>
        </w:rPr>
        <w:t>ی</w:t>
      </w:r>
      <w:r w:rsidRPr="00315858">
        <w:rPr>
          <w:rFonts w:cs="B Nazanin"/>
          <w:sz w:val="24"/>
          <w:rtl/>
        </w:rPr>
        <w:t xml:space="preserve"> اوج </w:t>
      </w:r>
      <w:r w:rsidRPr="00315858">
        <w:rPr>
          <w:rFonts w:cs="B Nazanin" w:hint="eastAsia"/>
          <w:sz w:val="24"/>
          <w:rtl/>
        </w:rPr>
        <w:t>بحران</w:t>
      </w:r>
      <w:r w:rsidRPr="00315858">
        <w:rPr>
          <w:rFonts w:cs="B Nazanin" w:hint="cs"/>
          <w:sz w:val="24"/>
          <w:rtl/>
        </w:rPr>
        <w:t>ی</w:t>
      </w:r>
      <w:r w:rsidRPr="00315858">
        <w:rPr>
          <w:rFonts w:cs="B Nazanin"/>
          <w:sz w:val="24"/>
          <w:rtl/>
        </w:rPr>
        <w:t xml:space="preserve"> و کنترل مستق</w:t>
      </w:r>
      <w:r w:rsidRPr="00315858">
        <w:rPr>
          <w:rFonts w:cs="B Nazanin" w:hint="cs"/>
          <w:sz w:val="24"/>
          <w:rtl/>
        </w:rPr>
        <w:t>ی</w:t>
      </w:r>
      <w:r w:rsidRPr="00315858">
        <w:rPr>
          <w:rFonts w:cs="B Nazanin" w:hint="eastAsia"/>
          <w:sz w:val="24"/>
          <w:rtl/>
        </w:rPr>
        <w:t>م</w:t>
      </w:r>
      <w:r w:rsidRPr="00315858">
        <w:rPr>
          <w:rFonts w:cs="B Nazanin"/>
          <w:sz w:val="24"/>
          <w:rtl/>
        </w:rPr>
        <w:t xml:space="preserve"> بار که به صورت انعطاف‌پذ</w:t>
      </w:r>
      <w:r w:rsidRPr="00315858">
        <w:rPr>
          <w:rFonts w:cs="B Nazanin" w:hint="cs"/>
          <w:sz w:val="24"/>
          <w:rtl/>
        </w:rPr>
        <w:t>ی</w:t>
      </w:r>
      <w:r w:rsidRPr="00315858">
        <w:rPr>
          <w:rFonts w:cs="B Nazanin" w:hint="eastAsia"/>
          <w:sz w:val="24"/>
          <w:rtl/>
        </w:rPr>
        <w:t>ر</w:t>
      </w:r>
      <w:r w:rsidRPr="00315858">
        <w:rPr>
          <w:rFonts w:cs="B Nazanin"/>
          <w:sz w:val="24"/>
          <w:rtl/>
        </w:rPr>
        <w:t xml:space="preserve"> مدل‌ساز</w:t>
      </w:r>
      <w:r w:rsidRPr="00315858">
        <w:rPr>
          <w:rFonts w:cs="B Nazanin" w:hint="cs"/>
          <w:sz w:val="24"/>
          <w:rtl/>
        </w:rPr>
        <w:t>ی</w:t>
      </w:r>
      <w:r w:rsidRPr="00315858">
        <w:rPr>
          <w:rFonts w:cs="B Nazanin"/>
          <w:sz w:val="24"/>
          <w:rtl/>
        </w:rPr>
        <w:t xml:space="preserve"> شده‌اند، استفاده شده است. همچن</w:t>
      </w:r>
      <w:r w:rsidRPr="00315858">
        <w:rPr>
          <w:rFonts w:cs="B Nazanin" w:hint="cs"/>
          <w:sz w:val="24"/>
          <w:rtl/>
        </w:rPr>
        <w:t>ی</w:t>
      </w:r>
      <w:r w:rsidRPr="00315858">
        <w:rPr>
          <w:rFonts w:cs="B Nazanin" w:hint="eastAsia"/>
          <w:sz w:val="24"/>
          <w:rtl/>
        </w:rPr>
        <w:t>ن</w:t>
      </w:r>
      <w:r w:rsidRPr="00315858">
        <w:rPr>
          <w:rFonts w:cs="B Nazanin"/>
          <w:sz w:val="24"/>
          <w:rtl/>
        </w:rPr>
        <w:t xml:space="preserve"> تاث</w:t>
      </w:r>
      <w:r w:rsidRPr="00315858">
        <w:rPr>
          <w:rFonts w:cs="B Nazanin" w:hint="cs"/>
          <w:sz w:val="24"/>
          <w:rtl/>
        </w:rPr>
        <w:t>ی</w:t>
      </w:r>
      <w:r w:rsidRPr="00315858">
        <w:rPr>
          <w:rFonts w:cs="B Nazanin" w:hint="eastAsia"/>
          <w:sz w:val="24"/>
          <w:rtl/>
        </w:rPr>
        <w:t>ر</w:t>
      </w:r>
      <w:r w:rsidRPr="00315858">
        <w:rPr>
          <w:rFonts w:cs="B Nazanin"/>
          <w:sz w:val="24"/>
          <w:rtl/>
        </w:rPr>
        <w:t xml:space="preserve"> تغ</w:t>
      </w:r>
      <w:r w:rsidRPr="00315858">
        <w:rPr>
          <w:rFonts w:cs="B Nazanin" w:hint="cs"/>
          <w:sz w:val="24"/>
          <w:rtl/>
        </w:rPr>
        <w:t>یی</w:t>
      </w:r>
      <w:r w:rsidRPr="00315858">
        <w:rPr>
          <w:rFonts w:cs="B Nazanin" w:hint="eastAsia"/>
          <w:sz w:val="24"/>
          <w:rtl/>
        </w:rPr>
        <w:t>رات</w:t>
      </w:r>
      <w:r w:rsidRPr="00315858">
        <w:rPr>
          <w:rFonts w:cs="B Nazanin"/>
          <w:sz w:val="24"/>
          <w:rtl/>
        </w:rPr>
        <w:t xml:space="preserve"> ق</w:t>
      </w:r>
      <w:r w:rsidRPr="00315858">
        <w:rPr>
          <w:rFonts w:cs="B Nazanin" w:hint="cs"/>
          <w:sz w:val="24"/>
          <w:rtl/>
        </w:rPr>
        <w:t>ی</w:t>
      </w:r>
      <w:r w:rsidRPr="00315858">
        <w:rPr>
          <w:rFonts w:cs="B Nazanin" w:hint="eastAsia"/>
          <w:sz w:val="24"/>
          <w:rtl/>
        </w:rPr>
        <w:t>مت</w:t>
      </w:r>
      <w:r w:rsidRPr="00315858">
        <w:rPr>
          <w:rFonts w:cs="B Nazanin"/>
          <w:sz w:val="24"/>
          <w:rtl/>
        </w:rPr>
        <w:t xml:space="preserve"> و همچن</w:t>
      </w:r>
      <w:r w:rsidRPr="00315858">
        <w:rPr>
          <w:rFonts w:cs="B Nazanin" w:hint="cs"/>
          <w:sz w:val="24"/>
          <w:rtl/>
        </w:rPr>
        <w:t>ی</w:t>
      </w:r>
      <w:r w:rsidRPr="00315858">
        <w:rPr>
          <w:rFonts w:cs="B Nazanin" w:hint="eastAsia"/>
          <w:sz w:val="24"/>
          <w:rtl/>
        </w:rPr>
        <w:t>ن</w:t>
      </w:r>
      <w:r w:rsidRPr="00315858">
        <w:rPr>
          <w:rFonts w:cs="B Nazanin"/>
          <w:sz w:val="24"/>
          <w:rtl/>
        </w:rPr>
        <w:t xml:space="preserve"> پرداخت‌ها</w:t>
      </w:r>
      <w:r w:rsidRPr="00315858">
        <w:rPr>
          <w:rFonts w:cs="B Nazanin" w:hint="cs"/>
          <w:sz w:val="24"/>
          <w:rtl/>
        </w:rPr>
        <w:t>ی</w:t>
      </w:r>
      <w:r w:rsidRPr="00315858">
        <w:rPr>
          <w:rFonts w:cs="B Nazanin"/>
          <w:sz w:val="24"/>
          <w:rtl/>
        </w:rPr>
        <w:t xml:space="preserve"> تشو</w:t>
      </w:r>
      <w:r w:rsidRPr="00315858">
        <w:rPr>
          <w:rFonts w:cs="B Nazanin" w:hint="cs"/>
          <w:sz w:val="24"/>
          <w:rtl/>
        </w:rPr>
        <w:t>ی</w:t>
      </w:r>
      <w:r w:rsidRPr="00315858">
        <w:rPr>
          <w:rFonts w:cs="B Nazanin" w:hint="eastAsia"/>
          <w:sz w:val="24"/>
          <w:rtl/>
        </w:rPr>
        <w:t>ق</w:t>
      </w:r>
      <w:r w:rsidRPr="00315858">
        <w:rPr>
          <w:rFonts w:cs="B Nazanin" w:hint="cs"/>
          <w:sz w:val="24"/>
          <w:rtl/>
        </w:rPr>
        <w:t>ی</w:t>
      </w:r>
      <w:r w:rsidRPr="00315858">
        <w:rPr>
          <w:rFonts w:cs="B Nazanin"/>
          <w:sz w:val="24"/>
          <w:rtl/>
        </w:rPr>
        <w:t xml:space="preserve"> بر شاخص‌ها</w:t>
      </w:r>
      <w:r w:rsidRPr="00315858">
        <w:rPr>
          <w:rFonts w:cs="B Nazanin" w:hint="cs"/>
          <w:sz w:val="24"/>
          <w:rtl/>
        </w:rPr>
        <w:t>ی</w:t>
      </w:r>
      <w:r w:rsidRPr="00315858">
        <w:rPr>
          <w:rFonts w:cs="B Nazanin"/>
          <w:sz w:val="24"/>
          <w:rtl/>
        </w:rPr>
        <w:t xml:space="preserve"> </w:t>
      </w:r>
      <w:r w:rsidR="00795F1E">
        <w:rPr>
          <w:rFonts w:cs="B Nazanin"/>
          <w:sz w:val="24"/>
          <w:rtl/>
        </w:rPr>
        <w:t>پایایی</w:t>
      </w:r>
      <w:r w:rsidRPr="00315858">
        <w:rPr>
          <w:rFonts w:cs="B Nazanin"/>
          <w:sz w:val="24"/>
          <w:rtl/>
        </w:rPr>
        <w:t xml:space="preserve"> بررس</w:t>
      </w:r>
      <w:r w:rsidRPr="00315858">
        <w:rPr>
          <w:rFonts w:cs="B Nazanin" w:hint="cs"/>
          <w:sz w:val="24"/>
          <w:rtl/>
        </w:rPr>
        <w:t>ی</w:t>
      </w:r>
      <w:r w:rsidRPr="00315858">
        <w:rPr>
          <w:rFonts w:cs="B Nazanin"/>
          <w:sz w:val="24"/>
          <w:rtl/>
        </w:rPr>
        <w:t xml:space="preserve"> شده است. برا</w:t>
      </w:r>
      <w:r w:rsidRPr="00315858">
        <w:rPr>
          <w:rFonts w:cs="B Nazanin" w:hint="cs"/>
          <w:sz w:val="24"/>
          <w:rtl/>
        </w:rPr>
        <w:t>ی</w:t>
      </w:r>
      <w:r w:rsidRPr="00315858">
        <w:rPr>
          <w:rFonts w:cs="B Nazanin"/>
          <w:sz w:val="24"/>
          <w:rtl/>
        </w:rPr>
        <w:t xml:space="preserve"> ارز</w:t>
      </w:r>
      <w:r w:rsidRPr="00315858">
        <w:rPr>
          <w:rFonts w:cs="B Nazanin" w:hint="cs"/>
          <w:sz w:val="24"/>
          <w:rtl/>
        </w:rPr>
        <w:t>ی</w:t>
      </w:r>
      <w:r w:rsidRPr="00315858">
        <w:rPr>
          <w:rFonts w:cs="B Nazanin" w:hint="eastAsia"/>
          <w:sz w:val="24"/>
          <w:rtl/>
        </w:rPr>
        <w:t>اب</w:t>
      </w:r>
      <w:r w:rsidRPr="00315858">
        <w:rPr>
          <w:rFonts w:cs="B Nazanin" w:hint="cs"/>
          <w:sz w:val="24"/>
          <w:rtl/>
        </w:rPr>
        <w:t>ی</w:t>
      </w:r>
      <w:r w:rsidRPr="00315858">
        <w:rPr>
          <w:rFonts w:cs="B Nazanin"/>
          <w:sz w:val="24"/>
          <w:rtl/>
        </w:rPr>
        <w:t xml:space="preserve"> مدل پ</w:t>
      </w:r>
      <w:r w:rsidRPr="00315858">
        <w:rPr>
          <w:rFonts w:cs="B Nazanin" w:hint="cs"/>
          <w:sz w:val="24"/>
          <w:rtl/>
        </w:rPr>
        <w:t>ی</w:t>
      </w:r>
      <w:r w:rsidRPr="00315858">
        <w:rPr>
          <w:rFonts w:cs="B Nazanin" w:hint="eastAsia"/>
          <w:sz w:val="24"/>
          <w:rtl/>
        </w:rPr>
        <w:t>شنهاد</w:t>
      </w:r>
      <w:r w:rsidRPr="00315858">
        <w:rPr>
          <w:rFonts w:cs="B Nazanin" w:hint="cs"/>
          <w:sz w:val="24"/>
          <w:rtl/>
        </w:rPr>
        <w:t>ی</w:t>
      </w:r>
      <w:r w:rsidRPr="00315858">
        <w:rPr>
          <w:rFonts w:cs="B Nazanin"/>
          <w:sz w:val="24"/>
          <w:rtl/>
        </w:rPr>
        <w:t xml:space="preserve"> از ش</w:t>
      </w:r>
      <w:r w:rsidRPr="00315858">
        <w:rPr>
          <w:rFonts w:cs="B Nazanin" w:hint="cs"/>
          <w:sz w:val="24"/>
          <w:rtl/>
        </w:rPr>
        <w:t>ی</w:t>
      </w:r>
      <w:r w:rsidRPr="00315858">
        <w:rPr>
          <w:rFonts w:cs="B Nazanin" w:hint="eastAsia"/>
          <w:sz w:val="24"/>
          <w:rtl/>
        </w:rPr>
        <w:t>ن</w:t>
      </w:r>
      <w:r w:rsidRPr="00315858">
        <w:rPr>
          <w:rFonts w:cs="B Nazanin"/>
          <w:sz w:val="24"/>
          <w:rtl/>
        </w:rPr>
        <w:t xml:space="preserve"> شماره 4 س</w:t>
      </w:r>
      <w:r w:rsidRPr="00315858">
        <w:rPr>
          <w:rFonts w:cs="B Nazanin" w:hint="cs"/>
          <w:sz w:val="24"/>
          <w:rtl/>
        </w:rPr>
        <w:t>ی</w:t>
      </w:r>
      <w:r w:rsidRPr="00315858">
        <w:rPr>
          <w:rFonts w:cs="B Nazanin" w:hint="eastAsia"/>
          <w:sz w:val="24"/>
          <w:rtl/>
        </w:rPr>
        <w:t>ستم</w:t>
      </w:r>
      <w:r w:rsidRPr="00315858">
        <w:rPr>
          <w:rFonts w:cs="B Nazanin"/>
          <w:sz w:val="24"/>
          <w:rtl/>
        </w:rPr>
        <w:t xml:space="preserve"> تست رو</w:t>
      </w:r>
      <w:r w:rsidRPr="00315858">
        <w:rPr>
          <w:rFonts w:cs="B Nazanin" w:hint="cs"/>
          <w:sz w:val="24"/>
          <w:rtl/>
        </w:rPr>
        <w:t>ی</w:t>
      </w:r>
      <w:r w:rsidRPr="00315858">
        <w:rPr>
          <w:rFonts w:cs="B Nazanin"/>
          <w:sz w:val="24"/>
          <w:rtl/>
        </w:rPr>
        <w:t xml:space="preserve"> </w:t>
      </w:r>
      <w:r w:rsidRPr="00315858">
        <w:rPr>
          <w:rFonts w:ascii="Sakkal Majalla" w:hAnsi="Sakkal Majalla" w:cs="Sakkal Majalla" w:hint="cs"/>
          <w:sz w:val="24"/>
          <w:rtl/>
        </w:rPr>
        <w:t>–</w:t>
      </w:r>
      <w:r w:rsidRPr="00315858">
        <w:rPr>
          <w:rFonts w:cs="B Nazanin"/>
          <w:sz w:val="24"/>
          <w:rtl/>
        </w:rPr>
        <w:t xml:space="preserve"> </w:t>
      </w:r>
      <w:r w:rsidRPr="00315858">
        <w:rPr>
          <w:rFonts w:cs="B Nazanin" w:hint="cs"/>
          <w:sz w:val="24"/>
          <w:rtl/>
        </w:rPr>
        <w:t>بی</w:t>
      </w:r>
      <w:r w:rsidRPr="00315858">
        <w:rPr>
          <w:rFonts w:cs="B Nazanin" w:hint="eastAsia"/>
          <w:sz w:val="24"/>
          <w:rtl/>
        </w:rPr>
        <w:t>ل</w:t>
      </w:r>
      <w:r w:rsidRPr="00315858">
        <w:rPr>
          <w:rFonts w:cs="B Nazanin" w:hint="cs"/>
          <w:sz w:val="24"/>
          <w:rtl/>
        </w:rPr>
        <w:t>ی</w:t>
      </w:r>
      <w:r w:rsidRPr="00315858">
        <w:rPr>
          <w:rFonts w:cs="B Nazanin" w:hint="eastAsia"/>
          <w:sz w:val="24"/>
          <w:rtl/>
        </w:rPr>
        <w:t>نتون</w:t>
      </w:r>
      <w:r w:rsidRPr="00315858">
        <w:rPr>
          <w:rFonts w:cs="B Nazanin"/>
          <w:sz w:val="24"/>
          <w:rtl/>
        </w:rPr>
        <w:t xml:space="preserve"> استفاده شد</w:t>
      </w:r>
      <w:r w:rsidRPr="00315858">
        <w:rPr>
          <w:rFonts w:cs="B Nazanin" w:hint="eastAsia"/>
          <w:sz w:val="24"/>
          <w:rtl/>
        </w:rPr>
        <w:t>ه</w:t>
      </w:r>
      <w:r w:rsidRPr="00315858">
        <w:rPr>
          <w:rFonts w:cs="B Nazanin"/>
          <w:sz w:val="24"/>
          <w:rtl/>
        </w:rPr>
        <w:t xml:space="preserve"> است.</w:t>
      </w:r>
    </w:p>
    <w:p w14:paraId="5EE05EED" w14:textId="3ADF2E5B" w:rsidR="005259C9" w:rsidRPr="00F330AA" w:rsidRDefault="005259C9" w:rsidP="00F64014">
      <w:pPr>
        <w:pStyle w:val="BlockText"/>
        <w:tabs>
          <w:tab w:val="right" w:pos="282"/>
        </w:tabs>
        <w:bidi/>
        <w:ind w:left="0" w:right="0"/>
        <w:jc w:val="lowKashida"/>
        <w:rPr>
          <w:rFonts w:cs="B Nazanin"/>
          <w:b/>
          <w:bCs/>
          <w:sz w:val="24"/>
          <w:lang w:val="en-GB" w:bidi="fa-IR"/>
        </w:rPr>
      </w:pPr>
      <w:bookmarkStart w:id="0" w:name="OLE_LINK1"/>
      <w:bookmarkStart w:id="1" w:name="OLE_LINK2"/>
      <w:r w:rsidRPr="00F330AA">
        <w:rPr>
          <w:rFonts w:cs="B Nazanin"/>
          <w:b/>
          <w:bCs/>
          <w:sz w:val="24"/>
          <w:rtl/>
          <w:lang w:val="en-GB" w:bidi="fa-IR"/>
        </w:rPr>
        <w:t xml:space="preserve">کلمات کليدي: </w:t>
      </w:r>
      <w:r w:rsidR="00315858" w:rsidRPr="00315858">
        <w:rPr>
          <w:rFonts w:cs="B Nazanin"/>
          <w:sz w:val="24"/>
          <w:rtl/>
          <w:lang w:val="en-GB" w:bidi="fa-IR"/>
        </w:rPr>
        <w:t>پاسخگو</w:t>
      </w:r>
      <w:r w:rsidR="00315858" w:rsidRPr="00315858">
        <w:rPr>
          <w:rFonts w:cs="B Nazanin" w:hint="cs"/>
          <w:sz w:val="24"/>
          <w:rtl/>
          <w:lang w:val="en-GB" w:bidi="fa-IR"/>
        </w:rPr>
        <w:t>یی</w:t>
      </w:r>
      <w:r w:rsidR="00315858" w:rsidRPr="00315858">
        <w:rPr>
          <w:rFonts w:cs="B Nazanin"/>
          <w:sz w:val="24"/>
          <w:rtl/>
          <w:lang w:val="en-GB" w:bidi="fa-IR"/>
        </w:rPr>
        <w:t xml:space="preserve"> بار،</w:t>
      </w:r>
      <w:r w:rsidR="00315858">
        <w:rPr>
          <w:rFonts w:cs="B Nazanin" w:hint="cs"/>
          <w:sz w:val="24"/>
          <w:rtl/>
          <w:lang w:val="en-GB" w:bidi="fa-IR"/>
        </w:rPr>
        <w:t xml:space="preserve"> </w:t>
      </w:r>
      <w:r w:rsidR="00795F1E">
        <w:rPr>
          <w:rFonts w:cs="B Nazanin" w:hint="cs"/>
          <w:sz w:val="24"/>
          <w:rtl/>
          <w:lang w:val="en-GB" w:bidi="fa-IR"/>
        </w:rPr>
        <w:t>پایایی</w:t>
      </w:r>
      <w:r w:rsidR="00315858">
        <w:rPr>
          <w:rFonts w:cs="B Nazanin" w:hint="cs"/>
          <w:sz w:val="24"/>
          <w:rtl/>
          <w:lang w:val="en-GB" w:bidi="fa-IR"/>
        </w:rPr>
        <w:t>،</w:t>
      </w:r>
      <w:r w:rsidR="00315858" w:rsidRPr="00315858">
        <w:rPr>
          <w:rFonts w:cs="B Nazanin"/>
          <w:sz w:val="24"/>
          <w:rtl/>
          <w:lang w:val="en-GB" w:bidi="fa-IR"/>
        </w:rPr>
        <w:t xml:space="preserve"> خودترم</w:t>
      </w:r>
      <w:r w:rsidR="00315858" w:rsidRPr="00315858">
        <w:rPr>
          <w:rFonts w:cs="B Nazanin" w:hint="cs"/>
          <w:sz w:val="24"/>
          <w:rtl/>
          <w:lang w:val="en-GB" w:bidi="fa-IR"/>
        </w:rPr>
        <w:t>ی</w:t>
      </w:r>
      <w:r w:rsidR="00315858" w:rsidRPr="00315858">
        <w:rPr>
          <w:rFonts w:cs="B Nazanin" w:hint="eastAsia"/>
          <w:sz w:val="24"/>
          <w:rtl/>
          <w:lang w:val="en-GB" w:bidi="fa-IR"/>
        </w:rPr>
        <w:t>م</w:t>
      </w:r>
      <w:r w:rsidR="00315858" w:rsidRPr="00315858">
        <w:rPr>
          <w:rFonts w:cs="B Nazanin" w:hint="cs"/>
          <w:sz w:val="24"/>
          <w:rtl/>
          <w:lang w:val="en-GB" w:bidi="fa-IR"/>
        </w:rPr>
        <w:t>ی</w:t>
      </w:r>
      <w:r w:rsidR="00315858" w:rsidRPr="00315858">
        <w:rPr>
          <w:rFonts w:cs="B Nazanin" w:hint="eastAsia"/>
          <w:sz w:val="24"/>
          <w:rtl/>
          <w:lang w:val="en-GB" w:bidi="fa-IR"/>
        </w:rPr>
        <w:t>،</w:t>
      </w:r>
      <w:r w:rsidR="00315858" w:rsidRPr="00315858">
        <w:rPr>
          <w:rFonts w:cs="B Nazanin"/>
          <w:sz w:val="24"/>
          <w:rtl/>
          <w:lang w:val="en-GB" w:bidi="fa-IR"/>
        </w:rPr>
        <w:t xml:space="preserve"> بهبود خودترم</w:t>
      </w:r>
      <w:r w:rsidR="00315858" w:rsidRPr="00315858">
        <w:rPr>
          <w:rFonts w:cs="B Nazanin" w:hint="cs"/>
          <w:sz w:val="24"/>
          <w:rtl/>
          <w:lang w:val="en-GB" w:bidi="fa-IR"/>
        </w:rPr>
        <w:t>ی</w:t>
      </w:r>
      <w:r w:rsidR="00315858" w:rsidRPr="00315858">
        <w:rPr>
          <w:rFonts w:cs="B Nazanin" w:hint="eastAsia"/>
          <w:sz w:val="24"/>
          <w:rtl/>
          <w:lang w:val="en-GB" w:bidi="fa-IR"/>
        </w:rPr>
        <w:t>م</w:t>
      </w:r>
      <w:r w:rsidR="00315858" w:rsidRPr="00315858">
        <w:rPr>
          <w:rFonts w:cs="B Nazanin" w:hint="cs"/>
          <w:sz w:val="24"/>
          <w:rtl/>
          <w:lang w:val="en-GB" w:bidi="fa-IR"/>
        </w:rPr>
        <w:t>ی</w:t>
      </w:r>
      <w:r w:rsidR="00315858" w:rsidRPr="00315858">
        <w:rPr>
          <w:rFonts w:cs="B Nazanin" w:hint="eastAsia"/>
          <w:sz w:val="24"/>
          <w:rtl/>
          <w:lang w:val="en-GB" w:bidi="fa-IR"/>
        </w:rPr>
        <w:t>،</w:t>
      </w:r>
      <w:r w:rsidR="00315858" w:rsidRPr="00315858">
        <w:rPr>
          <w:rFonts w:cs="B Nazanin"/>
          <w:sz w:val="24"/>
          <w:rtl/>
          <w:lang w:val="en-GB" w:bidi="fa-IR"/>
        </w:rPr>
        <w:t xml:space="preserve"> شبکه هوشمند، برنامه ق</w:t>
      </w:r>
      <w:r w:rsidR="00315858" w:rsidRPr="00315858">
        <w:rPr>
          <w:rFonts w:cs="B Nazanin" w:hint="cs"/>
          <w:sz w:val="24"/>
          <w:rtl/>
          <w:lang w:val="en-GB" w:bidi="fa-IR"/>
        </w:rPr>
        <w:t>ی</w:t>
      </w:r>
      <w:r w:rsidR="00315858" w:rsidRPr="00315858">
        <w:rPr>
          <w:rFonts w:cs="B Nazanin" w:hint="eastAsia"/>
          <w:sz w:val="24"/>
          <w:rtl/>
          <w:lang w:val="en-GB" w:bidi="fa-IR"/>
        </w:rPr>
        <w:t>مت</w:t>
      </w:r>
      <w:r w:rsidR="007C77F9">
        <w:rPr>
          <w:rFonts w:cs="B Nazanin" w:hint="cs"/>
          <w:sz w:val="24"/>
          <w:rtl/>
          <w:lang w:val="en-GB" w:bidi="fa-IR"/>
        </w:rPr>
        <w:t xml:space="preserve"> </w:t>
      </w:r>
      <w:r w:rsidR="00315858" w:rsidRPr="00315858">
        <w:rPr>
          <w:rFonts w:cs="B Nazanin" w:hint="eastAsia"/>
          <w:sz w:val="24"/>
          <w:rtl/>
          <w:lang w:val="en-GB" w:bidi="fa-IR"/>
        </w:rPr>
        <w:t>گذار</w:t>
      </w:r>
      <w:r w:rsidR="00315858" w:rsidRPr="00315858">
        <w:rPr>
          <w:rFonts w:cs="B Nazanin" w:hint="cs"/>
          <w:sz w:val="24"/>
          <w:rtl/>
          <w:lang w:val="en-GB" w:bidi="fa-IR"/>
        </w:rPr>
        <w:t>ی</w:t>
      </w:r>
      <w:r w:rsidR="00315858" w:rsidRPr="00315858">
        <w:rPr>
          <w:rFonts w:cs="B Nazanin"/>
          <w:sz w:val="24"/>
          <w:rtl/>
          <w:lang w:val="en-GB" w:bidi="fa-IR"/>
        </w:rPr>
        <w:t xml:space="preserve"> اوج بحران</w:t>
      </w:r>
      <w:r w:rsidR="00315858" w:rsidRPr="00315858">
        <w:rPr>
          <w:rFonts w:cs="B Nazanin" w:hint="cs"/>
          <w:sz w:val="24"/>
          <w:rtl/>
          <w:lang w:val="en-GB" w:bidi="fa-IR"/>
        </w:rPr>
        <w:t>ی، کنترل مستقیم بار</w:t>
      </w:r>
    </w:p>
    <w:bookmarkEnd w:id="0"/>
    <w:bookmarkEnd w:id="1"/>
    <w:p w14:paraId="60A6A235" w14:textId="4C8627DD" w:rsidR="005259C9" w:rsidRPr="00315858" w:rsidRDefault="005259C9" w:rsidP="005259C9">
      <w:pPr>
        <w:tabs>
          <w:tab w:val="right" w:pos="282"/>
        </w:tabs>
        <w:bidi/>
        <w:rPr>
          <w:rFonts w:cs="B Nazanin"/>
          <w:sz w:val="18"/>
          <w:szCs w:val="18"/>
        </w:rPr>
      </w:pPr>
    </w:p>
    <w:p w14:paraId="73A9AB9C" w14:textId="77777777" w:rsidR="005259C9" w:rsidRPr="00315858" w:rsidRDefault="005259C9" w:rsidP="005259C9">
      <w:pPr>
        <w:tabs>
          <w:tab w:val="right" w:pos="282"/>
        </w:tabs>
        <w:bidi/>
        <w:rPr>
          <w:rFonts w:cs="B Nazanin"/>
          <w:sz w:val="18"/>
          <w:szCs w:val="18"/>
        </w:rPr>
      </w:pPr>
    </w:p>
    <w:p w14:paraId="4F297023" w14:textId="6475A9A2" w:rsidR="005259C9" w:rsidRPr="00EE1305" w:rsidRDefault="005259C9" w:rsidP="005259C9">
      <w:pPr>
        <w:pStyle w:val="BodyText"/>
        <w:tabs>
          <w:tab w:val="right" w:pos="282"/>
          <w:tab w:val="right" w:pos="555"/>
        </w:tabs>
        <w:bidi/>
        <w:spacing w:after="240"/>
        <w:jc w:val="left"/>
        <w:rPr>
          <w:rFonts w:cs="B Nazanin"/>
          <w:b/>
          <w:bCs/>
          <w:rtl/>
          <w:lang w:bidi="fa-IR"/>
        </w:rPr>
      </w:pPr>
      <w:r w:rsidRPr="00EE1305">
        <w:rPr>
          <w:rFonts w:cs="B Nazanin"/>
          <w:b/>
          <w:bCs/>
          <w:rtl/>
        </w:rPr>
        <w:t>1.</w:t>
      </w:r>
      <w:r w:rsidRPr="00EE1305">
        <w:rPr>
          <w:rFonts w:cs="B Nazanin"/>
          <w:b/>
          <w:bCs/>
          <w:rtl/>
        </w:rPr>
        <w:tab/>
        <w:t>مقدمه</w:t>
      </w:r>
    </w:p>
    <w:p w14:paraId="03BFE149" w14:textId="0CE94AC2" w:rsidR="005259C9" w:rsidRDefault="00315858" w:rsidP="005259C9">
      <w:pPr>
        <w:pStyle w:val="BlockText"/>
        <w:tabs>
          <w:tab w:val="right" w:pos="282"/>
          <w:tab w:val="right" w:pos="8787"/>
        </w:tabs>
        <w:bidi/>
        <w:ind w:left="0" w:right="0" w:firstLine="397"/>
        <w:rPr>
          <w:rFonts w:cs="B Nazanin"/>
          <w:sz w:val="24"/>
          <w:rtl/>
          <w:lang w:bidi="fa-IR"/>
        </w:rPr>
      </w:pPr>
      <w:r w:rsidRPr="00315858">
        <w:rPr>
          <w:rFonts w:cs="B Nazanin"/>
          <w:sz w:val="24"/>
          <w:rtl/>
        </w:rPr>
        <w:t>در س</w:t>
      </w:r>
      <w:r w:rsidRPr="00315858">
        <w:rPr>
          <w:rFonts w:cs="B Nazanin" w:hint="cs"/>
          <w:sz w:val="24"/>
          <w:rtl/>
        </w:rPr>
        <w:t>ی</w:t>
      </w:r>
      <w:r w:rsidRPr="00315858">
        <w:rPr>
          <w:rFonts w:cs="B Nazanin" w:hint="eastAsia"/>
          <w:sz w:val="24"/>
          <w:rtl/>
        </w:rPr>
        <w:t>ستم</w:t>
      </w:r>
      <w:r w:rsidRPr="00315858">
        <w:rPr>
          <w:rFonts w:cs="B Nazanin"/>
          <w:sz w:val="24"/>
          <w:rtl/>
        </w:rPr>
        <w:t xml:space="preserve"> ها</w:t>
      </w:r>
      <w:r w:rsidRPr="00315858">
        <w:rPr>
          <w:rFonts w:cs="B Nazanin" w:hint="cs"/>
          <w:sz w:val="24"/>
          <w:rtl/>
        </w:rPr>
        <w:t>ی</w:t>
      </w:r>
      <w:r w:rsidRPr="00315858">
        <w:rPr>
          <w:rFonts w:cs="B Nazanin"/>
          <w:sz w:val="24"/>
          <w:rtl/>
        </w:rPr>
        <w:t xml:space="preserve"> توز</w:t>
      </w:r>
      <w:r w:rsidRPr="00315858">
        <w:rPr>
          <w:rFonts w:cs="B Nazanin" w:hint="cs"/>
          <w:sz w:val="24"/>
          <w:rtl/>
        </w:rPr>
        <w:t>ی</w:t>
      </w:r>
      <w:r w:rsidRPr="00315858">
        <w:rPr>
          <w:rFonts w:cs="B Nazanin" w:hint="eastAsia"/>
          <w:sz w:val="24"/>
          <w:rtl/>
        </w:rPr>
        <w:t>ع</w:t>
      </w:r>
      <w:r w:rsidRPr="00315858">
        <w:rPr>
          <w:rFonts w:cs="B Nazanin"/>
          <w:sz w:val="24"/>
          <w:rtl/>
        </w:rPr>
        <w:t xml:space="preserve"> الکتر</w:t>
      </w:r>
      <w:r w:rsidRPr="00315858">
        <w:rPr>
          <w:rFonts w:cs="B Nazanin" w:hint="cs"/>
          <w:sz w:val="24"/>
          <w:rtl/>
        </w:rPr>
        <w:t>ی</w:t>
      </w:r>
      <w:r w:rsidRPr="00315858">
        <w:rPr>
          <w:rFonts w:cs="B Nazanin" w:hint="eastAsia"/>
          <w:sz w:val="24"/>
          <w:rtl/>
        </w:rPr>
        <w:t>ک</w:t>
      </w:r>
      <w:r w:rsidRPr="00315858">
        <w:rPr>
          <w:rFonts w:cs="B Nazanin" w:hint="cs"/>
          <w:sz w:val="24"/>
          <w:rtl/>
        </w:rPr>
        <w:t>ی</w:t>
      </w:r>
      <w:r w:rsidR="00B30BBD">
        <w:rPr>
          <w:rStyle w:val="FootnoteReference"/>
          <w:sz w:val="24"/>
          <w:rtl/>
        </w:rPr>
        <w:footnoteReference w:id="2"/>
      </w:r>
      <w:r w:rsidRPr="00315858">
        <w:rPr>
          <w:rFonts w:cs="B Nazanin"/>
          <w:sz w:val="24"/>
          <w:rtl/>
        </w:rPr>
        <w:t>، فرآ</w:t>
      </w:r>
      <w:r w:rsidRPr="00315858">
        <w:rPr>
          <w:rFonts w:cs="B Nazanin" w:hint="cs"/>
          <w:sz w:val="24"/>
          <w:rtl/>
        </w:rPr>
        <w:t>ی</w:t>
      </w:r>
      <w:r w:rsidRPr="00315858">
        <w:rPr>
          <w:rFonts w:cs="B Nazanin" w:hint="eastAsia"/>
          <w:sz w:val="24"/>
          <w:rtl/>
        </w:rPr>
        <w:t>ند</w:t>
      </w:r>
      <w:r w:rsidRPr="00315858">
        <w:rPr>
          <w:rFonts w:cs="B Nazanin"/>
          <w:sz w:val="24"/>
          <w:rtl/>
        </w:rPr>
        <w:t xml:space="preserve"> خودترم</w:t>
      </w:r>
      <w:r w:rsidRPr="00315858">
        <w:rPr>
          <w:rFonts w:cs="B Nazanin" w:hint="cs"/>
          <w:sz w:val="24"/>
          <w:rtl/>
        </w:rPr>
        <w:t>ی</w:t>
      </w:r>
      <w:r w:rsidRPr="00315858">
        <w:rPr>
          <w:rFonts w:cs="B Nazanin" w:hint="eastAsia"/>
          <w:sz w:val="24"/>
          <w:rtl/>
        </w:rPr>
        <w:t>م</w:t>
      </w:r>
      <w:r w:rsidRPr="00315858">
        <w:rPr>
          <w:rFonts w:cs="B Nazanin" w:hint="cs"/>
          <w:sz w:val="24"/>
          <w:rtl/>
        </w:rPr>
        <w:t>ی</w:t>
      </w:r>
      <w:r w:rsidR="0019073F">
        <w:rPr>
          <w:rStyle w:val="FootnoteReference"/>
          <w:sz w:val="24"/>
          <w:rtl/>
        </w:rPr>
        <w:footnoteReference w:id="3"/>
      </w:r>
      <w:r w:rsidRPr="00315858">
        <w:rPr>
          <w:rFonts w:cs="B Nazanin"/>
          <w:sz w:val="24"/>
          <w:rtl/>
        </w:rPr>
        <w:t xml:space="preserve"> توسط مجموعه‌ا</w:t>
      </w:r>
      <w:r w:rsidRPr="00315858">
        <w:rPr>
          <w:rFonts w:cs="B Nazanin" w:hint="cs"/>
          <w:sz w:val="24"/>
          <w:rtl/>
        </w:rPr>
        <w:t>ی</w:t>
      </w:r>
      <w:r w:rsidRPr="00315858">
        <w:rPr>
          <w:rFonts w:cs="B Nazanin"/>
          <w:sz w:val="24"/>
          <w:rtl/>
        </w:rPr>
        <w:t xml:space="preserve"> از تجه</w:t>
      </w:r>
      <w:r w:rsidRPr="00315858">
        <w:rPr>
          <w:rFonts w:cs="B Nazanin" w:hint="cs"/>
          <w:sz w:val="24"/>
          <w:rtl/>
        </w:rPr>
        <w:t>ی</w:t>
      </w:r>
      <w:r w:rsidRPr="00315858">
        <w:rPr>
          <w:rFonts w:cs="B Nazanin" w:hint="eastAsia"/>
          <w:sz w:val="24"/>
          <w:rtl/>
        </w:rPr>
        <w:t>زات،</w:t>
      </w:r>
      <w:r w:rsidRPr="00315858">
        <w:rPr>
          <w:rFonts w:cs="B Nazanin"/>
          <w:sz w:val="24"/>
          <w:rtl/>
        </w:rPr>
        <w:t xml:space="preserve"> الگور</w:t>
      </w:r>
      <w:r w:rsidRPr="00315858">
        <w:rPr>
          <w:rFonts w:cs="B Nazanin" w:hint="cs"/>
          <w:sz w:val="24"/>
          <w:rtl/>
        </w:rPr>
        <w:t>ی</w:t>
      </w:r>
      <w:r w:rsidRPr="00315858">
        <w:rPr>
          <w:rFonts w:cs="B Nazanin" w:hint="eastAsia"/>
          <w:sz w:val="24"/>
          <w:rtl/>
        </w:rPr>
        <w:t>تم‌ها</w:t>
      </w:r>
      <w:r w:rsidRPr="00315858">
        <w:rPr>
          <w:rFonts w:cs="B Nazanin"/>
          <w:sz w:val="24"/>
          <w:rtl/>
        </w:rPr>
        <w:t xml:space="preserve"> و فن‌آور</w:t>
      </w:r>
      <w:r w:rsidRPr="00315858">
        <w:rPr>
          <w:rFonts w:cs="B Nazanin" w:hint="cs"/>
          <w:sz w:val="24"/>
          <w:rtl/>
        </w:rPr>
        <w:t>ی‌</w:t>
      </w:r>
      <w:r w:rsidRPr="00315858">
        <w:rPr>
          <w:rFonts w:cs="B Nazanin" w:hint="eastAsia"/>
          <w:sz w:val="24"/>
          <w:rtl/>
        </w:rPr>
        <w:t>ها</w:t>
      </w:r>
      <w:r w:rsidRPr="00315858">
        <w:rPr>
          <w:rFonts w:cs="B Nazanin" w:hint="cs"/>
          <w:sz w:val="24"/>
          <w:rtl/>
        </w:rPr>
        <w:t>ی</w:t>
      </w:r>
      <w:r w:rsidRPr="00315858">
        <w:rPr>
          <w:rFonts w:cs="B Nazanin"/>
          <w:sz w:val="24"/>
          <w:rtl/>
        </w:rPr>
        <w:t xml:space="preserve"> ارتباط</w:t>
      </w:r>
      <w:r w:rsidRPr="00315858">
        <w:rPr>
          <w:rFonts w:cs="B Nazanin" w:hint="cs"/>
          <w:sz w:val="24"/>
          <w:rtl/>
        </w:rPr>
        <w:t>ی</w:t>
      </w:r>
      <w:r w:rsidRPr="00315858">
        <w:rPr>
          <w:rFonts w:cs="B Nazanin"/>
          <w:sz w:val="24"/>
          <w:rtl/>
        </w:rPr>
        <w:t xml:space="preserve"> انجام م</w:t>
      </w:r>
      <w:r w:rsidRPr="00315858">
        <w:rPr>
          <w:rFonts w:cs="B Nazanin" w:hint="cs"/>
          <w:sz w:val="24"/>
          <w:rtl/>
        </w:rPr>
        <w:t>ی‌</w:t>
      </w:r>
      <w:r w:rsidRPr="00315858">
        <w:rPr>
          <w:rFonts w:cs="B Nazanin" w:hint="eastAsia"/>
          <w:sz w:val="24"/>
          <w:rtl/>
        </w:rPr>
        <w:t>شود</w:t>
      </w:r>
      <w:r w:rsidRPr="00315858">
        <w:rPr>
          <w:rFonts w:cs="B Nazanin"/>
          <w:sz w:val="24"/>
          <w:rtl/>
        </w:rPr>
        <w:t xml:space="preserve"> که پس از </w:t>
      </w:r>
      <w:r w:rsidRPr="00315858">
        <w:rPr>
          <w:rFonts w:cs="B Nazanin" w:hint="cs"/>
          <w:sz w:val="24"/>
          <w:rtl/>
        </w:rPr>
        <w:t>ی</w:t>
      </w:r>
      <w:r w:rsidRPr="00315858">
        <w:rPr>
          <w:rFonts w:cs="B Nazanin" w:hint="eastAsia"/>
          <w:sz w:val="24"/>
          <w:rtl/>
        </w:rPr>
        <w:t>ک</w:t>
      </w:r>
      <w:r w:rsidRPr="00315858">
        <w:rPr>
          <w:rFonts w:cs="B Nazanin"/>
          <w:sz w:val="24"/>
          <w:rtl/>
        </w:rPr>
        <w:t xml:space="preserve"> خطا</w:t>
      </w:r>
      <w:r w:rsidRPr="00315858">
        <w:rPr>
          <w:rFonts w:cs="B Nazanin" w:hint="cs"/>
          <w:sz w:val="24"/>
          <w:rtl/>
        </w:rPr>
        <w:t>ی</w:t>
      </w:r>
      <w:r w:rsidRPr="00315858">
        <w:rPr>
          <w:rFonts w:cs="B Nazanin"/>
          <w:sz w:val="24"/>
          <w:rtl/>
        </w:rPr>
        <w:t xml:space="preserve"> دائم</w:t>
      </w:r>
      <w:r w:rsidRPr="00315858">
        <w:rPr>
          <w:rFonts w:cs="B Nazanin" w:hint="cs"/>
          <w:sz w:val="24"/>
          <w:rtl/>
        </w:rPr>
        <w:t>ی</w:t>
      </w:r>
      <w:r w:rsidRPr="00315858">
        <w:rPr>
          <w:rFonts w:cs="B Nazanin"/>
          <w:sz w:val="24"/>
          <w:rtl/>
        </w:rPr>
        <w:t xml:space="preserve"> ، اقدامات لازم را برا</w:t>
      </w:r>
      <w:r w:rsidRPr="00315858">
        <w:rPr>
          <w:rFonts w:cs="B Nazanin" w:hint="cs"/>
          <w:sz w:val="24"/>
          <w:rtl/>
        </w:rPr>
        <w:t>ی</w:t>
      </w:r>
      <w:r w:rsidRPr="00315858">
        <w:rPr>
          <w:rFonts w:cs="B Nazanin"/>
          <w:sz w:val="24"/>
          <w:rtl/>
        </w:rPr>
        <w:t xml:space="preserve"> شناسا</w:t>
      </w:r>
      <w:r w:rsidRPr="00315858">
        <w:rPr>
          <w:rFonts w:cs="B Nazanin" w:hint="cs"/>
          <w:sz w:val="24"/>
          <w:rtl/>
        </w:rPr>
        <w:t>یی</w:t>
      </w:r>
      <w:r w:rsidRPr="00315858">
        <w:rPr>
          <w:rFonts w:cs="B Nazanin"/>
          <w:sz w:val="24"/>
          <w:rtl/>
        </w:rPr>
        <w:t xml:space="preserve"> محل خطا ، جداساز</w:t>
      </w:r>
      <w:r w:rsidRPr="00315858">
        <w:rPr>
          <w:rFonts w:cs="B Nazanin" w:hint="cs"/>
          <w:sz w:val="24"/>
          <w:rtl/>
        </w:rPr>
        <w:t>ی</w:t>
      </w:r>
      <w:r w:rsidRPr="00315858">
        <w:rPr>
          <w:rFonts w:cs="B Nazanin"/>
          <w:sz w:val="24"/>
          <w:rtl/>
        </w:rPr>
        <w:t xml:space="preserve"> بخش دارا</w:t>
      </w:r>
      <w:r w:rsidRPr="00315858">
        <w:rPr>
          <w:rFonts w:cs="B Nazanin" w:hint="cs"/>
          <w:sz w:val="24"/>
          <w:rtl/>
        </w:rPr>
        <w:t>ی</w:t>
      </w:r>
      <w:r w:rsidRPr="00315858">
        <w:rPr>
          <w:rFonts w:cs="B Nazanin"/>
          <w:sz w:val="24"/>
          <w:rtl/>
        </w:rPr>
        <w:t xml:space="preserve"> خطا از سا</w:t>
      </w:r>
      <w:r w:rsidRPr="00315858">
        <w:rPr>
          <w:rFonts w:cs="B Nazanin" w:hint="cs"/>
          <w:sz w:val="24"/>
          <w:rtl/>
        </w:rPr>
        <w:t>ی</w:t>
      </w:r>
      <w:r w:rsidRPr="00315858">
        <w:rPr>
          <w:rFonts w:cs="B Nazanin" w:hint="eastAsia"/>
          <w:sz w:val="24"/>
          <w:rtl/>
        </w:rPr>
        <w:t>ر</w:t>
      </w:r>
      <w:r w:rsidRPr="00315858">
        <w:rPr>
          <w:rFonts w:cs="B Nazanin"/>
          <w:sz w:val="24"/>
          <w:rtl/>
        </w:rPr>
        <w:t xml:space="preserve"> بخش‌ها</w:t>
      </w:r>
      <w:r w:rsidRPr="00315858">
        <w:rPr>
          <w:rFonts w:cs="B Nazanin" w:hint="cs"/>
          <w:sz w:val="24"/>
          <w:rtl/>
        </w:rPr>
        <w:t>ی</w:t>
      </w:r>
      <w:r w:rsidRPr="00315858">
        <w:rPr>
          <w:rFonts w:cs="B Nazanin"/>
          <w:sz w:val="24"/>
          <w:rtl/>
        </w:rPr>
        <w:t xml:space="preserve"> شبکه و باز</w:t>
      </w:r>
      <w:r w:rsidRPr="00315858">
        <w:rPr>
          <w:rFonts w:cs="B Nazanin" w:hint="cs"/>
          <w:sz w:val="24"/>
          <w:rtl/>
        </w:rPr>
        <w:t>ی</w:t>
      </w:r>
      <w:r w:rsidRPr="00315858">
        <w:rPr>
          <w:rFonts w:cs="B Nazanin" w:hint="eastAsia"/>
          <w:sz w:val="24"/>
          <w:rtl/>
        </w:rPr>
        <w:t>اب</w:t>
      </w:r>
      <w:r w:rsidRPr="00315858">
        <w:rPr>
          <w:rFonts w:cs="B Nazanin" w:hint="cs"/>
          <w:sz w:val="24"/>
          <w:rtl/>
        </w:rPr>
        <w:t>ی</w:t>
      </w:r>
      <w:r w:rsidRPr="00315858">
        <w:rPr>
          <w:rFonts w:cs="B Nazanin"/>
          <w:sz w:val="24"/>
          <w:rtl/>
        </w:rPr>
        <w:t xml:space="preserve"> س</w:t>
      </w:r>
      <w:r w:rsidRPr="00315858">
        <w:rPr>
          <w:rFonts w:cs="B Nazanin" w:hint="cs"/>
          <w:sz w:val="24"/>
          <w:rtl/>
        </w:rPr>
        <w:t>ی</w:t>
      </w:r>
      <w:r w:rsidRPr="00315858">
        <w:rPr>
          <w:rFonts w:cs="B Nazanin" w:hint="eastAsia"/>
          <w:sz w:val="24"/>
          <w:rtl/>
        </w:rPr>
        <w:t>ستم</w:t>
      </w:r>
      <w:r w:rsidRPr="00315858">
        <w:rPr>
          <w:rFonts w:cs="B Nazanin"/>
          <w:sz w:val="24"/>
          <w:rtl/>
        </w:rPr>
        <w:t xml:space="preserve"> با حداقل با</w:t>
      </w:r>
      <w:r w:rsidRPr="00315858">
        <w:rPr>
          <w:rFonts w:cs="B Nazanin" w:hint="eastAsia"/>
          <w:sz w:val="24"/>
          <w:rtl/>
        </w:rPr>
        <w:t>ر</w:t>
      </w:r>
      <w:r w:rsidRPr="00315858">
        <w:rPr>
          <w:rFonts w:cs="B Nazanin"/>
          <w:sz w:val="24"/>
          <w:rtl/>
        </w:rPr>
        <w:t xml:space="preserve"> تام</w:t>
      </w:r>
      <w:r w:rsidRPr="00315858">
        <w:rPr>
          <w:rFonts w:cs="B Nazanin" w:hint="cs"/>
          <w:sz w:val="24"/>
          <w:rtl/>
        </w:rPr>
        <w:t>ی</w:t>
      </w:r>
      <w:r w:rsidRPr="00315858">
        <w:rPr>
          <w:rFonts w:cs="B Nazanin" w:hint="eastAsia"/>
          <w:sz w:val="24"/>
          <w:rtl/>
        </w:rPr>
        <w:t>ن</w:t>
      </w:r>
      <w:r w:rsidRPr="00315858">
        <w:rPr>
          <w:rFonts w:cs="B Nazanin"/>
          <w:sz w:val="24"/>
          <w:rtl/>
        </w:rPr>
        <w:t xml:space="preserve"> نشده (کمتر</w:t>
      </w:r>
      <w:r w:rsidRPr="00315858">
        <w:rPr>
          <w:rFonts w:cs="B Nazanin" w:hint="cs"/>
          <w:sz w:val="24"/>
          <w:rtl/>
        </w:rPr>
        <w:t>ی</w:t>
      </w:r>
      <w:r w:rsidRPr="00315858">
        <w:rPr>
          <w:rFonts w:cs="B Nazanin" w:hint="eastAsia"/>
          <w:sz w:val="24"/>
          <w:rtl/>
        </w:rPr>
        <w:t>ن</w:t>
      </w:r>
      <w:r w:rsidRPr="00315858">
        <w:rPr>
          <w:rFonts w:cs="B Nazanin"/>
          <w:sz w:val="24"/>
          <w:rtl/>
        </w:rPr>
        <w:t xml:space="preserve"> مشترک ب</w:t>
      </w:r>
      <w:r w:rsidRPr="00315858">
        <w:rPr>
          <w:rFonts w:cs="B Nazanin" w:hint="cs"/>
          <w:sz w:val="24"/>
          <w:rtl/>
        </w:rPr>
        <w:t>ی</w:t>
      </w:r>
      <w:r w:rsidRPr="00315858">
        <w:rPr>
          <w:rFonts w:cs="B Nazanin"/>
          <w:sz w:val="24"/>
          <w:rtl/>
        </w:rPr>
        <w:t xml:space="preserve"> برق) تع</w:t>
      </w:r>
      <w:r w:rsidRPr="00315858">
        <w:rPr>
          <w:rFonts w:cs="B Nazanin" w:hint="cs"/>
          <w:sz w:val="24"/>
          <w:rtl/>
        </w:rPr>
        <w:t>یی</w:t>
      </w:r>
      <w:r w:rsidRPr="00315858">
        <w:rPr>
          <w:rFonts w:cs="B Nazanin" w:hint="eastAsia"/>
          <w:sz w:val="24"/>
          <w:rtl/>
        </w:rPr>
        <w:t>ن</w:t>
      </w:r>
      <w:r w:rsidRPr="00315858">
        <w:rPr>
          <w:rFonts w:cs="B Nazanin"/>
          <w:sz w:val="24"/>
          <w:rtl/>
        </w:rPr>
        <w:t xml:space="preserve"> و اجرا م</w:t>
      </w:r>
      <w:r w:rsidRPr="00315858">
        <w:rPr>
          <w:rFonts w:cs="B Nazanin" w:hint="cs"/>
          <w:sz w:val="24"/>
          <w:rtl/>
        </w:rPr>
        <w:t>ی‌</w:t>
      </w:r>
      <w:r w:rsidRPr="00315858">
        <w:rPr>
          <w:rFonts w:cs="B Nazanin" w:hint="eastAsia"/>
          <w:sz w:val="24"/>
          <w:rtl/>
        </w:rPr>
        <w:t>نما</w:t>
      </w:r>
      <w:r w:rsidRPr="00315858">
        <w:rPr>
          <w:rFonts w:cs="B Nazanin" w:hint="cs"/>
          <w:sz w:val="24"/>
          <w:rtl/>
        </w:rPr>
        <w:t>ی</w:t>
      </w:r>
      <w:r w:rsidRPr="00315858">
        <w:rPr>
          <w:rFonts w:cs="B Nazanin" w:hint="eastAsia"/>
          <w:sz w:val="24"/>
          <w:rtl/>
        </w:rPr>
        <w:t>ند</w:t>
      </w:r>
      <w:r w:rsidRPr="00315858">
        <w:rPr>
          <w:rFonts w:cs="B Nazanin"/>
          <w:sz w:val="24"/>
          <w:rtl/>
        </w:rPr>
        <w:t xml:space="preserve"> [1]. باز</w:t>
      </w:r>
      <w:r w:rsidRPr="00315858">
        <w:rPr>
          <w:rFonts w:cs="B Nazanin" w:hint="cs"/>
          <w:sz w:val="24"/>
          <w:rtl/>
        </w:rPr>
        <w:t>ی</w:t>
      </w:r>
      <w:r w:rsidRPr="00315858">
        <w:rPr>
          <w:rFonts w:cs="B Nazanin" w:hint="eastAsia"/>
          <w:sz w:val="24"/>
          <w:rtl/>
        </w:rPr>
        <w:t>اب</w:t>
      </w:r>
      <w:r w:rsidRPr="00315858">
        <w:rPr>
          <w:rFonts w:cs="B Nazanin" w:hint="cs"/>
          <w:sz w:val="24"/>
          <w:rtl/>
        </w:rPr>
        <w:t>ی</w:t>
      </w:r>
      <w:r w:rsidRPr="00315858">
        <w:rPr>
          <w:rFonts w:cs="B Nazanin"/>
          <w:sz w:val="24"/>
          <w:rtl/>
        </w:rPr>
        <w:t xml:space="preserve"> مشترک</w:t>
      </w:r>
      <w:r w:rsidRPr="00315858">
        <w:rPr>
          <w:rFonts w:cs="B Nazanin" w:hint="cs"/>
          <w:sz w:val="24"/>
          <w:rtl/>
        </w:rPr>
        <w:t>ی</w:t>
      </w:r>
      <w:r w:rsidRPr="00315858">
        <w:rPr>
          <w:rFonts w:cs="B Nazanin" w:hint="eastAsia"/>
          <w:sz w:val="24"/>
          <w:rtl/>
        </w:rPr>
        <w:t>ن</w:t>
      </w:r>
      <w:r w:rsidRPr="00315858">
        <w:rPr>
          <w:rFonts w:cs="B Nazanin"/>
          <w:sz w:val="24"/>
          <w:rtl/>
        </w:rPr>
        <w:t xml:space="preserve"> از طر</w:t>
      </w:r>
      <w:r w:rsidRPr="00315858">
        <w:rPr>
          <w:rFonts w:cs="B Nazanin" w:hint="cs"/>
          <w:sz w:val="24"/>
          <w:rtl/>
        </w:rPr>
        <w:t>ی</w:t>
      </w:r>
      <w:r w:rsidRPr="00315858">
        <w:rPr>
          <w:rFonts w:cs="B Nazanin" w:hint="eastAsia"/>
          <w:sz w:val="24"/>
          <w:rtl/>
        </w:rPr>
        <w:t>ق</w:t>
      </w:r>
      <w:r w:rsidRPr="00315858">
        <w:rPr>
          <w:rFonts w:cs="B Nazanin"/>
          <w:sz w:val="24"/>
          <w:rtl/>
        </w:rPr>
        <w:t xml:space="preserve"> انتقال مشتر</w:t>
      </w:r>
      <w:r w:rsidRPr="00315858">
        <w:rPr>
          <w:rFonts w:cs="B Nazanin" w:hint="cs"/>
          <w:sz w:val="24"/>
          <w:rtl/>
        </w:rPr>
        <w:t>ی</w:t>
      </w:r>
      <w:r w:rsidRPr="00315858">
        <w:rPr>
          <w:rFonts w:cs="B Nazanin" w:hint="eastAsia"/>
          <w:sz w:val="24"/>
          <w:rtl/>
        </w:rPr>
        <w:t>ان</w:t>
      </w:r>
      <w:r w:rsidRPr="00315858">
        <w:rPr>
          <w:rFonts w:cs="B Nazanin"/>
          <w:sz w:val="24"/>
          <w:rtl/>
        </w:rPr>
        <w:t xml:space="preserve"> ب</w:t>
      </w:r>
      <w:r w:rsidRPr="00315858">
        <w:rPr>
          <w:rFonts w:cs="B Nazanin" w:hint="cs"/>
          <w:sz w:val="24"/>
          <w:rtl/>
        </w:rPr>
        <w:t>ی</w:t>
      </w:r>
      <w:r w:rsidRPr="00315858">
        <w:rPr>
          <w:rFonts w:cs="B Nazanin"/>
          <w:sz w:val="24"/>
          <w:rtl/>
        </w:rPr>
        <w:t xml:space="preserve"> برق بدون خطا به منابع انتخاب</w:t>
      </w:r>
      <w:r w:rsidRPr="00315858">
        <w:rPr>
          <w:rFonts w:cs="B Nazanin" w:hint="cs"/>
          <w:sz w:val="24"/>
          <w:rtl/>
        </w:rPr>
        <w:t>ی</w:t>
      </w:r>
      <w:r w:rsidRPr="00315858">
        <w:rPr>
          <w:rFonts w:cs="B Nazanin"/>
          <w:sz w:val="24"/>
          <w:rtl/>
        </w:rPr>
        <w:t xml:space="preserve"> صورت م</w:t>
      </w:r>
      <w:r w:rsidRPr="00315858">
        <w:rPr>
          <w:rFonts w:cs="B Nazanin" w:hint="cs"/>
          <w:sz w:val="24"/>
          <w:rtl/>
        </w:rPr>
        <w:t>ی‌</w:t>
      </w:r>
      <w:r w:rsidRPr="00315858">
        <w:rPr>
          <w:rFonts w:cs="B Nazanin" w:hint="eastAsia"/>
          <w:sz w:val="24"/>
          <w:rtl/>
        </w:rPr>
        <w:t>گ</w:t>
      </w:r>
      <w:r w:rsidRPr="00315858">
        <w:rPr>
          <w:rFonts w:cs="B Nazanin" w:hint="cs"/>
          <w:sz w:val="24"/>
          <w:rtl/>
        </w:rPr>
        <w:t>ی</w:t>
      </w:r>
      <w:r w:rsidRPr="00315858">
        <w:rPr>
          <w:rFonts w:cs="B Nazanin" w:hint="eastAsia"/>
          <w:sz w:val="24"/>
          <w:rtl/>
        </w:rPr>
        <w:t>رد</w:t>
      </w:r>
      <w:r w:rsidRPr="00315858">
        <w:rPr>
          <w:rFonts w:cs="B Nazanin"/>
          <w:sz w:val="24"/>
          <w:rtl/>
        </w:rPr>
        <w:t xml:space="preserve"> که ا</w:t>
      </w:r>
      <w:r w:rsidRPr="00315858">
        <w:rPr>
          <w:rFonts w:cs="B Nazanin" w:hint="cs"/>
          <w:sz w:val="24"/>
          <w:rtl/>
        </w:rPr>
        <w:t>ی</w:t>
      </w:r>
      <w:r w:rsidRPr="00315858">
        <w:rPr>
          <w:rFonts w:cs="B Nazanin" w:hint="eastAsia"/>
          <w:sz w:val="24"/>
          <w:rtl/>
        </w:rPr>
        <w:t>ن</w:t>
      </w:r>
      <w:r w:rsidRPr="00315858">
        <w:rPr>
          <w:rFonts w:cs="B Nazanin"/>
          <w:sz w:val="24"/>
          <w:rtl/>
        </w:rPr>
        <w:t xml:space="preserve"> منابع اخت</w:t>
      </w:r>
      <w:r w:rsidRPr="00315858">
        <w:rPr>
          <w:rFonts w:cs="B Nazanin" w:hint="cs"/>
          <w:sz w:val="24"/>
          <w:rtl/>
        </w:rPr>
        <w:t>ی</w:t>
      </w:r>
      <w:r w:rsidRPr="00315858">
        <w:rPr>
          <w:rFonts w:cs="B Nazanin" w:hint="eastAsia"/>
          <w:sz w:val="24"/>
          <w:rtl/>
        </w:rPr>
        <w:t>ار</w:t>
      </w:r>
      <w:r w:rsidRPr="00315858">
        <w:rPr>
          <w:rFonts w:cs="B Nazanin" w:hint="cs"/>
          <w:sz w:val="24"/>
          <w:rtl/>
        </w:rPr>
        <w:t>ی</w:t>
      </w:r>
      <w:r w:rsidRPr="00315858">
        <w:rPr>
          <w:rFonts w:cs="B Nazanin"/>
          <w:sz w:val="24"/>
          <w:rtl/>
        </w:rPr>
        <w:t xml:space="preserve"> </w:t>
      </w:r>
      <w:r w:rsidRPr="00315858">
        <w:rPr>
          <w:rFonts w:cs="B Nazanin"/>
          <w:sz w:val="24"/>
          <w:rtl/>
        </w:rPr>
        <w:lastRenderedPageBreak/>
        <w:t>م</w:t>
      </w:r>
      <w:r w:rsidRPr="00315858">
        <w:rPr>
          <w:rFonts w:cs="B Nazanin" w:hint="cs"/>
          <w:sz w:val="24"/>
          <w:rtl/>
        </w:rPr>
        <w:t>ی‌</w:t>
      </w:r>
      <w:r w:rsidRPr="00315858">
        <w:rPr>
          <w:rFonts w:cs="B Nazanin" w:hint="eastAsia"/>
          <w:sz w:val="24"/>
          <w:rtl/>
        </w:rPr>
        <w:t>توانند</w:t>
      </w:r>
      <w:r w:rsidRPr="00315858">
        <w:rPr>
          <w:rFonts w:cs="B Nazanin"/>
          <w:sz w:val="24"/>
          <w:rtl/>
        </w:rPr>
        <w:t xml:space="preserve"> موارد</w:t>
      </w:r>
      <w:r w:rsidRPr="00315858">
        <w:rPr>
          <w:rFonts w:cs="B Nazanin" w:hint="cs"/>
          <w:sz w:val="24"/>
          <w:rtl/>
        </w:rPr>
        <w:t>ی</w:t>
      </w:r>
      <w:r w:rsidRPr="00315858">
        <w:rPr>
          <w:rFonts w:cs="B Nazanin"/>
          <w:sz w:val="24"/>
          <w:rtl/>
        </w:rPr>
        <w:t xml:space="preserve"> نظ</w:t>
      </w:r>
      <w:r w:rsidRPr="00315858">
        <w:rPr>
          <w:rFonts w:cs="B Nazanin" w:hint="cs"/>
          <w:sz w:val="24"/>
          <w:rtl/>
        </w:rPr>
        <w:t>ی</w:t>
      </w:r>
      <w:r w:rsidRPr="00315858">
        <w:rPr>
          <w:rFonts w:cs="B Nazanin" w:hint="eastAsia"/>
          <w:sz w:val="24"/>
          <w:rtl/>
        </w:rPr>
        <w:t>ر</w:t>
      </w:r>
      <w:r w:rsidRPr="00315858">
        <w:rPr>
          <w:rFonts w:cs="B Nazanin"/>
          <w:sz w:val="24"/>
          <w:rtl/>
        </w:rPr>
        <w:t xml:space="preserve"> ف</w:t>
      </w:r>
      <w:r w:rsidRPr="00315858">
        <w:rPr>
          <w:rFonts w:cs="B Nazanin" w:hint="cs"/>
          <w:sz w:val="24"/>
          <w:rtl/>
        </w:rPr>
        <w:t>ی</w:t>
      </w:r>
      <w:r w:rsidRPr="00315858">
        <w:rPr>
          <w:rFonts w:cs="B Nazanin" w:hint="eastAsia"/>
          <w:sz w:val="24"/>
          <w:rtl/>
        </w:rPr>
        <w:t>درها</w:t>
      </w:r>
      <w:r w:rsidRPr="00315858">
        <w:rPr>
          <w:rFonts w:cs="B Nazanin" w:hint="cs"/>
          <w:sz w:val="24"/>
          <w:rtl/>
        </w:rPr>
        <w:t>ی</w:t>
      </w:r>
      <w:r w:rsidRPr="00315858">
        <w:rPr>
          <w:rFonts w:cs="B Nazanin"/>
          <w:sz w:val="24"/>
          <w:rtl/>
        </w:rPr>
        <w:t xml:space="preserve"> مجاور، منابع تول</w:t>
      </w:r>
      <w:r w:rsidRPr="00315858">
        <w:rPr>
          <w:rFonts w:cs="B Nazanin" w:hint="cs"/>
          <w:sz w:val="24"/>
          <w:rtl/>
        </w:rPr>
        <w:t>ی</w:t>
      </w:r>
      <w:r w:rsidRPr="00315858">
        <w:rPr>
          <w:rFonts w:cs="B Nazanin" w:hint="eastAsia"/>
          <w:sz w:val="24"/>
          <w:rtl/>
        </w:rPr>
        <w:t>د</w:t>
      </w:r>
      <w:r w:rsidRPr="00315858">
        <w:rPr>
          <w:rFonts w:cs="B Nazanin"/>
          <w:sz w:val="24"/>
          <w:rtl/>
        </w:rPr>
        <w:t xml:space="preserve"> پراکنده</w:t>
      </w:r>
      <w:r w:rsidR="00BF0527">
        <w:rPr>
          <w:rStyle w:val="FootnoteReference"/>
          <w:sz w:val="24"/>
          <w:rtl/>
        </w:rPr>
        <w:footnoteReference w:id="4"/>
      </w:r>
      <w:r w:rsidR="00BF0527">
        <w:rPr>
          <w:rFonts w:cs="B Nazanin" w:hint="cs"/>
          <w:sz w:val="24"/>
          <w:rtl/>
        </w:rPr>
        <w:t xml:space="preserve"> </w:t>
      </w:r>
      <w:r w:rsidRPr="00315858">
        <w:rPr>
          <w:rFonts w:cs="B Nazanin"/>
          <w:sz w:val="24"/>
          <w:rtl/>
        </w:rPr>
        <w:t>و ذخ</w:t>
      </w:r>
      <w:r w:rsidRPr="00315858">
        <w:rPr>
          <w:rFonts w:cs="B Nazanin" w:hint="cs"/>
          <w:sz w:val="24"/>
          <w:rtl/>
        </w:rPr>
        <w:t>ی</w:t>
      </w:r>
      <w:r w:rsidRPr="00315858">
        <w:rPr>
          <w:rFonts w:cs="B Nazanin" w:hint="eastAsia"/>
          <w:sz w:val="24"/>
          <w:rtl/>
        </w:rPr>
        <w:t>ره‌سازها</w:t>
      </w:r>
      <w:r w:rsidRPr="00315858">
        <w:rPr>
          <w:rFonts w:cs="B Nazanin" w:hint="cs"/>
          <w:sz w:val="24"/>
          <w:rtl/>
        </w:rPr>
        <w:t>ی</w:t>
      </w:r>
      <w:r w:rsidRPr="00315858">
        <w:rPr>
          <w:rFonts w:cs="B Nazanin"/>
          <w:sz w:val="24"/>
          <w:rtl/>
        </w:rPr>
        <w:t xml:space="preserve"> انرژ</w:t>
      </w:r>
      <w:r w:rsidRPr="00315858">
        <w:rPr>
          <w:rFonts w:cs="B Nazanin" w:hint="cs"/>
          <w:sz w:val="24"/>
          <w:rtl/>
        </w:rPr>
        <w:t>ی</w:t>
      </w:r>
      <w:r w:rsidRPr="00315858">
        <w:rPr>
          <w:rFonts w:cs="B Nazanin"/>
          <w:sz w:val="24"/>
          <w:rtl/>
        </w:rPr>
        <w:t xml:space="preserve"> توز</w:t>
      </w:r>
      <w:r w:rsidRPr="00315858">
        <w:rPr>
          <w:rFonts w:cs="B Nazanin" w:hint="cs"/>
          <w:sz w:val="24"/>
          <w:rtl/>
        </w:rPr>
        <w:t>ی</w:t>
      </w:r>
      <w:r w:rsidRPr="00315858">
        <w:rPr>
          <w:rFonts w:cs="B Nazanin" w:hint="eastAsia"/>
          <w:sz w:val="24"/>
          <w:rtl/>
        </w:rPr>
        <w:t>ع</w:t>
      </w:r>
      <w:r w:rsidRPr="00315858">
        <w:rPr>
          <w:rFonts w:cs="B Nazanin"/>
          <w:sz w:val="24"/>
          <w:rtl/>
        </w:rPr>
        <w:t xml:space="preserve"> شد</w:t>
      </w:r>
      <w:r w:rsidRPr="00315858">
        <w:rPr>
          <w:rFonts w:cs="B Nazanin" w:hint="eastAsia"/>
          <w:sz w:val="24"/>
          <w:rtl/>
        </w:rPr>
        <w:t>ه</w:t>
      </w:r>
      <w:r w:rsidR="00BF0527">
        <w:rPr>
          <w:rStyle w:val="FootnoteReference"/>
          <w:sz w:val="24"/>
          <w:rtl/>
        </w:rPr>
        <w:footnoteReference w:id="5"/>
      </w:r>
      <w:r w:rsidRPr="00315858">
        <w:rPr>
          <w:rFonts w:cs="B Nazanin"/>
          <w:sz w:val="24"/>
          <w:rtl/>
        </w:rPr>
        <w:t xml:space="preserve"> باشند [2]. فرآ</w:t>
      </w:r>
      <w:r w:rsidRPr="00315858">
        <w:rPr>
          <w:rFonts w:cs="B Nazanin" w:hint="cs"/>
          <w:sz w:val="24"/>
          <w:rtl/>
        </w:rPr>
        <w:t>ی</w:t>
      </w:r>
      <w:r w:rsidRPr="00315858">
        <w:rPr>
          <w:rFonts w:cs="B Nazanin" w:hint="eastAsia"/>
          <w:sz w:val="24"/>
          <w:rtl/>
        </w:rPr>
        <w:t>ند</w:t>
      </w:r>
      <w:r w:rsidRPr="00315858">
        <w:rPr>
          <w:rFonts w:cs="B Nazanin"/>
          <w:sz w:val="24"/>
          <w:rtl/>
        </w:rPr>
        <w:t xml:space="preserve"> خودترم</w:t>
      </w:r>
      <w:r w:rsidRPr="00315858">
        <w:rPr>
          <w:rFonts w:cs="B Nazanin" w:hint="cs"/>
          <w:sz w:val="24"/>
          <w:rtl/>
        </w:rPr>
        <w:t>ی</w:t>
      </w:r>
      <w:r w:rsidRPr="00315858">
        <w:rPr>
          <w:rFonts w:cs="B Nazanin" w:hint="eastAsia"/>
          <w:sz w:val="24"/>
          <w:rtl/>
        </w:rPr>
        <w:t>م</w:t>
      </w:r>
      <w:r w:rsidRPr="00315858">
        <w:rPr>
          <w:rFonts w:cs="B Nazanin" w:hint="cs"/>
          <w:sz w:val="24"/>
          <w:rtl/>
        </w:rPr>
        <w:t>ی</w:t>
      </w:r>
      <w:r w:rsidRPr="00315858">
        <w:rPr>
          <w:rFonts w:cs="B Nazanin"/>
          <w:sz w:val="24"/>
          <w:rtl/>
        </w:rPr>
        <w:t xml:space="preserve"> با</w:t>
      </w:r>
      <w:r w:rsidRPr="00315858">
        <w:rPr>
          <w:rFonts w:cs="B Nazanin" w:hint="cs"/>
          <w:sz w:val="24"/>
          <w:rtl/>
        </w:rPr>
        <w:t>ی</w:t>
      </w:r>
      <w:r w:rsidRPr="00315858">
        <w:rPr>
          <w:rFonts w:cs="B Nazanin" w:hint="eastAsia"/>
          <w:sz w:val="24"/>
          <w:rtl/>
        </w:rPr>
        <w:t>د</w:t>
      </w:r>
      <w:r w:rsidRPr="00315858">
        <w:rPr>
          <w:rFonts w:cs="B Nazanin"/>
          <w:sz w:val="24"/>
          <w:rtl/>
        </w:rPr>
        <w:t xml:space="preserve"> بتواند با حداقل مداخله انسان</w:t>
      </w:r>
      <w:r w:rsidRPr="00315858">
        <w:rPr>
          <w:rFonts w:cs="B Nazanin" w:hint="cs"/>
          <w:sz w:val="24"/>
          <w:rtl/>
        </w:rPr>
        <w:t>ی</w:t>
      </w:r>
      <w:r w:rsidRPr="00315858">
        <w:rPr>
          <w:rFonts w:cs="B Nazanin"/>
          <w:sz w:val="24"/>
          <w:rtl/>
        </w:rPr>
        <w:t xml:space="preserve"> ، در مدت زمان مناسب به</w:t>
      </w:r>
      <w:r w:rsidRPr="00315858">
        <w:rPr>
          <w:rFonts w:cs="B Nazanin" w:hint="cs"/>
          <w:sz w:val="24"/>
          <w:rtl/>
        </w:rPr>
        <w:t>ی</w:t>
      </w:r>
      <w:r w:rsidRPr="00315858">
        <w:rPr>
          <w:rFonts w:cs="B Nazanin" w:hint="eastAsia"/>
          <w:sz w:val="24"/>
          <w:rtl/>
        </w:rPr>
        <w:t>نه‌تر</w:t>
      </w:r>
      <w:r w:rsidRPr="00315858">
        <w:rPr>
          <w:rFonts w:cs="B Nazanin" w:hint="cs"/>
          <w:sz w:val="24"/>
          <w:rtl/>
        </w:rPr>
        <w:t>ی</w:t>
      </w:r>
      <w:r w:rsidRPr="00315858">
        <w:rPr>
          <w:rFonts w:cs="B Nazanin" w:hint="eastAsia"/>
          <w:sz w:val="24"/>
          <w:rtl/>
        </w:rPr>
        <w:t>ن</w:t>
      </w:r>
      <w:r w:rsidRPr="00315858">
        <w:rPr>
          <w:rFonts w:cs="B Nazanin"/>
          <w:sz w:val="24"/>
          <w:rtl/>
        </w:rPr>
        <w:t xml:space="preserve"> راه‌حل‌ها</w:t>
      </w:r>
      <w:r w:rsidRPr="00315858">
        <w:rPr>
          <w:rFonts w:cs="B Nazanin" w:hint="cs"/>
          <w:sz w:val="24"/>
          <w:rtl/>
        </w:rPr>
        <w:t>ی</w:t>
      </w:r>
      <w:r w:rsidRPr="00315858">
        <w:rPr>
          <w:rFonts w:cs="B Nazanin"/>
          <w:sz w:val="24"/>
          <w:rtl/>
        </w:rPr>
        <w:t xml:space="preserve"> ممکن جهت باز</w:t>
      </w:r>
      <w:r w:rsidRPr="00315858">
        <w:rPr>
          <w:rFonts w:cs="B Nazanin" w:hint="cs"/>
          <w:sz w:val="24"/>
          <w:rtl/>
        </w:rPr>
        <w:t>ی</w:t>
      </w:r>
      <w:r w:rsidRPr="00315858">
        <w:rPr>
          <w:rFonts w:cs="B Nazanin" w:hint="eastAsia"/>
          <w:sz w:val="24"/>
          <w:rtl/>
        </w:rPr>
        <w:t>اب</w:t>
      </w:r>
      <w:r w:rsidRPr="00315858">
        <w:rPr>
          <w:rFonts w:cs="B Nazanin" w:hint="cs"/>
          <w:sz w:val="24"/>
          <w:rtl/>
        </w:rPr>
        <w:t>ی</w:t>
      </w:r>
      <w:r w:rsidRPr="00315858">
        <w:rPr>
          <w:rFonts w:cs="B Nazanin"/>
          <w:sz w:val="24"/>
          <w:rtl/>
        </w:rPr>
        <w:t xml:space="preserve"> بارها که با توجه به محدود</w:t>
      </w:r>
      <w:r w:rsidRPr="00315858">
        <w:rPr>
          <w:rFonts w:cs="B Nazanin" w:hint="cs"/>
          <w:sz w:val="24"/>
          <w:rtl/>
        </w:rPr>
        <w:t>ی</w:t>
      </w:r>
      <w:r w:rsidRPr="00315858">
        <w:rPr>
          <w:rFonts w:cs="B Nazanin" w:hint="eastAsia"/>
          <w:sz w:val="24"/>
          <w:rtl/>
        </w:rPr>
        <w:t>ت‌ها</w:t>
      </w:r>
      <w:r w:rsidRPr="00315858">
        <w:rPr>
          <w:rFonts w:cs="B Nazanin" w:hint="cs"/>
          <w:sz w:val="24"/>
          <w:rtl/>
        </w:rPr>
        <w:t>ی</w:t>
      </w:r>
      <w:r w:rsidRPr="00315858">
        <w:rPr>
          <w:rFonts w:cs="B Nazanin"/>
          <w:sz w:val="24"/>
          <w:rtl/>
        </w:rPr>
        <w:t xml:space="preserve"> شبکه قابل پ</w:t>
      </w:r>
      <w:r w:rsidRPr="00315858">
        <w:rPr>
          <w:rFonts w:cs="B Nazanin" w:hint="cs"/>
          <w:sz w:val="24"/>
          <w:rtl/>
        </w:rPr>
        <w:t>ی</w:t>
      </w:r>
      <w:r w:rsidRPr="00315858">
        <w:rPr>
          <w:rFonts w:cs="B Nazanin" w:hint="eastAsia"/>
          <w:sz w:val="24"/>
          <w:rtl/>
        </w:rPr>
        <w:t>اده‌ساز</w:t>
      </w:r>
      <w:r w:rsidRPr="00315858">
        <w:rPr>
          <w:rFonts w:cs="B Nazanin" w:hint="cs"/>
          <w:sz w:val="24"/>
          <w:rtl/>
        </w:rPr>
        <w:t>ی</w:t>
      </w:r>
      <w:r w:rsidRPr="00315858">
        <w:rPr>
          <w:rFonts w:cs="B Nazanin"/>
          <w:sz w:val="24"/>
          <w:rtl/>
        </w:rPr>
        <w:t xml:space="preserve"> هستند را ارائه دهد [1]. ا</w:t>
      </w:r>
      <w:r w:rsidRPr="00315858">
        <w:rPr>
          <w:rFonts w:cs="B Nazanin" w:hint="cs"/>
          <w:sz w:val="24"/>
          <w:rtl/>
        </w:rPr>
        <w:t>ی</w:t>
      </w:r>
      <w:r w:rsidRPr="00315858">
        <w:rPr>
          <w:rFonts w:cs="B Nazanin" w:hint="eastAsia"/>
          <w:sz w:val="24"/>
          <w:rtl/>
        </w:rPr>
        <w:t>ن</w:t>
      </w:r>
      <w:r w:rsidRPr="00315858">
        <w:rPr>
          <w:rFonts w:cs="B Nazanin"/>
          <w:sz w:val="24"/>
          <w:rtl/>
        </w:rPr>
        <w:t xml:space="preserve"> امر در شبکه ها</w:t>
      </w:r>
      <w:r w:rsidRPr="00315858">
        <w:rPr>
          <w:rFonts w:cs="B Nazanin" w:hint="cs"/>
          <w:sz w:val="24"/>
          <w:rtl/>
        </w:rPr>
        <w:t>ی</w:t>
      </w:r>
      <w:r w:rsidRPr="00315858">
        <w:rPr>
          <w:rFonts w:cs="B Nazanin"/>
          <w:sz w:val="24"/>
          <w:rtl/>
        </w:rPr>
        <w:t xml:space="preserve"> هوشمند</w:t>
      </w:r>
      <w:r w:rsidR="006154C4">
        <w:rPr>
          <w:rStyle w:val="FootnoteReference"/>
          <w:sz w:val="24"/>
          <w:rtl/>
        </w:rPr>
        <w:footnoteReference w:id="6"/>
      </w:r>
      <w:r w:rsidRPr="00315858">
        <w:rPr>
          <w:rFonts w:cs="B Nazanin"/>
          <w:sz w:val="24"/>
          <w:rtl/>
        </w:rPr>
        <w:t xml:space="preserve"> امکان‌پذ</w:t>
      </w:r>
      <w:r w:rsidRPr="00315858">
        <w:rPr>
          <w:rFonts w:cs="B Nazanin" w:hint="cs"/>
          <w:sz w:val="24"/>
          <w:rtl/>
        </w:rPr>
        <w:t>ی</w:t>
      </w:r>
      <w:r w:rsidRPr="00315858">
        <w:rPr>
          <w:rFonts w:cs="B Nazanin" w:hint="eastAsia"/>
          <w:sz w:val="24"/>
          <w:rtl/>
        </w:rPr>
        <w:t>ر</w:t>
      </w:r>
      <w:r w:rsidRPr="00315858">
        <w:rPr>
          <w:rFonts w:cs="B Nazanin"/>
          <w:sz w:val="24"/>
          <w:rtl/>
        </w:rPr>
        <w:t xml:space="preserve"> است [3]. ا</w:t>
      </w:r>
      <w:r w:rsidRPr="00315858">
        <w:rPr>
          <w:rFonts w:cs="B Nazanin" w:hint="cs"/>
          <w:sz w:val="24"/>
          <w:rtl/>
        </w:rPr>
        <w:t>ی</w:t>
      </w:r>
      <w:r w:rsidRPr="00315858">
        <w:rPr>
          <w:rFonts w:cs="B Nazanin" w:hint="eastAsia"/>
          <w:sz w:val="24"/>
          <w:rtl/>
        </w:rPr>
        <w:t>ن</w:t>
      </w:r>
      <w:r w:rsidR="00941888">
        <w:rPr>
          <w:rFonts w:cs="B Nazanin" w:hint="eastAsia"/>
          <w:sz w:val="24"/>
        </w:rPr>
        <w:t>‌</w:t>
      </w:r>
      <w:r w:rsidR="00941888">
        <w:rPr>
          <w:rFonts w:cs="B Nazanin" w:hint="cs"/>
          <w:sz w:val="24"/>
          <w:rtl/>
        </w:rPr>
        <w:t>گونه</w:t>
      </w:r>
      <w:r w:rsidRPr="00315858">
        <w:rPr>
          <w:rFonts w:cs="B Nazanin"/>
          <w:sz w:val="24"/>
          <w:rtl/>
        </w:rPr>
        <w:t xml:space="preserve"> شب</w:t>
      </w:r>
      <w:r w:rsidRPr="00315858">
        <w:rPr>
          <w:rFonts w:cs="B Nazanin" w:hint="eastAsia"/>
          <w:sz w:val="24"/>
          <w:rtl/>
        </w:rPr>
        <w:t>که</w:t>
      </w:r>
      <w:r w:rsidR="00941888">
        <w:rPr>
          <w:rFonts w:cs="B Nazanin" w:hint="eastAsia"/>
          <w:sz w:val="24"/>
        </w:rPr>
        <w:t>‌</w:t>
      </w:r>
      <w:r w:rsidR="00941888">
        <w:rPr>
          <w:rFonts w:cs="B Nazanin" w:hint="cs"/>
          <w:sz w:val="24"/>
          <w:rtl/>
        </w:rPr>
        <w:t>ها</w:t>
      </w:r>
      <w:r w:rsidRPr="00315858">
        <w:rPr>
          <w:rFonts w:cs="B Nazanin"/>
          <w:sz w:val="24"/>
          <w:rtl/>
        </w:rPr>
        <w:t xml:space="preserve"> با استفاده از س</w:t>
      </w:r>
      <w:r w:rsidRPr="00315858">
        <w:rPr>
          <w:rFonts w:cs="B Nazanin" w:hint="cs"/>
          <w:sz w:val="24"/>
          <w:rtl/>
        </w:rPr>
        <w:t>ی</w:t>
      </w:r>
      <w:r w:rsidRPr="00315858">
        <w:rPr>
          <w:rFonts w:cs="B Nazanin" w:hint="eastAsia"/>
          <w:sz w:val="24"/>
          <w:rtl/>
        </w:rPr>
        <w:t>ستم</w:t>
      </w:r>
      <w:r w:rsidRPr="00315858">
        <w:rPr>
          <w:rFonts w:cs="B Nazanin"/>
          <w:sz w:val="24"/>
          <w:rtl/>
        </w:rPr>
        <w:t xml:space="preserve"> ز</w:t>
      </w:r>
      <w:r w:rsidRPr="00315858">
        <w:rPr>
          <w:rFonts w:cs="B Nazanin" w:hint="cs"/>
          <w:sz w:val="24"/>
          <w:rtl/>
        </w:rPr>
        <w:t>ی</w:t>
      </w:r>
      <w:r w:rsidRPr="00315858">
        <w:rPr>
          <w:rFonts w:cs="B Nazanin" w:hint="eastAsia"/>
          <w:sz w:val="24"/>
          <w:rtl/>
        </w:rPr>
        <w:t>رساخت</w:t>
      </w:r>
      <w:r w:rsidRPr="00315858">
        <w:rPr>
          <w:rFonts w:cs="B Nazanin"/>
          <w:sz w:val="24"/>
          <w:rtl/>
        </w:rPr>
        <w:t xml:space="preserve"> فناور</w:t>
      </w:r>
      <w:r w:rsidRPr="00315858">
        <w:rPr>
          <w:rFonts w:cs="B Nazanin" w:hint="cs"/>
          <w:sz w:val="24"/>
          <w:rtl/>
        </w:rPr>
        <w:t>ی</w:t>
      </w:r>
      <w:r w:rsidRPr="00315858">
        <w:rPr>
          <w:rFonts w:cs="B Nazanin"/>
          <w:sz w:val="24"/>
          <w:rtl/>
        </w:rPr>
        <w:t xml:space="preserve"> اطلاعات و </w:t>
      </w:r>
      <w:r w:rsidRPr="00315858">
        <w:rPr>
          <w:rFonts w:cs="B Nazanin" w:hint="cs"/>
          <w:sz w:val="24"/>
          <w:rtl/>
        </w:rPr>
        <w:t>ی</w:t>
      </w:r>
      <w:r w:rsidRPr="00315858">
        <w:rPr>
          <w:rFonts w:cs="B Nazanin" w:hint="eastAsia"/>
          <w:sz w:val="24"/>
          <w:rtl/>
        </w:rPr>
        <w:t>ک</w:t>
      </w:r>
      <w:r w:rsidRPr="00315858">
        <w:rPr>
          <w:rFonts w:cs="B Nazanin"/>
          <w:sz w:val="24"/>
          <w:rtl/>
        </w:rPr>
        <w:t xml:space="preserve"> س</w:t>
      </w:r>
      <w:r w:rsidRPr="00315858">
        <w:rPr>
          <w:rFonts w:cs="B Nazanin" w:hint="cs"/>
          <w:sz w:val="24"/>
          <w:rtl/>
        </w:rPr>
        <w:t>ی</w:t>
      </w:r>
      <w:r w:rsidRPr="00315858">
        <w:rPr>
          <w:rFonts w:cs="B Nazanin" w:hint="eastAsia"/>
          <w:sz w:val="24"/>
          <w:rtl/>
        </w:rPr>
        <w:t>ستم</w:t>
      </w:r>
      <w:r w:rsidRPr="00315858">
        <w:rPr>
          <w:rFonts w:cs="B Nazanin"/>
          <w:sz w:val="24"/>
          <w:rtl/>
        </w:rPr>
        <w:t xml:space="preserve"> اتوماس</w:t>
      </w:r>
      <w:r w:rsidRPr="00315858">
        <w:rPr>
          <w:rFonts w:cs="B Nazanin" w:hint="cs"/>
          <w:sz w:val="24"/>
          <w:rtl/>
        </w:rPr>
        <w:t>ی</w:t>
      </w:r>
      <w:r w:rsidRPr="00315858">
        <w:rPr>
          <w:rFonts w:cs="B Nazanin" w:hint="eastAsia"/>
          <w:sz w:val="24"/>
          <w:rtl/>
        </w:rPr>
        <w:t>ون</w:t>
      </w:r>
      <w:r w:rsidRPr="00315858">
        <w:rPr>
          <w:rFonts w:cs="B Nazanin"/>
          <w:sz w:val="24"/>
          <w:rtl/>
        </w:rPr>
        <w:t xml:space="preserve"> توز</w:t>
      </w:r>
      <w:r w:rsidRPr="00315858">
        <w:rPr>
          <w:rFonts w:cs="B Nazanin" w:hint="cs"/>
          <w:sz w:val="24"/>
          <w:rtl/>
        </w:rPr>
        <w:t>ی</w:t>
      </w:r>
      <w:r w:rsidRPr="00315858">
        <w:rPr>
          <w:rFonts w:cs="B Nazanin" w:hint="eastAsia"/>
          <w:sz w:val="24"/>
          <w:rtl/>
        </w:rPr>
        <w:t>ع</w:t>
      </w:r>
      <w:r w:rsidRPr="00315858">
        <w:rPr>
          <w:rFonts w:cs="B Nazanin"/>
          <w:sz w:val="24"/>
          <w:rtl/>
        </w:rPr>
        <w:t xml:space="preserve"> تلاش دار</w:t>
      </w:r>
      <w:r w:rsidR="00941888">
        <w:rPr>
          <w:rFonts w:cs="B Nazanin" w:hint="cs"/>
          <w:sz w:val="24"/>
          <w:rtl/>
        </w:rPr>
        <w:t>ن</w:t>
      </w:r>
      <w:r w:rsidRPr="00315858">
        <w:rPr>
          <w:rFonts w:cs="B Nazanin"/>
          <w:sz w:val="24"/>
          <w:rtl/>
        </w:rPr>
        <w:t>د تا با استفاده از اطلاعات همه ذ</w:t>
      </w:r>
      <w:r w:rsidRPr="00315858">
        <w:rPr>
          <w:rFonts w:cs="B Nazanin" w:hint="cs"/>
          <w:sz w:val="24"/>
          <w:rtl/>
        </w:rPr>
        <w:t>ی</w:t>
      </w:r>
      <w:r w:rsidRPr="00315858">
        <w:rPr>
          <w:rFonts w:cs="B Nazanin" w:hint="eastAsia"/>
          <w:sz w:val="24"/>
          <w:rtl/>
        </w:rPr>
        <w:t>نفعان،</w:t>
      </w:r>
      <w:r w:rsidRPr="00315858">
        <w:rPr>
          <w:rFonts w:cs="B Nazanin"/>
          <w:sz w:val="24"/>
          <w:rtl/>
        </w:rPr>
        <w:t xml:space="preserve"> پا</w:t>
      </w:r>
      <w:r w:rsidRPr="00315858">
        <w:rPr>
          <w:rFonts w:cs="B Nazanin" w:hint="cs"/>
          <w:sz w:val="24"/>
          <w:rtl/>
        </w:rPr>
        <w:t>ی</w:t>
      </w:r>
      <w:r w:rsidRPr="00315858">
        <w:rPr>
          <w:rFonts w:cs="B Nazanin" w:hint="eastAsia"/>
          <w:sz w:val="24"/>
          <w:rtl/>
        </w:rPr>
        <w:t>دار</w:t>
      </w:r>
      <w:r w:rsidRPr="00315858">
        <w:rPr>
          <w:rFonts w:cs="B Nazanin" w:hint="cs"/>
          <w:sz w:val="24"/>
          <w:rtl/>
        </w:rPr>
        <w:t>ی</w:t>
      </w:r>
      <w:r w:rsidRPr="00315858">
        <w:rPr>
          <w:rFonts w:cs="B Nazanin"/>
          <w:sz w:val="24"/>
          <w:rtl/>
        </w:rPr>
        <w:t xml:space="preserve"> و </w:t>
      </w:r>
      <w:r w:rsidR="00795F1E">
        <w:rPr>
          <w:rFonts w:cs="B Nazanin"/>
          <w:sz w:val="24"/>
          <w:rtl/>
        </w:rPr>
        <w:t>پایایی</w:t>
      </w:r>
      <w:r w:rsidRPr="00315858">
        <w:rPr>
          <w:rFonts w:cs="B Nazanin"/>
          <w:sz w:val="24"/>
          <w:rtl/>
        </w:rPr>
        <w:t xml:space="preserve"> س</w:t>
      </w:r>
      <w:r w:rsidRPr="00315858">
        <w:rPr>
          <w:rFonts w:cs="B Nazanin" w:hint="cs"/>
          <w:sz w:val="24"/>
          <w:rtl/>
        </w:rPr>
        <w:t>ی</w:t>
      </w:r>
      <w:r w:rsidRPr="00315858">
        <w:rPr>
          <w:rFonts w:cs="B Nazanin" w:hint="eastAsia"/>
          <w:sz w:val="24"/>
          <w:rtl/>
        </w:rPr>
        <w:t>ستم</w:t>
      </w:r>
      <w:r w:rsidRPr="00315858">
        <w:rPr>
          <w:rFonts w:cs="B Nazanin"/>
          <w:sz w:val="24"/>
          <w:rtl/>
        </w:rPr>
        <w:t xml:space="preserve"> قدرت را بهبود بخش</w:t>
      </w:r>
      <w:r w:rsidR="00941888">
        <w:rPr>
          <w:rFonts w:cs="B Nazanin" w:hint="cs"/>
          <w:sz w:val="24"/>
          <w:rtl/>
        </w:rPr>
        <w:t>ن</w:t>
      </w:r>
      <w:r w:rsidRPr="00315858">
        <w:rPr>
          <w:rFonts w:cs="B Nazanin"/>
          <w:sz w:val="24"/>
          <w:rtl/>
        </w:rPr>
        <w:t xml:space="preserve">د [4]. </w:t>
      </w:r>
      <w:r w:rsidR="00F82E74">
        <w:rPr>
          <w:rFonts w:cs="B Nazanin" w:hint="cs"/>
          <w:sz w:val="24"/>
          <w:rtl/>
        </w:rPr>
        <w:t xml:space="preserve">فرآیند خودترمیمی شامل چهار مرحله بی‌برق شدن شبکه و مکان‌یابی خطا، جداسازی ناحیه خطادیده، بازیابی سرویس، برطرف شدن خطا و پیکربندی مجدد شبکه است که تمامی مراحل مذکور به صورت اتوماتیک و بدون دخالت انسان انجام خواهند شد [5]. </w:t>
      </w:r>
      <w:r w:rsidRPr="00315858">
        <w:rPr>
          <w:rFonts w:cs="B Nazanin"/>
          <w:sz w:val="24"/>
          <w:rtl/>
        </w:rPr>
        <w:t>مراحل مختلف خودترم</w:t>
      </w:r>
      <w:r w:rsidRPr="00315858">
        <w:rPr>
          <w:rFonts w:cs="B Nazanin" w:hint="cs"/>
          <w:sz w:val="24"/>
          <w:rtl/>
        </w:rPr>
        <w:t>ی</w:t>
      </w:r>
      <w:r w:rsidRPr="00315858">
        <w:rPr>
          <w:rFonts w:cs="B Nazanin" w:hint="eastAsia"/>
          <w:sz w:val="24"/>
          <w:rtl/>
        </w:rPr>
        <w:t>م</w:t>
      </w:r>
      <w:r w:rsidRPr="00315858">
        <w:rPr>
          <w:rFonts w:cs="B Nazanin" w:hint="cs"/>
          <w:sz w:val="24"/>
          <w:rtl/>
        </w:rPr>
        <w:t>ی</w:t>
      </w:r>
      <w:r w:rsidRPr="00315858">
        <w:rPr>
          <w:rFonts w:cs="B Nazanin"/>
          <w:sz w:val="24"/>
          <w:rtl/>
        </w:rPr>
        <w:t xml:space="preserve"> در شکل 1 قابل مشاهده است.</w:t>
      </w:r>
    </w:p>
    <w:p w14:paraId="6CE5B849" w14:textId="77777777" w:rsidR="003C1DB1" w:rsidRDefault="003C1DB1" w:rsidP="003C1DB1">
      <w:pPr>
        <w:pStyle w:val="BlockText"/>
        <w:tabs>
          <w:tab w:val="right" w:pos="282"/>
          <w:tab w:val="right" w:pos="8787"/>
        </w:tabs>
        <w:bidi/>
        <w:ind w:left="0" w:right="0" w:firstLine="397"/>
        <w:rPr>
          <w:rFonts w:cs="B Nazanin"/>
          <w:sz w:val="24"/>
          <w:rtl/>
          <w:lang w:bidi="fa-IR"/>
        </w:rPr>
      </w:pPr>
    </w:p>
    <w:p w14:paraId="6293D9DC" w14:textId="69633A56" w:rsidR="00315858" w:rsidRDefault="004C5B40" w:rsidP="00735D20">
      <w:pPr>
        <w:pStyle w:val="BlockText"/>
        <w:tabs>
          <w:tab w:val="right" w:pos="282"/>
          <w:tab w:val="right" w:pos="8787"/>
        </w:tabs>
        <w:bidi/>
        <w:ind w:left="0" w:right="0" w:firstLine="397"/>
        <w:jc w:val="center"/>
        <w:rPr>
          <w:rFonts w:cs="B Nazanin"/>
          <w:sz w:val="24"/>
          <w:rtl/>
        </w:rPr>
      </w:pPr>
      <w:r>
        <w:rPr>
          <w:noProof/>
        </w:rPr>
        <mc:AlternateContent>
          <mc:Choice Requires="wps">
            <w:drawing>
              <wp:inline distT="0" distB="0" distL="0" distR="0" wp14:anchorId="739A7E49" wp14:editId="4BAED334">
                <wp:extent cx="4057650" cy="1162050"/>
                <wp:effectExtent l="0" t="0" r="0" b="0"/>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1162050"/>
                        </a:xfrm>
                        <a:prstGeom prst="rect">
                          <a:avLst/>
                        </a:prstGeom>
                        <a:solidFill>
                          <a:schemeClr val="lt1"/>
                        </a:solidFill>
                        <a:ln w="6350">
                          <a:noFill/>
                        </a:ln>
                      </wps:spPr>
                      <wps:txbx>
                        <w:txbxContent>
                          <w:p w14:paraId="45BC385D" w14:textId="77777777" w:rsidR="00FF2036" w:rsidRDefault="00FF2036" w:rsidP="00B30BBD">
                            <w:pPr>
                              <w:jc w:val="center"/>
                            </w:pPr>
                            <w:r w:rsidRPr="00E56D31">
                              <w:rPr>
                                <w:noProof/>
                              </w:rPr>
                              <w:drawing>
                                <wp:inline distT="0" distB="0" distL="0" distR="0" wp14:anchorId="6AC1D536" wp14:editId="4A02B283">
                                  <wp:extent cx="3828415" cy="7810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527" cy="800454"/>
                                          </a:xfrm>
                                          <a:prstGeom prst="rect">
                                            <a:avLst/>
                                          </a:prstGeom>
                                          <a:noFill/>
                                          <a:ln>
                                            <a:noFill/>
                                          </a:ln>
                                        </pic:spPr>
                                      </pic:pic>
                                    </a:graphicData>
                                  </a:graphic>
                                </wp:inline>
                              </w:drawing>
                            </w:r>
                          </w:p>
                          <w:p w14:paraId="60CB1A6E" w14:textId="00D8FEBB" w:rsidR="00FF2036" w:rsidRPr="00BF2401" w:rsidRDefault="00FF2036" w:rsidP="00735D20">
                            <w:pPr>
                              <w:pStyle w:val="a"/>
                              <w:rPr>
                                <w:rFonts w:cs="B Nazanin"/>
                                <w:rtl/>
                              </w:rPr>
                            </w:pPr>
                            <w:r w:rsidRPr="00B30BBD">
                              <w:rPr>
                                <w:rFonts w:cs="B Nazanin" w:hint="cs"/>
                                <w:noProof w:val="0"/>
                                <w:sz w:val="24"/>
                                <w:szCs w:val="24"/>
                                <w:rtl/>
                                <w:lang w:bidi="ar-SA"/>
                              </w:rPr>
                              <w:t>شکل 1</w:t>
                            </w:r>
                            <w:r w:rsidRPr="00B30BBD">
                              <w:rPr>
                                <w:rFonts w:cs="B Nazanin" w:hint="cs"/>
                                <w:sz w:val="24"/>
                                <w:szCs w:val="24"/>
                                <w:rtl/>
                              </w:rPr>
                              <w:t>-</w:t>
                            </w:r>
                            <w:r w:rsidRPr="00BF2401">
                              <w:rPr>
                                <w:rFonts w:cs="B Nazanin" w:hint="cs"/>
                                <w:rtl/>
                              </w:rPr>
                              <w:t xml:space="preserve"> مراحل مختلف خودترمیمی [</w:t>
                            </w:r>
                            <w:r w:rsidR="00BC5F03">
                              <w:rPr>
                                <w:rFonts w:cs="B Nazanin" w:hint="cs"/>
                                <w:rtl/>
                              </w:rPr>
                              <w:t>6</w:t>
                            </w:r>
                            <w:r w:rsidRPr="00BF2401">
                              <w:rPr>
                                <w:rFonts w:cs="B Nazanin" w:hint="cs"/>
                                <w:rtl/>
                              </w:rPr>
                              <w:t>]</w:t>
                            </w:r>
                            <w:r w:rsidR="00BC5F03">
                              <w:rPr>
                                <w:rFonts w:cs="B Nazanin"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739A7E49" id="_x0000_t202" coordsize="21600,21600" o:spt="202" path="m,l,21600r21600,l21600,xe">
                <v:stroke joinstyle="miter"/>
                <v:path gradientshapeok="t" o:connecttype="rect"/>
              </v:shapetype>
              <v:shape id="Text Box 9" o:spid="_x0000_s1026" type="#_x0000_t202" style="width:319.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" fillcolor="white [3201]" stroked="f" strokeweight=".5pt">
                <v:textbox>
                  <w:txbxContent>
                    <w:p w14:paraId="45BC385D" w14:textId="77777777" w:rsidR="00FF2036" w:rsidRDefault="00FF2036" w:rsidP="00B30BBD">
                      <w:pPr>
                        <w:jc w:val="center"/>
                      </w:pPr>
                      <w:r w:rsidRPr="00E56D31">
                        <w:rPr>
                          <w:noProof/>
                        </w:rPr>
                        <w:drawing>
                          <wp:inline distT="0" distB="0" distL="0" distR="0" wp14:anchorId="6AC1D536" wp14:editId="4A02B283">
                            <wp:extent cx="3828415" cy="7810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527" cy="800454"/>
                                    </a:xfrm>
                                    <a:prstGeom prst="rect">
                                      <a:avLst/>
                                    </a:prstGeom>
                                    <a:noFill/>
                                    <a:ln>
                                      <a:noFill/>
                                    </a:ln>
                                  </pic:spPr>
                                </pic:pic>
                              </a:graphicData>
                            </a:graphic>
                          </wp:inline>
                        </w:drawing>
                      </w:r>
                    </w:p>
                    <w:p w14:paraId="60CB1A6E" w14:textId="00D8FEBB" w:rsidR="00FF2036" w:rsidRPr="00BF2401" w:rsidRDefault="00FF2036" w:rsidP="00735D20">
                      <w:pPr>
                        <w:pStyle w:val="a"/>
                        <w:rPr>
                          <w:rFonts w:cs="B Nazanin"/>
                          <w:rtl/>
                        </w:rPr>
                      </w:pPr>
                      <w:r w:rsidRPr="00B30BBD">
                        <w:rPr>
                          <w:rFonts w:cs="B Nazanin" w:hint="cs"/>
                          <w:noProof w:val="0"/>
                          <w:sz w:val="24"/>
                          <w:szCs w:val="24"/>
                          <w:rtl/>
                          <w:lang w:bidi="ar-SA"/>
                        </w:rPr>
                        <w:t>شکل 1</w:t>
                      </w:r>
                      <w:r w:rsidRPr="00B30BBD">
                        <w:rPr>
                          <w:rFonts w:cs="B Nazanin" w:hint="cs"/>
                          <w:sz w:val="24"/>
                          <w:szCs w:val="24"/>
                          <w:rtl/>
                        </w:rPr>
                        <w:t>-</w:t>
                      </w:r>
                      <w:r w:rsidRPr="00BF2401">
                        <w:rPr>
                          <w:rFonts w:cs="B Nazanin" w:hint="cs"/>
                          <w:rtl/>
                        </w:rPr>
                        <w:t xml:space="preserve"> مراحل مختلف خودترمیمی [</w:t>
                      </w:r>
                      <w:r w:rsidR="00BC5F03">
                        <w:rPr>
                          <w:rFonts w:cs="B Nazanin" w:hint="cs"/>
                          <w:rtl/>
                        </w:rPr>
                        <w:t>6</w:t>
                      </w:r>
                      <w:r w:rsidRPr="00BF2401">
                        <w:rPr>
                          <w:rFonts w:cs="B Nazanin" w:hint="cs"/>
                          <w:rtl/>
                        </w:rPr>
                        <w:t>]</w:t>
                      </w:r>
                      <w:r w:rsidR="00BC5F03">
                        <w:rPr>
                          <w:rFonts w:cs="B Nazanin" w:hint="cs"/>
                          <w:rtl/>
                        </w:rPr>
                        <w:t>.</w:t>
                      </w:r>
                    </w:p>
                  </w:txbxContent>
                </v:textbox>
                <w10:wrap anchorx="page"/>
                <w10:anchorlock/>
              </v:shape>
            </w:pict>
          </mc:Fallback>
        </mc:AlternateContent>
      </w:r>
    </w:p>
    <w:p w14:paraId="20759F92" w14:textId="58D6558F" w:rsidR="00D30E5C" w:rsidRDefault="00B30BBD" w:rsidP="0094211E">
      <w:pPr>
        <w:pStyle w:val="BlockText"/>
        <w:tabs>
          <w:tab w:val="right" w:pos="282"/>
          <w:tab w:val="right" w:pos="8787"/>
        </w:tabs>
        <w:bidi/>
        <w:ind w:left="0" w:right="0" w:firstLine="397"/>
        <w:rPr>
          <w:rFonts w:cs="B Nazanin"/>
          <w:sz w:val="24"/>
          <w:rtl/>
        </w:rPr>
      </w:pPr>
      <w:r w:rsidRPr="00B30BBD">
        <w:rPr>
          <w:rFonts w:cs="B Nazanin"/>
          <w:sz w:val="24"/>
          <w:rtl/>
        </w:rPr>
        <w:t>در مقالات مختلف به بررسي خودترميمي پرداخته شده است که در ادامه به بررسي تعدادي از آنها پرداخته خواهد شد. در مرجع [</w:t>
      </w:r>
      <w:r w:rsidR="00BC5F03">
        <w:rPr>
          <w:rFonts w:cs="B Nazanin" w:hint="cs"/>
          <w:sz w:val="24"/>
          <w:rtl/>
        </w:rPr>
        <w:t>7</w:t>
      </w:r>
      <w:r w:rsidRPr="00B30BBD">
        <w:rPr>
          <w:rFonts w:cs="B Nazanin"/>
          <w:sz w:val="24"/>
          <w:rtl/>
        </w:rPr>
        <w:t xml:space="preserve">] </w:t>
      </w:r>
      <w:r w:rsidRPr="00B30BBD">
        <w:rPr>
          <w:rFonts w:cs="B Nazanin" w:hint="cs"/>
          <w:sz w:val="24"/>
          <w:rtl/>
        </w:rPr>
        <w:t>ی</w:t>
      </w:r>
      <w:r w:rsidRPr="00B30BBD">
        <w:rPr>
          <w:rFonts w:cs="B Nazanin" w:hint="eastAsia"/>
          <w:sz w:val="24"/>
          <w:rtl/>
        </w:rPr>
        <w:t>ک</w:t>
      </w:r>
      <w:r w:rsidRPr="00B30BBD">
        <w:rPr>
          <w:rFonts w:cs="B Nazanin"/>
          <w:sz w:val="24"/>
          <w:rtl/>
        </w:rPr>
        <w:t xml:space="preserve"> روش بازآرا</w:t>
      </w:r>
      <w:r w:rsidRPr="00B30BBD">
        <w:rPr>
          <w:rFonts w:cs="B Nazanin" w:hint="cs"/>
          <w:sz w:val="24"/>
          <w:rtl/>
        </w:rPr>
        <w:t>یی</w:t>
      </w:r>
      <w:r w:rsidRPr="00B30BBD">
        <w:rPr>
          <w:rFonts w:cs="B Nazanin"/>
          <w:sz w:val="24"/>
          <w:rtl/>
        </w:rPr>
        <w:t xml:space="preserve"> تکامل</w:t>
      </w:r>
      <w:r w:rsidRPr="00B30BBD">
        <w:rPr>
          <w:rFonts w:cs="B Nazanin" w:hint="cs"/>
          <w:sz w:val="24"/>
          <w:rtl/>
        </w:rPr>
        <w:t>ی</w:t>
      </w:r>
      <w:r w:rsidRPr="00B30BBD">
        <w:rPr>
          <w:rFonts w:cs="B Nazanin"/>
          <w:sz w:val="24"/>
          <w:rtl/>
        </w:rPr>
        <w:t xml:space="preserve"> و توز</w:t>
      </w:r>
      <w:r w:rsidRPr="00B30BBD">
        <w:rPr>
          <w:rFonts w:cs="B Nazanin" w:hint="cs"/>
          <w:sz w:val="24"/>
          <w:rtl/>
        </w:rPr>
        <w:t>ی</w:t>
      </w:r>
      <w:r w:rsidRPr="00B30BBD">
        <w:rPr>
          <w:rFonts w:cs="B Nazanin" w:hint="eastAsia"/>
          <w:sz w:val="24"/>
          <w:rtl/>
        </w:rPr>
        <w:t>ع‌</w:t>
      </w:r>
      <w:r w:rsidRPr="00B30BBD">
        <w:rPr>
          <w:rFonts w:cs="B Nazanin" w:hint="cs"/>
          <w:sz w:val="24"/>
          <w:rtl/>
        </w:rPr>
        <w:t>ی</w:t>
      </w:r>
      <w:r w:rsidRPr="00B30BBD">
        <w:rPr>
          <w:rFonts w:cs="B Nazanin" w:hint="eastAsia"/>
          <w:sz w:val="24"/>
          <w:rtl/>
        </w:rPr>
        <w:t>افته</w:t>
      </w:r>
      <w:r w:rsidRPr="00B30BBD">
        <w:rPr>
          <w:rFonts w:cs="B Nazanin"/>
          <w:sz w:val="24"/>
          <w:rtl/>
        </w:rPr>
        <w:t xml:space="preserve"> برا</w:t>
      </w:r>
      <w:r w:rsidRPr="00B30BBD">
        <w:rPr>
          <w:rFonts w:cs="B Nazanin" w:hint="cs"/>
          <w:sz w:val="24"/>
          <w:rtl/>
        </w:rPr>
        <w:t>ی</w:t>
      </w:r>
      <w:r w:rsidRPr="00B30BBD">
        <w:rPr>
          <w:rFonts w:cs="B Nazanin"/>
          <w:sz w:val="24"/>
          <w:rtl/>
        </w:rPr>
        <w:t xml:space="preserve"> خودترم</w:t>
      </w:r>
      <w:r w:rsidRPr="00B30BBD">
        <w:rPr>
          <w:rFonts w:cs="B Nazanin" w:hint="cs"/>
          <w:sz w:val="24"/>
          <w:rtl/>
        </w:rPr>
        <w:t>ی</w:t>
      </w:r>
      <w:r w:rsidRPr="00B30BBD">
        <w:rPr>
          <w:rFonts w:cs="B Nazanin" w:hint="eastAsia"/>
          <w:sz w:val="24"/>
          <w:rtl/>
        </w:rPr>
        <w:t>م</w:t>
      </w:r>
      <w:r w:rsidRPr="00B30BBD">
        <w:rPr>
          <w:rFonts w:cs="B Nazanin" w:hint="cs"/>
          <w:sz w:val="24"/>
          <w:rtl/>
        </w:rPr>
        <w:t>ی</w:t>
      </w:r>
      <w:r w:rsidRPr="00B30BBD">
        <w:rPr>
          <w:rFonts w:cs="B Nazanin"/>
          <w:sz w:val="24"/>
          <w:rtl/>
        </w:rPr>
        <w:t xml:space="preserve"> ارائه شده است. در ا</w:t>
      </w:r>
      <w:r w:rsidRPr="00B30BBD">
        <w:rPr>
          <w:rFonts w:cs="B Nazanin" w:hint="cs"/>
          <w:sz w:val="24"/>
          <w:rtl/>
        </w:rPr>
        <w:t>ی</w:t>
      </w:r>
      <w:r w:rsidRPr="00B30BBD">
        <w:rPr>
          <w:rFonts w:cs="B Nazanin" w:hint="eastAsia"/>
          <w:sz w:val="24"/>
          <w:rtl/>
        </w:rPr>
        <w:t>ن</w:t>
      </w:r>
      <w:r w:rsidRPr="00B30BBD">
        <w:rPr>
          <w:rFonts w:cs="B Nazanin"/>
          <w:sz w:val="24"/>
          <w:rtl/>
        </w:rPr>
        <w:t xml:space="preserve"> مقاله هدف </w:t>
      </w:r>
      <w:r w:rsidRPr="00B30BBD">
        <w:rPr>
          <w:rFonts w:cs="B Nazanin" w:hint="cs"/>
          <w:sz w:val="24"/>
          <w:rtl/>
        </w:rPr>
        <w:t>ی</w:t>
      </w:r>
      <w:r w:rsidRPr="00B30BBD">
        <w:rPr>
          <w:rFonts w:cs="B Nazanin" w:hint="eastAsia"/>
          <w:sz w:val="24"/>
          <w:rtl/>
        </w:rPr>
        <w:t>افتن</w:t>
      </w:r>
      <w:r w:rsidRPr="00B30BBD">
        <w:rPr>
          <w:rFonts w:cs="B Nazanin"/>
          <w:sz w:val="24"/>
          <w:rtl/>
        </w:rPr>
        <w:t xml:space="preserve"> بهتر</w:t>
      </w:r>
      <w:r w:rsidRPr="00B30BBD">
        <w:rPr>
          <w:rFonts w:cs="B Nazanin" w:hint="cs"/>
          <w:sz w:val="24"/>
          <w:rtl/>
        </w:rPr>
        <w:t>ی</w:t>
      </w:r>
      <w:r w:rsidRPr="00B30BBD">
        <w:rPr>
          <w:rFonts w:cs="B Nazanin" w:hint="eastAsia"/>
          <w:sz w:val="24"/>
          <w:rtl/>
        </w:rPr>
        <w:t>ن</w:t>
      </w:r>
      <w:r w:rsidRPr="00B30BBD">
        <w:rPr>
          <w:rFonts w:cs="B Nazanin"/>
          <w:sz w:val="24"/>
          <w:rtl/>
        </w:rPr>
        <w:t xml:space="preserve"> رو</w:t>
      </w:r>
      <w:r w:rsidRPr="00B30BBD">
        <w:rPr>
          <w:rFonts w:cs="B Nazanin" w:hint="cs"/>
          <w:sz w:val="24"/>
          <w:rtl/>
        </w:rPr>
        <w:t>ی</w:t>
      </w:r>
      <w:r w:rsidRPr="00B30BBD">
        <w:rPr>
          <w:rFonts w:cs="B Nazanin" w:hint="eastAsia"/>
          <w:sz w:val="24"/>
          <w:rtl/>
        </w:rPr>
        <w:t>کرد</w:t>
      </w:r>
      <w:r w:rsidRPr="00B30BBD">
        <w:rPr>
          <w:rFonts w:cs="B Nazanin"/>
          <w:sz w:val="24"/>
          <w:rtl/>
        </w:rPr>
        <w:t xml:space="preserve"> در کمتر</w:t>
      </w:r>
      <w:r w:rsidRPr="00B30BBD">
        <w:rPr>
          <w:rFonts w:cs="B Nazanin" w:hint="cs"/>
          <w:sz w:val="24"/>
          <w:rtl/>
        </w:rPr>
        <w:t>ی</w:t>
      </w:r>
      <w:r w:rsidRPr="00B30BBD">
        <w:rPr>
          <w:rFonts w:cs="B Nazanin" w:hint="eastAsia"/>
          <w:sz w:val="24"/>
          <w:rtl/>
        </w:rPr>
        <w:t>ن</w:t>
      </w:r>
      <w:r w:rsidRPr="00B30BBD">
        <w:rPr>
          <w:rFonts w:cs="B Nazanin"/>
          <w:sz w:val="24"/>
          <w:rtl/>
        </w:rPr>
        <w:t xml:space="preserve"> زمان ممکن است. ا</w:t>
      </w:r>
      <w:r w:rsidRPr="00B30BBD">
        <w:rPr>
          <w:rFonts w:cs="B Nazanin" w:hint="cs"/>
          <w:sz w:val="24"/>
          <w:rtl/>
        </w:rPr>
        <w:t>ی</w:t>
      </w:r>
      <w:r w:rsidRPr="00B30BBD">
        <w:rPr>
          <w:rFonts w:cs="B Nazanin" w:hint="eastAsia"/>
          <w:sz w:val="24"/>
          <w:rtl/>
        </w:rPr>
        <w:t>ن</w:t>
      </w:r>
      <w:r w:rsidRPr="00B30BBD">
        <w:rPr>
          <w:rFonts w:cs="B Nazanin"/>
          <w:sz w:val="24"/>
          <w:rtl/>
        </w:rPr>
        <w:t xml:space="preserve"> راهکار با استفاده از </w:t>
      </w:r>
      <w:r w:rsidRPr="00B30BBD">
        <w:rPr>
          <w:rFonts w:cs="B Nazanin" w:hint="cs"/>
          <w:sz w:val="24"/>
          <w:rtl/>
        </w:rPr>
        <w:t>ی</w:t>
      </w:r>
      <w:r w:rsidRPr="00B30BBD">
        <w:rPr>
          <w:rFonts w:cs="B Nazanin" w:hint="eastAsia"/>
          <w:sz w:val="24"/>
          <w:rtl/>
        </w:rPr>
        <w:t>ک</w:t>
      </w:r>
      <w:r w:rsidRPr="00B30BBD">
        <w:rPr>
          <w:rFonts w:cs="B Nazanin"/>
          <w:sz w:val="24"/>
          <w:rtl/>
        </w:rPr>
        <w:t xml:space="preserve"> الگور</w:t>
      </w:r>
      <w:r w:rsidRPr="00B30BBD">
        <w:rPr>
          <w:rFonts w:cs="B Nazanin" w:hint="cs"/>
          <w:sz w:val="24"/>
          <w:rtl/>
        </w:rPr>
        <w:t>ی</w:t>
      </w:r>
      <w:r w:rsidRPr="00B30BBD">
        <w:rPr>
          <w:rFonts w:cs="B Nazanin" w:hint="eastAsia"/>
          <w:sz w:val="24"/>
          <w:rtl/>
        </w:rPr>
        <w:t>تم</w:t>
      </w:r>
      <w:r w:rsidRPr="00B30BBD">
        <w:rPr>
          <w:rFonts w:cs="B Nazanin"/>
          <w:sz w:val="24"/>
          <w:rtl/>
        </w:rPr>
        <w:t xml:space="preserve"> مبتن</w:t>
      </w:r>
      <w:r w:rsidRPr="00B30BBD">
        <w:rPr>
          <w:rFonts w:cs="B Nazanin" w:hint="cs"/>
          <w:sz w:val="24"/>
          <w:rtl/>
        </w:rPr>
        <w:t>ی</w:t>
      </w:r>
      <w:r w:rsidRPr="00B30BBD">
        <w:rPr>
          <w:rFonts w:cs="B Nazanin"/>
          <w:sz w:val="24"/>
          <w:rtl/>
        </w:rPr>
        <w:t xml:space="preserve"> بر گراف که از </w:t>
      </w:r>
      <w:r w:rsidRPr="00B30BBD">
        <w:rPr>
          <w:rFonts w:cs="B Nazanin" w:hint="cs"/>
          <w:sz w:val="24"/>
          <w:rtl/>
        </w:rPr>
        <w:t>ی</w:t>
      </w:r>
      <w:r w:rsidRPr="00B30BBD">
        <w:rPr>
          <w:rFonts w:cs="B Nazanin" w:hint="eastAsia"/>
          <w:sz w:val="24"/>
          <w:rtl/>
        </w:rPr>
        <w:t>ک</w:t>
      </w:r>
      <w:r w:rsidRPr="00B30BBD">
        <w:rPr>
          <w:rFonts w:cs="B Nazanin"/>
          <w:sz w:val="24"/>
          <w:rtl/>
        </w:rPr>
        <w:t xml:space="preserve"> فضا</w:t>
      </w:r>
      <w:r w:rsidRPr="00B30BBD">
        <w:rPr>
          <w:rFonts w:cs="B Nazanin" w:hint="cs"/>
          <w:sz w:val="24"/>
          <w:rtl/>
        </w:rPr>
        <w:t>ی</w:t>
      </w:r>
      <w:r w:rsidRPr="00B30BBD">
        <w:rPr>
          <w:rFonts w:cs="B Nazanin"/>
          <w:sz w:val="24"/>
          <w:rtl/>
        </w:rPr>
        <w:t xml:space="preserve"> سرچ افزا</w:t>
      </w:r>
      <w:r w:rsidRPr="00B30BBD">
        <w:rPr>
          <w:rFonts w:cs="B Nazanin" w:hint="cs"/>
          <w:sz w:val="24"/>
          <w:rtl/>
        </w:rPr>
        <w:t>ی</w:t>
      </w:r>
      <w:r w:rsidRPr="00B30BBD">
        <w:rPr>
          <w:rFonts w:cs="B Nazanin" w:hint="eastAsia"/>
          <w:sz w:val="24"/>
          <w:rtl/>
        </w:rPr>
        <w:t>ش</w:t>
      </w:r>
      <w:r w:rsidRPr="00B30BBD">
        <w:rPr>
          <w:rFonts w:cs="B Nazanin" w:hint="cs"/>
          <w:sz w:val="24"/>
          <w:rtl/>
        </w:rPr>
        <w:t>ی</w:t>
      </w:r>
      <w:r w:rsidRPr="00B30BBD">
        <w:rPr>
          <w:rFonts w:cs="B Nazanin"/>
          <w:sz w:val="24"/>
          <w:rtl/>
        </w:rPr>
        <w:t xml:space="preserve"> و تکامل</w:t>
      </w:r>
      <w:r w:rsidRPr="00B30BBD">
        <w:rPr>
          <w:rFonts w:cs="B Nazanin" w:hint="cs"/>
          <w:sz w:val="24"/>
          <w:rtl/>
        </w:rPr>
        <w:t>ی</w:t>
      </w:r>
      <w:r w:rsidRPr="00B30BBD">
        <w:rPr>
          <w:rFonts w:cs="B Nazanin"/>
          <w:sz w:val="24"/>
          <w:rtl/>
        </w:rPr>
        <w:t xml:space="preserve"> بهره‌مند م</w:t>
      </w:r>
      <w:r w:rsidRPr="00B30BBD">
        <w:rPr>
          <w:rFonts w:cs="B Nazanin" w:hint="cs"/>
          <w:sz w:val="24"/>
          <w:rtl/>
        </w:rPr>
        <w:t>ی‌</w:t>
      </w:r>
      <w:r w:rsidRPr="00B30BBD">
        <w:rPr>
          <w:rFonts w:cs="B Nazanin" w:hint="eastAsia"/>
          <w:sz w:val="24"/>
          <w:rtl/>
        </w:rPr>
        <w:t>شود،</w:t>
      </w:r>
      <w:r w:rsidRPr="00B30BBD">
        <w:rPr>
          <w:rFonts w:cs="B Nazanin"/>
          <w:sz w:val="24"/>
          <w:rtl/>
        </w:rPr>
        <w:t xml:space="preserve"> شناسا</w:t>
      </w:r>
      <w:r w:rsidRPr="00B30BBD">
        <w:rPr>
          <w:rFonts w:cs="B Nazanin" w:hint="cs"/>
          <w:sz w:val="24"/>
          <w:rtl/>
        </w:rPr>
        <w:t>یی</w:t>
      </w:r>
      <w:r w:rsidRPr="00B30BBD">
        <w:rPr>
          <w:rFonts w:cs="B Nazanin"/>
          <w:sz w:val="24"/>
          <w:rtl/>
        </w:rPr>
        <w:t xml:space="preserve"> م</w:t>
      </w:r>
      <w:r w:rsidRPr="00B30BBD">
        <w:rPr>
          <w:rFonts w:cs="B Nazanin" w:hint="cs"/>
          <w:sz w:val="24"/>
          <w:rtl/>
        </w:rPr>
        <w:t>ی‌</w:t>
      </w:r>
      <w:r w:rsidRPr="00B30BBD">
        <w:rPr>
          <w:rFonts w:cs="B Nazanin" w:hint="eastAsia"/>
          <w:sz w:val="24"/>
          <w:rtl/>
        </w:rPr>
        <w:t>شود</w:t>
      </w:r>
      <w:r w:rsidRPr="00B30BBD">
        <w:rPr>
          <w:rFonts w:cs="B Nazanin"/>
          <w:sz w:val="24"/>
          <w:rtl/>
        </w:rPr>
        <w:t>. در [</w:t>
      </w:r>
      <w:r w:rsidR="00BC5F03">
        <w:rPr>
          <w:rFonts w:cs="B Nazanin" w:hint="cs"/>
          <w:sz w:val="24"/>
          <w:rtl/>
        </w:rPr>
        <w:t>8</w:t>
      </w:r>
      <w:r w:rsidRPr="00B30BBD">
        <w:rPr>
          <w:rFonts w:cs="B Nazanin"/>
          <w:sz w:val="24"/>
          <w:rtl/>
        </w:rPr>
        <w:t>] برا</w:t>
      </w:r>
      <w:r w:rsidRPr="00B30BBD">
        <w:rPr>
          <w:rFonts w:cs="B Nazanin" w:hint="cs"/>
          <w:sz w:val="24"/>
          <w:rtl/>
        </w:rPr>
        <w:t>ی</w:t>
      </w:r>
      <w:r w:rsidRPr="00B30BBD">
        <w:rPr>
          <w:rFonts w:cs="B Nazanin"/>
          <w:sz w:val="24"/>
          <w:rtl/>
        </w:rPr>
        <w:t xml:space="preserve"> باز</w:t>
      </w:r>
      <w:r w:rsidRPr="00B30BBD">
        <w:rPr>
          <w:rFonts w:cs="B Nazanin" w:hint="cs"/>
          <w:sz w:val="24"/>
          <w:rtl/>
        </w:rPr>
        <w:t>ی</w:t>
      </w:r>
      <w:r w:rsidRPr="00B30BBD">
        <w:rPr>
          <w:rFonts w:cs="B Nazanin" w:hint="eastAsia"/>
          <w:sz w:val="24"/>
          <w:rtl/>
        </w:rPr>
        <w:t>اب</w:t>
      </w:r>
      <w:r w:rsidRPr="00B30BBD">
        <w:rPr>
          <w:rFonts w:cs="B Nazanin" w:hint="cs"/>
          <w:sz w:val="24"/>
          <w:rtl/>
        </w:rPr>
        <w:t>ی</w:t>
      </w:r>
      <w:r w:rsidRPr="00B30BBD">
        <w:rPr>
          <w:rFonts w:cs="B Nazanin"/>
          <w:sz w:val="24"/>
          <w:rtl/>
        </w:rPr>
        <w:t xml:space="preserve"> مشترک</w:t>
      </w:r>
      <w:r w:rsidRPr="00B30BBD">
        <w:rPr>
          <w:rFonts w:cs="B Nazanin" w:hint="cs"/>
          <w:sz w:val="24"/>
          <w:rtl/>
        </w:rPr>
        <w:t>ی</w:t>
      </w:r>
      <w:r w:rsidRPr="00B30BBD">
        <w:rPr>
          <w:rFonts w:cs="B Nazanin" w:hint="eastAsia"/>
          <w:sz w:val="24"/>
          <w:rtl/>
        </w:rPr>
        <w:t>ن</w:t>
      </w:r>
      <w:r w:rsidRPr="00B30BBD">
        <w:rPr>
          <w:rFonts w:cs="B Nazanin"/>
          <w:sz w:val="24"/>
          <w:rtl/>
        </w:rPr>
        <w:t xml:space="preserve"> ب</w:t>
      </w:r>
      <w:r w:rsidRPr="00B30BBD">
        <w:rPr>
          <w:rFonts w:cs="B Nazanin" w:hint="cs"/>
          <w:sz w:val="24"/>
          <w:rtl/>
        </w:rPr>
        <w:t>ی</w:t>
      </w:r>
      <w:r w:rsidR="003F738E">
        <w:rPr>
          <w:rFonts w:cs="B Nazanin" w:hint="cs"/>
          <w:sz w:val="24"/>
          <w:rtl/>
        </w:rPr>
        <w:t>‌</w:t>
      </w:r>
      <w:r w:rsidRPr="00B30BBD">
        <w:rPr>
          <w:rFonts w:cs="B Nazanin"/>
          <w:sz w:val="24"/>
          <w:rtl/>
        </w:rPr>
        <w:t>برق شده در شبکه‌ها</w:t>
      </w:r>
      <w:r w:rsidRPr="00B30BBD">
        <w:rPr>
          <w:rFonts w:cs="B Nazanin" w:hint="cs"/>
          <w:sz w:val="24"/>
          <w:rtl/>
        </w:rPr>
        <w:t>ی</w:t>
      </w:r>
      <w:r w:rsidRPr="00B30BBD">
        <w:rPr>
          <w:rFonts w:cs="B Nazanin"/>
          <w:sz w:val="24"/>
          <w:rtl/>
        </w:rPr>
        <w:t xml:space="preserve"> توز</w:t>
      </w:r>
      <w:r w:rsidRPr="00B30BBD">
        <w:rPr>
          <w:rFonts w:cs="B Nazanin" w:hint="cs"/>
          <w:sz w:val="24"/>
          <w:rtl/>
        </w:rPr>
        <w:t>ی</w:t>
      </w:r>
      <w:r w:rsidRPr="00B30BBD">
        <w:rPr>
          <w:rFonts w:cs="B Nazanin" w:hint="eastAsia"/>
          <w:sz w:val="24"/>
          <w:rtl/>
        </w:rPr>
        <w:t>ع</w:t>
      </w:r>
      <w:r w:rsidRPr="00B30BBD">
        <w:rPr>
          <w:rFonts w:cs="B Nazanin"/>
          <w:sz w:val="24"/>
          <w:rtl/>
        </w:rPr>
        <w:t xml:space="preserve"> هوشمند دارا</w:t>
      </w:r>
      <w:r w:rsidRPr="00B30BBD">
        <w:rPr>
          <w:rFonts w:cs="B Nazanin" w:hint="cs"/>
          <w:sz w:val="24"/>
          <w:rtl/>
        </w:rPr>
        <w:t>ی</w:t>
      </w:r>
      <w:r w:rsidRPr="00B30BBD">
        <w:rPr>
          <w:rFonts w:cs="B Nazanin"/>
          <w:sz w:val="24"/>
          <w:rtl/>
        </w:rPr>
        <w:t xml:space="preserve"> منابع تول</w:t>
      </w:r>
      <w:r w:rsidRPr="00B30BBD">
        <w:rPr>
          <w:rFonts w:cs="B Nazanin" w:hint="cs"/>
          <w:sz w:val="24"/>
          <w:rtl/>
        </w:rPr>
        <w:t>ی</w:t>
      </w:r>
      <w:r w:rsidRPr="00B30BBD">
        <w:rPr>
          <w:rFonts w:cs="B Nazanin" w:hint="eastAsia"/>
          <w:sz w:val="24"/>
          <w:rtl/>
        </w:rPr>
        <w:t>د</w:t>
      </w:r>
      <w:r w:rsidRPr="00B30BBD">
        <w:rPr>
          <w:rFonts w:cs="B Nazanin"/>
          <w:sz w:val="24"/>
          <w:rtl/>
        </w:rPr>
        <w:t xml:space="preserve"> پراکنده، </w:t>
      </w:r>
      <w:r w:rsidRPr="00B30BBD">
        <w:rPr>
          <w:rFonts w:cs="B Nazanin" w:hint="cs"/>
          <w:sz w:val="24"/>
          <w:rtl/>
        </w:rPr>
        <w:t>ی</w:t>
      </w:r>
      <w:r w:rsidRPr="00B30BBD">
        <w:rPr>
          <w:rFonts w:cs="B Nazanin" w:hint="eastAsia"/>
          <w:sz w:val="24"/>
          <w:rtl/>
        </w:rPr>
        <w:t>ک</w:t>
      </w:r>
      <w:r w:rsidRPr="00B30BBD">
        <w:rPr>
          <w:rFonts w:cs="B Nazanin"/>
          <w:sz w:val="24"/>
          <w:rtl/>
        </w:rPr>
        <w:t xml:space="preserve"> روش چهار عامل</w:t>
      </w:r>
      <w:r w:rsidRPr="00B30BBD">
        <w:rPr>
          <w:rFonts w:cs="B Nazanin" w:hint="cs"/>
          <w:sz w:val="24"/>
          <w:rtl/>
        </w:rPr>
        <w:t>ی</w:t>
      </w:r>
      <w:r w:rsidRPr="00B30BBD">
        <w:rPr>
          <w:rFonts w:cs="B Nazanin"/>
          <w:sz w:val="24"/>
          <w:rtl/>
        </w:rPr>
        <w:t xml:space="preserve"> </w:t>
      </w:r>
      <w:r w:rsidR="003F738E">
        <w:rPr>
          <w:rFonts w:cs="B Nazanin" w:hint="cs"/>
          <w:sz w:val="24"/>
          <w:rtl/>
        </w:rPr>
        <w:t>د</w:t>
      </w:r>
      <w:r w:rsidRPr="00B30BBD">
        <w:rPr>
          <w:rFonts w:cs="B Nazanin"/>
          <w:sz w:val="24"/>
          <w:rtl/>
        </w:rPr>
        <w:t>ر نظر گرفته شده است که ا</w:t>
      </w:r>
      <w:r w:rsidRPr="00B30BBD">
        <w:rPr>
          <w:rFonts w:cs="B Nazanin" w:hint="cs"/>
          <w:sz w:val="24"/>
          <w:rtl/>
        </w:rPr>
        <w:t>ی</w:t>
      </w:r>
      <w:r w:rsidRPr="00B30BBD">
        <w:rPr>
          <w:rFonts w:cs="B Nazanin" w:hint="eastAsia"/>
          <w:sz w:val="24"/>
          <w:rtl/>
        </w:rPr>
        <w:t>ن</w:t>
      </w:r>
      <w:r w:rsidRPr="00B30BBD">
        <w:rPr>
          <w:rFonts w:cs="B Nazanin"/>
          <w:sz w:val="24"/>
          <w:rtl/>
        </w:rPr>
        <w:t xml:space="preserve"> عوامل عبار</w:t>
      </w:r>
      <w:r w:rsidRPr="00B30BBD">
        <w:rPr>
          <w:rFonts w:cs="B Nazanin" w:hint="eastAsia"/>
          <w:sz w:val="24"/>
          <w:rtl/>
        </w:rPr>
        <w:t>تند</w:t>
      </w:r>
      <w:r w:rsidRPr="00B30BBD">
        <w:rPr>
          <w:rFonts w:cs="B Nazanin"/>
          <w:sz w:val="24"/>
          <w:rtl/>
        </w:rPr>
        <w:t xml:space="preserve"> از: ف</w:t>
      </w:r>
      <w:r w:rsidRPr="00B30BBD">
        <w:rPr>
          <w:rFonts w:cs="B Nazanin" w:hint="cs"/>
          <w:sz w:val="24"/>
          <w:rtl/>
        </w:rPr>
        <w:t>ی</w:t>
      </w:r>
      <w:r w:rsidRPr="00B30BBD">
        <w:rPr>
          <w:rFonts w:cs="B Nazanin" w:hint="eastAsia"/>
          <w:sz w:val="24"/>
          <w:rtl/>
        </w:rPr>
        <w:t>در،</w:t>
      </w:r>
      <w:r w:rsidRPr="00B30BBD">
        <w:rPr>
          <w:rFonts w:cs="B Nazanin"/>
          <w:sz w:val="24"/>
          <w:rtl/>
        </w:rPr>
        <w:t xml:space="preserve"> منطقه، کل</w:t>
      </w:r>
      <w:r w:rsidRPr="00B30BBD">
        <w:rPr>
          <w:rFonts w:cs="B Nazanin" w:hint="cs"/>
          <w:sz w:val="24"/>
          <w:rtl/>
        </w:rPr>
        <w:t>ی</w:t>
      </w:r>
      <w:r w:rsidRPr="00B30BBD">
        <w:rPr>
          <w:rFonts w:cs="B Nazanin" w:hint="eastAsia"/>
          <w:sz w:val="24"/>
          <w:rtl/>
        </w:rPr>
        <w:t>د</w:t>
      </w:r>
      <w:r w:rsidRPr="00B30BBD">
        <w:rPr>
          <w:rFonts w:cs="B Nazanin"/>
          <w:sz w:val="24"/>
          <w:rtl/>
        </w:rPr>
        <w:t xml:space="preserve"> و منابع تول</w:t>
      </w:r>
      <w:r w:rsidRPr="00B30BBD">
        <w:rPr>
          <w:rFonts w:cs="B Nazanin" w:hint="cs"/>
          <w:sz w:val="24"/>
          <w:rtl/>
        </w:rPr>
        <w:t>ی</w:t>
      </w:r>
      <w:r w:rsidRPr="00B30BBD">
        <w:rPr>
          <w:rFonts w:cs="B Nazanin" w:hint="eastAsia"/>
          <w:sz w:val="24"/>
          <w:rtl/>
        </w:rPr>
        <w:t>د</w:t>
      </w:r>
      <w:r w:rsidRPr="00B30BBD">
        <w:rPr>
          <w:rFonts w:cs="B Nazanin"/>
          <w:sz w:val="24"/>
          <w:rtl/>
        </w:rPr>
        <w:t xml:space="preserve"> پراکنده. ا</w:t>
      </w:r>
      <w:r w:rsidRPr="00B30BBD">
        <w:rPr>
          <w:rFonts w:cs="B Nazanin" w:hint="cs"/>
          <w:sz w:val="24"/>
          <w:rtl/>
        </w:rPr>
        <w:t>ی</w:t>
      </w:r>
      <w:r w:rsidRPr="00B30BBD">
        <w:rPr>
          <w:rFonts w:cs="B Nazanin" w:hint="eastAsia"/>
          <w:sz w:val="24"/>
          <w:rtl/>
        </w:rPr>
        <w:t>ن</w:t>
      </w:r>
      <w:r w:rsidRPr="00B30BBD">
        <w:rPr>
          <w:rFonts w:cs="B Nazanin"/>
          <w:sz w:val="24"/>
          <w:rtl/>
        </w:rPr>
        <w:t xml:space="preserve"> عوامل برا</w:t>
      </w:r>
      <w:r w:rsidRPr="00B30BBD">
        <w:rPr>
          <w:rFonts w:cs="B Nazanin" w:hint="cs"/>
          <w:sz w:val="24"/>
          <w:rtl/>
        </w:rPr>
        <w:t>ی</w:t>
      </w:r>
      <w:r w:rsidRPr="00B30BBD">
        <w:rPr>
          <w:rFonts w:cs="B Nazanin"/>
          <w:sz w:val="24"/>
          <w:rtl/>
        </w:rPr>
        <w:t xml:space="preserve"> باز</w:t>
      </w:r>
      <w:r w:rsidRPr="00B30BBD">
        <w:rPr>
          <w:rFonts w:cs="B Nazanin" w:hint="cs"/>
          <w:sz w:val="24"/>
          <w:rtl/>
        </w:rPr>
        <w:t>ی</w:t>
      </w:r>
      <w:r w:rsidRPr="00B30BBD">
        <w:rPr>
          <w:rFonts w:cs="B Nazanin" w:hint="eastAsia"/>
          <w:sz w:val="24"/>
          <w:rtl/>
        </w:rPr>
        <w:t>اب</w:t>
      </w:r>
      <w:r w:rsidRPr="00B30BBD">
        <w:rPr>
          <w:rFonts w:cs="B Nazanin" w:hint="cs"/>
          <w:sz w:val="24"/>
          <w:rtl/>
        </w:rPr>
        <w:t>ی</w:t>
      </w:r>
      <w:r w:rsidRPr="00B30BBD">
        <w:rPr>
          <w:rFonts w:cs="B Nazanin"/>
          <w:sz w:val="24"/>
          <w:rtl/>
        </w:rPr>
        <w:t xml:space="preserve"> مشترک</w:t>
      </w:r>
      <w:r w:rsidRPr="00B30BBD">
        <w:rPr>
          <w:rFonts w:cs="B Nazanin" w:hint="cs"/>
          <w:sz w:val="24"/>
          <w:rtl/>
        </w:rPr>
        <w:t>ی</w:t>
      </w:r>
      <w:r w:rsidRPr="00B30BBD">
        <w:rPr>
          <w:rFonts w:cs="B Nazanin" w:hint="eastAsia"/>
          <w:sz w:val="24"/>
          <w:rtl/>
        </w:rPr>
        <w:t>ن</w:t>
      </w:r>
      <w:r w:rsidRPr="00B30BBD">
        <w:rPr>
          <w:rFonts w:cs="B Nazanin"/>
          <w:sz w:val="24"/>
          <w:rtl/>
        </w:rPr>
        <w:t xml:space="preserve"> ب</w:t>
      </w:r>
      <w:r w:rsidRPr="00B30BBD">
        <w:rPr>
          <w:rFonts w:cs="B Nazanin" w:hint="cs"/>
          <w:sz w:val="24"/>
          <w:rtl/>
        </w:rPr>
        <w:t>ی‌</w:t>
      </w:r>
      <w:r w:rsidRPr="00B30BBD">
        <w:rPr>
          <w:rFonts w:cs="B Nazanin" w:hint="eastAsia"/>
          <w:sz w:val="24"/>
          <w:rtl/>
        </w:rPr>
        <w:t>برق</w:t>
      </w:r>
      <w:r w:rsidRPr="00B30BBD">
        <w:rPr>
          <w:rFonts w:cs="B Nazanin"/>
          <w:sz w:val="24"/>
          <w:rtl/>
        </w:rPr>
        <w:t xml:space="preserve"> شده م</w:t>
      </w:r>
      <w:r w:rsidRPr="00B30BBD">
        <w:rPr>
          <w:rFonts w:cs="B Nazanin" w:hint="cs"/>
          <w:sz w:val="24"/>
          <w:rtl/>
        </w:rPr>
        <w:t>ی‌</w:t>
      </w:r>
      <w:r w:rsidRPr="00B30BBD">
        <w:rPr>
          <w:rFonts w:cs="B Nazanin" w:hint="eastAsia"/>
          <w:sz w:val="24"/>
          <w:rtl/>
        </w:rPr>
        <w:t>توانند</w:t>
      </w:r>
      <w:r w:rsidRPr="00B30BBD">
        <w:rPr>
          <w:rFonts w:cs="B Nazanin"/>
          <w:sz w:val="24"/>
          <w:rtl/>
        </w:rPr>
        <w:t xml:space="preserve"> با </w:t>
      </w:r>
      <w:r w:rsidRPr="00B30BBD">
        <w:rPr>
          <w:rFonts w:cs="B Nazanin" w:hint="cs"/>
          <w:sz w:val="24"/>
          <w:rtl/>
        </w:rPr>
        <w:t>ی</w:t>
      </w:r>
      <w:r w:rsidRPr="00B30BBD">
        <w:rPr>
          <w:rFonts w:cs="B Nazanin" w:hint="eastAsia"/>
          <w:sz w:val="24"/>
          <w:rtl/>
        </w:rPr>
        <w:t>کد</w:t>
      </w:r>
      <w:r w:rsidRPr="00B30BBD">
        <w:rPr>
          <w:rFonts w:cs="B Nazanin" w:hint="cs"/>
          <w:sz w:val="24"/>
          <w:rtl/>
        </w:rPr>
        <w:t>ی</w:t>
      </w:r>
      <w:r w:rsidRPr="00B30BBD">
        <w:rPr>
          <w:rFonts w:cs="B Nazanin" w:hint="eastAsia"/>
          <w:sz w:val="24"/>
          <w:rtl/>
        </w:rPr>
        <w:t>گر</w:t>
      </w:r>
      <w:r w:rsidRPr="00B30BBD">
        <w:rPr>
          <w:rFonts w:cs="B Nazanin"/>
          <w:sz w:val="24"/>
          <w:rtl/>
        </w:rPr>
        <w:t xml:space="preserve"> ارتباط گرفته و همکار</w:t>
      </w:r>
      <w:r w:rsidRPr="00B30BBD">
        <w:rPr>
          <w:rFonts w:cs="B Nazanin" w:hint="cs"/>
          <w:sz w:val="24"/>
          <w:rtl/>
        </w:rPr>
        <w:t>ی</w:t>
      </w:r>
      <w:r w:rsidRPr="00B30BBD">
        <w:rPr>
          <w:rFonts w:cs="B Nazanin"/>
          <w:sz w:val="24"/>
          <w:rtl/>
        </w:rPr>
        <w:t xml:space="preserve"> نما</w:t>
      </w:r>
      <w:r w:rsidRPr="00B30BBD">
        <w:rPr>
          <w:rFonts w:cs="B Nazanin" w:hint="cs"/>
          <w:sz w:val="24"/>
          <w:rtl/>
        </w:rPr>
        <w:t>ی</w:t>
      </w:r>
      <w:r w:rsidRPr="00B30BBD">
        <w:rPr>
          <w:rFonts w:cs="B Nazanin" w:hint="eastAsia"/>
          <w:sz w:val="24"/>
          <w:rtl/>
        </w:rPr>
        <w:t>ند</w:t>
      </w:r>
      <w:r w:rsidRPr="00B30BBD">
        <w:rPr>
          <w:rFonts w:cs="B Nazanin"/>
          <w:sz w:val="24"/>
          <w:rtl/>
        </w:rPr>
        <w:t>. خودترم</w:t>
      </w:r>
      <w:r w:rsidRPr="00B30BBD">
        <w:rPr>
          <w:rFonts w:cs="B Nazanin" w:hint="cs"/>
          <w:sz w:val="24"/>
          <w:rtl/>
        </w:rPr>
        <w:t>ی</w:t>
      </w:r>
      <w:r w:rsidRPr="00B30BBD">
        <w:rPr>
          <w:rFonts w:cs="B Nazanin" w:hint="eastAsia"/>
          <w:sz w:val="24"/>
          <w:rtl/>
        </w:rPr>
        <w:t>م</w:t>
      </w:r>
      <w:r w:rsidRPr="00B30BBD">
        <w:rPr>
          <w:rFonts w:cs="B Nazanin" w:hint="cs"/>
          <w:sz w:val="24"/>
          <w:rtl/>
        </w:rPr>
        <w:t>ی</w:t>
      </w:r>
      <w:r w:rsidRPr="00B30BBD">
        <w:rPr>
          <w:rFonts w:cs="B Nazanin"/>
          <w:sz w:val="24"/>
          <w:rtl/>
        </w:rPr>
        <w:t xml:space="preserve"> بر اساس داده‌ها</w:t>
      </w:r>
      <w:r w:rsidRPr="00B30BBD">
        <w:rPr>
          <w:rFonts w:cs="B Nazanin" w:hint="cs"/>
          <w:sz w:val="24"/>
          <w:rtl/>
        </w:rPr>
        <w:t>ی</w:t>
      </w:r>
      <w:r w:rsidRPr="00B30BBD">
        <w:rPr>
          <w:rFonts w:cs="B Nazanin"/>
          <w:sz w:val="24"/>
          <w:rtl/>
        </w:rPr>
        <w:t xml:space="preserve"> محل</w:t>
      </w:r>
      <w:r w:rsidRPr="00B30BBD">
        <w:rPr>
          <w:rFonts w:cs="B Nazanin" w:hint="cs"/>
          <w:sz w:val="24"/>
          <w:rtl/>
        </w:rPr>
        <w:t>ی</w:t>
      </w:r>
      <w:r w:rsidRPr="00B30BBD">
        <w:rPr>
          <w:rFonts w:cs="B Nazanin"/>
          <w:sz w:val="24"/>
          <w:rtl/>
        </w:rPr>
        <w:t xml:space="preserve"> با درنظر گرفتن شرا</w:t>
      </w:r>
      <w:r w:rsidRPr="00B30BBD">
        <w:rPr>
          <w:rFonts w:cs="B Nazanin" w:hint="cs"/>
          <w:sz w:val="24"/>
          <w:rtl/>
        </w:rPr>
        <w:t>ی</w:t>
      </w:r>
      <w:r w:rsidRPr="00B30BBD">
        <w:rPr>
          <w:rFonts w:cs="B Nazanin" w:hint="eastAsia"/>
          <w:sz w:val="24"/>
          <w:rtl/>
        </w:rPr>
        <w:t>ط</w:t>
      </w:r>
      <w:r w:rsidRPr="00B30BBD">
        <w:rPr>
          <w:rFonts w:cs="B Nazanin"/>
          <w:sz w:val="24"/>
          <w:rtl/>
        </w:rPr>
        <w:t xml:space="preserve"> شبکه، محدود</w:t>
      </w:r>
      <w:r w:rsidRPr="00B30BBD">
        <w:rPr>
          <w:rFonts w:cs="B Nazanin" w:hint="cs"/>
          <w:sz w:val="24"/>
          <w:rtl/>
        </w:rPr>
        <w:t>ی</w:t>
      </w:r>
      <w:r w:rsidRPr="00B30BBD">
        <w:rPr>
          <w:rFonts w:cs="B Nazanin" w:hint="eastAsia"/>
          <w:sz w:val="24"/>
          <w:rtl/>
        </w:rPr>
        <w:t>ت‌ها</w:t>
      </w:r>
      <w:r w:rsidRPr="00B30BBD">
        <w:rPr>
          <w:rFonts w:cs="B Nazanin" w:hint="cs"/>
          <w:sz w:val="24"/>
          <w:rtl/>
        </w:rPr>
        <w:t>ی</w:t>
      </w:r>
      <w:r w:rsidRPr="00B30BBD">
        <w:rPr>
          <w:rFonts w:cs="B Nazanin"/>
          <w:sz w:val="24"/>
          <w:rtl/>
        </w:rPr>
        <w:t xml:space="preserve"> عمل</w:t>
      </w:r>
      <w:r w:rsidRPr="00B30BBD">
        <w:rPr>
          <w:rFonts w:cs="B Nazanin" w:hint="cs"/>
          <w:sz w:val="24"/>
          <w:rtl/>
        </w:rPr>
        <w:t>ی</w:t>
      </w:r>
      <w:r w:rsidRPr="00B30BBD">
        <w:rPr>
          <w:rFonts w:cs="B Nazanin" w:hint="eastAsia"/>
          <w:sz w:val="24"/>
          <w:rtl/>
        </w:rPr>
        <w:t>ات</w:t>
      </w:r>
      <w:r w:rsidRPr="00B30BBD">
        <w:rPr>
          <w:rFonts w:cs="B Nazanin" w:hint="cs"/>
          <w:sz w:val="24"/>
          <w:rtl/>
        </w:rPr>
        <w:t>ی</w:t>
      </w:r>
      <w:r w:rsidRPr="00B30BBD">
        <w:rPr>
          <w:rFonts w:cs="B Nazanin"/>
          <w:sz w:val="24"/>
          <w:rtl/>
        </w:rPr>
        <w:t xml:space="preserve"> و محل خطا صورت م</w:t>
      </w:r>
      <w:r w:rsidRPr="00B30BBD">
        <w:rPr>
          <w:rFonts w:cs="B Nazanin" w:hint="cs"/>
          <w:sz w:val="24"/>
          <w:rtl/>
        </w:rPr>
        <w:t>ی‌</w:t>
      </w:r>
      <w:r w:rsidRPr="00B30BBD">
        <w:rPr>
          <w:rFonts w:cs="B Nazanin" w:hint="eastAsia"/>
          <w:sz w:val="24"/>
          <w:rtl/>
        </w:rPr>
        <w:t>پذ</w:t>
      </w:r>
      <w:r w:rsidRPr="00B30BBD">
        <w:rPr>
          <w:rFonts w:cs="B Nazanin" w:hint="cs"/>
          <w:sz w:val="24"/>
          <w:rtl/>
        </w:rPr>
        <w:t>ی</w:t>
      </w:r>
      <w:r w:rsidRPr="00B30BBD">
        <w:rPr>
          <w:rFonts w:cs="B Nazanin" w:hint="eastAsia"/>
          <w:sz w:val="24"/>
          <w:rtl/>
        </w:rPr>
        <w:t>رد</w:t>
      </w:r>
      <w:r w:rsidRPr="00B30BBD">
        <w:rPr>
          <w:rFonts w:cs="B Nazanin"/>
          <w:sz w:val="24"/>
          <w:rtl/>
        </w:rPr>
        <w:t>.</w:t>
      </w:r>
      <w:r w:rsidR="0074314C" w:rsidRPr="0074314C">
        <w:rPr>
          <w:rFonts w:cs="B Nazanin"/>
          <w:sz w:val="24"/>
          <w:rtl/>
        </w:rPr>
        <w:t xml:space="preserve"> </w:t>
      </w:r>
      <w:r w:rsidR="0074314C" w:rsidRPr="00B30BBD">
        <w:rPr>
          <w:rFonts w:cs="B Nazanin"/>
          <w:sz w:val="24"/>
          <w:rtl/>
        </w:rPr>
        <w:t>در [</w:t>
      </w:r>
      <w:r w:rsidR="0074314C">
        <w:rPr>
          <w:rFonts w:cs="B Nazanin" w:hint="cs"/>
          <w:sz w:val="24"/>
          <w:rtl/>
        </w:rPr>
        <w:t>9</w:t>
      </w:r>
      <w:r w:rsidR="0074314C" w:rsidRPr="00B30BBD">
        <w:rPr>
          <w:rFonts w:cs="B Nazanin"/>
          <w:sz w:val="24"/>
          <w:rtl/>
        </w:rPr>
        <w:t xml:space="preserve">] </w:t>
      </w:r>
      <w:r w:rsidR="0074314C" w:rsidRPr="00B30BBD">
        <w:rPr>
          <w:rFonts w:cs="B Nazanin" w:hint="eastAsia"/>
          <w:sz w:val="24"/>
          <w:rtl/>
        </w:rPr>
        <w:t>باز</w:t>
      </w:r>
      <w:r w:rsidR="0074314C" w:rsidRPr="00B30BBD">
        <w:rPr>
          <w:rFonts w:cs="B Nazanin" w:hint="cs"/>
          <w:sz w:val="24"/>
          <w:rtl/>
        </w:rPr>
        <w:t>ی</w:t>
      </w:r>
      <w:r w:rsidR="0074314C" w:rsidRPr="00B30BBD">
        <w:rPr>
          <w:rFonts w:cs="B Nazanin" w:hint="eastAsia"/>
          <w:sz w:val="24"/>
          <w:rtl/>
        </w:rPr>
        <w:t>اب</w:t>
      </w:r>
      <w:r w:rsidR="0074314C" w:rsidRPr="00B30BBD">
        <w:rPr>
          <w:rFonts w:cs="B Nazanin" w:hint="cs"/>
          <w:sz w:val="24"/>
          <w:rtl/>
        </w:rPr>
        <w:t>ی</w:t>
      </w:r>
      <w:r w:rsidR="0074314C" w:rsidRPr="00B30BBD">
        <w:rPr>
          <w:rFonts w:cs="B Nazanin"/>
          <w:sz w:val="24"/>
          <w:rtl/>
        </w:rPr>
        <w:t xml:space="preserve"> سرو</w:t>
      </w:r>
      <w:r w:rsidR="0074314C" w:rsidRPr="00B30BBD">
        <w:rPr>
          <w:rFonts w:cs="B Nazanin" w:hint="cs"/>
          <w:sz w:val="24"/>
          <w:rtl/>
        </w:rPr>
        <w:t>ی</w:t>
      </w:r>
      <w:r w:rsidR="0074314C" w:rsidRPr="00B30BBD">
        <w:rPr>
          <w:rFonts w:cs="B Nazanin" w:hint="eastAsia"/>
          <w:sz w:val="24"/>
          <w:rtl/>
        </w:rPr>
        <w:t>س</w:t>
      </w:r>
      <w:r w:rsidR="0074314C" w:rsidRPr="00B30BBD">
        <w:rPr>
          <w:rFonts w:cs="B Nazanin"/>
          <w:sz w:val="24"/>
          <w:rtl/>
        </w:rPr>
        <w:t xml:space="preserve"> با به</w:t>
      </w:r>
      <w:r w:rsidR="0074314C" w:rsidRPr="00B30BBD">
        <w:rPr>
          <w:rFonts w:cs="B Nazanin" w:hint="cs"/>
          <w:sz w:val="24"/>
          <w:rtl/>
        </w:rPr>
        <w:t>ی</w:t>
      </w:r>
      <w:r w:rsidR="0074314C" w:rsidRPr="00B30BBD">
        <w:rPr>
          <w:rFonts w:cs="B Nazanin" w:hint="eastAsia"/>
          <w:sz w:val="24"/>
          <w:rtl/>
        </w:rPr>
        <w:t>نه</w:t>
      </w:r>
      <w:r w:rsidR="0074314C" w:rsidRPr="00B30BBD">
        <w:rPr>
          <w:rFonts w:cs="B Nazanin"/>
          <w:sz w:val="24"/>
          <w:rtl/>
        </w:rPr>
        <w:t xml:space="preserve"> کردن تابع چند هدفه شامل باز</w:t>
      </w:r>
      <w:r w:rsidR="0074314C" w:rsidRPr="00B30BBD">
        <w:rPr>
          <w:rFonts w:cs="B Nazanin" w:hint="cs"/>
          <w:sz w:val="24"/>
          <w:rtl/>
        </w:rPr>
        <w:t>ی</w:t>
      </w:r>
      <w:r w:rsidR="0074314C" w:rsidRPr="00B30BBD">
        <w:rPr>
          <w:rFonts w:cs="B Nazanin" w:hint="eastAsia"/>
          <w:sz w:val="24"/>
          <w:rtl/>
        </w:rPr>
        <w:t>اب</w:t>
      </w:r>
      <w:r w:rsidR="0074314C" w:rsidRPr="00B30BBD">
        <w:rPr>
          <w:rFonts w:cs="B Nazanin" w:hint="cs"/>
          <w:sz w:val="24"/>
          <w:rtl/>
        </w:rPr>
        <w:t>ی</w:t>
      </w:r>
      <w:r w:rsidR="0074314C" w:rsidRPr="00B30BBD">
        <w:rPr>
          <w:rFonts w:cs="B Nazanin"/>
          <w:sz w:val="24"/>
          <w:rtl/>
        </w:rPr>
        <w:t xml:space="preserve"> ب</w:t>
      </w:r>
      <w:r w:rsidR="0074314C" w:rsidRPr="00B30BBD">
        <w:rPr>
          <w:rFonts w:cs="B Nazanin" w:hint="cs"/>
          <w:sz w:val="24"/>
          <w:rtl/>
        </w:rPr>
        <w:t>ی</w:t>
      </w:r>
      <w:r w:rsidR="0074314C" w:rsidRPr="00B30BBD">
        <w:rPr>
          <w:rFonts w:cs="B Nazanin" w:hint="eastAsia"/>
          <w:sz w:val="24"/>
          <w:rtl/>
        </w:rPr>
        <w:t>ش‌تر</w:t>
      </w:r>
      <w:r w:rsidR="0074314C" w:rsidRPr="00B30BBD">
        <w:rPr>
          <w:rFonts w:cs="B Nazanin" w:hint="cs"/>
          <w:sz w:val="24"/>
          <w:rtl/>
        </w:rPr>
        <w:t>ی</w:t>
      </w:r>
      <w:r w:rsidR="0074314C" w:rsidRPr="00B30BBD">
        <w:rPr>
          <w:rFonts w:cs="B Nazanin" w:hint="eastAsia"/>
          <w:sz w:val="24"/>
          <w:rtl/>
        </w:rPr>
        <w:t>ن</w:t>
      </w:r>
      <w:r w:rsidR="0074314C" w:rsidRPr="00B30BBD">
        <w:rPr>
          <w:rFonts w:cs="B Nazanin"/>
          <w:sz w:val="24"/>
          <w:rtl/>
        </w:rPr>
        <w:t xml:space="preserve"> تعداد مشترک</w:t>
      </w:r>
      <w:r w:rsidR="0074314C" w:rsidRPr="00B30BBD">
        <w:rPr>
          <w:rFonts w:cs="B Nazanin" w:hint="cs"/>
          <w:sz w:val="24"/>
          <w:rtl/>
        </w:rPr>
        <w:t>ی</w:t>
      </w:r>
      <w:r w:rsidR="0074314C" w:rsidRPr="00B30BBD">
        <w:rPr>
          <w:rFonts w:cs="B Nazanin" w:hint="eastAsia"/>
          <w:sz w:val="24"/>
          <w:rtl/>
        </w:rPr>
        <w:t>ن</w:t>
      </w:r>
      <w:r w:rsidR="0074314C" w:rsidRPr="00B30BBD">
        <w:rPr>
          <w:rFonts w:cs="B Nazanin"/>
          <w:sz w:val="24"/>
          <w:rtl/>
        </w:rPr>
        <w:t xml:space="preserve"> قابل باز</w:t>
      </w:r>
      <w:r w:rsidR="0074314C" w:rsidRPr="00B30BBD">
        <w:rPr>
          <w:rFonts w:cs="B Nazanin" w:hint="cs"/>
          <w:sz w:val="24"/>
          <w:rtl/>
        </w:rPr>
        <w:t>ی</w:t>
      </w:r>
      <w:r w:rsidR="0074314C" w:rsidRPr="00B30BBD">
        <w:rPr>
          <w:rFonts w:cs="B Nazanin" w:hint="eastAsia"/>
          <w:sz w:val="24"/>
          <w:rtl/>
        </w:rPr>
        <w:t>اب</w:t>
      </w:r>
      <w:r w:rsidR="0074314C" w:rsidRPr="00B30BBD">
        <w:rPr>
          <w:rFonts w:cs="B Nazanin" w:hint="cs"/>
          <w:sz w:val="24"/>
          <w:rtl/>
        </w:rPr>
        <w:t>ی</w:t>
      </w:r>
      <w:r w:rsidR="0074314C" w:rsidRPr="00B30BBD">
        <w:rPr>
          <w:rFonts w:cs="B Nazanin" w:hint="eastAsia"/>
          <w:sz w:val="24"/>
          <w:rtl/>
        </w:rPr>
        <w:t>،</w:t>
      </w:r>
      <w:r w:rsidR="0074314C" w:rsidRPr="00B30BBD">
        <w:rPr>
          <w:rFonts w:cs="B Nazanin"/>
          <w:sz w:val="24"/>
          <w:rtl/>
        </w:rPr>
        <w:t xml:space="preserve"> کمتر</w:t>
      </w:r>
      <w:r w:rsidR="0074314C" w:rsidRPr="00B30BBD">
        <w:rPr>
          <w:rFonts w:cs="B Nazanin" w:hint="cs"/>
          <w:sz w:val="24"/>
          <w:rtl/>
        </w:rPr>
        <w:t>ی</w:t>
      </w:r>
      <w:r w:rsidR="0074314C" w:rsidRPr="00B30BBD">
        <w:rPr>
          <w:rFonts w:cs="B Nazanin" w:hint="eastAsia"/>
          <w:sz w:val="24"/>
          <w:rtl/>
        </w:rPr>
        <w:t>ن</w:t>
      </w:r>
      <w:r w:rsidR="0074314C" w:rsidRPr="00B30BBD">
        <w:rPr>
          <w:rFonts w:cs="B Nazanin"/>
          <w:sz w:val="24"/>
          <w:rtl/>
        </w:rPr>
        <w:t xml:space="preserve"> تعداد عمل</w:t>
      </w:r>
      <w:r w:rsidR="0074314C" w:rsidRPr="00B30BBD">
        <w:rPr>
          <w:rFonts w:cs="B Nazanin" w:hint="cs"/>
          <w:sz w:val="24"/>
          <w:rtl/>
        </w:rPr>
        <w:t>ی</w:t>
      </w:r>
      <w:r w:rsidR="0074314C" w:rsidRPr="00B30BBD">
        <w:rPr>
          <w:rFonts w:cs="B Nazanin" w:hint="eastAsia"/>
          <w:sz w:val="24"/>
          <w:rtl/>
        </w:rPr>
        <w:t>ات</w:t>
      </w:r>
      <w:r w:rsidR="0074314C" w:rsidRPr="00B30BBD">
        <w:rPr>
          <w:rFonts w:cs="B Nazanin"/>
          <w:sz w:val="24"/>
          <w:rtl/>
        </w:rPr>
        <w:t xml:space="preserve"> کل</w:t>
      </w:r>
      <w:r w:rsidR="0074314C" w:rsidRPr="00B30BBD">
        <w:rPr>
          <w:rFonts w:cs="B Nazanin" w:hint="cs"/>
          <w:sz w:val="24"/>
          <w:rtl/>
        </w:rPr>
        <w:t>ی</w:t>
      </w:r>
      <w:r w:rsidR="0074314C" w:rsidRPr="00B30BBD">
        <w:rPr>
          <w:rFonts w:cs="B Nazanin" w:hint="eastAsia"/>
          <w:sz w:val="24"/>
          <w:rtl/>
        </w:rPr>
        <w:t>دزن</w:t>
      </w:r>
      <w:r w:rsidR="0074314C" w:rsidRPr="00B30BBD">
        <w:rPr>
          <w:rFonts w:cs="B Nazanin" w:hint="cs"/>
          <w:sz w:val="24"/>
          <w:rtl/>
        </w:rPr>
        <w:t>ی</w:t>
      </w:r>
      <w:r w:rsidR="0074314C" w:rsidRPr="00B30BBD">
        <w:rPr>
          <w:rFonts w:cs="B Nazanin" w:hint="eastAsia"/>
          <w:sz w:val="24"/>
          <w:rtl/>
        </w:rPr>
        <w:t>،</w:t>
      </w:r>
      <w:r w:rsidR="0074314C" w:rsidRPr="00B30BBD">
        <w:rPr>
          <w:rFonts w:cs="B Nazanin"/>
          <w:sz w:val="24"/>
          <w:rtl/>
        </w:rPr>
        <w:t xml:space="preserve"> اولو</w:t>
      </w:r>
      <w:r w:rsidR="0074314C" w:rsidRPr="00B30BBD">
        <w:rPr>
          <w:rFonts w:cs="B Nazanin" w:hint="cs"/>
          <w:sz w:val="24"/>
          <w:rtl/>
        </w:rPr>
        <w:t>ی</w:t>
      </w:r>
      <w:r w:rsidR="0074314C" w:rsidRPr="00B30BBD">
        <w:rPr>
          <w:rFonts w:cs="B Nazanin" w:hint="eastAsia"/>
          <w:sz w:val="24"/>
          <w:rtl/>
        </w:rPr>
        <w:t>ت</w:t>
      </w:r>
      <w:r w:rsidR="0074314C" w:rsidRPr="00B30BBD">
        <w:rPr>
          <w:rFonts w:cs="B Nazanin"/>
          <w:sz w:val="24"/>
          <w:rtl/>
        </w:rPr>
        <w:t xml:space="preserve"> دادن به کل</w:t>
      </w:r>
      <w:r w:rsidR="0074314C" w:rsidRPr="00B30BBD">
        <w:rPr>
          <w:rFonts w:cs="B Nazanin" w:hint="cs"/>
          <w:sz w:val="24"/>
          <w:rtl/>
        </w:rPr>
        <w:t>ی</w:t>
      </w:r>
      <w:r w:rsidR="0074314C" w:rsidRPr="00B30BBD">
        <w:rPr>
          <w:rFonts w:cs="B Nazanin" w:hint="eastAsia"/>
          <w:sz w:val="24"/>
          <w:rtl/>
        </w:rPr>
        <w:t>دزن</w:t>
      </w:r>
      <w:r w:rsidR="0074314C" w:rsidRPr="00B30BBD">
        <w:rPr>
          <w:rFonts w:cs="B Nazanin" w:hint="cs"/>
          <w:sz w:val="24"/>
          <w:rtl/>
        </w:rPr>
        <w:t>ی‌</w:t>
      </w:r>
      <w:r w:rsidR="0074314C" w:rsidRPr="00B30BBD">
        <w:rPr>
          <w:rFonts w:cs="B Nazanin" w:hint="eastAsia"/>
          <w:sz w:val="24"/>
          <w:rtl/>
        </w:rPr>
        <w:t>ها</w:t>
      </w:r>
      <w:r w:rsidR="0074314C" w:rsidRPr="00B30BBD">
        <w:rPr>
          <w:rFonts w:cs="B Nazanin" w:hint="cs"/>
          <w:sz w:val="24"/>
          <w:rtl/>
        </w:rPr>
        <w:t>ی</w:t>
      </w:r>
      <w:r w:rsidR="0074314C" w:rsidRPr="00B30BBD">
        <w:rPr>
          <w:rFonts w:cs="B Nazanin"/>
          <w:sz w:val="24"/>
          <w:rtl/>
        </w:rPr>
        <w:t xml:space="preserve"> اتومات</w:t>
      </w:r>
      <w:r w:rsidR="0074314C" w:rsidRPr="00B30BBD">
        <w:rPr>
          <w:rFonts w:cs="B Nazanin" w:hint="cs"/>
          <w:sz w:val="24"/>
          <w:rtl/>
        </w:rPr>
        <w:t>ی</w:t>
      </w:r>
      <w:r w:rsidR="0074314C" w:rsidRPr="00B30BBD">
        <w:rPr>
          <w:rFonts w:cs="B Nazanin" w:hint="eastAsia"/>
          <w:sz w:val="24"/>
          <w:rtl/>
        </w:rPr>
        <w:t>ک</w:t>
      </w:r>
      <w:r w:rsidR="0074314C" w:rsidRPr="00B30BBD">
        <w:rPr>
          <w:rFonts w:cs="B Nazanin"/>
          <w:sz w:val="24"/>
          <w:rtl/>
        </w:rPr>
        <w:t xml:space="preserve"> و باز</w:t>
      </w:r>
      <w:r w:rsidR="0074314C" w:rsidRPr="00B30BBD">
        <w:rPr>
          <w:rFonts w:cs="B Nazanin" w:hint="cs"/>
          <w:sz w:val="24"/>
          <w:rtl/>
        </w:rPr>
        <w:t>ی</w:t>
      </w:r>
      <w:r w:rsidR="0074314C" w:rsidRPr="00B30BBD">
        <w:rPr>
          <w:rFonts w:cs="B Nazanin" w:hint="eastAsia"/>
          <w:sz w:val="24"/>
          <w:rtl/>
        </w:rPr>
        <w:t>اب</w:t>
      </w:r>
      <w:r w:rsidR="0074314C" w:rsidRPr="00B30BBD">
        <w:rPr>
          <w:rFonts w:cs="B Nazanin" w:hint="cs"/>
          <w:sz w:val="24"/>
          <w:rtl/>
        </w:rPr>
        <w:t>ی</w:t>
      </w:r>
      <w:r w:rsidR="0074314C" w:rsidRPr="00B30BBD">
        <w:rPr>
          <w:rFonts w:cs="B Nazanin"/>
          <w:sz w:val="24"/>
          <w:rtl/>
        </w:rPr>
        <w:t xml:space="preserve"> سر</w:t>
      </w:r>
      <w:r w:rsidR="0074314C" w:rsidRPr="00B30BBD">
        <w:rPr>
          <w:rFonts w:cs="B Nazanin" w:hint="cs"/>
          <w:sz w:val="24"/>
          <w:rtl/>
        </w:rPr>
        <w:t>ی</w:t>
      </w:r>
      <w:r w:rsidR="0074314C" w:rsidRPr="00B30BBD">
        <w:rPr>
          <w:rFonts w:cs="B Nazanin" w:hint="eastAsia"/>
          <w:sz w:val="24"/>
          <w:rtl/>
        </w:rPr>
        <w:t>ع‌تر</w:t>
      </w:r>
      <w:r w:rsidR="0074314C" w:rsidRPr="00B30BBD">
        <w:rPr>
          <w:rFonts w:cs="B Nazanin"/>
          <w:sz w:val="24"/>
          <w:rtl/>
        </w:rPr>
        <w:t xml:space="preserve"> بارها</w:t>
      </w:r>
      <w:r w:rsidR="0074314C" w:rsidRPr="00B30BBD">
        <w:rPr>
          <w:rFonts w:cs="B Nazanin" w:hint="cs"/>
          <w:sz w:val="24"/>
          <w:rtl/>
        </w:rPr>
        <w:t>ی</w:t>
      </w:r>
      <w:r w:rsidR="0074314C" w:rsidRPr="00B30BBD">
        <w:rPr>
          <w:rFonts w:cs="B Nazanin"/>
          <w:sz w:val="24"/>
          <w:rtl/>
        </w:rPr>
        <w:t xml:space="preserve"> با اولو</w:t>
      </w:r>
      <w:r w:rsidR="0074314C" w:rsidRPr="00B30BBD">
        <w:rPr>
          <w:rFonts w:cs="B Nazanin" w:hint="cs"/>
          <w:sz w:val="24"/>
          <w:rtl/>
        </w:rPr>
        <w:t>ی</w:t>
      </w:r>
      <w:r w:rsidR="0074314C" w:rsidRPr="00B30BBD">
        <w:rPr>
          <w:rFonts w:cs="B Nazanin" w:hint="eastAsia"/>
          <w:sz w:val="24"/>
          <w:rtl/>
        </w:rPr>
        <w:t>ت</w:t>
      </w:r>
      <w:r w:rsidR="0074314C" w:rsidRPr="00B30BBD">
        <w:rPr>
          <w:rFonts w:cs="B Nazanin"/>
          <w:sz w:val="24"/>
          <w:rtl/>
        </w:rPr>
        <w:t xml:space="preserve"> بالاتر با استفاده از روش آنال</w:t>
      </w:r>
      <w:r w:rsidR="0074314C" w:rsidRPr="00B30BBD">
        <w:rPr>
          <w:rFonts w:cs="B Nazanin" w:hint="cs"/>
          <w:sz w:val="24"/>
          <w:rtl/>
        </w:rPr>
        <w:t>ی</w:t>
      </w:r>
      <w:r w:rsidR="0074314C" w:rsidRPr="00B30BBD">
        <w:rPr>
          <w:rFonts w:cs="B Nazanin" w:hint="eastAsia"/>
          <w:sz w:val="24"/>
          <w:rtl/>
        </w:rPr>
        <w:t>ز</w:t>
      </w:r>
      <w:r w:rsidR="0074314C" w:rsidRPr="00B30BBD">
        <w:rPr>
          <w:rFonts w:cs="B Nazanin"/>
          <w:sz w:val="24"/>
          <w:rtl/>
        </w:rPr>
        <w:t xml:space="preserve"> سلسله مراتب</w:t>
      </w:r>
      <w:r w:rsidR="0074314C" w:rsidRPr="00B30BBD">
        <w:rPr>
          <w:rFonts w:cs="B Nazanin" w:hint="cs"/>
          <w:sz w:val="24"/>
          <w:rtl/>
        </w:rPr>
        <w:t>ی</w:t>
      </w:r>
      <w:r w:rsidR="0074314C" w:rsidRPr="00B30BBD">
        <w:rPr>
          <w:rFonts w:cs="B Nazanin"/>
          <w:sz w:val="24"/>
          <w:rtl/>
        </w:rPr>
        <w:t xml:space="preserve"> بررس</w:t>
      </w:r>
      <w:r w:rsidR="0074314C" w:rsidRPr="00B30BBD">
        <w:rPr>
          <w:rFonts w:cs="B Nazanin" w:hint="cs"/>
          <w:sz w:val="24"/>
          <w:rtl/>
        </w:rPr>
        <w:t>ی</w:t>
      </w:r>
      <w:r w:rsidR="0074314C" w:rsidRPr="00B30BBD">
        <w:rPr>
          <w:rFonts w:cs="B Nazanin"/>
          <w:sz w:val="24"/>
          <w:rtl/>
        </w:rPr>
        <w:t xml:space="preserve"> شده است.</w:t>
      </w:r>
      <w:r w:rsidR="0074314C">
        <w:rPr>
          <w:rFonts w:cs="B Nazanin" w:hint="cs"/>
          <w:sz w:val="24"/>
          <w:rtl/>
        </w:rPr>
        <w:t xml:space="preserve"> </w:t>
      </w:r>
      <w:r w:rsidR="0074314C" w:rsidRPr="00B30BBD">
        <w:rPr>
          <w:rFonts w:cs="B Nazanin"/>
          <w:sz w:val="24"/>
          <w:rtl/>
        </w:rPr>
        <w:t>چگونگ</w:t>
      </w:r>
      <w:r w:rsidR="0074314C" w:rsidRPr="00B30BBD">
        <w:rPr>
          <w:rFonts w:cs="B Nazanin" w:hint="cs"/>
          <w:sz w:val="24"/>
          <w:rtl/>
        </w:rPr>
        <w:t>ی</w:t>
      </w:r>
      <w:r w:rsidR="0074314C" w:rsidRPr="00B30BBD">
        <w:rPr>
          <w:rFonts w:cs="B Nazanin"/>
          <w:sz w:val="24"/>
          <w:rtl/>
        </w:rPr>
        <w:t xml:space="preserve"> رس</w:t>
      </w:r>
      <w:r w:rsidR="0074314C" w:rsidRPr="00B30BBD">
        <w:rPr>
          <w:rFonts w:cs="B Nazanin" w:hint="cs"/>
          <w:sz w:val="24"/>
          <w:rtl/>
        </w:rPr>
        <w:t>ی</w:t>
      </w:r>
      <w:r w:rsidR="0074314C" w:rsidRPr="00B30BBD">
        <w:rPr>
          <w:rFonts w:cs="B Nazanin" w:hint="eastAsia"/>
          <w:sz w:val="24"/>
          <w:rtl/>
        </w:rPr>
        <w:t>دن</w:t>
      </w:r>
      <w:r w:rsidR="0074314C" w:rsidRPr="00B30BBD">
        <w:rPr>
          <w:rFonts w:cs="B Nazanin"/>
          <w:sz w:val="24"/>
          <w:rtl/>
        </w:rPr>
        <w:t xml:space="preserve"> به </w:t>
      </w:r>
      <w:r w:rsidR="0074314C" w:rsidRPr="00B30BBD">
        <w:rPr>
          <w:rFonts w:cs="B Nazanin" w:hint="cs"/>
          <w:sz w:val="24"/>
          <w:rtl/>
        </w:rPr>
        <w:t>ی</w:t>
      </w:r>
      <w:r w:rsidR="0074314C" w:rsidRPr="00B30BBD">
        <w:rPr>
          <w:rFonts w:cs="B Nazanin" w:hint="eastAsia"/>
          <w:sz w:val="24"/>
          <w:rtl/>
        </w:rPr>
        <w:t>ک</w:t>
      </w:r>
      <w:r w:rsidR="0074314C" w:rsidRPr="00B30BBD">
        <w:rPr>
          <w:rFonts w:cs="B Nazanin"/>
          <w:sz w:val="24"/>
          <w:rtl/>
        </w:rPr>
        <w:t xml:space="preserve"> باز</w:t>
      </w:r>
      <w:r w:rsidR="0074314C" w:rsidRPr="00B30BBD">
        <w:rPr>
          <w:rFonts w:cs="B Nazanin" w:hint="cs"/>
          <w:sz w:val="24"/>
          <w:rtl/>
        </w:rPr>
        <w:t>ی</w:t>
      </w:r>
      <w:r w:rsidR="0074314C" w:rsidRPr="00B30BBD">
        <w:rPr>
          <w:rFonts w:cs="B Nazanin" w:hint="eastAsia"/>
          <w:sz w:val="24"/>
          <w:rtl/>
        </w:rPr>
        <w:t>اب</w:t>
      </w:r>
      <w:r w:rsidR="0074314C" w:rsidRPr="00B30BBD">
        <w:rPr>
          <w:rFonts w:cs="B Nazanin" w:hint="cs"/>
          <w:sz w:val="24"/>
          <w:rtl/>
        </w:rPr>
        <w:t>ی</w:t>
      </w:r>
      <w:r w:rsidR="0074314C" w:rsidRPr="00B30BBD">
        <w:rPr>
          <w:rFonts w:cs="B Nazanin"/>
          <w:sz w:val="24"/>
          <w:rtl/>
        </w:rPr>
        <w:t xml:space="preserve"> سرو</w:t>
      </w:r>
      <w:r w:rsidR="0074314C" w:rsidRPr="00B30BBD">
        <w:rPr>
          <w:rFonts w:cs="B Nazanin" w:hint="cs"/>
          <w:sz w:val="24"/>
          <w:rtl/>
        </w:rPr>
        <w:t>ی</w:t>
      </w:r>
      <w:r w:rsidR="0074314C" w:rsidRPr="00B30BBD">
        <w:rPr>
          <w:rFonts w:cs="B Nazanin" w:hint="eastAsia"/>
          <w:sz w:val="24"/>
          <w:rtl/>
        </w:rPr>
        <w:t>س</w:t>
      </w:r>
      <w:r w:rsidR="0074314C" w:rsidRPr="00B30BBD">
        <w:rPr>
          <w:rFonts w:cs="B Nazanin"/>
          <w:sz w:val="24"/>
          <w:rtl/>
        </w:rPr>
        <w:t xml:space="preserve"> سر</w:t>
      </w:r>
      <w:r w:rsidR="0074314C" w:rsidRPr="00B30BBD">
        <w:rPr>
          <w:rFonts w:cs="B Nazanin" w:hint="cs"/>
          <w:sz w:val="24"/>
          <w:rtl/>
        </w:rPr>
        <w:t>ی</w:t>
      </w:r>
      <w:r w:rsidR="0074314C" w:rsidRPr="00B30BBD">
        <w:rPr>
          <w:rFonts w:cs="B Nazanin" w:hint="eastAsia"/>
          <w:sz w:val="24"/>
          <w:rtl/>
        </w:rPr>
        <w:t>ع</w:t>
      </w:r>
      <w:r w:rsidR="0074314C" w:rsidRPr="00B30BBD">
        <w:rPr>
          <w:rFonts w:cs="B Nazanin"/>
          <w:sz w:val="24"/>
          <w:rtl/>
        </w:rPr>
        <w:t xml:space="preserve"> و موثر در شبکه‌ها</w:t>
      </w:r>
      <w:r w:rsidR="0074314C" w:rsidRPr="00B30BBD">
        <w:rPr>
          <w:rFonts w:cs="B Nazanin" w:hint="cs"/>
          <w:sz w:val="24"/>
          <w:rtl/>
        </w:rPr>
        <w:t>ی</w:t>
      </w:r>
      <w:r w:rsidR="0074314C" w:rsidRPr="00B30BBD">
        <w:rPr>
          <w:rFonts w:cs="B Nazanin"/>
          <w:sz w:val="24"/>
          <w:rtl/>
        </w:rPr>
        <w:t xml:space="preserve"> توز</w:t>
      </w:r>
      <w:r w:rsidR="0074314C" w:rsidRPr="00B30BBD">
        <w:rPr>
          <w:rFonts w:cs="B Nazanin" w:hint="cs"/>
          <w:sz w:val="24"/>
          <w:rtl/>
        </w:rPr>
        <w:t>ی</w:t>
      </w:r>
      <w:r w:rsidR="0074314C" w:rsidRPr="00B30BBD">
        <w:rPr>
          <w:rFonts w:cs="B Nazanin" w:hint="eastAsia"/>
          <w:sz w:val="24"/>
          <w:rtl/>
        </w:rPr>
        <w:t>ع</w:t>
      </w:r>
      <w:r w:rsidR="0074314C" w:rsidRPr="00B30BBD">
        <w:rPr>
          <w:rFonts w:cs="B Nazanin"/>
          <w:sz w:val="24"/>
          <w:rtl/>
        </w:rPr>
        <w:t xml:space="preserve"> برق</w:t>
      </w:r>
      <w:r w:rsidR="0074314C">
        <w:rPr>
          <w:rStyle w:val="FootnoteReference"/>
          <w:sz w:val="24"/>
          <w:rtl/>
        </w:rPr>
        <w:footnoteReference w:id="7"/>
      </w:r>
      <w:r w:rsidR="0074314C" w:rsidRPr="00B30BBD">
        <w:rPr>
          <w:rFonts w:cs="B Nazanin"/>
          <w:sz w:val="24"/>
          <w:rtl/>
        </w:rPr>
        <w:t xml:space="preserve"> (</w:t>
      </w:r>
      <w:r w:rsidR="0074314C" w:rsidRPr="00B30BBD">
        <w:rPr>
          <w:rFonts w:cs="B Nazanin"/>
          <w:sz w:val="22"/>
          <w:szCs w:val="22"/>
        </w:rPr>
        <w:t>PDNs</w:t>
      </w:r>
      <w:r w:rsidR="0074314C" w:rsidRPr="00B30BBD">
        <w:rPr>
          <w:rFonts w:cs="B Nazanin"/>
          <w:sz w:val="24"/>
          <w:rtl/>
        </w:rPr>
        <w:t>)، با در نظر گرفتن شبکه توز</w:t>
      </w:r>
      <w:r w:rsidR="0074314C" w:rsidRPr="00B30BBD">
        <w:rPr>
          <w:rFonts w:cs="B Nazanin" w:hint="cs"/>
          <w:sz w:val="24"/>
          <w:rtl/>
        </w:rPr>
        <w:t>ی</w:t>
      </w:r>
      <w:r w:rsidR="0074314C" w:rsidRPr="00B30BBD">
        <w:rPr>
          <w:rFonts w:cs="B Nazanin" w:hint="eastAsia"/>
          <w:sz w:val="24"/>
          <w:rtl/>
        </w:rPr>
        <w:t>ع</w:t>
      </w:r>
      <w:r w:rsidR="0074314C" w:rsidRPr="00B30BBD">
        <w:rPr>
          <w:rFonts w:cs="B Nazanin"/>
          <w:sz w:val="24"/>
          <w:rtl/>
        </w:rPr>
        <w:t xml:space="preserve"> نامتوازن و تغ</w:t>
      </w:r>
      <w:r w:rsidR="0074314C" w:rsidRPr="00B30BBD">
        <w:rPr>
          <w:rFonts w:cs="B Nazanin" w:hint="cs"/>
          <w:sz w:val="24"/>
          <w:rtl/>
        </w:rPr>
        <w:t>یی</w:t>
      </w:r>
      <w:r w:rsidR="0074314C" w:rsidRPr="00B30BBD">
        <w:rPr>
          <w:rFonts w:cs="B Nazanin" w:hint="eastAsia"/>
          <w:sz w:val="24"/>
          <w:rtl/>
        </w:rPr>
        <w:t>رات</w:t>
      </w:r>
      <w:r w:rsidR="0074314C" w:rsidRPr="00B30BBD">
        <w:rPr>
          <w:rFonts w:cs="B Nazanin"/>
          <w:sz w:val="24"/>
          <w:rtl/>
        </w:rPr>
        <w:t xml:space="preserve"> بار، هدف اصل</w:t>
      </w:r>
      <w:r w:rsidR="0074314C" w:rsidRPr="00B30BBD">
        <w:rPr>
          <w:rFonts w:cs="B Nazanin" w:hint="cs"/>
          <w:sz w:val="24"/>
          <w:rtl/>
        </w:rPr>
        <w:t>ی</w:t>
      </w:r>
      <w:r w:rsidR="0074314C" w:rsidRPr="00B30BBD">
        <w:rPr>
          <w:rFonts w:cs="B Nazanin"/>
          <w:sz w:val="24"/>
          <w:rtl/>
        </w:rPr>
        <w:t xml:space="preserve"> در مرجع [</w:t>
      </w:r>
      <w:r w:rsidR="0074314C">
        <w:rPr>
          <w:rFonts w:cs="B Nazanin" w:hint="cs"/>
          <w:sz w:val="24"/>
          <w:rtl/>
        </w:rPr>
        <w:t>10</w:t>
      </w:r>
      <w:r w:rsidR="0074314C" w:rsidRPr="00B30BBD">
        <w:rPr>
          <w:rFonts w:cs="B Nazanin"/>
          <w:sz w:val="24"/>
          <w:rtl/>
        </w:rPr>
        <w:t xml:space="preserve">] است. </w:t>
      </w:r>
      <w:r w:rsidR="0094211E" w:rsidRPr="0094211E">
        <w:rPr>
          <w:rFonts w:cs="B Nazanin"/>
          <w:sz w:val="24"/>
          <w:rtl/>
        </w:rPr>
        <w:t>مرجع [</w:t>
      </w:r>
      <w:r w:rsidR="0094211E">
        <w:rPr>
          <w:rFonts w:cs="B Nazanin" w:hint="cs"/>
          <w:sz w:val="24"/>
          <w:rtl/>
        </w:rPr>
        <w:t>11</w:t>
      </w:r>
      <w:r w:rsidR="0094211E" w:rsidRPr="0094211E">
        <w:rPr>
          <w:rFonts w:cs="B Nazanin"/>
          <w:sz w:val="24"/>
          <w:rtl/>
        </w:rPr>
        <w:t xml:space="preserve">] از </w:t>
      </w:r>
      <w:r w:rsidR="0094211E" w:rsidRPr="0094211E">
        <w:rPr>
          <w:rFonts w:cs="B Nazanin" w:hint="cs"/>
          <w:sz w:val="24"/>
          <w:rtl/>
        </w:rPr>
        <w:t>ی</w:t>
      </w:r>
      <w:r w:rsidR="0094211E" w:rsidRPr="0094211E">
        <w:rPr>
          <w:rFonts w:cs="B Nazanin" w:hint="eastAsia"/>
          <w:sz w:val="24"/>
          <w:rtl/>
        </w:rPr>
        <w:t>ک</w:t>
      </w:r>
      <w:r w:rsidR="0094211E" w:rsidRPr="0094211E">
        <w:rPr>
          <w:rFonts w:cs="B Nazanin"/>
          <w:sz w:val="24"/>
          <w:rtl/>
        </w:rPr>
        <w:t xml:space="preserve"> مدل مبتن</w:t>
      </w:r>
      <w:r w:rsidR="0094211E" w:rsidRPr="0094211E">
        <w:rPr>
          <w:rFonts w:cs="B Nazanin" w:hint="cs"/>
          <w:sz w:val="24"/>
          <w:rtl/>
        </w:rPr>
        <w:t>ی</w:t>
      </w:r>
      <w:r w:rsidR="0094211E" w:rsidRPr="0094211E">
        <w:rPr>
          <w:rFonts w:cs="B Nazanin"/>
          <w:sz w:val="24"/>
          <w:rtl/>
        </w:rPr>
        <w:t xml:space="preserve"> بر سنار</w:t>
      </w:r>
      <w:r w:rsidR="0094211E" w:rsidRPr="0094211E">
        <w:rPr>
          <w:rFonts w:cs="B Nazanin" w:hint="cs"/>
          <w:sz w:val="24"/>
          <w:rtl/>
        </w:rPr>
        <w:t>ی</w:t>
      </w:r>
      <w:r w:rsidR="0094211E" w:rsidRPr="0094211E">
        <w:rPr>
          <w:rFonts w:cs="B Nazanin" w:hint="eastAsia"/>
          <w:sz w:val="24"/>
          <w:rtl/>
        </w:rPr>
        <w:t>وهاي</w:t>
      </w:r>
      <w:r w:rsidR="0094211E" w:rsidRPr="0094211E">
        <w:rPr>
          <w:rFonts w:cs="B Nazanin"/>
          <w:sz w:val="24"/>
          <w:rtl/>
        </w:rPr>
        <w:t xml:space="preserve"> مختلف براي انتخاب ز</w:t>
      </w:r>
      <w:r w:rsidR="0094211E" w:rsidRPr="0094211E">
        <w:rPr>
          <w:rFonts w:cs="B Nazanin" w:hint="cs"/>
          <w:sz w:val="24"/>
          <w:rtl/>
        </w:rPr>
        <w:t>ی</w:t>
      </w:r>
      <w:r w:rsidR="0094211E" w:rsidRPr="0094211E">
        <w:rPr>
          <w:rFonts w:cs="B Nazanin" w:hint="eastAsia"/>
          <w:sz w:val="24"/>
          <w:rtl/>
        </w:rPr>
        <w:t>رساخت</w:t>
      </w:r>
      <w:r w:rsidR="0094211E" w:rsidRPr="0094211E">
        <w:rPr>
          <w:rFonts w:cs="B Nazanin"/>
          <w:sz w:val="24"/>
          <w:rtl/>
        </w:rPr>
        <w:t xml:space="preserve"> مخابرات</w:t>
      </w:r>
      <w:r w:rsidR="0094211E" w:rsidRPr="0094211E">
        <w:rPr>
          <w:rFonts w:cs="B Nazanin" w:hint="cs"/>
          <w:sz w:val="24"/>
          <w:rtl/>
        </w:rPr>
        <w:t>ی</w:t>
      </w:r>
      <w:r w:rsidR="0094211E" w:rsidRPr="0094211E">
        <w:rPr>
          <w:rFonts w:cs="B Nazanin"/>
          <w:sz w:val="24"/>
          <w:rtl/>
        </w:rPr>
        <w:t xml:space="preserve"> شبکه هوشمند استفاده نموده است.</w:t>
      </w:r>
    </w:p>
    <w:p w14:paraId="39D86D32" w14:textId="5590C9DF" w:rsidR="00872885" w:rsidRDefault="00B30BBD" w:rsidP="00872885">
      <w:pPr>
        <w:pStyle w:val="BlockText"/>
        <w:tabs>
          <w:tab w:val="right" w:pos="282"/>
          <w:tab w:val="right" w:pos="8787"/>
        </w:tabs>
        <w:bidi/>
        <w:ind w:left="0" w:right="0" w:firstLine="397"/>
        <w:rPr>
          <w:rFonts w:cs="B Nazanin"/>
          <w:sz w:val="24"/>
          <w:rtl/>
        </w:rPr>
      </w:pPr>
      <w:r w:rsidRPr="00B30BBD">
        <w:rPr>
          <w:rFonts w:cs="B Nazanin"/>
          <w:sz w:val="24"/>
          <w:rtl/>
        </w:rPr>
        <w:t>در مرجع [</w:t>
      </w:r>
      <w:r w:rsidR="00F13120">
        <w:rPr>
          <w:rFonts w:cs="B Nazanin" w:hint="cs"/>
          <w:sz w:val="24"/>
          <w:rtl/>
        </w:rPr>
        <w:t>12</w:t>
      </w:r>
      <w:r w:rsidRPr="00B30BBD">
        <w:rPr>
          <w:rFonts w:cs="B Nazanin"/>
          <w:sz w:val="24"/>
          <w:rtl/>
        </w:rPr>
        <w:t>] نو</w:t>
      </w:r>
      <w:r w:rsidRPr="00B30BBD">
        <w:rPr>
          <w:rFonts w:cs="B Nazanin" w:hint="cs"/>
          <w:sz w:val="24"/>
          <w:rtl/>
        </w:rPr>
        <w:t>ی</w:t>
      </w:r>
      <w:r w:rsidRPr="00B30BBD">
        <w:rPr>
          <w:rFonts w:cs="B Nazanin" w:hint="eastAsia"/>
          <w:sz w:val="24"/>
          <w:rtl/>
        </w:rPr>
        <w:t>سنده</w:t>
      </w:r>
      <w:r w:rsidRPr="00B30BBD">
        <w:rPr>
          <w:rFonts w:cs="B Nazanin"/>
          <w:sz w:val="24"/>
          <w:rtl/>
        </w:rPr>
        <w:t xml:space="preserve"> برا</w:t>
      </w:r>
      <w:r w:rsidRPr="00B30BBD">
        <w:rPr>
          <w:rFonts w:cs="B Nazanin" w:hint="cs"/>
          <w:sz w:val="24"/>
          <w:rtl/>
        </w:rPr>
        <w:t>ی</w:t>
      </w:r>
      <w:r w:rsidRPr="00B30BBD">
        <w:rPr>
          <w:rFonts w:cs="B Nazanin"/>
          <w:sz w:val="24"/>
          <w:rtl/>
        </w:rPr>
        <w:t xml:space="preserve"> مسئله مکان‌سنج</w:t>
      </w:r>
      <w:r w:rsidRPr="00B30BBD">
        <w:rPr>
          <w:rFonts w:cs="B Nazanin" w:hint="cs"/>
          <w:sz w:val="24"/>
          <w:rtl/>
        </w:rPr>
        <w:t>ی</w:t>
      </w:r>
      <w:r w:rsidRPr="00B30BBD">
        <w:rPr>
          <w:rFonts w:cs="B Nazanin"/>
          <w:sz w:val="24"/>
          <w:rtl/>
        </w:rPr>
        <w:t xml:space="preserve"> و نوع‌سنج</w:t>
      </w:r>
      <w:r w:rsidRPr="00B30BBD">
        <w:rPr>
          <w:rFonts w:cs="B Nazanin" w:hint="cs"/>
          <w:sz w:val="24"/>
          <w:rtl/>
        </w:rPr>
        <w:t>ی</w:t>
      </w:r>
      <w:r w:rsidRPr="00B30BBD">
        <w:rPr>
          <w:rFonts w:cs="B Nazanin"/>
          <w:sz w:val="24"/>
          <w:rtl/>
        </w:rPr>
        <w:t xml:space="preserve"> کل</w:t>
      </w:r>
      <w:r w:rsidRPr="00B30BBD">
        <w:rPr>
          <w:rFonts w:cs="B Nazanin" w:hint="cs"/>
          <w:sz w:val="24"/>
          <w:rtl/>
        </w:rPr>
        <w:t>ی</w:t>
      </w:r>
      <w:r w:rsidRPr="00B30BBD">
        <w:rPr>
          <w:rFonts w:cs="B Nazanin" w:hint="eastAsia"/>
          <w:sz w:val="24"/>
          <w:rtl/>
        </w:rPr>
        <w:t>دها</w:t>
      </w:r>
      <w:r w:rsidRPr="00B30BBD">
        <w:rPr>
          <w:rFonts w:cs="B Nazanin" w:hint="cs"/>
          <w:sz w:val="24"/>
          <w:rtl/>
        </w:rPr>
        <w:t>ی</w:t>
      </w:r>
      <w:r w:rsidRPr="00B30BBD">
        <w:rPr>
          <w:rFonts w:cs="B Nazanin"/>
          <w:sz w:val="24"/>
          <w:rtl/>
        </w:rPr>
        <w:t xml:space="preserve"> کنترل</w:t>
      </w:r>
      <w:r w:rsidRPr="00B30BBD">
        <w:rPr>
          <w:rFonts w:cs="B Nazanin" w:hint="cs"/>
          <w:sz w:val="24"/>
          <w:rtl/>
        </w:rPr>
        <w:t>ی</w:t>
      </w:r>
      <w:r w:rsidRPr="00B30BBD">
        <w:rPr>
          <w:rFonts w:cs="B Nazanin"/>
          <w:sz w:val="24"/>
          <w:rtl/>
        </w:rPr>
        <w:t xml:space="preserve"> </w:t>
      </w:r>
      <w:r w:rsidRPr="00B30BBD">
        <w:rPr>
          <w:rFonts w:cs="B Nazanin" w:hint="cs"/>
          <w:sz w:val="24"/>
          <w:rtl/>
        </w:rPr>
        <w:t>ی</w:t>
      </w:r>
      <w:r w:rsidRPr="00B30BBD">
        <w:rPr>
          <w:rFonts w:cs="B Nazanin" w:hint="eastAsia"/>
          <w:sz w:val="24"/>
          <w:rtl/>
        </w:rPr>
        <w:t>ک</w:t>
      </w:r>
      <w:r w:rsidRPr="00B30BBD">
        <w:rPr>
          <w:rFonts w:cs="B Nazanin"/>
          <w:sz w:val="24"/>
          <w:rtl/>
        </w:rPr>
        <w:t xml:space="preserve"> برنامه‌ر</w:t>
      </w:r>
      <w:r w:rsidRPr="00B30BBD">
        <w:rPr>
          <w:rFonts w:cs="B Nazanin" w:hint="cs"/>
          <w:sz w:val="24"/>
          <w:rtl/>
        </w:rPr>
        <w:t>ی</w:t>
      </w:r>
      <w:r w:rsidRPr="00B30BBD">
        <w:rPr>
          <w:rFonts w:cs="B Nazanin" w:hint="eastAsia"/>
          <w:sz w:val="24"/>
          <w:rtl/>
        </w:rPr>
        <w:t>ز</w:t>
      </w:r>
      <w:r w:rsidRPr="00B30BBD">
        <w:rPr>
          <w:rFonts w:cs="B Nazanin" w:hint="cs"/>
          <w:sz w:val="24"/>
          <w:rtl/>
        </w:rPr>
        <w:t>ی</w:t>
      </w:r>
      <w:r w:rsidRPr="00B30BBD">
        <w:rPr>
          <w:rFonts w:cs="B Nazanin"/>
          <w:sz w:val="24"/>
          <w:rtl/>
        </w:rPr>
        <w:t xml:space="preserve"> خط</w:t>
      </w:r>
      <w:r w:rsidRPr="00B30BBD">
        <w:rPr>
          <w:rFonts w:cs="B Nazanin" w:hint="cs"/>
          <w:sz w:val="24"/>
          <w:rtl/>
        </w:rPr>
        <w:t>ی</w:t>
      </w:r>
      <w:r w:rsidRPr="00B30BBD">
        <w:rPr>
          <w:rFonts w:cs="B Nazanin"/>
          <w:sz w:val="24"/>
          <w:rtl/>
        </w:rPr>
        <w:t xml:space="preserve"> ارائه نموده است. ا</w:t>
      </w:r>
      <w:r w:rsidRPr="00B30BBD">
        <w:rPr>
          <w:rFonts w:cs="B Nazanin" w:hint="cs"/>
          <w:sz w:val="24"/>
          <w:rtl/>
        </w:rPr>
        <w:t>ی</w:t>
      </w:r>
      <w:r w:rsidRPr="00B30BBD">
        <w:rPr>
          <w:rFonts w:cs="B Nazanin" w:hint="eastAsia"/>
          <w:sz w:val="24"/>
          <w:rtl/>
        </w:rPr>
        <w:t>ن</w:t>
      </w:r>
      <w:r w:rsidRPr="00B30BBD">
        <w:rPr>
          <w:rFonts w:cs="B Nazanin"/>
          <w:sz w:val="24"/>
          <w:rtl/>
        </w:rPr>
        <w:t xml:space="preserve"> برنامه‌ر</w:t>
      </w:r>
      <w:r w:rsidRPr="00B30BBD">
        <w:rPr>
          <w:rFonts w:cs="B Nazanin" w:hint="cs"/>
          <w:sz w:val="24"/>
          <w:rtl/>
        </w:rPr>
        <w:t>ی</w:t>
      </w:r>
      <w:r w:rsidRPr="00B30BBD">
        <w:rPr>
          <w:rFonts w:cs="B Nazanin" w:hint="eastAsia"/>
          <w:sz w:val="24"/>
          <w:rtl/>
        </w:rPr>
        <w:t>ز</w:t>
      </w:r>
      <w:r w:rsidRPr="00B30BBD">
        <w:rPr>
          <w:rFonts w:cs="B Nazanin" w:hint="cs"/>
          <w:sz w:val="24"/>
          <w:rtl/>
        </w:rPr>
        <w:t>ی</w:t>
      </w:r>
      <w:r w:rsidRPr="00B30BBD">
        <w:rPr>
          <w:rFonts w:cs="B Nazanin"/>
          <w:sz w:val="24"/>
          <w:rtl/>
        </w:rPr>
        <w:t xml:space="preserve"> خط</w:t>
      </w:r>
      <w:r w:rsidRPr="00B30BBD">
        <w:rPr>
          <w:rFonts w:cs="B Nazanin" w:hint="cs"/>
          <w:sz w:val="24"/>
          <w:rtl/>
        </w:rPr>
        <w:t>ی</w:t>
      </w:r>
      <w:r w:rsidRPr="00B30BBD">
        <w:rPr>
          <w:rFonts w:cs="B Nazanin"/>
          <w:sz w:val="24"/>
          <w:rtl/>
        </w:rPr>
        <w:t xml:space="preserve"> با استفاده از سه سنار</w:t>
      </w:r>
      <w:r w:rsidRPr="00B30BBD">
        <w:rPr>
          <w:rFonts w:cs="B Nazanin" w:hint="cs"/>
          <w:sz w:val="24"/>
          <w:rtl/>
        </w:rPr>
        <w:t>ی</w:t>
      </w:r>
      <w:r w:rsidRPr="00B30BBD">
        <w:rPr>
          <w:rFonts w:cs="B Nazanin" w:hint="eastAsia"/>
          <w:sz w:val="24"/>
          <w:rtl/>
        </w:rPr>
        <w:t>و</w:t>
      </w:r>
      <w:r w:rsidRPr="00B30BBD">
        <w:rPr>
          <w:rFonts w:cs="B Nazanin"/>
          <w:sz w:val="24"/>
          <w:rtl/>
        </w:rPr>
        <w:t xml:space="preserve"> برا</w:t>
      </w:r>
      <w:r w:rsidRPr="00B30BBD">
        <w:rPr>
          <w:rFonts w:cs="B Nazanin" w:hint="cs"/>
          <w:sz w:val="24"/>
          <w:rtl/>
        </w:rPr>
        <w:t>ی</w:t>
      </w:r>
      <w:r w:rsidRPr="00B30BBD">
        <w:rPr>
          <w:rFonts w:cs="B Nazanin"/>
          <w:sz w:val="24"/>
          <w:rtl/>
        </w:rPr>
        <w:t xml:space="preserve"> انتخاب بهتر</w:t>
      </w:r>
      <w:r w:rsidRPr="00B30BBD">
        <w:rPr>
          <w:rFonts w:cs="B Nazanin" w:hint="cs"/>
          <w:sz w:val="24"/>
          <w:rtl/>
        </w:rPr>
        <w:t>ی</w:t>
      </w:r>
      <w:r w:rsidRPr="00B30BBD">
        <w:rPr>
          <w:rFonts w:cs="B Nazanin" w:hint="eastAsia"/>
          <w:sz w:val="24"/>
          <w:rtl/>
        </w:rPr>
        <w:t>ن</w:t>
      </w:r>
      <w:r w:rsidRPr="00B30BBD">
        <w:rPr>
          <w:rFonts w:cs="B Nazanin"/>
          <w:sz w:val="24"/>
          <w:rtl/>
        </w:rPr>
        <w:t xml:space="preserve"> نوع کل</w:t>
      </w:r>
      <w:r w:rsidRPr="00B30BBD">
        <w:rPr>
          <w:rFonts w:cs="B Nazanin" w:hint="cs"/>
          <w:sz w:val="24"/>
          <w:rtl/>
        </w:rPr>
        <w:t>ی</w:t>
      </w:r>
      <w:r w:rsidRPr="00B30BBD">
        <w:rPr>
          <w:rFonts w:cs="B Nazanin" w:hint="eastAsia"/>
          <w:sz w:val="24"/>
          <w:rtl/>
        </w:rPr>
        <w:t>دها</w:t>
      </w:r>
      <w:r w:rsidRPr="00B30BBD">
        <w:rPr>
          <w:rFonts w:cs="B Nazanin"/>
          <w:sz w:val="24"/>
          <w:rtl/>
        </w:rPr>
        <w:t xml:space="preserve"> و آرا</w:t>
      </w:r>
      <w:r w:rsidRPr="00B30BBD">
        <w:rPr>
          <w:rFonts w:cs="B Nazanin" w:hint="cs"/>
          <w:sz w:val="24"/>
          <w:rtl/>
        </w:rPr>
        <w:t>ی</w:t>
      </w:r>
      <w:r w:rsidRPr="00B30BBD">
        <w:rPr>
          <w:rFonts w:cs="B Nazanin" w:hint="eastAsia"/>
          <w:sz w:val="24"/>
          <w:rtl/>
        </w:rPr>
        <w:t>ش</w:t>
      </w:r>
      <w:r w:rsidRPr="00B30BBD">
        <w:rPr>
          <w:rFonts w:cs="B Nazanin"/>
          <w:sz w:val="24"/>
          <w:rtl/>
        </w:rPr>
        <w:t xml:space="preserve"> کل</w:t>
      </w:r>
      <w:r w:rsidRPr="00B30BBD">
        <w:rPr>
          <w:rFonts w:cs="B Nazanin" w:hint="cs"/>
          <w:sz w:val="24"/>
          <w:rtl/>
        </w:rPr>
        <w:t>ی</w:t>
      </w:r>
      <w:r w:rsidRPr="00B30BBD">
        <w:rPr>
          <w:rFonts w:cs="B Nazanin" w:hint="eastAsia"/>
          <w:sz w:val="24"/>
          <w:rtl/>
        </w:rPr>
        <w:t>دها</w:t>
      </w:r>
      <w:r w:rsidRPr="00B30BBD">
        <w:rPr>
          <w:rFonts w:cs="B Nazanin"/>
          <w:sz w:val="24"/>
          <w:rtl/>
        </w:rPr>
        <w:t xml:space="preserve"> بررس</w:t>
      </w:r>
      <w:r w:rsidRPr="00B30BBD">
        <w:rPr>
          <w:rFonts w:cs="B Nazanin" w:hint="cs"/>
          <w:sz w:val="24"/>
          <w:rtl/>
        </w:rPr>
        <w:t>ی</w:t>
      </w:r>
      <w:r w:rsidRPr="00B30BBD">
        <w:rPr>
          <w:rFonts w:cs="B Nazanin"/>
          <w:sz w:val="24"/>
          <w:rtl/>
        </w:rPr>
        <w:t xml:space="preserve"> شده است. در مرجع [</w:t>
      </w:r>
      <w:r w:rsidR="00F13120">
        <w:rPr>
          <w:rFonts w:cs="B Nazanin" w:hint="cs"/>
          <w:sz w:val="24"/>
          <w:rtl/>
        </w:rPr>
        <w:t>13</w:t>
      </w:r>
      <w:r w:rsidRPr="00B30BBD">
        <w:rPr>
          <w:rFonts w:cs="B Nazanin"/>
          <w:sz w:val="24"/>
          <w:rtl/>
        </w:rPr>
        <w:t xml:space="preserve">] </w:t>
      </w:r>
      <w:r w:rsidRPr="00B30BBD">
        <w:rPr>
          <w:rFonts w:cs="B Nazanin" w:hint="cs"/>
          <w:sz w:val="24"/>
          <w:rtl/>
        </w:rPr>
        <w:t>ی</w:t>
      </w:r>
      <w:r w:rsidRPr="00B30BBD">
        <w:rPr>
          <w:rFonts w:cs="B Nazanin" w:hint="eastAsia"/>
          <w:sz w:val="24"/>
          <w:rtl/>
        </w:rPr>
        <w:t>ک</w:t>
      </w:r>
      <w:r w:rsidRPr="00B30BBD">
        <w:rPr>
          <w:rFonts w:cs="B Nazanin"/>
          <w:sz w:val="24"/>
          <w:rtl/>
        </w:rPr>
        <w:t xml:space="preserve"> رو</w:t>
      </w:r>
      <w:r w:rsidRPr="00B30BBD">
        <w:rPr>
          <w:rFonts w:cs="B Nazanin" w:hint="cs"/>
          <w:sz w:val="24"/>
          <w:rtl/>
        </w:rPr>
        <w:t>ی</w:t>
      </w:r>
      <w:r w:rsidRPr="00B30BBD">
        <w:rPr>
          <w:rFonts w:cs="B Nazanin" w:hint="eastAsia"/>
          <w:sz w:val="24"/>
          <w:rtl/>
        </w:rPr>
        <w:t>کرد</w:t>
      </w:r>
      <w:r w:rsidRPr="00B30BBD">
        <w:rPr>
          <w:rFonts w:cs="B Nazanin"/>
          <w:sz w:val="24"/>
          <w:rtl/>
        </w:rPr>
        <w:t xml:space="preserve"> سه حالته جد</w:t>
      </w:r>
      <w:r w:rsidRPr="00B30BBD">
        <w:rPr>
          <w:rFonts w:cs="B Nazanin" w:hint="cs"/>
          <w:sz w:val="24"/>
          <w:rtl/>
        </w:rPr>
        <w:t>ی</w:t>
      </w:r>
      <w:r w:rsidRPr="00B30BBD">
        <w:rPr>
          <w:rFonts w:cs="B Nazanin" w:hint="eastAsia"/>
          <w:sz w:val="24"/>
          <w:rtl/>
        </w:rPr>
        <w:t>د</w:t>
      </w:r>
      <w:r w:rsidRPr="00B30BBD">
        <w:rPr>
          <w:rFonts w:cs="B Nazanin"/>
          <w:sz w:val="24"/>
          <w:rtl/>
        </w:rPr>
        <w:t xml:space="preserve"> با استفاده از الگور</w:t>
      </w:r>
      <w:r w:rsidRPr="00B30BBD">
        <w:rPr>
          <w:rFonts w:cs="B Nazanin" w:hint="cs"/>
          <w:sz w:val="24"/>
          <w:rtl/>
        </w:rPr>
        <w:t>ی</w:t>
      </w:r>
      <w:r w:rsidRPr="00B30BBD">
        <w:rPr>
          <w:rFonts w:cs="B Nazanin" w:hint="eastAsia"/>
          <w:sz w:val="24"/>
          <w:rtl/>
        </w:rPr>
        <w:t>تم</w:t>
      </w:r>
      <w:r w:rsidRPr="00B30BBD">
        <w:rPr>
          <w:rFonts w:cs="B Nazanin"/>
          <w:sz w:val="24"/>
          <w:rtl/>
        </w:rPr>
        <w:t xml:space="preserve"> </w:t>
      </w:r>
      <w:r w:rsidRPr="00B30BBD">
        <w:rPr>
          <w:rFonts w:cs="B Nazanin" w:hint="eastAsia"/>
          <w:sz w:val="24"/>
          <w:rtl/>
        </w:rPr>
        <w:t>به</w:t>
      </w:r>
      <w:r w:rsidRPr="00B30BBD">
        <w:rPr>
          <w:rFonts w:cs="B Nazanin" w:hint="cs"/>
          <w:sz w:val="24"/>
          <w:rtl/>
        </w:rPr>
        <w:t>ی</w:t>
      </w:r>
      <w:r w:rsidRPr="00B30BBD">
        <w:rPr>
          <w:rFonts w:cs="B Nazanin" w:hint="eastAsia"/>
          <w:sz w:val="24"/>
          <w:rtl/>
        </w:rPr>
        <w:t>نه</w:t>
      </w:r>
      <w:r w:rsidRPr="00B30BBD">
        <w:rPr>
          <w:rFonts w:cs="B Nazanin" w:hint="eastAsia"/>
          <w:sz w:val="24"/>
          <w:cs/>
        </w:rPr>
        <w:t>‎</w:t>
      </w:r>
      <w:r w:rsidRPr="00B30BBD">
        <w:rPr>
          <w:rFonts w:cs="B Nazanin" w:hint="eastAsia"/>
          <w:sz w:val="24"/>
          <w:rtl/>
        </w:rPr>
        <w:t>ساز</w:t>
      </w:r>
      <w:r w:rsidRPr="00B30BBD">
        <w:rPr>
          <w:rFonts w:cs="B Nazanin" w:hint="cs"/>
          <w:sz w:val="24"/>
          <w:rtl/>
        </w:rPr>
        <w:t>ی</w:t>
      </w:r>
      <w:r w:rsidRPr="00B30BBD">
        <w:rPr>
          <w:rFonts w:cs="B Nazanin"/>
          <w:sz w:val="24"/>
          <w:rtl/>
        </w:rPr>
        <w:t xml:space="preserve"> ازدحام ذرات، برا</w:t>
      </w:r>
      <w:r w:rsidRPr="00B30BBD">
        <w:rPr>
          <w:rFonts w:cs="B Nazanin" w:hint="cs"/>
          <w:sz w:val="24"/>
          <w:rtl/>
        </w:rPr>
        <w:t>ی</w:t>
      </w:r>
      <w:r w:rsidRPr="00B30BBD">
        <w:rPr>
          <w:rFonts w:cs="B Nazanin"/>
          <w:sz w:val="24"/>
          <w:rtl/>
        </w:rPr>
        <w:t xml:space="preserve"> تع</w:t>
      </w:r>
      <w:r w:rsidRPr="00B30BBD">
        <w:rPr>
          <w:rFonts w:cs="B Nazanin" w:hint="cs"/>
          <w:sz w:val="24"/>
          <w:rtl/>
        </w:rPr>
        <w:t>یی</w:t>
      </w:r>
      <w:r w:rsidRPr="00B30BBD">
        <w:rPr>
          <w:rFonts w:cs="B Nazanin" w:hint="eastAsia"/>
          <w:sz w:val="24"/>
          <w:rtl/>
        </w:rPr>
        <w:t>ن</w:t>
      </w:r>
      <w:r w:rsidRPr="00B30BBD">
        <w:rPr>
          <w:rFonts w:cs="B Nazanin"/>
          <w:sz w:val="24"/>
          <w:rtl/>
        </w:rPr>
        <w:t xml:space="preserve"> تعداد و مکان به</w:t>
      </w:r>
      <w:r w:rsidRPr="00B30BBD">
        <w:rPr>
          <w:rFonts w:cs="B Nazanin" w:hint="cs"/>
          <w:sz w:val="24"/>
          <w:rtl/>
        </w:rPr>
        <w:t>ی</w:t>
      </w:r>
      <w:r w:rsidRPr="00B30BBD">
        <w:rPr>
          <w:rFonts w:cs="B Nazanin" w:hint="eastAsia"/>
          <w:sz w:val="24"/>
          <w:rtl/>
        </w:rPr>
        <w:t>نه</w:t>
      </w:r>
      <w:r w:rsidRPr="00B30BBD">
        <w:rPr>
          <w:rFonts w:cs="B Nazanin"/>
          <w:sz w:val="24"/>
          <w:rtl/>
        </w:rPr>
        <w:t xml:space="preserve"> دو نوع کل</w:t>
      </w:r>
      <w:r w:rsidRPr="00B30BBD">
        <w:rPr>
          <w:rFonts w:cs="B Nazanin" w:hint="cs"/>
          <w:sz w:val="24"/>
          <w:rtl/>
        </w:rPr>
        <w:t>ی</w:t>
      </w:r>
      <w:r w:rsidRPr="00B30BBD">
        <w:rPr>
          <w:rFonts w:cs="B Nazanin" w:hint="eastAsia"/>
          <w:sz w:val="24"/>
          <w:rtl/>
        </w:rPr>
        <w:t>د</w:t>
      </w:r>
      <w:r w:rsidRPr="00B30BBD">
        <w:rPr>
          <w:rFonts w:cs="B Nazanin"/>
          <w:sz w:val="24"/>
          <w:rtl/>
        </w:rPr>
        <w:t xml:space="preserve"> (کل</w:t>
      </w:r>
      <w:r w:rsidRPr="00B30BBD">
        <w:rPr>
          <w:rFonts w:cs="B Nazanin" w:hint="cs"/>
          <w:sz w:val="24"/>
          <w:rtl/>
        </w:rPr>
        <w:t>ی</w:t>
      </w:r>
      <w:r w:rsidRPr="00B30BBD">
        <w:rPr>
          <w:rFonts w:cs="B Nazanin" w:hint="eastAsia"/>
          <w:sz w:val="24"/>
          <w:rtl/>
        </w:rPr>
        <w:t>دها</w:t>
      </w:r>
      <w:r w:rsidRPr="00B30BBD">
        <w:rPr>
          <w:rFonts w:cs="B Nazanin" w:hint="cs"/>
          <w:sz w:val="24"/>
          <w:rtl/>
        </w:rPr>
        <w:t>ی</w:t>
      </w:r>
      <w:r w:rsidRPr="00B30BBD">
        <w:rPr>
          <w:rFonts w:cs="B Nazanin"/>
          <w:sz w:val="24"/>
          <w:rtl/>
        </w:rPr>
        <w:t xml:space="preserve"> جداکننده</w:t>
      </w:r>
      <w:r w:rsidR="0055485C">
        <w:rPr>
          <w:rStyle w:val="FootnoteReference"/>
          <w:sz w:val="24"/>
          <w:rtl/>
        </w:rPr>
        <w:footnoteReference w:id="8"/>
      </w:r>
      <w:r w:rsidRPr="00B30BBD">
        <w:rPr>
          <w:rFonts w:cs="B Nazanin"/>
          <w:sz w:val="24"/>
          <w:rtl/>
        </w:rPr>
        <w:t xml:space="preserve"> و مدار شکن</w:t>
      </w:r>
      <w:r w:rsidRPr="00B30BBD">
        <w:rPr>
          <w:rFonts w:cs="B Nazanin"/>
          <w:sz w:val="24"/>
          <w:cs/>
        </w:rPr>
        <w:t>‎</w:t>
      </w:r>
      <w:r w:rsidRPr="00B30BBD">
        <w:rPr>
          <w:rFonts w:cs="B Nazanin"/>
          <w:sz w:val="24"/>
          <w:rtl/>
        </w:rPr>
        <w:t>ها</w:t>
      </w:r>
      <w:r w:rsidR="0055485C">
        <w:rPr>
          <w:rStyle w:val="FootnoteReference"/>
          <w:sz w:val="24"/>
          <w:rtl/>
        </w:rPr>
        <w:footnoteReference w:id="9"/>
      </w:r>
      <w:r w:rsidRPr="00B30BBD">
        <w:rPr>
          <w:rFonts w:cs="B Nazanin"/>
          <w:sz w:val="24"/>
          <w:rtl/>
        </w:rPr>
        <w:t>) در س</w:t>
      </w:r>
      <w:r w:rsidRPr="00B30BBD">
        <w:rPr>
          <w:rFonts w:cs="B Nazanin" w:hint="cs"/>
          <w:sz w:val="24"/>
          <w:rtl/>
        </w:rPr>
        <w:t>ی</w:t>
      </w:r>
      <w:r w:rsidRPr="00B30BBD">
        <w:rPr>
          <w:rFonts w:cs="B Nazanin" w:hint="eastAsia"/>
          <w:sz w:val="24"/>
          <w:rtl/>
        </w:rPr>
        <w:t>ستم</w:t>
      </w:r>
      <w:r w:rsidRPr="00B30BBD">
        <w:rPr>
          <w:rFonts w:cs="B Nazanin" w:hint="eastAsia"/>
          <w:sz w:val="24"/>
          <w:cs/>
        </w:rPr>
        <w:t>‎</w:t>
      </w:r>
      <w:r w:rsidRPr="00B30BBD">
        <w:rPr>
          <w:rFonts w:cs="B Nazanin" w:hint="eastAsia"/>
          <w:sz w:val="24"/>
          <w:rtl/>
        </w:rPr>
        <w:t>ها</w:t>
      </w:r>
      <w:r w:rsidRPr="00B30BBD">
        <w:rPr>
          <w:rFonts w:cs="B Nazanin" w:hint="cs"/>
          <w:sz w:val="24"/>
          <w:rtl/>
        </w:rPr>
        <w:t>ی</w:t>
      </w:r>
      <w:r w:rsidRPr="00B30BBD">
        <w:rPr>
          <w:rFonts w:cs="B Nazanin"/>
          <w:sz w:val="24"/>
          <w:rtl/>
        </w:rPr>
        <w:t xml:space="preserve"> توز</w:t>
      </w:r>
      <w:r w:rsidRPr="00B30BBD">
        <w:rPr>
          <w:rFonts w:cs="B Nazanin" w:hint="cs"/>
          <w:sz w:val="24"/>
          <w:rtl/>
        </w:rPr>
        <w:t>ی</w:t>
      </w:r>
      <w:r w:rsidRPr="00B30BBD">
        <w:rPr>
          <w:rFonts w:cs="B Nazanin" w:hint="eastAsia"/>
          <w:sz w:val="24"/>
          <w:rtl/>
        </w:rPr>
        <w:t>ع</w:t>
      </w:r>
      <w:r w:rsidRPr="00B30BBD">
        <w:rPr>
          <w:rFonts w:cs="B Nazanin"/>
          <w:sz w:val="24"/>
          <w:rtl/>
        </w:rPr>
        <w:t xml:space="preserve"> شعاع</w:t>
      </w:r>
      <w:r w:rsidRPr="00B30BBD">
        <w:rPr>
          <w:rFonts w:cs="B Nazanin" w:hint="cs"/>
          <w:sz w:val="24"/>
          <w:rtl/>
        </w:rPr>
        <w:t>ی</w:t>
      </w:r>
      <w:r w:rsidRPr="00B30BBD">
        <w:rPr>
          <w:rFonts w:cs="B Nazanin"/>
          <w:sz w:val="24"/>
          <w:rtl/>
        </w:rPr>
        <w:t xml:space="preserve"> ته</w:t>
      </w:r>
      <w:r w:rsidRPr="00B30BBD">
        <w:rPr>
          <w:rFonts w:cs="B Nazanin" w:hint="cs"/>
          <w:sz w:val="24"/>
          <w:rtl/>
        </w:rPr>
        <w:t>ی</w:t>
      </w:r>
      <w:r w:rsidRPr="00B30BBD">
        <w:rPr>
          <w:rFonts w:cs="B Nazanin" w:hint="eastAsia"/>
          <w:sz w:val="24"/>
          <w:rtl/>
        </w:rPr>
        <w:t>ه</w:t>
      </w:r>
      <w:r w:rsidRPr="00B30BBD">
        <w:rPr>
          <w:rFonts w:cs="B Nazanin"/>
          <w:sz w:val="24"/>
          <w:rtl/>
        </w:rPr>
        <w:t xml:space="preserve"> و ارائه شده است. در ا</w:t>
      </w:r>
      <w:r w:rsidRPr="00B30BBD">
        <w:rPr>
          <w:rFonts w:cs="B Nazanin" w:hint="cs"/>
          <w:sz w:val="24"/>
          <w:rtl/>
        </w:rPr>
        <w:t>ی</w:t>
      </w:r>
      <w:r w:rsidRPr="00B30BBD">
        <w:rPr>
          <w:rFonts w:cs="B Nazanin" w:hint="eastAsia"/>
          <w:sz w:val="24"/>
          <w:rtl/>
        </w:rPr>
        <w:t>ن</w:t>
      </w:r>
      <w:r w:rsidRPr="00B30BBD">
        <w:rPr>
          <w:rFonts w:cs="B Nazanin"/>
          <w:sz w:val="24"/>
          <w:rtl/>
        </w:rPr>
        <w:t xml:space="preserve"> مرجع تابع هدف عبارت است از: کم</w:t>
      </w:r>
      <w:r w:rsidRPr="00B30BBD">
        <w:rPr>
          <w:rFonts w:cs="B Nazanin" w:hint="cs"/>
          <w:sz w:val="24"/>
          <w:rtl/>
        </w:rPr>
        <w:t>ی</w:t>
      </w:r>
      <w:r w:rsidRPr="00B30BBD">
        <w:rPr>
          <w:rFonts w:cs="B Nazanin" w:hint="eastAsia"/>
          <w:sz w:val="24"/>
          <w:rtl/>
        </w:rPr>
        <w:t>نه‌ساز</w:t>
      </w:r>
      <w:r w:rsidRPr="00B30BBD">
        <w:rPr>
          <w:rFonts w:cs="B Nazanin" w:hint="cs"/>
          <w:sz w:val="24"/>
          <w:rtl/>
        </w:rPr>
        <w:t>ی</w:t>
      </w:r>
      <w:r w:rsidRPr="00B30BBD">
        <w:rPr>
          <w:rFonts w:cs="B Nazanin"/>
          <w:sz w:val="24"/>
          <w:rtl/>
        </w:rPr>
        <w:t xml:space="preserve"> هز</w:t>
      </w:r>
      <w:r w:rsidRPr="00B30BBD">
        <w:rPr>
          <w:rFonts w:cs="B Nazanin" w:hint="cs"/>
          <w:sz w:val="24"/>
          <w:rtl/>
        </w:rPr>
        <w:t>ی</w:t>
      </w:r>
      <w:r w:rsidRPr="00B30BBD">
        <w:rPr>
          <w:rFonts w:cs="B Nazanin" w:hint="eastAsia"/>
          <w:sz w:val="24"/>
          <w:rtl/>
        </w:rPr>
        <w:t>نه</w:t>
      </w:r>
      <w:r w:rsidRPr="00B30BBD">
        <w:rPr>
          <w:rFonts w:cs="B Nazanin"/>
          <w:sz w:val="24"/>
          <w:rtl/>
        </w:rPr>
        <w:t xml:space="preserve"> پرداخت</w:t>
      </w:r>
      <w:r w:rsidRPr="00B30BBD">
        <w:rPr>
          <w:rFonts w:cs="B Nazanin" w:hint="cs"/>
          <w:sz w:val="24"/>
          <w:rtl/>
        </w:rPr>
        <w:t>ی</w:t>
      </w:r>
      <w:r w:rsidRPr="00B30BBD">
        <w:rPr>
          <w:rFonts w:cs="B Nazanin"/>
          <w:sz w:val="24"/>
          <w:rtl/>
        </w:rPr>
        <w:t xml:space="preserve"> به مشترک</w:t>
      </w:r>
      <w:r w:rsidRPr="00B30BBD">
        <w:rPr>
          <w:rFonts w:cs="B Nazanin" w:hint="cs"/>
          <w:sz w:val="24"/>
          <w:rtl/>
        </w:rPr>
        <w:t>ی</w:t>
      </w:r>
      <w:r w:rsidRPr="00B30BBD">
        <w:rPr>
          <w:rFonts w:cs="B Nazanin" w:hint="eastAsia"/>
          <w:sz w:val="24"/>
          <w:rtl/>
        </w:rPr>
        <w:t>ن</w:t>
      </w:r>
      <w:r w:rsidRPr="00B30BBD">
        <w:rPr>
          <w:rFonts w:cs="B Nazanin"/>
          <w:sz w:val="24"/>
          <w:rtl/>
        </w:rPr>
        <w:t xml:space="preserve"> به دل</w:t>
      </w:r>
      <w:r w:rsidRPr="00B30BBD">
        <w:rPr>
          <w:rFonts w:cs="B Nazanin" w:hint="cs"/>
          <w:sz w:val="24"/>
          <w:rtl/>
        </w:rPr>
        <w:t>ی</w:t>
      </w:r>
      <w:r w:rsidRPr="00B30BBD">
        <w:rPr>
          <w:rFonts w:cs="B Nazanin" w:hint="eastAsia"/>
          <w:sz w:val="24"/>
          <w:rtl/>
        </w:rPr>
        <w:t>ل</w:t>
      </w:r>
      <w:r w:rsidRPr="00B30BBD">
        <w:rPr>
          <w:rFonts w:cs="B Nazanin"/>
          <w:sz w:val="24"/>
          <w:rtl/>
        </w:rPr>
        <w:t xml:space="preserve"> وقفه ا</w:t>
      </w:r>
      <w:r w:rsidRPr="00B30BBD">
        <w:rPr>
          <w:rFonts w:cs="B Nazanin" w:hint="cs"/>
          <w:sz w:val="24"/>
          <w:rtl/>
        </w:rPr>
        <w:t>ی</w:t>
      </w:r>
      <w:r w:rsidRPr="00B30BBD">
        <w:rPr>
          <w:rFonts w:cs="B Nazanin" w:hint="eastAsia"/>
          <w:sz w:val="24"/>
          <w:rtl/>
        </w:rPr>
        <w:t>جاد</w:t>
      </w:r>
      <w:r w:rsidRPr="00B30BBD">
        <w:rPr>
          <w:rFonts w:cs="B Nazanin"/>
          <w:sz w:val="24"/>
          <w:rtl/>
        </w:rPr>
        <w:t xml:space="preserve"> شده در شبکه و همچن</w:t>
      </w:r>
      <w:r w:rsidRPr="00B30BBD">
        <w:rPr>
          <w:rFonts w:cs="B Nazanin" w:hint="cs"/>
          <w:sz w:val="24"/>
          <w:rtl/>
        </w:rPr>
        <w:t>ی</w:t>
      </w:r>
      <w:r w:rsidRPr="00B30BBD">
        <w:rPr>
          <w:rFonts w:cs="B Nazanin" w:hint="eastAsia"/>
          <w:sz w:val="24"/>
          <w:rtl/>
        </w:rPr>
        <w:t>ن</w:t>
      </w:r>
      <w:r w:rsidRPr="00B30BBD">
        <w:rPr>
          <w:rFonts w:cs="B Nazanin"/>
          <w:sz w:val="24"/>
          <w:rtl/>
        </w:rPr>
        <w:t xml:space="preserve"> هز</w:t>
      </w:r>
      <w:r w:rsidRPr="00B30BBD">
        <w:rPr>
          <w:rFonts w:cs="B Nazanin" w:hint="cs"/>
          <w:sz w:val="24"/>
          <w:rtl/>
        </w:rPr>
        <w:t>ی</w:t>
      </w:r>
      <w:r w:rsidRPr="00B30BBD">
        <w:rPr>
          <w:rFonts w:cs="B Nazanin" w:hint="eastAsia"/>
          <w:sz w:val="24"/>
          <w:rtl/>
        </w:rPr>
        <w:t>نه</w:t>
      </w:r>
      <w:r w:rsidRPr="00B30BBD">
        <w:rPr>
          <w:rFonts w:cs="B Nazanin"/>
          <w:sz w:val="24"/>
          <w:rtl/>
        </w:rPr>
        <w:t xml:space="preserve"> </w:t>
      </w:r>
      <w:r w:rsidRPr="00B30BBD">
        <w:rPr>
          <w:rFonts w:cs="B Nazanin"/>
          <w:sz w:val="24"/>
          <w:rtl/>
        </w:rPr>
        <w:lastRenderedPageBreak/>
        <w:t>سرما</w:t>
      </w:r>
      <w:r w:rsidRPr="00B30BBD">
        <w:rPr>
          <w:rFonts w:cs="B Nazanin" w:hint="cs"/>
          <w:sz w:val="24"/>
          <w:rtl/>
        </w:rPr>
        <w:t>ی</w:t>
      </w:r>
      <w:r w:rsidRPr="00B30BBD">
        <w:rPr>
          <w:rFonts w:cs="B Nazanin" w:hint="eastAsia"/>
          <w:sz w:val="24"/>
          <w:rtl/>
        </w:rPr>
        <w:t>ه</w:t>
      </w:r>
      <w:r w:rsidRPr="00B30BBD">
        <w:rPr>
          <w:rFonts w:cs="B Nazanin" w:hint="eastAsia"/>
          <w:sz w:val="24"/>
          <w:cs/>
        </w:rPr>
        <w:t>‎</w:t>
      </w:r>
      <w:r w:rsidRPr="00B30BBD">
        <w:rPr>
          <w:rFonts w:cs="B Nazanin" w:hint="eastAsia"/>
          <w:sz w:val="24"/>
          <w:rtl/>
        </w:rPr>
        <w:t>گذار</w:t>
      </w:r>
      <w:r w:rsidRPr="00B30BBD">
        <w:rPr>
          <w:rFonts w:cs="B Nazanin" w:hint="cs"/>
          <w:sz w:val="24"/>
          <w:rtl/>
        </w:rPr>
        <w:t>ی</w:t>
      </w:r>
      <w:r w:rsidRPr="00B30BBD">
        <w:rPr>
          <w:rFonts w:cs="B Nazanin"/>
          <w:sz w:val="24"/>
          <w:rtl/>
        </w:rPr>
        <w:t>. در مرجع [</w:t>
      </w:r>
      <w:r w:rsidR="00F13120">
        <w:rPr>
          <w:rFonts w:cs="B Nazanin" w:hint="cs"/>
          <w:sz w:val="24"/>
          <w:rtl/>
        </w:rPr>
        <w:t>14</w:t>
      </w:r>
      <w:r w:rsidRPr="00B30BBD">
        <w:rPr>
          <w:rFonts w:cs="B Nazanin"/>
          <w:sz w:val="24"/>
          <w:rtl/>
        </w:rPr>
        <w:t>] به تع</w:t>
      </w:r>
      <w:r w:rsidRPr="00B30BBD">
        <w:rPr>
          <w:rFonts w:cs="B Nazanin" w:hint="cs"/>
          <w:sz w:val="24"/>
          <w:rtl/>
        </w:rPr>
        <w:t>یی</w:t>
      </w:r>
      <w:r w:rsidRPr="00B30BBD">
        <w:rPr>
          <w:rFonts w:cs="B Nazanin" w:hint="eastAsia"/>
          <w:sz w:val="24"/>
          <w:rtl/>
        </w:rPr>
        <w:t>ن</w:t>
      </w:r>
      <w:r w:rsidRPr="00B30BBD">
        <w:rPr>
          <w:rFonts w:cs="B Nazanin"/>
          <w:sz w:val="24"/>
          <w:rtl/>
        </w:rPr>
        <w:t xml:space="preserve"> تعداد به</w:t>
      </w:r>
      <w:r w:rsidRPr="00B30BBD">
        <w:rPr>
          <w:rFonts w:cs="B Nazanin" w:hint="cs"/>
          <w:sz w:val="24"/>
          <w:rtl/>
        </w:rPr>
        <w:t>ی</w:t>
      </w:r>
      <w:r w:rsidRPr="00B30BBD">
        <w:rPr>
          <w:rFonts w:cs="B Nazanin" w:hint="eastAsia"/>
          <w:sz w:val="24"/>
          <w:rtl/>
        </w:rPr>
        <w:t>نه،</w:t>
      </w:r>
      <w:r w:rsidRPr="00B30BBD">
        <w:rPr>
          <w:rFonts w:cs="B Nazanin"/>
          <w:sz w:val="24"/>
          <w:rtl/>
        </w:rPr>
        <w:t xml:space="preserve"> انواع و مکان به</w:t>
      </w:r>
      <w:r w:rsidRPr="00B30BBD">
        <w:rPr>
          <w:rFonts w:cs="B Nazanin" w:hint="cs"/>
          <w:sz w:val="24"/>
          <w:rtl/>
        </w:rPr>
        <w:t>ی</w:t>
      </w:r>
      <w:r w:rsidRPr="00B30BBD">
        <w:rPr>
          <w:rFonts w:cs="B Nazanin" w:hint="eastAsia"/>
          <w:sz w:val="24"/>
          <w:rtl/>
        </w:rPr>
        <w:t>نه</w:t>
      </w:r>
      <w:r w:rsidRPr="00B30BBD">
        <w:rPr>
          <w:rFonts w:cs="B Nazanin"/>
          <w:sz w:val="24"/>
          <w:rtl/>
        </w:rPr>
        <w:t xml:space="preserve"> تجه</w:t>
      </w:r>
      <w:r w:rsidRPr="00B30BBD">
        <w:rPr>
          <w:rFonts w:cs="B Nazanin" w:hint="cs"/>
          <w:sz w:val="24"/>
          <w:rtl/>
        </w:rPr>
        <w:t>ی</w:t>
      </w:r>
      <w:r w:rsidRPr="00B30BBD">
        <w:rPr>
          <w:rFonts w:cs="B Nazanin" w:hint="eastAsia"/>
          <w:sz w:val="24"/>
          <w:rtl/>
        </w:rPr>
        <w:t>زات</w:t>
      </w:r>
      <w:r w:rsidRPr="00B30BBD">
        <w:rPr>
          <w:rFonts w:cs="B Nazanin"/>
          <w:sz w:val="24"/>
          <w:rtl/>
        </w:rPr>
        <w:t xml:space="preserve"> اتوماس</w:t>
      </w:r>
      <w:r w:rsidRPr="00B30BBD">
        <w:rPr>
          <w:rFonts w:cs="B Nazanin" w:hint="cs"/>
          <w:sz w:val="24"/>
          <w:rtl/>
        </w:rPr>
        <w:t>ی</w:t>
      </w:r>
      <w:r w:rsidRPr="00B30BBD">
        <w:rPr>
          <w:rFonts w:cs="B Nazanin" w:hint="eastAsia"/>
          <w:sz w:val="24"/>
          <w:rtl/>
        </w:rPr>
        <w:t>ون</w:t>
      </w:r>
      <w:r w:rsidRPr="00B30BBD">
        <w:rPr>
          <w:rFonts w:cs="B Nazanin"/>
          <w:sz w:val="24"/>
          <w:rtl/>
        </w:rPr>
        <w:t xml:space="preserve"> در شبکه توز</w:t>
      </w:r>
      <w:r w:rsidRPr="00B30BBD">
        <w:rPr>
          <w:rFonts w:cs="B Nazanin" w:hint="cs"/>
          <w:sz w:val="24"/>
          <w:rtl/>
        </w:rPr>
        <w:t>ی</w:t>
      </w:r>
      <w:r w:rsidRPr="00B30BBD">
        <w:rPr>
          <w:rFonts w:cs="B Nazanin" w:hint="eastAsia"/>
          <w:sz w:val="24"/>
          <w:rtl/>
        </w:rPr>
        <w:t>ع</w:t>
      </w:r>
      <w:r w:rsidRPr="00B30BBD">
        <w:rPr>
          <w:rFonts w:cs="B Nazanin"/>
          <w:sz w:val="24"/>
          <w:rtl/>
        </w:rPr>
        <w:t xml:space="preserve"> پرداخته شده است. در ا</w:t>
      </w:r>
      <w:r w:rsidRPr="00B30BBD">
        <w:rPr>
          <w:rFonts w:cs="B Nazanin" w:hint="cs"/>
          <w:sz w:val="24"/>
          <w:rtl/>
        </w:rPr>
        <w:t>ی</w:t>
      </w:r>
      <w:r w:rsidRPr="00B30BBD">
        <w:rPr>
          <w:rFonts w:cs="B Nazanin" w:hint="eastAsia"/>
          <w:sz w:val="24"/>
          <w:rtl/>
        </w:rPr>
        <w:t>ن</w:t>
      </w:r>
      <w:r w:rsidRPr="00B30BBD">
        <w:rPr>
          <w:rFonts w:cs="B Nazanin"/>
          <w:sz w:val="24"/>
          <w:rtl/>
        </w:rPr>
        <w:t xml:space="preserve"> مرجع، در تابع هدف، هز</w:t>
      </w:r>
      <w:r w:rsidRPr="00B30BBD">
        <w:rPr>
          <w:rFonts w:cs="B Nazanin" w:hint="cs"/>
          <w:sz w:val="24"/>
          <w:rtl/>
        </w:rPr>
        <w:t>ی</w:t>
      </w:r>
      <w:r w:rsidRPr="00B30BBD">
        <w:rPr>
          <w:rFonts w:cs="B Nazanin" w:hint="eastAsia"/>
          <w:sz w:val="24"/>
          <w:rtl/>
        </w:rPr>
        <w:t>نه</w:t>
      </w:r>
      <w:r w:rsidRPr="00B30BBD">
        <w:rPr>
          <w:rFonts w:cs="B Nazanin"/>
          <w:sz w:val="24"/>
          <w:rtl/>
        </w:rPr>
        <w:t xml:space="preserve"> باز شدن و نصب مجدد تجه</w:t>
      </w:r>
      <w:r w:rsidRPr="00B30BBD">
        <w:rPr>
          <w:rFonts w:cs="B Nazanin" w:hint="cs"/>
          <w:sz w:val="24"/>
          <w:rtl/>
        </w:rPr>
        <w:t>ی</w:t>
      </w:r>
      <w:r w:rsidRPr="00B30BBD">
        <w:rPr>
          <w:rFonts w:cs="B Nazanin" w:hint="eastAsia"/>
          <w:sz w:val="24"/>
          <w:rtl/>
        </w:rPr>
        <w:t>زات</w:t>
      </w:r>
      <w:r w:rsidRPr="00B30BBD">
        <w:rPr>
          <w:rFonts w:cs="B Nazanin"/>
          <w:sz w:val="24"/>
          <w:rtl/>
        </w:rPr>
        <w:t xml:space="preserve"> اتوماس</w:t>
      </w:r>
      <w:r w:rsidRPr="00B30BBD">
        <w:rPr>
          <w:rFonts w:cs="B Nazanin" w:hint="cs"/>
          <w:sz w:val="24"/>
          <w:rtl/>
        </w:rPr>
        <w:t>ی</w:t>
      </w:r>
      <w:r w:rsidRPr="00B30BBD">
        <w:rPr>
          <w:rFonts w:cs="B Nazanin" w:hint="eastAsia"/>
          <w:sz w:val="24"/>
          <w:rtl/>
        </w:rPr>
        <w:t>ون</w:t>
      </w:r>
      <w:r w:rsidRPr="00B30BBD">
        <w:rPr>
          <w:rFonts w:cs="B Nazanin" w:hint="cs"/>
          <w:sz w:val="24"/>
          <w:rtl/>
        </w:rPr>
        <w:t>ی</w:t>
      </w:r>
      <w:r w:rsidRPr="00B30BBD">
        <w:rPr>
          <w:rFonts w:cs="B Nazanin"/>
          <w:sz w:val="24"/>
          <w:rtl/>
        </w:rPr>
        <w:t xml:space="preserve"> که در حال حاضر در شبکه وجود دارند ن</w:t>
      </w:r>
      <w:r w:rsidRPr="00B30BBD">
        <w:rPr>
          <w:rFonts w:cs="B Nazanin" w:hint="cs"/>
          <w:sz w:val="24"/>
          <w:rtl/>
        </w:rPr>
        <w:t>ی</w:t>
      </w:r>
      <w:r w:rsidRPr="00B30BBD">
        <w:rPr>
          <w:rFonts w:cs="B Nazanin" w:hint="eastAsia"/>
          <w:sz w:val="24"/>
          <w:rtl/>
        </w:rPr>
        <w:t>ز</w:t>
      </w:r>
      <w:r w:rsidRPr="00B30BBD">
        <w:rPr>
          <w:rFonts w:cs="B Nazanin"/>
          <w:sz w:val="24"/>
          <w:rtl/>
        </w:rPr>
        <w:t xml:space="preserve"> لحاظ شده است. </w:t>
      </w:r>
      <w:r w:rsidR="00D30E5C">
        <w:rPr>
          <w:rFonts w:cs="B Nazanin" w:hint="cs"/>
          <w:sz w:val="24"/>
          <w:rtl/>
        </w:rPr>
        <w:t>در [</w:t>
      </w:r>
      <w:r w:rsidR="00F13120">
        <w:rPr>
          <w:rFonts w:cs="B Nazanin" w:hint="cs"/>
          <w:sz w:val="24"/>
          <w:rtl/>
        </w:rPr>
        <w:t>15</w:t>
      </w:r>
      <w:r w:rsidR="00D30E5C">
        <w:rPr>
          <w:rFonts w:cs="B Nazanin" w:hint="cs"/>
          <w:sz w:val="24"/>
          <w:rtl/>
        </w:rPr>
        <w:t>]</w:t>
      </w:r>
      <w:r w:rsidR="00D30E5C" w:rsidRPr="00B30BBD">
        <w:rPr>
          <w:rFonts w:cs="B Nazanin"/>
          <w:sz w:val="24"/>
          <w:rtl/>
        </w:rPr>
        <w:t xml:space="preserve"> </w:t>
      </w:r>
      <w:r w:rsidR="00D30E5C">
        <w:rPr>
          <w:rFonts w:cs="B Nazanin" w:hint="cs"/>
          <w:sz w:val="24"/>
          <w:rtl/>
        </w:rPr>
        <w:t>جایابی کلیدهای کنترل از راه دور و کنترل دستی و همچنین جایابی و تخصیص ظرفیت منابع تولید پراکنده مبتنی بر انرژی‌های تجدیدپذیر به صورت همزمان و با درنظر گرفتن محدودیت‌های فنی و اقتصادی شبکه انجام شده است. در این مرجع تابع هدف از دو قسمت کاهش هزینه‌های شبکه و بهبود شاخص پایایی سایدی تشکیل شده است.</w:t>
      </w:r>
      <w:r w:rsidR="00872885">
        <w:rPr>
          <w:rFonts w:cs="B Nazanin" w:hint="cs"/>
          <w:sz w:val="24"/>
          <w:rtl/>
        </w:rPr>
        <w:t xml:space="preserve"> در [</w:t>
      </w:r>
      <w:r w:rsidR="00F13120">
        <w:rPr>
          <w:rFonts w:cs="B Nazanin" w:hint="cs"/>
          <w:sz w:val="24"/>
          <w:rtl/>
        </w:rPr>
        <w:t>16</w:t>
      </w:r>
      <w:r w:rsidR="00872885">
        <w:rPr>
          <w:rFonts w:cs="B Nazanin" w:hint="cs"/>
          <w:sz w:val="24"/>
          <w:rtl/>
        </w:rPr>
        <w:t>] یک روش جدید برای جایابی کلیدهای کنترل از راه دور و دستی در شبکه‌های توزیع ارائه شده است. راه‌حل ارائه شده در این مرجع خطی بوده و همچنین یک فرمولاسیون خطی برای پخش بار ارائه شده است. تابع هدف در این مقاله شامل دو بخش هزینه و پایایی است که بخش هزینه در برگیرنده مواردی نظیر هزینه‌های سرمایه‌گذاری، هزینه های نصب و نگهداری و هزینه‌های قطعی مشترکین است. در [</w:t>
      </w:r>
      <w:r w:rsidR="00F13120">
        <w:rPr>
          <w:rFonts w:cs="B Nazanin" w:hint="cs"/>
          <w:sz w:val="24"/>
          <w:rtl/>
        </w:rPr>
        <w:t>17</w:t>
      </w:r>
      <w:r w:rsidR="00872885">
        <w:rPr>
          <w:rFonts w:cs="B Nazanin" w:hint="cs"/>
          <w:sz w:val="24"/>
          <w:rtl/>
        </w:rPr>
        <w:t>] نشانگرهای خطا</w:t>
      </w:r>
      <w:r w:rsidR="00872885">
        <w:rPr>
          <w:rStyle w:val="FootnoteReference"/>
          <w:sz w:val="24"/>
          <w:rtl/>
        </w:rPr>
        <w:footnoteReference w:id="10"/>
      </w:r>
      <w:r w:rsidR="00872885">
        <w:rPr>
          <w:rFonts w:cs="B Nazanin" w:hint="cs"/>
          <w:sz w:val="24"/>
          <w:rtl/>
        </w:rPr>
        <w:t xml:space="preserve"> که از داده‌های زیرساخت‌های اندازه‌گیری پیشرفته</w:t>
      </w:r>
      <w:r w:rsidR="00872885">
        <w:rPr>
          <w:rStyle w:val="FootnoteReference"/>
          <w:sz w:val="24"/>
          <w:rtl/>
        </w:rPr>
        <w:footnoteReference w:id="11"/>
      </w:r>
      <w:r w:rsidR="00872885">
        <w:rPr>
          <w:rFonts w:cs="B Nazanin" w:hint="cs"/>
          <w:sz w:val="24"/>
          <w:rtl/>
        </w:rPr>
        <w:t xml:space="preserve"> استفاده می‌کنند با استفاده از الگوریتم‌های فراابتکاری در شبکه‌های توزیع برق مکان‌یابی شده‌اند. تابع هدف در این مقاله شامل دو بخش هزینه و پایایی است که بخش هزینه در برگیرنده مواردی نظیر هزینه‌های قطعی مشترکین و هزینه‌های نصب نشانگرهای خطا است. همچنین بخش پایایی نیز با استقاده از شاخص سایدی مدل‌سازی شده است.</w:t>
      </w:r>
    </w:p>
    <w:p w14:paraId="6F67A927" w14:textId="5E079F8E" w:rsidR="00464B43" w:rsidRDefault="00B30BBD" w:rsidP="00FF2036">
      <w:pPr>
        <w:pStyle w:val="BlockText"/>
        <w:tabs>
          <w:tab w:val="right" w:pos="282"/>
          <w:tab w:val="right" w:pos="8787"/>
        </w:tabs>
        <w:bidi/>
        <w:ind w:left="0" w:right="0" w:firstLine="397"/>
        <w:rPr>
          <w:rFonts w:cs="B Nazanin"/>
          <w:sz w:val="24"/>
          <w:rtl/>
        </w:rPr>
      </w:pPr>
      <w:r w:rsidRPr="00B30BBD">
        <w:rPr>
          <w:rFonts w:cs="B Nazanin"/>
          <w:sz w:val="24"/>
          <w:rtl/>
        </w:rPr>
        <w:t>در مرجع [</w:t>
      </w:r>
      <w:r w:rsidR="00F13120">
        <w:rPr>
          <w:rFonts w:cs="B Nazanin" w:hint="cs"/>
          <w:sz w:val="24"/>
          <w:rtl/>
        </w:rPr>
        <w:t>18</w:t>
      </w:r>
      <w:r w:rsidRPr="00B30BBD">
        <w:rPr>
          <w:rFonts w:cs="B Nazanin"/>
          <w:sz w:val="24"/>
          <w:rtl/>
        </w:rPr>
        <w:t>] با استفاده از برنامه</w:t>
      </w:r>
      <w:r w:rsidRPr="00B30BBD">
        <w:rPr>
          <w:rFonts w:cs="B Nazanin"/>
          <w:sz w:val="24"/>
          <w:cs/>
        </w:rPr>
        <w:t>‎</w:t>
      </w:r>
      <w:r w:rsidRPr="00B30BBD">
        <w:rPr>
          <w:rFonts w:cs="B Nazanin"/>
          <w:sz w:val="24"/>
          <w:rtl/>
        </w:rPr>
        <w:t xml:space="preserve"> پاسخ</w:t>
      </w:r>
      <w:r w:rsidRPr="00B30BBD">
        <w:rPr>
          <w:rFonts w:cs="B Nazanin"/>
          <w:sz w:val="24"/>
          <w:cs/>
        </w:rPr>
        <w:t>‎</w:t>
      </w:r>
      <w:r w:rsidRPr="00B30BBD">
        <w:rPr>
          <w:rFonts w:cs="B Nazanin"/>
          <w:sz w:val="24"/>
          <w:rtl/>
        </w:rPr>
        <w:t>گو</w:t>
      </w:r>
      <w:r w:rsidRPr="00B30BBD">
        <w:rPr>
          <w:rFonts w:cs="B Nazanin" w:hint="cs"/>
          <w:sz w:val="24"/>
          <w:rtl/>
        </w:rPr>
        <w:t>یی</w:t>
      </w:r>
      <w:r w:rsidRPr="00B30BBD">
        <w:rPr>
          <w:rFonts w:cs="B Nazanin"/>
          <w:sz w:val="24"/>
          <w:rtl/>
        </w:rPr>
        <w:t xml:space="preserve"> بار اضطرار</w:t>
      </w:r>
      <w:r w:rsidRPr="00B30BBD">
        <w:rPr>
          <w:rFonts w:cs="B Nazanin" w:hint="cs"/>
          <w:sz w:val="24"/>
          <w:rtl/>
        </w:rPr>
        <w:t>ی</w:t>
      </w:r>
      <w:r w:rsidRPr="00B30BBD">
        <w:rPr>
          <w:rFonts w:cs="B Nazanin"/>
          <w:sz w:val="24"/>
          <w:rtl/>
        </w:rPr>
        <w:t xml:space="preserve"> جا</w:t>
      </w:r>
      <w:r w:rsidRPr="00B30BBD">
        <w:rPr>
          <w:rFonts w:cs="B Nazanin" w:hint="cs"/>
          <w:sz w:val="24"/>
          <w:rtl/>
        </w:rPr>
        <w:t>ی</w:t>
      </w:r>
      <w:r w:rsidRPr="00B30BBD">
        <w:rPr>
          <w:rFonts w:cs="B Nazanin" w:hint="eastAsia"/>
          <w:sz w:val="24"/>
          <w:rtl/>
        </w:rPr>
        <w:t>اب</w:t>
      </w:r>
      <w:r w:rsidRPr="00B30BBD">
        <w:rPr>
          <w:rFonts w:cs="B Nazanin" w:hint="cs"/>
          <w:sz w:val="24"/>
          <w:rtl/>
        </w:rPr>
        <w:t>ی</w:t>
      </w:r>
      <w:r w:rsidRPr="00B30BBD">
        <w:rPr>
          <w:rFonts w:cs="B Nazanin"/>
          <w:sz w:val="24"/>
          <w:rtl/>
        </w:rPr>
        <w:t xml:space="preserve"> به</w:t>
      </w:r>
      <w:r w:rsidRPr="00B30BBD">
        <w:rPr>
          <w:rFonts w:cs="B Nazanin" w:hint="cs"/>
          <w:sz w:val="24"/>
          <w:rtl/>
        </w:rPr>
        <w:t>ی</w:t>
      </w:r>
      <w:r w:rsidRPr="00B30BBD">
        <w:rPr>
          <w:rFonts w:cs="B Nazanin" w:hint="eastAsia"/>
          <w:sz w:val="24"/>
          <w:rtl/>
        </w:rPr>
        <w:t>نه</w:t>
      </w:r>
      <w:r w:rsidRPr="00B30BBD">
        <w:rPr>
          <w:rFonts w:cs="B Nazanin"/>
          <w:sz w:val="24"/>
          <w:rtl/>
        </w:rPr>
        <w:t xml:space="preserve"> ادوات کنترل</w:t>
      </w:r>
      <w:r w:rsidRPr="00B30BBD">
        <w:rPr>
          <w:rFonts w:cs="B Nazanin" w:hint="cs"/>
          <w:sz w:val="24"/>
          <w:rtl/>
        </w:rPr>
        <w:t>ی</w:t>
      </w:r>
      <w:r w:rsidRPr="00B30BBD">
        <w:rPr>
          <w:rFonts w:cs="B Nazanin"/>
          <w:sz w:val="24"/>
          <w:rtl/>
        </w:rPr>
        <w:t xml:space="preserve"> و حفاظت</w:t>
      </w:r>
      <w:r w:rsidRPr="00B30BBD">
        <w:rPr>
          <w:rFonts w:cs="B Nazanin" w:hint="cs"/>
          <w:sz w:val="24"/>
          <w:rtl/>
        </w:rPr>
        <w:t>ی</w:t>
      </w:r>
      <w:r w:rsidRPr="00B30BBD">
        <w:rPr>
          <w:rFonts w:cs="B Nazanin"/>
          <w:sz w:val="24"/>
          <w:rtl/>
        </w:rPr>
        <w:t xml:space="preserve"> انجام شده است. هدف ا</w:t>
      </w:r>
      <w:r w:rsidRPr="00B30BBD">
        <w:rPr>
          <w:rFonts w:cs="B Nazanin" w:hint="cs"/>
          <w:sz w:val="24"/>
          <w:rtl/>
        </w:rPr>
        <w:t>ی</w:t>
      </w:r>
      <w:r w:rsidRPr="00B30BBD">
        <w:rPr>
          <w:rFonts w:cs="B Nazanin" w:hint="eastAsia"/>
          <w:sz w:val="24"/>
          <w:rtl/>
        </w:rPr>
        <w:t>ن</w:t>
      </w:r>
      <w:r w:rsidRPr="00B30BBD">
        <w:rPr>
          <w:rFonts w:cs="B Nazanin"/>
          <w:sz w:val="24"/>
          <w:rtl/>
        </w:rPr>
        <w:t xml:space="preserve"> مقاله کم</w:t>
      </w:r>
      <w:r w:rsidRPr="00B30BBD">
        <w:rPr>
          <w:rFonts w:cs="B Nazanin" w:hint="cs"/>
          <w:sz w:val="24"/>
          <w:rtl/>
        </w:rPr>
        <w:t>ی</w:t>
      </w:r>
      <w:r w:rsidRPr="00B30BBD">
        <w:rPr>
          <w:rFonts w:cs="B Nazanin" w:hint="eastAsia"/>
          <w:sz w:val="24"/>
          <w:rtl/>
        </w:rPr>
        <w:t>نه</w:t>
      </w:r>
      <w:r w:rsidR="004D155B">
        <w:rPr>
          <w:rFonts w:ascii="Cambria" w:hAnsi="Cambria" w:cs="Cambria" w:hint="cs"/>
          <w:sz w:val="24"/>
          <w:rtl/>
        </w:rPr>
        <w:t>‌</w:t>
      </w:r>
      <w:r w:rsidRPr="00B30BBD">
        <w:rPr>
          <w:rFonts w:cs="B Nazanin" w:hint="cs"/>
          <w:sz w:val="24"/>
          <w:rtl/>
        </w:rPr>
        <w:t>سازی</w:t>
      </w:r>
      <w:r w:rsidRPr="00B30BBD">
        <w:rPr>
          <w:rFonts w:cs="B Nazanin"/>
          <w:sz w:val="24"/>
          <w:rtl/>
        </w:rPr>
        <w:t xml:space="preserve"> هز</w:t>
      </w:r>
      <w:r w:rsidRPr="00B30BBD">
        <w:rPr>
          <w:rFonts w:cs="B Nazanin" w:hint="cs"/>
          <w:sz w:val="24"/>
          <w:rtl/>
        </w:rPr>
        <w:t>ی</w:t>
      </w:r>
      <w:r w:rsidRPr="00B30BBD">
        <w:rPr>
          <w:rFonts w:cs="B Nazanin" w:hint="eastAsia"/>
          <w:sz w:val="24"/>
          <w:rtl/>
        </w:rPr>
        <w:t>نه</w:t>
      </w:r>
      <w:r w:rsidRPr="00B30BBD">
        <w:rPr>
          <w:rFonts w:cs="B Nazanin"/>
          <w:sz w:val="24"/>
          <w:rtl/>
        </w:rPr>
        <w:t xml:space="preserve"> وقف</w:t>
      </w:r>
      <w:r w:rsidRPr="00B30BBD">
        <w:rPr>
          <w:rFonts w:cs="B Nazanin" w:hint="eastAsia"/>
          <w:sz w:val="24"/>
          <w:rtl/>
        </w:rPr>
        <w:t>ه،</w:t>
      </w:r>
      <w:r w:rsidRPr="00B30BBD">
        <w:rPr>
          <w:rFonts w:cs="B Nazanin"/>
          <w:sz w:val="24"/>
          <w:rtl/>
        </w:rPr>
        <w:t xml:space="preserve"> هز</w:t>
      </w:r>
      <w:r w:rsidRPr="00B30BBD">
        <w:rPr>
          <w:rFonts w:cs="B Nazanin" w:hint="cs"/>
          <w:sz w:val="24"/>
          <w:rtl/>
        </w:rPr>
        <w:t>ی</w:t>
      </w:r>
      <w:r w:rsidRPr="00B30BBD">
        <w:rPr>
          <w:rFonts w:cs="B Nazanin" w:hint="eastAsia"/>
          <w:sz w:val="24"/>
          <w:rtl/>
        </w:rPr>
        <w:t>نه</w:t>
      </w:r>
      <w:r w:rsidRPr="00B30BBD">
        <w:rPr>
          <w:rFonts w:cs="B Nazanin"/>
          <w:sz w:val="24"/>
          <w:rtl/>
        </w:rPr>
        <w:t xml:space="preserve"> سرما</w:t>
      </w:r>
      <w:r w:rsidRPr="00B30BBD">
        <w:rPr>
          <w:rFonts w:cs="B Nazanin" w:hint="cs"/>
          <w:sz w:val="24"/>
          <w:rtl/>
        </w:rPr>
        <w:t>ی</w:t>
      </w:r>
      <w:r w:rsidRPr="00B30BBD">
        <w:rPr>
          <w:rFonts w:cs="B Nazanin" w:hint="eastAsia"/>
          <w:sz w:val="24"/>
          <w:rtl/>
        </w:rPr>
        <w:t>ه</w:t>
      </w:r>
      <w:r w:rsidR="004D155B">
        <w:rPr>
          <w:rFonts w:ascii="Cambria" w:hAnsi="Cambria" w:cs="Cambria" w:hint="cs"/>
          <w:sz w:val="24"/>
          <w:rtl/>
        </w:rPr>
        <w:t>‌</w:t>
      </w:r>
      <w:r w:rsidRPr="00B30BBD">
        <w:rPr>
          <w:rFonts w:cs="B Nazanin" w:hint="cs"/>
          <w:sz w:val="24"/>
          <w:rtl/>
        </w:rPr>
        <w:t>گذاری</w:t>
      </w:r>
      <w:r w:rsidRPr="00B30BBD">
        <w:rPr>
          <w:rFonts w:cs="B Nazanin"/>
          <w:sz w:val="24"/>
          <w:rtl/>
        </w:rPr>
        <w:t xml:space="preserve"> و نگهدار</w:t>
      </w:r>
      <w:r w:rsidRPr="00B30BBD">
        <w:rPr>
          <w:rFonts w:cs="B Nazanin" w:hint="cs"/>
          <w:sz w:val="24"/>
          <w:rtl/>
        </w:rPr>
        <w:t>ی</w:t>
      </w:r>
      <w:r w:rsidRPr="00B30BBD">
        <w:rPr>
          <w:rFonts w:cs="B Nazanin"/>
          <w:sz w:val="24"/>
          <w:rtl/>
        </w:rPr>
        <w:t xml:space="preserve"> تجه</w:t>
      </w:r>
      <w:r w:rsidRPr="00B30BBD">
        <w:rPr>
          <w:rFonts w:cs="B Nazanin" w:hint="cs"/>
          <w:sz w:val="24"/>
          <w:rtl/>
        </w:rPr>
        <w:t>ی</w:t>
      </w:r>
      <w:r w:rsidRPr="00B30BBD">
        <w:rPr>
          <w:rFonts w:cs="B Nazanin" w:hint="eastAsia"/>
          <w:sz w:val="24"/>
          <w:rtl/>
        </w:rPr>
        <w:t>زات</w:t>
      </w:r>
      <w:r w:rsidRPr="00B30BBD">
        <w:rPr>
          <w:rFonts w:cs="B Nazanin"/>
          <w:sz w:val="24"/>
          <w:rtl/>
        </w:rPr>
        <w:t xml:space="preserve"> بوده است. در ا</w:t>
      </w:r>
      <w:r w:rsidRPr="00B30BBD">
        <w:rPr>
          <w:rFonts w:cs="B Nazanin" w:hint="cs"/>
          <w:sz w:val="24"/>
          <w:rtl/>
        </w:rPr>
        <w:t>ی</w:t>
      </w:r>
      <w:r w:rsidRPr="00B30BBD">
        <w:rPr>
          <w:rFonts w:cs="B Nazanin" w:hint="eastAsia"/>
          <w:sz w:val="24"/>
          <w:rtl/>
        </w:rPr>
        <w:t>ن</w:t>
      </w:r>
      <w:r w:rsidRPr="00B30BBD">
        <w:rPr>
          <w:rFonts w:cs="B Nazanin"/>
          <w:sz w:val="24"/>
          <w:rtl/>
        </w:rPr>
        <w:t xml:space="preserve"> مرجع در طول فرآ</w:t>
      </w:r>
      <w:r w:rsidRPr="00B30BBD">
        <w:rPr>
          <w:rFonts w:cs="B Nazanin" w:hint="cs"/>
          <w:sz w:val="24"/>
          <w:rtl/>
        </w:rPr>
        <w:t>ی</w:t>
      </w:r>
      <w:r w:rsidRPr="00B30BBD">
        <w:rPr>
          <w:rFonts w:cs="B Nazanin" w:hint="eastAsia"/>
          <w:sz w:val="24"/>
          <w:rtl/>
        </w:rPr>
        <w:t>ند</w:t>
      </w:r>
      <w:r w:rsidRPr="00B30BBD">
        <w:rPr>
          <w:rFonts w:cs="B Nazanin"/>
          <w:sz w:val="24"/>
          <w:rtl/>
        </w:rPr>
        <w:t xml:space="preserve"> باز</w:t>
      </w:r>
      <w:r w:rsidRPr="00B30BBD">
        <w:rPr>
          <w:rFonts w:cs="B Nazanin" w:hint="cs"/>
          <w:sz w:val="24"/>
          <w:rtl/>
        </w:rPr>
        <w:t>ی</w:t>
      </w:r>
      <w:r w:rsidRPr="00B30BBD">
        <w:rPr>
          <w:rFonts w:cs="B Nazanin" w:hint="eastAsia"/>
          <w:sz w:val="24"/>
          <w:rtl/>
        </w:rPr>
        <w:t>اب</w:t>
      </w:r>
      <w:r w:rsidRPr="00B30BBD">
        <w:rPr>
          <w:rFonts w:cs="B Nazanin" w:hint="cs"/>
          <w:sz w:val="24"/>
          <w:rtl/>
        </w:rPr>
        <w:t>ی</w:t>
      </w:r>
      <w:r w:rsidRPr="00B30BBD">
        <w:rPr>
          <w:rFonts w:cs="B Nazanin"/>
          <w:sz w:val="24"/>
          <w:rtl/>
        </w:rPr>
        <w:t xml:space="preserve"> بار شبکه ثابت فرض شده است. در مرجع [</w:t>
      </w:r>
      <w:r w:rsidR="00F13120">
        <w:rPr>
          <w:rFonts w:cs="B Nazanin" w:hint="cs"/>
          <w:sz w:val="24"/>
          <w:rtl/>
        </w:rPr>
        <w:t>19</w:t>
      </w:r>
      <w:r w:rsidRPr="00B30BBD">
        <w:rPr>
          <w:rFonts w:cs="B Nazanin"/>
          <w:sz w:val="24"/>
          <w:rtl/>
        </w:rPr>
        <w:t>] برنامه پاسخ</w:t>
      </w:r>
      <w:r w:rsidRPr="00B30BBD">
        <w:rPr>
          <w:rFonts w:cs="B Nazanin"/>
          <w:sz w:val="24"/>
          <w:cs/>
        </w:rPr>
        <w:t>‎</w:t>
      </w:r>
      <w:r w:rsidRPr="00B30BBD">
        <w:rPr>
          <w:rFonts w:cs="B Nazanin"/>
          <w:sz w:val="24"/>
          <w:rtl/>
        </w:rPr>
        <w:t>گو</w:t>
      </w:r>
      <w:r w:rsidRPr="00B30BBD">
        <w:rPr>
          <w:rFonts w:cs="B Nazanin" w:hint="cs"/>
          <w:sz w:val="24"/>
          <w:rtl/>
        </w:rPr>
        <w:t>یی</w:t>
      </w:r>
      <w:r w:rsidRPr="00B30BBD">
        <w:rPr>
          <w:rFonts w:cs="B Nazanin"/>
          <w:sz w:val="24"/>
          <w:rtl/>
        </w:rPr>
        <w:t xml:space="preserve"> بار اضطرار</w:t>
      </w:r>
      <w:r w:rsidRPr="00B30BBD">
        <w:rPr>
          <w:rFonts w:cs="B Nazanin" w:hint="cs"/>
          <w:sz w:val="24"/>
          <w:rtl/>
        </w:rPr>
        <w:t>ی</w:t>
      </w:r>
      <w:r w:rsidRPr="00B30BBD">
        <w:rPr>
          <w:rFonts w:cs="B Nazanin"/>
          <w:sz w:val="24"/>
          <w:rtl/>
        </w:rPr>
        <w:t xml:space="preserve"> جهت تقو</w:t>
      </w:r>
      <w:r w:rsidRPr="00B30BBD">
        <w:rPr>
          <w:rFonts w:cs="B Nazanin" w:hint="cs"/>
          <w:sz w:val="24"/>
          <w:rtl/>
        </w:rPr>
        <w:t>ی</w:t>
      </w:r>
      <w:r w:rsidRPr="00B30BBD">
        <w:rPr>
          <w:rFonts w:cs="B Nazanin" w:hint="eastAsia"/>
          <w:sz w:val="24"/>
          <w:rtl/>
        </w:rPr>
        <w:t>ت</w:t>
      </w:r>
      <w:r w:rsidRPr="00B30BBD">
        <w:rPr>
          <w:rFonts w:cs="B Nazanin"/>
          <w:sz w:val="24"/>
          <w:rtl/>
        </w:rPr>
        <w:t xml:space="preserve"> ترم</w:t>
      </w:r>
      <w:r w:rsidRPr="00B30BBD">
        <w:rPr>
          <w:rFonts w:cs="B Nazanin" w:hint="cs"/>
          <w:sz w:val="24"/>
          <w:rtl/>
        </w:rPr>
        <w:t>ی</w:t>
      </w:r>
      <w:r w:rsidRPr="00B30BBD">
        <w:rPr>
          <w:rFonts w:cs="B Nazanin" w:hint="eastAsia"/>
          <w:sz w:val="24"/>
          <w:rtl/>
        </w:rPr>
        <w:t>م</w:t>
      </w:r>
      <w:r w:rsidRPr="00B30BBD">
        <w:rPr>
          <w:rFonts w:cs="B Nazanin" w:hint="eastAsia"/>
          <w:sz w:val="24"/>
          <w:cs/>
        </w:rPr>
        <w:t>‎</w:t>
      </w:r>
      <w:r w:rsidRPr="00B30BBD">
        <w:rPr>
          <w:rFonts w:cs="B Nazanin" w:hint="eastAsia"/>
          <w:sz w:val="24"/>
          <w:rtl/>
        </w:rPr>
        <w:t>گر</w:t>
      </w:r>
      <w:r w:rsidRPr="00B30BBD">
        <w:rPr>
          <w:rFonts w:cs="B Nazanin"/>
          <w:sz w:val="24"/>
          <w:rtl/>
        </w:rPr>
        <w:t xml:space="preserve"> درنظر گرفته شده است. در ا</w:t>
      </w:r>
      <w:r w:rsidRPr="00B30BBD">
        <w:rPr>
          <w:rFonts w:cs="B Nazanin" w:hint="cs"/>
          <w:sz w:val="24"/>
          <w:rtl/>
        </w:rPr>
        <w:t>ی</w:t>
      </w:r>
      <w:r w:rsidRPr="00B30BBD">
        <w:rPr>
          <w:rFonts w:cs="B Nazanin" w:hint="eastAsia"/>
          <w:sz w:val="24"/>
          <w:rtl/>
        </w:rPr>
        <w:t>ن</w:t>
      </w:r>
      <w:r w:rsidRPr="00B30BBD">
        <w:rPr>
          <w:rFonts w:cs="B Nazanin"/>
          <w:sz w:val="24"/>
          <w:rtl/>
        </w:rPr>
        <w:t xml:space="preserve"> مقاله با استفاده از الگور</w:t>
      </w:r>
      <w:r w:rsidRPr="00B30BBD">
        <w:rPr>
          <w:rFonts w:cs="B Nazanin" w:hint="cs"/>
          <w:sz w:val="24"/>
          <w:rtl/>
        </w:rPr>
        <w:t>ی</w:t>
      </w:r>
      <w:r w:rsidRPr="00B30BBD">
        <w:rPr>
          <w:rFonts w:cs="B Nazanin" w:hint="eastAsia"/>
          <w:sz w:val="24"/>
          <w:rtl/>
        </w:rPr>
        <w:t>تم</w:t>
      </w:r>
      <w:r w:rsidRPr="00B30BBD">
        <w:rPr>
          <w:rFonts w:cs="B Nazanin"/>
          <w:sz w:val="24"/>
          <w:rtl/>
        </w:rPr>
        <w:t xml:space="preserve"> به</w:t>
      </w:r>
      <w:r w:rsidRPr="00B30BBD">
        <w:rPr>
          <w:rFonts w:cs="B Nazanin" w:hint="cs"/>
          <w:sz w:val="24"/>
          <w:rtl/>
        </w:rPr>
        <w:t>ی</w:t>
      </w:r>
      <w:r w:rsidRPr="00B30BBD">
        <w:rPr>
          <w:rFonts w:cs="B Nazanin" w:hint="eastAsia"/>
          <w:sz w:val="24"/>
          <w:rtl/>
        </w:rPr>
        <w:t>نه</w:t>
      </w:r>
      <w:r w:rsidRPr="00B30BBD">
        <w:rPr>
          <w:rFonts w:cs="B Nazanin" w:hint="eastAsia"/>
          <w:sz w:val="24"/>
          <w:cs/>
        </w:rPr>
        <w:t>‎</w:t>
      </w:r>
      <w:r w:rsidRPr="00B30BBD">
        <w:rPr>
          <w:rFonts w:cs="B Nazanin" w:hint="eastAsia"/>
          <w:sz w:val="24"/>
          <w:rtl/>
        </w:rPr>
        <w:t>ساز</w:t>
      </w:r>
      <w:r w:rsidRPr="00B30BBD">
        <w:rPr>
          <w:rFonts w:cs="B Nazanin" w:hint="cs"/>
          <w:sz w:val="24"/>
          <w:rtl/>
        </w:rPr>
        <w:t>ی</w:t>
      </w:r>
      <w:r w:rsidRPr="00B30BBD">
        <w:rPr>
          <w:rFonts w:cs="B Nazanin"/>
          <w:sz w:val="24"/>
          <w:rtl/>
        </w:rPr>
        <w:t xml:space="preserve"> ازدحام ذرات، انت</w:t>
      </w:r>
      <w:r w:rsidRPr="00B30BBD">
        <w:rPr>
          <w:rFonts w:cs="B Nazanin" w:hint="eastAsia"/>
          <w:sz w:val="24"/>
          <w:rtl/>
        </w:rPr>
        <w:t>خاب</w:t>
      </w:r>
      <w:r w:rsidRPr="00B30BBD">
        <w:rPr>
          <w:rFonts w:cs="B Nazanin"/>
          <w:sz w:val="24"/>
          <w:rtl/>
        </w:rPr>
        <w:t xml:space="preserve"> راهبردها</w:t>
      </w:r>
      <w:r w:rsidRPr="00B30BBD">
        <w:rPr>
          <w:rFonts w:cs="B Nazanin" w:hint="cs"/>
          <w:sz w:val="24"/>
          <w:rtl/>
        </w:rPr>
        <w:t>ی</w:t>
      </w:r>
      <w:r w:rsidRPr="00B30BBD">
        <w:rPr>
          <w:rFonts w:cs="B Nazanin"/>
          <w:sz w:val="24"/>
          <w:rtl/>
        </w:rPr>
        <w:t xml:space="preserve"> باز</w:t>
      </w:r>
      <w:r w:rsidRPr="00B30BBD">
        <w:rPr>
          <w:rFonts w:cs="B Nazanin" w:hint="cs"/>
          <w:sz w:val="24"/>
          <w:rtl/>
        </w:rPr>
        <w:t>ی</w:t>
      </w:r>
      <w:r w:rsidRPr="00B30BBD">
        <w:rPr>
          <w:rFonts w:cs="B Nazanin" w:hint="eastAsia"/>
          <w:sz w:val="24"/>
          <w:rtl/>
        </w:rPr>
        <w:t>اب</w:t>
      </w:r>
      <w:r w:rsidRPr="00B30BBD">
        <w:rPr>
          <w:rFonts w:cs="B Nazanin" w:hint="cs"/>
          <w:sz w:val="24"/>
          <w:rtl/>
        </w:rPr>
        <w:t>ی</w:t>
      </w:r>
      <w:r w:rsidRPr="00B30BBD">
        <w:rPr>
          <w:rFonts w:cs="B Nazanin"/>
          <w:sz w:val="24"/>
          <w:rtl/>
        </w:rPr>
        <w:t xml:space="preserve"> و همچن</w:t>
      </w:r>
      <w:r w:rsidRPr="00B30BBD">
        <w:rPr>
          <w:rFonts w:cs="B Nazanin" w:hint="cs"/>
          <w:sz w:val="24"/>
          <w:rtl/>
        </w:rPr>
        <w:t>ی</w:t>
      </w:r>
      <w:r w:rsidRPr="00B30BBD">
        <w:rPr>
          <w:rFonts w:cs="B Nazanin" w:hint="eastAsia"/>
          <w:sz w:val="24"/>
          <w:rtl/>
        </w:rPr>
        <w:t>ن</w:t>
      </w:r>
      <w:r w:rsidRPr="00B30BBD">
        <w:rPr>
          <w:rFonts w:cs="B Nazanin"/>
          <w:sz w:val="24"/>
          <w:rtl/>
        </w:rPr>
        <w:t xml:space="preserve"> پاداش مشارکت بارها</w:t>
      </w:r>
      <w:r w:rsidRPr="00B30BBD">
        <w:rPr>
          <w:rFonts w:cs="B Nazanin" w:hint="cs"/>
          <w:sz w:val="24"/>
          <w:rtl/>
        </w:rPr>
        <w:t>ی</w:t>
      </w:r>
      <w:r w:rsidRPr="00B30BBD">
        <w:rPr>
          <w:rFonts w:cs="B Nazanin"/>
          <w:sz w:val="24"/>
          <w:rtl/>
        </w:rPr>
        <w:t xml:space="preserve"> پاسخگو کاهش </w:t>
      </w:r>
      <w:r w:rsidRPr="00B30BBD">
        <w:rPr>
          <w:rFonts w:cs="B Nazanin" w:hint="cs"/>
          <w:sz w:val="24"/>
          <w:rtl/>
        </w:rPr>
        <w:t>ی</w:t>
      </w:r>
      <w:r w:rsidRPr="00B30BBD">
        <w:rPr>
          <w:rFonts w:cs="B Nazanin" w:hint="eastAsia"/>
          <w:sz w:val="24"/>
          <w:rtl/>
        </w:rPr>
        <w:t>افته</w:t>
      </w:r>
      <w:r w:rsidRPr="00B30BBD">
        <w:rPr>
          <w:rFonts w:cs="B Nazanin"/>
          <w:sz w:val="24"/>
          <w:rtl/>
        </w:rPr>
        <w:t xml:space="preserve"> است.</w:t>
      </w:r>
      <w:r w:rsidR="009A53F2">
        <w:rPr>
          <w:rFonts w:cs="B Nazanin" w:hint="cs"/>
          <w:sz w:val="24"/>
          <w:rtl/>
          <w:lang w:bidi="fa-IR"/>
        </w:rPr>
        <w:t xml:space="preserve"> در [4] تاثیر برنامه</w:t>
      </w:r>
      <w:r w:rsidR="009A53F2">
        <w:rPr>
          <w:sz w:val="24"/>
          <w:cs/>
          <w:lang w:bidi="fa-IR"/>
        </w:rPr>
        <w:t>‎</w:t>
      </w:r>
      <w:r w:rsidR="009A53F2">
        <w:rPr>
          <w:rFonts w:cs="B Nazanin" w:hint="cs"/>
          <w:sz w:val="24"/>
          <w:rtl/>
          <w:lang w:bidi="fa-IR"/>
        </w:rPr>
        <w:t>های قیمت‌گذاری اوج بحرانی و قطع/کاهش بار با کشسانی ثابت</w:t>
      </w:r>
      <w:r w:rsidR="00500BF4">
        <w:rPr>
          <w:rFonts w:cs="B Nazanin" w:hint="cs"/>
          <w:sz w:val="24"/>
          <w:rtl/>
          <w:lang w:bidi="fa-IR"/>
        </w:rPr>
        <w:t xml:space="preserve"> بر بهبود خودترمیمی در شبکه‌های توزیع هوشمند،</w:t>
      </w:r>
      <w:r w:rsidR="009A53F2">
        <w:rPr>
          <w:rFonts w:cs="B Nazanin" w:hint="cs"/>
          <w:sz w:val="24"/>
          <w:rtl/>
          <w:lang w:bidi="fa-IR"/>
        </w:rPr>
        <w:t xml:space="preserve"> بررسی شده است همچنین در این مقاله برنامه ‌های مذکور به صورت خطی مدل‌سازی شده‌اند. در [</w:t>
      </w:r>
      <w:r w:rsidR="00F13120">
        <w:rPr>
          <w:rFonts w:cs="B Nazanin" w:hint="cs"/>
          <w:sz w:val="24"/>
          <w:rtl/>
          <w:lang w:bidi="fa-IR"/>
        </w:rPr>
        <w:t>20</w:t>
      </w:r>
      <w:r w:rsidR="009A53F2">
        <w:rPr>
          <w:rFonts w:cs="B Nazanin" w:hint="cs"/>
          <w:sz w:val="24"/>
          <w:rtl/>
          <w:lang w:bidi="fa-IR"/>
        </w:rPr>
        <w:t>] برنامه قیمت‌گذاری اوج بحرانی</w:t>
      </w:r>
      <w:r w:rsidR="001A07D9">
        <w:rPr>
          <w:rFonts w:cs="B Nazanin" w:hint="cs"/>
          <w:sz w:val="24"/>
          <w:rtl/>
          <w:lang w:bidi="fa-IR"/>
        </w:rPr>
        <w:t xml:space="preserve"> به دو صورت خطی و نمایی</w:t>
      </w:r>
      <w:r w:rsidR="00464B43">
        <w:rPr>
          <w:rFonts w:cs="B Nazanin" w:hint="cs"/>
          <w:sz w:val="24"/>
          <w:rtl/>
          <w:lang w:bidi="fa-IR"/>
        </w:rPr>
        <w:t xml:space="preserve"> با کشسانی ثابت</w:t>
      </w:r>
      <w:r w:rsidR="001A07D9">
        <w:rPr>
          <w:rFonts w:cs="B Nazanin" w:hint="cs"/>
          <w:sz w:val="24"/>
          <w:rtl/>
          <w:lang w:bidi="fa-IR"/>
        </w:rPr>
        <w:t xml:space="preserve"> مدل‌سازی شده است</w:t>
      </w:r>
      <w:r w:rsidR="00500BF4">
        <w:rPr>
          <w:rFonts w:cs="B Nazanin" w:hint="cs"/>
          <w:sz w:val="24"/>
          <w:rtl/>
          <w:lang w:bidi="fa-IR"/>
        </w:rPr>
        <w:t xml:space="preserve"> و تاثیر تغییرات قیمت اوج در مدل‌های مذکور بر بهبود خودترمیمی در شبکه‌های توزیع هوشمند،</w:t>
      </w:r>
      <w:r w:rsidR="001A07D9">
        <w:rPr>
          <w:rFonts w:cs="B Nazanin" w:hint="cs"/>
          <w:sz w:val="24"/>
          <w:rtl/>
          <w:lang w:bidi="fa-IR"/>
        </w:rPr>
        <w:t xml:space="preserve"> </w:t>
      </w:r>
      <w:r w:rsidR="00500BF4">
        <w:rPr>
          <w:rFonts w:cs="B Nazanin" w:hint="cs"/>
          <w:sz w:val="24"/>
          <w:rtl/>
          <w:lang w:bidi="fa-IR"/>
        </w:rPr>
        <w:t>تحلیل شده</w:t>
      </w:r>
      <w:r w:rsidR="001A07D9">
        <w:rPr>
          <w:rFonts w:cs="B Nazanin" w:hint="cs"/>
          <w:sz w:val="24"/>
          <w:rtl/>
          <w:lang w:bidi="fa-IR"/>
        </w:rPr>
        <w:t xml:space="preserve"> است. در این مقاله نرخ مشارکت مشترکین در برنامه </w:t>
      </w:r>
      <w:r w:rsidR="00464B43">
        <w:rPr>
          <w:rFonts w:cs="B Nazanin" w:hint="cs"/>
          <w:sz w:val="24"/>
          <w:rtl/>
          <w:lang w:bidi="fa-IR"/>
        </w:rPr>
        <w:t>پاسخ‌گویی بار</w:t>
      </w:r>
      <w:r w:rsidR="001A07D9">
        <w:rPr>
          <w:rFonts w:cs="B Nazanin" w:hint="cs"/>
          <w:sz w:val="24"/>
          <w:rtl/>
          <w:lang w:bidi="fa-IR"/>
        </w:rPr>
        <w:t xml:space="preserve"> نیز لحاظ شده است.</w:t>
      </w:r>
      <w:r w:rsidR="00500BF4">
        <w:rPr>
          <w:rFonts w:cs="B Nazanin" w:hint="cs"/>
          <w:sz w:val="24"/>
          <w:rtl/>
          <w:lang w:bidi="fa-IR"/>
        </w:rPr>
        <w:t xml:space="preserve"> در [</w:t>
      </w:r>
      <w:r w:rsidR="00F13120">
        <w:rPr>
          <w:rFonts w:cs="B Nazanin" w:hint="cs"/>
          <w:sz w:val="24"/>
          <w:rtl/>
          <w:lang w:bidi="fa-IR"/>
        </w:rPr>
        <w:t>21</w:t>
      </w:r>
      <w:r w:rsidR="00500BF4">
        <w:rPr>
          <w:rFonts w:cs="B Nazanin" w:hint="cs"/>
          <w:sz w:val="24"/>
          <w:rtl/>
          <w:lang w:bidi="fa-IR"/>
        </w:rPr>
        <w:t xml:space="preserve">] تاثیر نرخ مشارکت مشترکین </w:t>
      </w:r>
      <w:r w:rsidR="00464B43">
        <w:rPr>
          <w:rFonts w:cs="B Nazanin" w:hint="cs"/>
          <w:sz w:val="24"/>
          <w:rtl/>
          <w:lang w:bidi="fa-IR"/>
        </w:rPr>
        <w:t>در برنامه</w:t>
      </w:r>
      <w:r w:rsidR="00464B43">
        <w:rPr>
          <w:sz w:val="24"/>
          <w:cs/>
          <w:lang w:bidi="fa-IR"/>
        </w:rPr>
        <w:t>‎</w:t>
      </w:r>
      <w:r w:rsidR="00464B43">
        <w:rPr>
          <w:rFonts w:cs="B Nazanin" w:hint="cs"/>
          <w:sz w:val="24"/>
          <w:rtl/>
          <w:lang w:bidi="fa-IR"/>
        </w:rPr>
        <w:t>های قیمت‌گذاری اوج بحرانی و قطع/کاهش بار با کشسانی ثابت بر بهبود خودترمیمی در شبکه‌های توزیع هوشمند، بررسی شده است</w:t>
      </w:r>
      <w:r w:rsidR="00464B43">
        <w:rPr>
          <w:rFonts w:cs="B Nazanin" w:hint="cs"/>
          <w:sz w:val="24"/>
          <w:rtl/>
        </w:rPr>
        <w:t>.</w:t>
      </w:r>
    </w:p>
    <w:p w14:paraId="75AB964B" w14:textId="7E1D31F7" w:rsidR="001823DB" w:rsidRDefault="001823DB" w:rsidP="001823DB">
      <w:pPr>
        <w:pStyle w:val="BlockText"/>
        <w:tabs>
          <w:tab w:val="right" w:pos="282"/>
          <w:tab w:val="right" w:pos="8787"/>
        </w:tabs>
        <w:bidi/>
        <w:ind w:left="0" w:right="0" w:firstLine="397"/>
        <w:rPr>
          <w:rFonts w:cs="B Nazanin"/>
          <w:sz w:val="24"/>
          <w:rtl/>
        </w:rPr>
      </w:pPr>
      <w:r>
        <w:rPr>
          <w:rFonts w:cs="B Nazanin" w:hint="cs"/>
          <w:sz w:val="24"/>
          <w:rtl/>
        </w:rPr>
        <w:t xml:space="preserve">در مقالات گذشته تاثیر اجرای دو برنامه پاسخ‌گویی بار به طور همزمان بررسی نشده است. همچنین همواره نرخ کشسانی ثابت در نظر گرفته شده است این درحالی است که با افزایش قیمت بهای برق مصرفی مشترکین تمایل بیشتری به کاهش مصرف از خود بروز می‌دهند. همچنین در مقالات گذشته این نکته در نظر گرفته شده است که در طول ساعات بازیابی شبکه مصرف برق مشترکین افزایش خواهد یافت اما افزایش پرداخت‌های تشویقی و تنبیهی لحاظ نشده است. </w:t>
      </w:r>
    </w:p>
    <w:p w14:paraId="04DDA8A7" w14:textId="77777777" w:rsidR="00E2797E" w:rsidRDefault="003F738E" w:rsidP="00464B43">
      <w:pPr>
        <w:pStyle w:val="BlockText"/>
        <w:tabs>
          <w:tab w:val="right" w:pos="282"/>
          <w:tab w:val="right" w:pos="8787"/>
        </w:tabs>
        <w:bidi/>
        <w:ind w:left="0" w:right="0" w:firstLine="397"/>
        <w:rPr>
          <w:rFonts w:cs="B Nazanin"/>
          <w:sz w:val="24"/>
          <w:rtl/>
        </w:rPr>
      </w:pPr>
      <w:r>
        <w:rPr>
          <w:rFonts w:cs="B Nazanin" w:hint="cs"/>
          <w:sz w:val="24"/>
          <w:rtl/>
        </w:rPr>
        <w:t xml:space="preserve">در این مقاله قصد داریم تا مشترکینی را بازیابی نماییم که به دلیل وقوع خطا در بخشی از شبکه، قادر به دریافت سرویس از فیدر اصلی خود نیستند. برای این کار روش‌های متفاوتی وجود دارد که در این مقاله </w:t>
      </w:r>
      <w:r w:rsidR="00F95183">
        <w:rPr>
          <w:rFonts w:cs="B Nazanin" w:hint="cs"/>
          <w:sz w:val="24"/>
          <w:rtl/>
        </w:rPr>
        <w:t xml:space="preserve">از فیدر‌های پشتیبانی که به وسیله کلیدهای کنترل از راه دور به فیدر اصلی متصل شده است، استفاده گردید. </w:t>
      </w:r>
      <w:r w:rsidR="00954435" w:rsidRPr="00F95183">
        <w:rPr>
          <w:rFonts w:cs="B Nazanin"/>
          <w:sz w:val="24"/>
          <w:rtl/>
        </w:rPr>
        <w:t>در</w:t>
      </w:r>
      <w:r w:rsidR="00954435" w:rsidRPr="00F95183">
        <w:rPr>
          <w:rFonts w:cs="B Nazanin" w:hint="cs"/>
          <w:sz w:val="24"/>
          <w:rtl/>
        </w:rPr>
        <w:t xml:space="preserve"> </w:t>
      </w:r>
      <w:r w:rsidR="00954435" w:rsidRPr="00F95183">
        <w:rPr>
          <w:rFonts w:cs="B Nazanin"/>
          <w:sz w:val="24"/>
          <w:rtl/>
        </w:rPr>
        <w:t>واقع وقتی خطایی در شبکه بوجود می</w:t>
      </w:r>
      <w:r w:rsidR="00F95183" w:rsidRPr="00F95183">
        <w:rPr>
          <w:rFonts w:cs="B Nazanin" w:hint="cs"/>
          <w:sz w:val="24"/>
          <w:rtl/>
        </w:rPr>
        <w:t>‌</w:t>
      </w:r>
      <w:r w:rsidR="00954435" w:rsidRPr="00F95183">
        <w:rPr>
          <w:rFonts w:cs="B Nazanin"/>
          <w:sz w:val="24"/>
          <w:rtl/>
        </w:rPr>
        <w:t>آید، تمام راهکارهای بازیابی بیشترین</w:t>
      </w:r>
      <w:r w:rsidR="00954435" w:rsidRPr="00F95183">
        <w:rPr>
          <w:rFonts w:cs="B Nazanin" w:hint="cs"/>
          <w:sz w:val="24"/>
          <w:rtl/>
        </w:rPr>
        <w:t xml:space="preserve"> </w:t>
      </w:r>
      <w:r w:rsidR="00954435" w:rsidRPr="00F95183">
        <w:rPr>
          <w:rFonts w:cs="B Nazanin"/>
          <w:sz w:val="24"/>
          <w:rtl/>
        </w:rPr>
        <w:t>تعداد مشترکین با توجه به محدودیت</w:t>
      </w:r>
      <w:r w:rsidR="00F95183">
        <w:rPr>
          <w:rFonts w:cs="B Nazanin" w:hint="cs"/>
          <w:sz w:val="24"/>
          <w:rtl/>
        </w:rPr>
        <w:t>‌</w:t>
      </w:r>
      <w:r w:rsidR="00954435" w:rsidRPr="00F95183">
        <w:rPr>
          <w:rFonts w:cs="B Nazanin"/>
          <w:sz w:val="24"/>
          <w:rtl/>
        </w:rPr>
        <w:t>های شبکه نظیر حداکثر جریان عبوری از</w:t>
      </w:r>
      <w:r w:rsidR="00954435" w:rsidRPr="00F95183">
        <w:rPr>
          <w:rFonts w:cs="B Nazanin" w:hint="cs"/>
          <w:sz w:val="24"/>
          <w:rtl/>
        </w:rPr>
        <w:t xml:space="preserve"> </w:t>
      </w:r>
      <w:r w:rsidR="00954435" w:rsidRPr="00F95183">
        <w:rPr>
          <w:rFonts w:cs="B Nazanin"/>
          <w:sz w:val="24"/>
          <w:rtl/>
        </w:rPr>
        <w:t>خطوط و اندازه ولتاژ شینه</w:t>
      </w:r>
      <w:r w:rsidR="00F95183">
        <w:rPr>
          <w:rFonts w:cs="B Nazanin" w:hint="cs"/>
          <w:sz w:val="24"/>
          <w:rtl/>
        </w:rPr>
        <w:t>‌</w:t>
      </w:r>
      <w:r w:rsidR="00954435" w:rsidRPr="00F95183">
        <w:rPr>
          <w:rFonts w:cs="B Nazanin"/>
          <w:sz w:val="24"/>
          <w:rtl/>
        </w:rPr>
        <w:t>ها شناسایی می</w:t>
      </w:r>
      <w:r w:rsidR="00F95183">
        <w:rPr>
          <w:rFonts w:cs="B Nazanin" w:hint="cs"/>
          <w:sz w:val="24"/>
          <w:rtl/>
        </w:rPr>
        <w:t>‌</w:t>
      </w:r>
      <w:r w:rsidR="00954435" w:rsidRPr="00F95183">
        <w:rPr>
          <w:rFonts w:cs="B Nazanin"/>
          <w:sz w:val="24"/>
          <w:rtl/>
        </w:rPr>
        <w:t>شوند. سپس از میان راهکارهای</w:t>
      </w:r>
      <w:r w:rsidR="00954435" w:rsidRPr="00F95183">
        <w:rPr>
          <w:rFonts w:cs="B Nazanin" w:hint="cs"/>
          <w:sz w:val="24"/>
          <w:rtl/>
        </w:rPr>
        <w:t xml:space="preserve"> </w:t>
      </w:r>
      <w:r w:rsidR="00954435" w:rsidRPr="00F95183">
        <w:rPr>
          <w:rFonts w:cs="B Nazanin"/>
          <w:sz w:val="24"/>
          <w:rtl/>
        </w:rPr>
        <w:t>شناسایی شده، بهترین راهکار به نحوه انتخاب می</w:t>
      </w:r>
      <w:r w:rsidR="00F95183">
        <w:rPr>
          <w:rFonts w:cs="B Nazanin" w:hint="cs"/>
          <w:sz w:val="24"/>
          <w:rtl/>
        </w:rPr>
        <w:t>‌</w:t>
      </w:r>
      <w:r w:rsidR="00954435" w:rsidRPr="00F95183">
        <w:rPr>
          <w:rFonts w:cs="B Nazanin"/>
          <w:sz w:val="24"/>
          <w:rtl/>
        </w:rPr>
        <w:t>شود که علاوه بر بازیابی</w:t>
      </w:r>
      <w:r w:rsidR="00954435" w:rsidRPr="00F95183">
        <w:rPr>
          <w:rFonts w:cs="B Nazanin" w:hint="cs"/>
          <w:sz w:val="24"/>
          <w:rtl/>
        </w:rPr>
        <w:t xml:space="preserve"> </w:t>
      </w:r>
      <w:r w:rsidR="00954435" w:rsidRPr="00F95183">
        <w:rPr>
          <w:rFonts w:cs="B Nazanin"/>
          <w:sz w:val="24"/>
          <w:rtl/>
        </w:rPr>
        <w:t>بیشترین بار، محدودیتهای شبکه نیز ارضا گردد</w:t>
      </w:r>
      <w:r w:rsidR="00F95183">
        <w:rPr>
          <w:rFonts w:cs="B Nazanin" w:hint="cs"/>
          <w:sz w:val="24"/>
          <w:rtl/>
        </w:rPr>
        <w:t xml:space="preserve">. </w:t>
      </w:r>
    </w:p>
    <w:p w14:paraId="0BDE589D" w14:textId="4DA31807" w:rsidR="001311A2" w:rsidRPr="001311A2" w:rsidRDefault="00F95183" w:rsidP="00E2797E">
      <w:pPr>
        <w:pStyle w:val="BlockText"/>
        <w:tabs>
          <w:tab w:val="right" w:pos="282"/>
          <w:tab w:val="right" w:pos="8787"/>
        </w:tabs>
        <w:bidi/>
        <w:ind w:left="0" w:right="0" w:firstLine="397"/>
        <w:rPr>
          <w:rFonts w:cs="B Nazanin"/>
          <w:sz w:val="24"/>
          <w:rtl/>
        </w:rPr>
      </w:pPr>
      <w:r>
        <w:rPr>
          <w:rFonts w:cs="B Nazanin" w:hint="cs"/>
          <w:sz w:val="24"/>
          <w:rtl/>
        </w:rPr>
        <w:lastRenderedPageBreak/>
        <w:t>در این مقاله از برنامه‌های پاسخ‌گویی بار انعطاف‌پذیر استفاده شده است تا در هنگام وقوع خطا در شبکه، مشترکین بیشتری بازیابی شوند بدون اینکه محدودیت‌های شبکه نقض گردند. برنامه‌های پاسخ‌گویی بار انعطاف‌پذیر استفاده شده عبارتند از: برنامه قیمت‌گذاری اوج بحرانی که در دسته برنامه‌های قیمت محور قرار می‌گیرد، برنامه کنترل مستقیم</w:t>
      </w:r>
      <w:r w:rsidR="001311A2">
        <w:rPr>
          <w:rFonts w:cs="B Nazanin" w:hint="cs"/>
          <w:sz w:val="24"/>
          <w:rtl/>
        </w:rPr>
        <w:t xml:space="preserve"> </w:t>
      </w:r>
      <w:r>
        <w:rPr>
          <w:rFonts w:cs="B Nazanin" w:hint="cs"/>
          <w:sz w:val="24"/>
          <w:rtl/>
        </w:rPr>
        <w:t xml:space="preserve">بار که در دسته برنامه‌های پاداش‌محور قرار می‌گیرد و </w:t>
      </w:r>
      <w:r w:rsidR="001311A2">
        <w:rPr>
          <w:rFonts w:cs="B Nazanin" w:hint="cs"/>
          <w:sz w:val="24"/>
          <w:rtl/>
        </w:rPr>
        <w:t>برنامه قیمت‌گذاری اوج بحرانی همزمان با برنامه کنترل مستقیم بار. منظور از انعطاف‌پذیر بودن بارهای پاسخ‌گو این است که کشسانی (در بخش‌های بعدی این مفهوم تشریح خواهد شد) در این نوع بارها متناسب با تغییرات قیمت تغییر خواهد کرد و عدد ثابتی برای کشسانی بار درنظر گرفته نشده است.</w:t>
      </w:r>
      <w:r w:rsidR="001311A2">
        <w:rPr>
          <w:rFonts w:cs="B Nazanin" w:hint="cs"/>
          <w:rtl/>
        </w:rPr>
        <w:t xml:space="preserve"> </w:t>
      </w:r>
      <w:r w:rsidR="001311A2" w:rsidRPr="001311A2">
        <w:rPr>
          <w:rFonts w:cs="B Nazanin" w:hint="cs"/>
          <w:rtl/>
        </w:rPr>
        <w:t>با</w:t>
      </w:r>
      <w:r w:rsidR="001311A2" w:rsidRPr="001311A2">
        <w:rPr>
          <w:rFonts w:cs="B Nazanin"/>
          <w:rtl/>
        </w:rPr>
        <w:t xml:space="preserve"> </w:t>
      </w:r>
      <w:r w:rsidR="001311A2" w:rsidRPr="001311A2">
        <w:rPr>
          <w:rFonts w:cs="B Nazanin" w:hint="cs"/>
          <w:rtl/>
        </w:rPr>
        <w:t>توجه</w:t>
      </w:r>
      <w:r w:rsidR="001311A2" w:rsidRPr="001311A2">
        <w:rPr>
          <w:rFonts w:cs="B Nazanin"/>
          <w:rtl/>
        </w:rPr>
        <w:t xml:space="preserve"> </w:t>
      </w:r>
      <w:r w:rsidR="001311A2" w:rsidRPr="001311A2">
        <w:rPr>
          <w:rFonts w:cs="B Nazanin" w:hint="cs"/>
          <w:rtl/>
        </w:rPr>
        <w:t>به</w:t>
      </w:r>
      <w:r w:rsidR="001311A2" w:rsidRPr="001311A2">
        <w:rPr>
          <w:rFonts w:cs="B Nazanin"/>
          <w:rtl/>
        </w:rPr>
        <w:t xml:space="preserve"> </w:t>
      </w:r>
      <w:r w:rsidR="001311A2" w:rsidRPr="001311A2">
        <w:rPr>
          <w:rFonts w:cs="B Nazanin" w:hint="cs"/>
          <w:rtl/>
        </w:rPr>
        <w:t>این</w:t>
      </w:r>
      <w:r w:rsidR="001311A2" w:rsidRPr="001311A2">
        <w:rPr>
          <w:rFonts w:cs="B Nazanin"/>
          <w:rtl/>
        </w:rPr>
        <w:t xml:space="preserve"> </w:t>
      </w:r>
      <w:r w:rsidR="001311A2" w:rsidRPr="001311A2">
        <w:rPr>
          <w:rFonts w:cs="B Nazanin" w:hint="cs"/>
          <w:rtl/>
        </w:rPr>
        <w:t>نکته</w:t>
      </w:r>
      <w:r w:rsidR="001311A2" w:rsidRPr="001311A2">
        <w:rPr>
          <w:rFonts w:cs="B Nazanin"/>
          <w:rtl/>
        </w:rPr>
        <w:t xml:space="preserve"> </w:t>
      </w:r>
      <w:r w:rsidR="001311A2" w:rsidRPr="001311A2">
        <w:rPr>
          <w:rFonts w:cs="B Nazanin" w:hint="cs"/>
          <w:rtl/>
        </w:rPr>
        <w:t>که</w:t>
      </w:r>
      <w:r w:rsidR="001311A2" w:rsidRPr="001311A2">
        <w:rPr>
          <w:rFonts w:cs="B Nazanin"/>
          <w:rtl/>
        </w:rPr>
        <w:t xml:space="preserve"> </w:t>
      </w:r>
      <w:r w:rsidR="001311A2" w:rsidRPr="001311A2">
        <w:rPr>
          <w:rFonts w:cs="B Nazanin" w:hint="cs"/>
          <w:rtl/>
        </w:rPr>
        <w:t>تعمیر</w:t>
      </w:r>
      <w:r w:rsidR="001311A2" w:rsidRPr="001311A2">
        <w:rPr>
          <w:rFonts w:cs="B Nazanin"/>
          <w:rtl/>
        </w:rPr>
        <w:t xml:space="preserve"> </w:t>
      </w:r>
      <w:r w:rsidR="001311A2" w:rsidRPr="001311A2">
        <w:rPr>
          <w:rFonts w:cs="B Nazanin" w:hint="cs"/>
          <w:rtl/>
        </w:rPr>
        <w:t>شبکه</w:t>
      </w:r>
      <w:r w:rsidR="001311A2" w:rsidRPr="001311A2">
        <w:rPr>
          <w:rFonts w:cs="B Nazanin"/>
          <w:rtl/>
        </w:rPr>
        <w:t xml:space="preserve"> </w:t>
      </w:r>
      <w:r w:rsidR="001311A2" w:rsidRPr="001311A2">
        <w:rPr>
          <w:rFonts w:cs="B Nazanin" w:hint="cs"/>
          <w:rtl/>
        </w:rPr>
        <w:t>در</w:t>
      </w:r>
      <w:r w:rsidR="001311A2" w:rsidRPr="001311A2">
        <w:rPr>
          <w:rFonts w:cs="B Nazanin"/>
          <w:rtl/>
        </w:rPr>
        <w:t xml:space="preserve"> </w:t>
      </w:r>
      <w:r w:rsidR="001311A2" w:rsidRPr="001311A2">
        <w:rPr>
          <w:rFonts w:cs="B Nazanin" w:hint="cs"/>
          <w:rtl/>
        </w:rPr>
        <w:t>چند</w:t>
      </w:r>
      <w:r w:rsidR="001311A2" w:rsidRPr="001311A2">
        <w:rPr>
          <w:rFonts w:cs="B Nazanin"/>
          <w:rtl/>
        </w:rPr>
        <w:t xml:space="preserve"> </w:t>
      </w:r>
      <w:r w:rsidR="001311A2" w:rsidRPr="001311A2">
        <w:rPr>
          <w:rFonts w:cs="B Nazanin" w:hint="cs"/>
          <w:rtl/>
        </w:rPr>
        <w:t>ساعت</w:t>
      </w:r>
      <w:r w:rsidR="001311A2" w:rsidRPr="001311A2">
        <w:rPr>
          <w:rFonts w:cs="B Nazanin"/>
          <w:rtl/>
        </w:rPr>
        <w:t xml:space="preserve"> </w:t>
      </w:r>
      <w:r w:rsidR="001311A2" w:rsidRPr="001311A2">
        <w:rPr>
          <w:rFonts w:cs="B Nazanin" w:hint="cs"/>
          <w:rtl/>
        </w:rPr>
        <w:t>اتفاق</w:t>
      </w:r>
      <w:r w:rsidR="001311A2" w:rsidRPr="001311A2">
        <w:rPr>
          <w:rFonts w:cs="B Nazanin"/>
          <w:rtl/>
        </w:rPr>
        <w:t xml:space="preserve"> </w:t>
      </w:r>
      <w:r w:rsidR="001311A2" w:rsidRPr="001311A2">
        <w:rPr>
          <w:rFonts w:cs="B Nazanin" w:hint="cs"/>
          <w:rtl/>
        </w:rPr>
        <w:t>می</w:t>
      </w:r>
      <w:r w:rsidR="001311A2">
        <w:rPr>
          <w:rFonts w:cs="B Nazanin" w:hint="cs"/>
          <w:rtl/>
        </w:rPr>
        <w:t>‌</w:t>
      </w:r>
      <w:r w:rsidR="001311A2" w:rsidRPr="001311A2">
        <w:rPr>
          <w:rFonts w:cs="B Nazanin" w:hint="cs"/>
          <w:rtl/>
        </w:rPr>
        <w:t>افتد</w:t>
      </w:r>
      <w:r w:rsidR="001311A2" w:rsidRPr="001311A2">
        <w:rPr>
          <w:rFonts w:cs="B Nazanin"/>
          <w:rtl/>
        </w:rPr>
        <w:t xml:space="preserve"> </w:t>
      </w:r>
      <w:r w:rsidR="001311A2" w:rsidRPr="001311A2">
        <w:rPr>
          <w:rFonts w:cs="B Nazanin" w:hint="cs"/>
          <w:rtl/>
        </w:rPr>
        <w:t>و</w:t>
      </w:r>
      <w:r w:rsidR="001311A2" w:rsidRPr="001311A2">
        <w:rPr>
          <w:rFonts w:cs="B Nazanin"/>
          <w:rtl/>
        </w:rPr>
        <w:t xml:space="preserve"> </w:t>
      </w:r>
      <w:r w:rsidR="001311A2" w:rsidRPr="001311A2">
        <w:rPr>
          <w:rFonts w:cs="B Nazanin" w:hint="cs"/>
          <w:rtl/>
        </w:rPr>
        <w:t>ممکن</w:t>
      </w:r>
      <w:r w:rsidR="001311A2" w:rsidRPr="001311A2">
        <w:rPr>
          <w:rFonts w:cs="B Nazanin"/>
          <w:rtl/>
        </w:rPr>
        <w:t xml:space="preserve"> </w:t>
      </w:r>
      <w:r w:rsidR="001311A2" w:rsidRPr="001311A2">
        <w:rPr>
          <w:rFonts w:cs="B Nazanin" w:hint="cs"/>
          <w:rtl/>
        </w:rPr>
        <w:t>است</w:t>
      </w:r>
      <w:r w:rsidR="001311A2" w:rsidRPr="001311A2">
        <w:rPr>
          <w:rFonts w:cs="B Nazanin"/>
          <w:rtl/>
        </w:rPr>
        <w:t xml:space="preserve"> </w:t>
      </w:r>
      <w:r w:rsidR="001311A2" w:rsidRPr="001311A2">
        <w:rPr>
          <w:rFonts w:cs="B Nazanin" w:hint="cs"/>
          <w:rtl/>
        </w:rPr>
        <w:t>در</w:t>
      </w:r>
      <w:r w:rsidR="001311A2" w:rsidRPr="001311A2">
        <w:rPr>
          <w:rFonts w:cs="B Nazanin"/>
          <w:rtl/>
        </w:rPr>
        <w:t xml:space="preserve"> </w:t>
      </w:r>
      <w:r w:rsidR="001311A2" w:rsidRPr="001311A2">
        <w:rPr>
          <w:rFonts w:cs="B Nazanin" w:hint="cs"/>
          <w:rtl/>
        </w:rPr>
        <w:t>این</w:t>
      </w:r>
      <w:r w:rsidR="001311A2" w:rsidRPr="001311A2">
        <w:rPr>
          <w:rFonts w:cs="B Nazanin"/>
          <w:rtl/>
        </w:rPr>
        <w:t xml:space="preserve"> </w:t>
      </w:r>
      <w:r w:rsidR="001311A2" w:rsidRPr="001311A2">
        <w:rPr>
          <w:rFonts w:cs="B Nazanin" w:hint="cs"/>
          <w:rtl/>
        </w:rPr>
        <w:t>بازه</w:t>
      </w:r>
      <w:r w:rsidR="001311A2" w:rsidRPr="001311A2">
        <w:rPr>
          <w:rFonts w:cs="B Nazanin"/>
          <w:rtl/>
        </w:rPr>
        <w:t xml:space="preserve"> </w:t>
      </w:r>
      <w:r w:rsidR="001311A2" w:rsidRPr="001311A2">
        <w:rPr>
          <w:rFonts w:cs="B Nazanin" w:hint="cs"/>
          <w:rtl/>
        </w:rPr>
        <w:t>زمانی</w:t>
      </w:r>
      <w:r w:rsidR="001311A2" w:rsidRPr="001311A2">
        <w:rPr>
          <w:rFonts w:cs="B Nazanin"/>
          <w:rtl/>
        </w:rPr>
        <w:t xml:space="preserve"> </w:t>
      </w:r>
      <w:r w:rsidR="001311A2" w:rsidRPr="001311A2">
        <w:rPr>
          <w:rFonts w:cs="B Nazanin" w:hint="cs"/>
          <w:rtl/>
        </w:rPr>
        <w:t>بار</w:t>
      </w:r>
      <w:r w:rsidR="001311A2" w:rsidRPr="001311A2">
        <w:rPr>
          <w:rFonts w:cs="B Nazanin"/>
          <w:rtl/>
        </w:rPr>
        <w:t xml:space="preserve"> </w:t>
      </w:r>
      <w:r w:rsidR="001311A2" w:rsidRPr="001311A2">
        <w:rPr>
          <w:rFonts w:cs="B Nazanin" w:hint="cs"/>
          <w:rtl/>
        </w:rPr>
        <w:t>مصرفی</w:t>
      </w:r>
      <w:r w:rsidR="001311A2" w:rsidRPr="001311A2">
        <w:rPr>
          <w:rFonts w:cs="B Nazanin"/>
          <w:rtl/>
        </w:rPr>
        <w:t xml:space="preserve"> </w:t>
      </w:r>
      <w:r w:rsidR="001311A2" w:rsidRPr="001311A2">
        <w:rPr>
          <w:rFonts w:cs="B Nazanin" w:hint="cs"/>
          <w:rtl/>
        </w:rPr>
        <w:t>نقطه</w:t>
      </w:r>
      <w:r w:rsidR="001311A2">
        <w:rPr>
          <w:szCs w:val="18"/>
          <w:cs/>
        </w:rPr>
        <w:t>‎</w:t>
      </w:r>
      <w:r w:rsidR="001311A2" w:rsidRPr="001311A2">
        <w:rPr>
          <w:rFonts w:cs="B Nazanin" w:hint="cs"/>
          <w:rtl/>
        </w:rPr>
        <w:t>بارها</w:t>
      </w:r>
      <w:r w:rsidR="001311A2">
        <w:rPr>
          <w:rFonts w:cs="B Nazanin" w:hint="cs"/>
          <w:sz w:val="24"/>
          <w:rtl/>
        </w:rPr>
        <w:t xml:space="preserve"> </w:t>
      </w:r>
      <w:r w:rsidR="001311A2" w:rsidRPr="001311A2">
        <w:rPr>
          <w:rFonts w:cs="B Nazanin" w:hint="cs"/>
          <w:sz w:val="24"/>
          <w:rtl/>
        </w:rPr>
        <w:t>افزایش</w:t>
      </w:r>
      <w:r w:rsidR="001311A2" w:rsidRPr="001311A2">
        <w:rPr>
          <w:rFonts w:cs="B Nazanin"/>
          <w:sz w:val="24"/>
          <w:rtl/>
        </w:rPr>
        <w:t xml:space="preserve"> </w:t>
      </w:r>
      <w:r w:rsidR="001311A2" w:rsidRPr="001311A2">
        <w:rPr>
          <w:rFonts w:cs="B Nazanin" w:hint="cs"/>
          <w:sz w:val="24"/>
          <w:rtl/>
        </w:rPr>
        <w:t>یابد،</w:t>
      </w:r>
      <w:r w:rsidR="001311A2" w:rsidRPr="001311A2">
        <w:rPr>
          <w:rFonts w:cs="B Nazanin"/>
          <w:sz w:val="24"/>
          <w:rtl/>
        </w:rPr>
        <w:t xml:space="preserve"> </w:t>
      </w:r>
      <w:r w:rsidR="001311A2" w:rsidRPr="001311A2">
        <w:rPr>
          <w:rFonts w:cs="B Nazanin" w:hint="cs"/>
          <w:sz w:val="24"/>
          <w:rtl/>
        </w:rPr>
        <w:t>در</w:t>
      </w:r>
      <w:r w:rsidR="001311A2" w:rsidRPr="001311A2">
        <w:rPr>
          <w:rFonts w:cs="B Nazanin"/>
          <w:sz w:val="24"/>
          <w:rtl/>
        </w:rPr>
        <w:t xml:space="preserve"> </w:t>
      </w:r>
      <w:r w:rsidR="001311A2" w:rsidRPr="001311A2">
        <w:rPr>
          <w:rFonts w:cs="B Nazanin" w:hint="cs"/>
          <w:sz w:val="24"/>
          <w:rtl/>
        </w:rPr>
        <w:t>این</w:t>
      </w:r>
      <w:r w:rsidR="001311A2" w:rsidRPr="001311A2">
        <w:rPr>
          <w:rFonts w:cs="B Nazanin"/>
          <w:sz w:val="24"/>
          <w:rtl/>
        </w:rPr>
        <w:t xml:space="preserve"> </w:t>
      </w:r>
      <w:r w:rsidR="001311A2" w:rsidRPr="001311A2">
        <w:rPr>
          <w:rFonts w:cs="B Nazanin" w:hint="cs"/>
          <w:sz w:val="24"/>
          <w:rtl/>
        </w:rPr>
        <w:t>مقاله</w:t>
      </w:r>
      <w:r w:rsidR="001311A2" w:rsidRPr="001311A2">
        <w:rPr>
          <w:rFonts w:cs="B Nazanin"/>
          <w:sz w:val="24"/>
          <w:rtl/>
        </w:rPr>
        <w:t xml:space="preserve"> </w:t>
      </w:r>
      <w:r w:rsidR="001311A2" w:rsidRPr="001311A2">
        <w:rPr>
          <w:rFonts w:cs="B Nazanin" w:hint="cs"/>
          <w:sz w:val="24"/>
          <w:rtl/>
        </w:rPr>
        <w:t>نیز</w:t>
      </w:r>
      <w:r w:rsidR="001311A2" w:rsidRPr="001311A2">
        <w:rPr>
          <w:rFonts w:cs="B Nazanin"/>
          <w:sz w:val="24"/>
          <w:rtl/>
        </w:rPr>
        <w:t xml:space="preserve"> </w:t>
      </w:r>
      <w:r w:rsidR="001311A2" w:rsidRPr="001311A2">
        <w:rPr>
          <w:rFonts w:cs="B Nazanin" w:hint="cs"/>
          <w:sz w:val="24"/>
          <w:rtl/>
        </w:rPr>
        <w:t>افزایش</w:t>
      </w:r>
      <w:r w:rsidR="001311A2" w:rsidRPr="001311A2">
        <w:rPr>
          <w:rFonts w:cs="B Nazanin"/>
          <w:sz w:val="24"/>
          <w:rtl/>
        </w:rPr>
        <w:t xml:space="preserve"> </w:t>
      </w:r>
      <w:r w:rsidR="001311A2" w:rsidRPr="001311A2">
        <w:rPr>
          <w:rFonts w:cs="B Nazanin" w:hint="cs"/>
          <w:sz w:val="24"/>
          <w:rtl/>
        </w:rPr>
        <w:t>بار</w:t>
      </w:r>
      <w:r w:rsidR="001311A2" w:rsidRPr="001311A2">
        <w:rPr>
          <w:rFonts w:cs="B Nazanin"/>
          <w:sz w:val="24"/>
          <w:rtl/>
        </w:rPr>
        <w:t xml:space="preserve"> </w:t>
      </w:r>
      <w:r w:rsidR="001311A2" w:rsidRPr="001311A2">
        <w:rPr>
          <w:rFonts w:cs="B Nazanin" w:hint="cs"/>
          <w:sz w:val="24"/>
          <w:rtl/>
        </w:rPr>
        <w:t>مصرفی</w:t>
      </w:r>
      <w:r w:rsidR="001311A2" w:rsidRPr="001311A2">
        <w:rPr>
          <w:rFonts w:cs="B Nazanin"/>
          <w:sz w:val="24"/>
          <w:rtl/>
        </w:rPr>
        <w:t xml:space="preserve"> </w:t>
      </w:r>
      <w:r w:rsidR="001311A2" w:rsidRPr="001311A2">
        <w:rPr>
          <w:rFonts w:cs="B Nazanin" w:hint="cs"/>
          <w:sz w:val="24"/>
          <w:rtl/>
        </w:rPr>
        <w:t>مشترک</w:t>
      </w:r>
      <w:r w:rsidR="001311A2">
        <w:rPr>
          <w:rFonts w:cs="B Nazanin" w:hint="cs"/>
          <w:sz w:val="24"/>
          <w:rtl/>
        </w:rPr>
        <w:t>ی</w:t>
      </w:r>
      <w:r w:rsidR="001311A2" w:rsidRPr="001311A2">
        <w:rPr>
          <w:rFonts w:cs="B Nazanin" w:hint="cs"/>
          <w:sz w:val="24"/>
          <w:rtl/>
        </w:rPr>
        <w:t>ن</w:t>
      </w:r>
      <w:r w:rsidR="001311A2" w:rsidRPr="001311A2">
        <w:rPr>
          <w:rFonts w:cs="B Nazanin"/>
          <w:sz w:val="24"/>
          <w:rtl/>
        </w:rPr>
        <w:t xml:space="preserve"> </w:t>
      </w:r>
      <w:r w:rsidR="001311A2" w:rsidRPr="001311A2">
        <w:rPr>
          <w:rFonts w:cs="B Nazanin" w:hint="cs"/>
          <w:sz w:val="24"/>
          <w:rtl/>
        </w:rPr>
        <w:t>در</w:t>
      </w:r>
      <w:r w:rsidR="001311A2" w:rsidRPr="001311A2">
        <w:rPr>
          <w:rFonts w:cs="B Nazanin"/>
          <w:sz w:val="24"/>
          <w:rtl/>
        </w:rPr>
        <w:t xml:space="preserve"> </w:t>
      </w:r>
      <w:r w:rsidR="001311A2" w:rsidRPr="001311A2">
        <w:rPr>
          <w:rFonts w:cs="B Nazanin" w:hint="cs"/>
          <w:sz w:val="24"/>
          <w:rtl/>
        </w:rPr>
        <w:t>ساعات</w:t>
      </w:r>
      <w:r w:rsidR="001311A2" w:rsidRPr="001311A2">
        <w:rPr>
          <w:rFonts w:cs="B Nazanin"/>
          <w:sz w:val="24"/>
          <w:rtl/>
        </w:rPr>
        <w:t xml:space="preserve"> </w:t>
      </w:r>
      <w:r w:rsidR="001311A2" w:rsidRPr="001311A2">
        <w:rPr>
          <w:rFonts w:cs="B Nazanin" w:hint="cs"/>
          <w:sz w:val="24"/>
          <w:rtl/>
        </w:rPr>
        <w:t>بازیابی</w:t>
      </w:r>
      <w:r w:rsidR="001311A2" w:rsidRPr="001311A2">
        <w:rPr>
          <w:rFonts w:cs="B Nazanin"/>
          <w:sz w:val="24"/>
          <w:rtl/>
        </w:rPr>
        <w:t xml:space="preserve"> </w:t>
      </w:r>
      <w:r w:rsidR="001311A2" w:rsidRPr="001311A2">
        <w:rPr>
          <w:rFonts w:cs="B Nazanin" w:hint="cs"/>
          <w:sz w:val="24"/>
          <w:rtl/>
        </w:rPr>
        <w:t>لحاظ</w:t>
      </w:r>
      <w:r w:rsidR="001311A2" w:rsidRPr="001311A2">
        <w:rPr>
          <w:rFonts w:cs="B Nazanin"/>
          <w:sz w:val="24"/>
          <w:rtl/>
        </w:rPr>
        <w:t xml:space="preserve"> </w:t>
      </w:r>
      <w:r w:rsidR="001311A2" w:rsidRPr="001311A2">
        <w:rPr>
          <w:rFonts w:cs="B Nazanin" w:hint="cs"/>
          <w:sz w:val="24"/>
          <w:rtl/>
        </w:rPr>
        <w:t>شده</w:t>
      </w:r>
      <w:r w:rsidR="001311A2" w:rsidRPr="001311A2">
        <w:rPr>
          <w:rFonts w:cs="B Nazanin"/>
          <w:sz w:val="24"/>
          <w:rtl/>
        </w:rPr>
        <w:t xml:space="preserve"> </w:t>
      </w:r>
      <w:r w:rsidR="001311A2" w:rsidRPr="001311A2">
        <w:rPr>
          <w:rFonts w:cs="B Nazanin" w:hint="cs"/>
          <w:sz w:val="24"/>
          <w:rtl/>
        </w:rPr>
        <w:t>است</w:t>
      </w:r>
      <w:r w:rsidR="001311A2" w:rsidRPr="001311A2">
        <w:rPr>
          <w:rFonts w:cs="B Nazanin"/>
          <w:sz w:val="24"/>
        </w:rPr>
        <w:t>.</w:t>
      </w:r>
      <w:r w:rsidR="001823DB">
        <w:rPr>
          <w:rFonts w:cs="B Nazanin" w:hint="cs"/>
          <w:sz w:val="24"/>
          <w:rtl/>
        </w:rPr>
        <w:t xml:space="preserve"> همچنین در ساعات بازیابی تشویق‌های پرداختی به مشترکین شرکت‌کننده در برنامه کنترل مستقیم بار ثابت نبوده و متناسب با افزایش مصرف برق، این پرداخت‌های تشویقی هم افزایش خواهد یافت.</w:t>
      </w:r>
    </w:p>
    <w:p w14:paraId="23EC0E91" w14:textId="7BEFABE2" w:rsidR="00954435" w:rsidRPr="001311A2" w:rsidRDefault="00954435" w:rsidP="001311A2">
      <w:pPr>
        <w:autoSpaceDE w:val="0"/>
        <w:autoSpaceDN w:val="0"/>
        <w:bidi/>
        <w:adjustRightInd w:val="0"/>
        <w:ind w:firstLine="397"/>
        <w:jc w:val="both"/>
        <w:rPr>
          <w:rFonts w:cs="B Nazanin"/>
          <w:rtl/>
        </w:rPr>
      </w:pPr>
      <w:r w:rsidRPr="001311A2">
        <w:rPr>
          <w:rFonts w:cs="B Nazanin"/>
          <w:rtl/>
        </w:rPr>
        <w:t>بخش</w:t>
      </w:r>
      <w:r w:rsidR="00F31978">
        <w:rPr>
          <w:rFonts w:cs="B Nazanin" w:hint="cs"/>
          <w:rtl/>
        </w:rPr>
        <w:t>‌</w:t>
      </w:r>
      <w:r w:rsidRPr="001311A2">
        <w:rPr>
          <w:rFonts w:cs="B Nazanin"/>
          <w:rtl/>
        </w:rPr>
        <w:t>های مختلف مقاله به صورت زیر طبقه</w:t>
      </w:r>
      <w:r w:rsidR="00F31978">
        <w:rPr>
          <w:rFonts w:cs="B Nazanin" w:hint="cs"/>
          <w:rtl/>
        </w:rPr>
        <w:t>‌</w:t>
      </w:r>
      <w:r w:rsidRPr="001311A2">
        <w:rPr>
          <w:rFonts w:cs="B Nazanin"/>
          <w:rtl/>
        </w:rPr>
        <w:t>بندی می</w:t>
      </w:r>
      <w:r w:rsidR="00F31978">
        <w:rPr>
          <w:rFonts w:cs="B Nazanin" w:hint="cs"/>
          <w:rtl/>
        </w:rPr>
        <w:t>‌</w:t>
      </w:r>
      <w:r w:rsidRPr="001311A2">
        <w:rPr>
          <w:rFonts w:cs="B Nazanin"/>
          <w:rtl/>
        </w:rPr>
        <w:t xml:space="preserve">گردد: در </w:t>
      </w:r>
      <w:r w:rsidR="001311A2">
        <w:rPr>
          <w:rFonts w:cs="B Nazanin" w:hint="cs"/>
          <w:rtl/>
        </w:rPr>
        <w:t>بخش</w:t>
      </w:r>
      <w:r w:rsidRPr="001311A2">
        <w:rPr>
          <w:rFonts w:cs="B Nazanin"/>
          <w:rtl/>
        </w:rPr>
        <w:t xml:space="preserve"> 2 به</w:t>
      </w:r>
      <w:r w:rsidRPr="001311A2">
        <w:rPr>
          <w:rFonts w:cs="B Nazanin" w:hint="cs"/>
          <w:rtl/>
        </w:rPr>
        <w:t xml:space="preserve"> </w:t>
      </w:r>
      <w:r w:rsidR="001311A2">
        <w:rPr>
          <w:rFonts w:cs="B Nazanin" w:hint="cs"/>
          <w:rtl/>
        </w:rPr>
        <w:t>مدل‌سازی مسئله در حضور برنامه‌های قیمت‌گذاری اوج بحرانی و برنامه ‌کنترل مستقیم بار و تلفیقی از آنها پرداخته شده است.</w:t>
      </w:r>
      <w:r w:rsidRPr="001311A2">
        <w:rPr>
          <w:rFonts w:cs="B Nazanin"/>
          <w:rtl/>
        </w:rPr>
        <w:t xml:space="preserve"> در </w:t>
      </w:r>
      <w:r w:rsidR="001311A2">
        <w:rPr>
          <w:rFonts w:cs="B Nazanin" w:hint="cs"/>
          <w:rtl/>
        </w:rPr>
        <w:t>بخش</w:t>
      </w:r>
      <w:r w:rsidRPr="001311A2">
        <w:rPr>
          <w:rFonts w:cs="B Nazanin"/>
          <w:rtl/>
        </w:rPr>
        <w:t xml:space="preserve"> 3 </w:t>
      </w:r>
      <w:r w:rsidR="001311A2">
        <w:rPr>
          <w:rFonts w:cs="B Nazanin" w:hint="cs"/>
          <w:rtl/>
        </w:rPr>
        <w:t>قیود مسئله نظیر اندازه ولتاژ شینه ها و جریان مجاز خطوط بررسی شده است</w:t>
      </w:r>
      <w:r w:rsidRPr="001311A2">
        <w:rPr>
          <w:rFonts w:cs="B Nazanin"/>
          <w:rtl/>
        </w:rPr>
        <w:t xml:space="preserve">. در </w:t>
      </w:r>
      <w:r w:rsidR="001311A2">
        <w:rPr>
          <w:rFonts w:cs="B Nazanin" w:hint="cs"/>
          <w:rtl/>
        </w:rPr>
        <w:t>بخش</w:t>
      </w:r>
      <w:r w:rsidRPr="001311A2">
        <w:rPr>
          <w:rFonts w:cs="B Nazanin"/>
          <w:rtl/>
        </w:rPr>
        <w:t xml:space="preserve"> 4</w:t>
      </w:r>
      <w:r w:rsidR="001311A2">
        <w:rPr>
          <w:rFonts w:cs="B Nazanin" w:hint="cs"/>
          <w:rtl/>
        </w:rPr>
        <w:t xml:space="preserve"> به بررسی شینه شماره 4 سیستم تست روی </w:t>
      </w:r>
      <w:r w:rsidR="001311A2">
        <w:rPr>
          <w:rFonts w:ascii="Sakkal Majalla" w:hAnsi="Sakkal Majalla" w:cs="Sakkal Majalla" w:hint="cs"/>
          <w:rtl/>
        </w:rPr>
        <w:t>–</w:t>
      </w:r>
      <w:r w:rsidR="001311A2">
        <w:rPr>
          <w:rFonts w:cs="B Nazanin" w:hint="cs"/>
          <w:rtl/>
        </w:rPr>
        <w:t xml:space="preserve"> بیلینتون که مدل پیشنهادی در این شینه بررسی شده است، پرداخته شده است. در بخش</w:t>
      </w:r>
      <w:r w:rsidRPr="001311A2">
        <w:rPr>
          <w:rFonts w:cs="B Nazanin"/>
          <w:rtl/>
        </w:rPr>
        <w:t xml:space="preserve"> 5 نتایج حاصل از شبیه</w:t>
      </w:r>
      <w:r w:rsidRPr="001311A2">
        <w:rPr>
          <w:rFonts w:cs="B Nazanin" w:hint="cs"/>
          <w:rtl/>
        </w:rPr>
        <w:t>‌</w:t>
      </w:r>
      <w:r w:rsidRPr="001311A2">
        <w:rPr>
          <w:rFonts w:cs="B Nazanin"/>
          <w:rtl/>
        </w:rPr>
        <w:t>سازی مشاهده می</w:t>
      </w:r>
      <w:r w:rsidR="002E4FE4">
        <w:rPr>
          <w:rFonts w:cs="B Nazanin" w:hint="cs"/>
          <w:rtl/>
        </w:rPr>
        <w:t>‌</w:t>
      </w:r>
      <w:r w:rsidRPr="001311A2">
        <w:rPr>
          <w:rFonts w:cs="B Nazanin"/>
          <w:rtl/>
        </w:rPr>
        <w:t xml:space="preserve">شود و در </w:t>
      </w:r>
      <w:r w:rsidR="002E4FE4">
        <w:rPr>
          <w:rFonts w:cs="B Nazanin" w:hint="cs"/>
          <w:rtl/>
        </w:rPr>
        <w:t>بخش</w:t>
      </w:r>
      <w:r w:rsidRPr="001311A2">
        <w:rPr>
          <w:rFonts w:cs="B Nazanin"/>
          <w:rtl/>
        </w:rPr>
        <w:t xml:space="preserve"> 6 نیز </w:t>
      </w:r>
      <w:r w:rsidR="002E4FE4">
        <w:rPr>
          <w:rFonts w:cs="B Nazanin" w:hint="cs"/>
          <w:rtl/>
        </w:rPr>
        <w:t>به جمع‌بندی مطالب بیان شده در این مقاله و نتیجه‌گیری از نتایج حاصل از شبیه‌سازی پرداخته شده است.</w:t>
      </w:r>
    </w:p>
    <w:p w14:paraId="3C0C5C5C" w14:textId="77777777" w:rsidR="00954435" w:rsidRPr="00F94A79" w:rsidRDefault="00954435" w:rsidP="00954435">
      <w:pPr>
        <w:pStyle w:val="BlockText"/>
        <w:tabs>
          <w:tab w:val="right" w:pos="282"/>
          <w:tab w:val="right" w:pos="8787"/>
        </w:tabs>
        <w:bidi/>
        <w:ind w:left="0" w:right="0" w:firstLine="397"/>
        <w:rPr>
          <w:rFonts w:cs="B Nazanin"/>
          <w:szCs w:val="18"/>
          <w:rtl/>
        </w:rPr>
      </w:pPr>
    </w:p>
    <w:p w14:paraId="6D305A48" w14:textId="77777777" w:rsidR="005259C9" w:rsidRPr="000440E7" w:rsidRDefault="005259C9" w:rsidP="00315858">
      <w:pPr>
        <w:pStyle w:val="BlockText"/>
        <w:tabs>
          <w:tab w:val="right" w:pos="282"/>
          <w:tab w:val="right" w:pos="8787"/>
        </w:tabs>
        <w:bidi/>
        <w:ind w:right="0"/>
        <w:rPr>
          <w:rFonts w:cs="B Nazanin"/>
          <w:sz w:val="24"/>
        </w:rPr>
      </w:pPr>
    </w:p>
    <w:p w14:paraId="7304795C" w14:textId="1B7036E3" w:rsidR="005259C9" w:rsidRDefault="005259C9" w:rsidP="005259C9">
      <w:pPr>
        <w:pStyle w:val="BodyText"/>
        <w:tabs>
          <w:tab w:val="right" w:pos="15"/>
          <w:tab w:val="right" w:pos="282"/>
        </w:tabs>
        <w:bidi/>
        <w:jc w:val="left"/>
        <w:rPr>
          <w:rFonts w:cs="B Nazanin"/>
          <w:b/>
          <w:bCs/>
          <w:rtl/>
        </w:rPr>
      </w:pPr>
      <w:r w:rsidRPr="00F330AA">
        <w:rPr>
          <w:rFonts w:cs="B Nazanin"/>
          <w:b/>
          <w:bCs/>
          <w:rtl/>
        </w:rPr>
        <w:t>2.</w:t>
      </w:r>
      <w:r w:rsidR="00B03310">
        <w:rPr>
          <w:rFonts w:cs="B Nazanin" w:hint="cs"/>
          <w:b/>
          <w:bCs/>
          <w:rtl/>
        </w:rPr>
        <w:t>مدل‌سازی مسئله</w:t>
      </w:r>
    </w:p>
    <w:p w14:paraId="1434EA4D" w14:textId="77777777" w:rsidR="00B03310" w:rsidRPr="00B03310" w:rsidRDefault="00B03310" w:rsidP="00B03310">
      <w:pPr>
        <w:pStyle w:val="BodyText"/>
        <w:tabs>
          <w:tab w:val="right" w:pos="15"/>
          <w:tab w:val="right" w:pos="282"/>
        </w:tabs>
        <w:bidi/>
        <w:jc w:val="left"/>
        <w:rPr>
          <w:rFonts w:cs="B Nazanin"/>
          <w:sz w:val="18"/>
          <w:szCs w:val="18"/>
        </w:rPr>
      </w:pPr>
    </w:p>
    <w:p w14:paraId="509C4B0C" w14:textId="6946221A" w:rsidR="005259C9" w:rsidRDefault="00B03310" w:rsidP="00B03310">
      <w:pPr>
        <w:pStyle w:val="BlockText"/>
        <w:tabs>
          <w:tab w:val="right" w:pos="282"/>
          <w:tab w:val="right" w:pos="8787"/>
        </w:tabs>
        <w:bidi/>
        <w:ind w:left="0" w:right="0" w:firstLine="397"/>
        <w:rPr>
          <w:rFonts w:cs="B Nazanin"/>
          <w:sz w:val="24"/>
          <w:rtl/>
        </w:rPr>
      </w:pPr>
      <w:r w:rsidRPr="00B03310">
        <w:rPr>
          <w:rFonts w:cs="B Nazanin"/>
          <w:sz w:val="24"/>
          <w:rtl/>
        </w:rPr>
        <w:t>در ا</w:t>
      </w:r>
      <w:r w:rsidRPr="00B03310">
        <w:rPr>
          <w:rFonts w:cs="B Nazanin" w:hint="cs"/>
          <w:sz w:val="24"/>
          <w:rtl/>
        </w:rPr>
        <w:t>ی</w:t>
      </w:r>
      <w:r w:rsidRPr="00B03310">
        <w:rPr>
          <w:rFonts w:cs="B Nazanin" w:hint="eastAsia"/>
          <w:sz w:val="24"/>
          <w:rtl/>
        </w:rPr>
        <w:t>ن</w:t>
      </w:r>
      <w:r w:rsidRPr="00B03310">
        <w:rPr>
          <w:rFonts w:cs="B Nazanin"/>
          <w:sz w:val="24"/>
          <w:rtl/>
        </w:rPr>
        <w:t xml:space="preserve"> قسمت مشارکت بارها</w:t>
      </w:r>
      <w:r w:rsidRPr="00B03310">
        <w:rPr>
          <w:rFonts w:cs="B Nazanin" w:hint="cs"/>
          <w:sz w:val="24"/>
          <w:rtl/>
        </w:rPr>
        <w:t>ی</w:t>
      </w:r>
      <w:r w:rsidRPr="00B03310">
        <w:rPr>
          <w:rFonts w:cs="B Nazanin"/>
          <w:sz w:val="24"/>
          <w:rtl/>
        </w:rPr>
        <w:t xml:space="preserve"> پاسخ</w:t>
      </w:r>
      <w:r>
        <w:rPr>
          <w:rFonts w:cs="B Nazanin" w:hint="cs"/>
          <w:sz w:val="24"/>
          <w:rtl/>
        </w:rPr>
        <w:t>‌</w:t>
      </w:r>
      <w:r w:rsidRPr="00B03310">
        <w:rPr>
          <w:rFonts w:cs="B Nazanin" w:hint="cs"/>
          <w:sz w:val="24"/>
          <w:rtl/>
        </w:rPr>
        <w:t>گو</w:t>
      </w:r>
      <w:r w:rsidRPr="00B03310">
        <w:rPr>
          <w:rFonts w:cs="B Nazanin"/>
          <w:sz w:val="24"/>
          <w:rtl/>
        </w:rPr>
        <w:t xml:space="preserve"> </w:t>
      </w:r>
      <w:r w:rsidRPr="00B03310">
        <w:rPr>
          <w:rFonts w:cs="B Nazanin" w:hint="cs"/>
          <w:sz w:val="24"/>
          <w:rtl/>
        </w:rPr>
        <w:t>و</w:t>
      </w:r>
      <w:r w:rsidRPr="00B03310">
        <w:rPr>
          <w:rFonts w:cs="B Nazanin"/>
          <w:sz w:val="24"/>
          <w:rtl/>
        </w:rPr>
        <w:t xml:space="preserve"> </w:t>
      </w:r>
      <w:r w:rsidRPr="00B03310">
        <w:rPr>
          <w:rFonts w:cs="B Nazanin" w:hint="cs"/>
          <w:sz w:val="24"/>
          <w:rtl/>
        </w:rPr>
        <w:t>تاثی</w:t>
      </w:r>
      <w:r w:rsidRPr="00B03310">
        <w:rPr>
          <w:rFonts w:cs="B Nazanin" w:hint="eastAsia"/>
          <w:sz w:val="24"/>
          <w:rtl/>
        </w:rPr>
        <w:t>ر</w:t>
      </w:r>
      <w:r w:rsidRPr="00B03310">
        <w:rPr>
          <w:rFonts w:cs="B Nazanin"/>
          <w:sz w:val="24"/>
          <w:rtl/>
        </w:rPr>
        <w:t xml:space="preserve"> حضور آنها بر بهبود خودترم</w:t>
      </w:r>
      <w:r w:rsidRPr="00B03310">
        <w:rPr>
          <w:rFonts w:cs="B Nazanin" w:hint="cs"/>
          <w:sz w:val="24"/>
          <w:rtl/>
        </w:rPr>
        <w:t>ی</w:t>
      </w:r>
      <w:r w:rsidRPr="00B03310">
        <w:rPr>
          <w:rFonts w:cs="B Nazanin" w:hint="eastAsia"/>
          <w:sz w:val="24"/>
          <w:rtl/>
        </w:rPr>
        <w:t>م</w:t>
      </w:r>
      <w:r w:rsidRPr="00B03310">
        <w:rPr>
          <w:rFonts w:cs="B Nazanin" w:hint="cs"/>
          <w:sz w:val="24"/>
          <w:rtl/>
        </w:rPr>
        <w:t>ی</w:t>
      </w:r>
      <w:r w:rsidRPr="00B03310">
        <w:rPr>
          <w:rFonts w:cs="B Nazanin"/>
          <w:sz w:val="24"/>
          <w:rtl/>
        </w:rPr>
        <w:t xml:space="preserve"> در شبکه توز</w:t>
      </w:r>
      <w:r w:rsidRPr="00B03310">
        <w:rPr>
          <w:rFonts w:cs="B Nazanin" w:hint="cs"/>
          <w:sz w:val="24"/>
          <w:rtl/>
        </w:rPr>
        <w:t>ی</w:t>
      </w:r>
      <w:r w:rsidRPr="00B03310">
        <w:rPr>
          <w:rFonts w:cs="B Nazanin" w:hint="eastAsia"/>
          <w:sz w:val="24"/>
          <w:rtl/>
        </w:rPr>
        <w:t>ع</w:t>
      </w:r>
      <w:r w:rsidRPr="00B03310">
        <w:rPr>
          <w:rFonts w:cs="B Nazanin"/>
          <w:sz w:val="24"/>
          <w:rtl/>
        </w:rPr>
        <w:t xml:space="preserve"> نمونه مدل</w:t>
      </w:r>
      <w:r w:rsidRPr="00B03310">
        <w:rPr>
          <w:rFonts w:cs="B Nazanin"/>
          <w:sz w:val="24"/>
          <w:cs/>
        </w:rPr>
        <w:t>‎</w:t>
      </w:r>
      <w:r w:rsidRPr="00B03310">
        <w:rPr>
          <w:rFonts w:cs="B Nazanin"/>
          <w:sz w:val="24"/>
          <w:rtl/>
        </w:rPr>
        <w:t>ساز</w:t>
      </w:r>
      <w:r w:rsidRPr="00B03310">
        <w:rPr>
          <w:rFonts w:cs="B Nazanin" w:hint="cs"/>
          <w:sz w:val="24"/>
          <w:rtl/>
        </w:rPr>
        <w:t>ی</w:t>
      </w:r>
      <w:r w:rsidRPr="00B03310">
        <w:rPr>
          <w:rFonts w:cs="B Nazanin"/>
          <w:sz w:val="24"/>
          <w:rtl/>
        </w:rPr>
        <w:t xml:space="preserve"> م</w:t>
      </w:r>
      <w:r w:rsidRPr="00B03310">
        <w:rPr>
          <w:rFonts w:cs="B Nazanin" w:hint="cs"/>
          <w:sz w:val="24"/>
          <w:rtl/>
        </w:rPr>
        <w:t>ی</w:t>
      </w:r>
      <w:r w:rsidR="00B806CD">
        <w:rPr>
          <w:rFonts w:cs="B Nazanin" w:hint="cs"/>
          <w:sz w:val="24"/>
          <w:rtl/>
        </w:rPr>
        <w:t>‌</w:t>
      </w:r>
      <w:r w:rsidRPr="00B03310">
        <w:rPr>
          <w:rFonts w:cs="B Nazanin"/>
          <w:sz w:val="24"/>
          <w:rtl/>
        </w:rPr>
        <w:t>شود.</w:t>
      </w:r>
    </w:p>
    <w:p w14:paraId="4297390E" w14:textId="4FFC3D9E" w:rsidR="00B806CD" w:rsidRDefault="00B806CD" w:rsidP="00F0315C">
      <w:pPr>
        <w:pStyle w:val="BlockText"/>
        <w:tabs>
          <w:tab w:val="right" w:pos="282"/>
          <w:tab w:val="right" w:pos="8787"/>
        </w:tabs>
        <w:bidi/>
        <w:ind w:left="0" w:right="0"/>
        <w:rPr>
          <w:rFonts w:cs="B Nazanin"/>
          <w:b/>
          <w:bCs/>
          <w:sz w:val="22"/>
          <w:szCs w:val="22"/>
          <w:rtl/>
          <w:lang w:bidi="fa-IR"/>
        </w:rPr>
      </w:pPr>
      <w:r w:rsidRPr="00B806CD">
        <w:rPr>
          <w:rFonts w:cs="B Nazanin" w:hint="cs"/>
          <w:b/>
          <w:bCs/>
          <w:sz w:val="22"/>
          <w:szCs w:val="22"/>
          <w:rtl/>
        </w:rPr>
        <w:t>2.1.</w:t>
      </w:r>
      <w:r w:rsidRPr="00B806CD">
        <w:rPr>
          <w:rFonts w:asciiTheme="minorHAnsi" w:eastAsiaTheme="minorHAnsi" w:hAnsiTheme="minorHAnsi" w:cs="B Nazanin" w:hint="cs"/>
          <w:b/>
          <w:bCs/>
          <w:sz w:val="22"/>
          <w:szCs w:val="22"/>
          <w:rtl/>
          <w:lang w:bidi="fa-IR"/>
        </w:rPr>
        <w:t xml:space="preserve"> </w:t>
      </w:r>
      <w:r w:rsidRPr="00B806CD">
        <w:rPr>
          <w:rFonts w:cs="B Nazanin" w:hint="cs"/>
          <w:b/>
          <w:bCs/>
          <w:sz w:val="22"/>
          <w:szCs w:val="22"/>
          <w:rtl/>
          <w:lang w:bidi="fa-IR"/>
        </w:rPr>
        <w:t>مدلسازی برنامه قیمت‌گذاری اوج بحرانی</w:t>
      </w:r>
    </w:p>
    <w:p w14:paraId="1AD4C2A3" w14:textId="77777777" w:rsidR="00DA2EEE" w:rsidRPr="00DA2EEE" w:rsidRDefault="00DA2EEE" w:rsidP="00DA2EEE">
      <w:pPr>
        <w:pStyle w:val="BlockText"/>
        <w:tabs>
          <w:tab w:val="right" w:pos="282"/>
          <w:tab w:val="right" w:pos="8787"/>
        </w:tabs>
        <w:bidi/>
        <w:ind w:left="0" w:right="0"/>
        <w:rPr>
          <w:rFonts w:cs="B Nazanin"/>
          <w:szCs w:val="18"/>
          <w:rtl/>
          <w:lang w:bidi="fa-IR"/>
        </w:rPr>
      </w:pPr>
    </w:p>
    <w:p w14:paraId="0C3060E9" w14:textId="15050A4B" w:rsidR="00F0315C" w:rsidRDefault="00F0315C" w:rsidP="00DA2EEE">
      <w:pPr>
        <w:pStyle w:val="BlockText"/>
        <w:tabs>
          <w:tab w:val="right" w:pos="282"/>
          <w:tab w:val="right" w:pos="8787"/>
        </w:tabs>
        <w:bidi/>
        <w:ind w:left="0" w:right="0" w:firstLine="397"/>
        <w:rPr>
          <w:rFonts w:cs="B Nazanin"/>
          <w:rtl/>
          <w:lang w:bidi="fa-IR"/>
        </w:rPr>
      </w:pPr>
      <w:r w:rsidRPr="00F0315C">
        <w:rPr>
          <w:rFonts w:cs="B Nazanin" w:hint="cs"/>
          <w:rtl/>
          <w:lang w:bidi="fa-IR"/>
        </w:rPr>
        <w:t>تابع هدف با استفاده از برنامه قیمت‌گذاری اوج بحرانی در رابطه (1) نشان داده شده است. از آنجایی که در برنامه قیمت</w:t>
      </w:r>
      <w:r w:rsidRPr="00F0315C">
        <w:rPr>
          <w:rFonts w:cs="B Nazanin" w:hint="cs"/>
          <w:cs/>
          <w:lang w:bidi="fa-IR"/>
        </w:rPr>
        <w:t>‎</w:t>
      </w:r>
      <w:r w:rsidRPr="00F0315C">
        <w:rPr>
          <w:rFonts w:cs="B Nazanin" w:hint="cs"/>
          <w:rtl/>
          <w:lang w:bidi="fa-IR"/>
        </w:rPr>
        <w:t>گذاری اوج بحرانی شرکت‌های بهره‌بردار با استفاده از افزایش قیمت مصرف برق مشترکین را به کاهش مصرف برق تشویق می</w:t>
      </w:r>
      <w:r w:rsidRPr="00F0315C">
        <w:rPr>
          <w:rFonts w:cs="B Nazanin" w:hint="cs"/>
          <w:cs/>
          <w:lang w:bidi="fa-IR"/>
        </w:rPr>
        <w:t>‎</w:t>
      </w:r>
      <w:r w:rsidRPr="00F0315C">
        <w:rPr>
          <w:rFonts w:cs="B Nazanin" w:hint="cs"/>
          <w:rtl/>
          <w:lang w:bidi="fa-IR"/>
        </w:rPr>
        <w:t>کند، اجرای برنامه قیمت</w:t>
      </w:r>
      <w:r w:rsidRPr="00F0315C">
        <w:rPr>
          <w:rFonts w:cs="B Nazanin" w:hint="cs"/>
          <w:cs/>
          <w:lang w:bidi="fa-IR"/>
        </w:rPr>
        <w:t>‎</w:t>
      </w:r>
      <w:r w:rsidRPr="00F0315C">
        <w:rPr>
          <w:rFonts w:cs="B Nazanin" w:hint="cs"/>
          <w:rtl/>
          <w:lang w:bidi="fa-IR"/>
        </w:rPr>
        <w:t>گذاری اوج بحرانی هزینه برای این شرکت‌ها نخواهد داشت از این رو تنها هزینه وقفه مشترکین در تابع هدف آورده شده است. رابطه (2) نحوه محاسبه کل هزینه وقفه مشترکین را مشخص می کند.</w:t>
      </w:r>
    </w:p>
    <w:p w14:paraId="30B1CACB" w14:textId="455D8840" w:rsidR="00F0315C" w:rsidRPr="00F0315C" w:rsidRDefault="00F0315C" w:rsidP="00F0315C">
      <w:pPr>
        <w:autoSpaceDE w:val="0"/>
        <w:autoSpaceDN w:val="0"/>
        <w:adjustRightInd w:val="0"/>
        <w:jc w:val="both"/>
        <w:rPr>
          <w:rFonts w:cs="B Nazanin"/>
          <w:sz w:val="18"/>
          <w:lang w:bidi="fa-IR"/>
        </w:rPr>
      </w:pPr>
      <m:oMath>
        <m:r>
          <w:rPr>
            <w:rFonts w:ascii="Cambria Math" w:hAnsi="Cambria Math" w:cs="B Nazanin"/>
            <w:sz w:val="22"/>
            <w:szCs w:val="32"/>
            <w:lang w:bidi="fa-IR"/>
          </w:rPr>
          <m:t>Min</m:t>
        </m:r>
        <m:r>
          <m:rPr>
            <m:sty m:val="p"/>
          </m:rPr>
          <w:rPr>
            <w:rFonts w:ascii="Cambria Math" w:hAnsi="Cambria Math" w:cs="B Nazanin"/>
            <w:sz w:val="22"/>
            <w:szCs w:val="32"/>
            <w:lang w:bidi="fa-IR"/>
          </w:rPr>
          <m:t xml:space="preserve"> </m:t>
        </m:r>
        <m:r>
          <w:rPr>
            <w:rFonts w:ascii="Cambria Math" w:hAnsi="Cambria Math" w:cs="B Nazanin"/>
            <w:sz w:val="22"/>
            <w:szCs w:val="32"/>
            <w:lang w:bidi="fa-IR"/>
          </w:rPr>
          <m:t>Fit</m:t>
        </m:r>
        <m:r>
          <m:rPr>
            <m:sty m:val="p"/>
          </m:rPr>
          <w:rPr>
            <w:rFonts w:ascii="Cambria Math" w:hAnsi="Cambria Math" w:cs="B Nazanin"/>
            <w:sz w:val="22"/>
            <w:szCs w:val="32"/>
            <w:lang w:bidi="fa-IR"/>
          </w:rPr>
          <m:t>=</m:t>
        </m:r>
        <m:r>
          <w:rPr>
            <w:rFonts w:ascii="Cambria Math" w:hAnsi="Cambria Math" w:cs="B Nazanin"/>
            <w:sz w:val="22"/>
            <w:szCs w:val="32"/>
            <w:lang w:bidi="fa-IR"/>
          </w:rPr>
          <m:t>TCIC</m:t>
        </m:r>
      </m:oMath>
      <w:r w:rsidRPr="00F0315C">
        <w:rPr>
          <w:rFonts w:cs="B Nazanin"/>
          <w:sz w:val="18"/>
          <w:lang w:bidi="fa-IR"/>
        </w:rPr>
        <w:t xml:space="preserve">                          </w:t>
      </w:r>
      <w:r w:rsidR="00C0147C">
        <w:rPr>
          <w:rFonts w:cs="B Nazanin"/>
          <w:sz w:val="18"/>
          <w:lang w:bidi="fa-IR"/>
        </w:rPr>
        <w:t xml:space="preserve">                                                                                                           </w:t>
      </w:r>
      <w:r w:rsidRPr="00F0315C">
        <w:rPr>
          <w:rFonts w:cs="B Nazanin"/>
          <w:sz w:val="18"/>
          <w:lang w:bidi="fa-IR"/>
        </w:rPr>
        <w:t xml:space="preserve">                        </w:t>
      </w:r>
      <w:r w:rsidRPr="00F0315C">
        <w:rPr>
          <w:rFonts w:cs="B Nazanin" w:hint="cs"/>
          <w:sz w:val="18"/>
          <w:rtl/>
          <w:lang w:bidi="fa-IR"/>
        </w:rPr>
        <w:t>(1)</w:t>
      </w:r>
    </w:p>
    <w:p w14:paraId="2FBD989A" w14:textId="308A8599" w:rsidR="00F0315C" w:rsidRPr="00F0315C" w:rsidRDefault="00F0315C" w:rsidP="00F0315C">
      <w:pPr>
        <w:autoSpaceDE w:val="0"/>
        <w:autoSpaceDN w:val="0"/>
        <w:adjustRightInd w:val="0"/>
        <w:jc w:val="both"/>
        <w:rPr>
          <w:rFonts w:cs="B Nazanin"/>
          <w:sz w:val="18"/>
          <w:lang w:bidi="fa-IR"/>
        </w:rPr>
      </w:pPr>
      <m:oMath>
        <m:r>
          <w:rPr>
            <w:rFonts w:ascii="Cambria Math" w:hAnsi="Cambria Math" w:cs="B Nazanin"/>
            <w:sz w:val="22"/>
            <w:szCs w:val="32"/>
            <w:lang w:bidi="fa-IR"/>
          </w:rPr>
          <m:t>TCIC</m:t>
        </m:r>
        <m:r>
          <m:rPr>
            <m:sty m:val="p"/>
          </m:rPr>
          <w:rPr>
            <w:rFonts w:ascii="Cambria Math" w:hAnsi="Cambria Math" w:cs="B Nazanin"/>
            <w:sz w:val="22"/>
            <w:szCs w:val="32"/>
            <w:lang w:bidi="fa-IR"/>
          </w:rPr>
          <m:t>=</m:t>
        </m:r>
        <m:nary>
          <m:naryPr>
            <m:chr m:val="∑"/>
            <m:limLoc m:val="undOvr"/>
            <m:supHide m:val="1"/>
            <m:ctrlPr>
              <w:rPr>
                <w:rFonts w:ascii="Cambria Math" w:hAnsi="Cambria Math" w:cs="B Nazanin"/>
                <w:sz w:val="22"/>
                <w:szCs w:val="32"/>
                <w:lang w:bidi="fa-IR"/>
              </w:rPr>
            </m:ctrlPr>
          </m:naryPr>
          <m:sub>
            <m:r>
              <w:rPr>
                <w:rFonts w:ascii="Cambria Math" w:hAnsi="Cambria Math" w:cs="B Nazanin"/>
                <w:sz w:val="22"/>
                <w:szCs w:val="32"/>
                <w:lang w:bidi="fa-IR"/>
              </w:rPr>
              <m:t>t</m:t>
            </m:r>
          </m:sub>
          <m:sup/>
          <m:e>
            <m:nary>
              <m:naryPr>
                <m:chr m:val="∑"/>
                <m:limLoc m:val="undOvr"/>
                <m:supHide m:val="1"/>
                <m:ctrlPr>
                  <w:rPr>
                    <w:rFonts w:ascii="Cambria Math" w:hAnsi="Cambria Math" w:cs="B Nazanin"/>
                    <w:sz w:val="22"/>
                    <w:szCs w:val="32"/>
                    <w:lang w:bidi="fa-IR"/>
                  </w:rPr>
                </m:ctrlPr>
              </m:naryPr>
              <m:sub>
                <m:r>
                  <w:rPr>
                    <w:rFonts w:ascii="Cambria Math" w:hAnsi="Cambria Math" w:cs="B Nazanin"/>
                    <w:sz w:val="22"/>
                    <w:szCs w:val="32"/>
                    <w:lang w:bidi="fa-IR"/>
                  </w:rPr>
                  <m:t>iϵLP</m:t>
                </m:r>
              </m:sub>
              <m:sup/>
              <m:e>
                <m:nary>
                  <m:naryPr>
                    <m:chr m:val="∑"/>
                    <m:limLoc m:val="undOvr"/>
                    <m:supHide m:val="1"/>
                    <m:ctrlPr>
                      <w:rPr>
                        <w:rFonts w:ascii="Cambria Math" w:hAnsi="Cambria Math" w:cs="B Nazanin"/>
                        <w:sz w:val="22"/>
                        <w:szCs w:val="32"/>
                        <w:lang w:bidi="fa-IR"/>
                      </w:rPr>
                    </m:ctrlPr>
                  </m:naryPr>
                  <m:sub>
                    <m:r>
                      <w:rPr>
                        <w:rFonts w:ascii="Cambria Math" w:hAnsi="Cambria Math" w:cs="B Nazanin"/>
                        <w:sz w:val="22"/>
                        <w:szCs w:val="32"/>
                        <w:lang w:bidi="fa-IR"/>
                      </w:rPr>
                      <m:t>jϵEC</m:t>
                    </m:r>
                  </m:sub>
                  <m:sup/>
                  <m:e>
                    <m:nary>
                      <m:naryPr>
                        <m:chr m:val="∑"/>
                        <m:limLoc m:val="undOvr"/>
                        <m:supHide m:val="1"/>
                        <m:ctrlPr>
                          <w:rPr>
                            <w:rFonts w:ascii="Cambria Math" w:hAnsi="Cambria Math" w:cs="B Nazanin"/>
                            <w:sz w:val="22"/>
                            <w:szCs w:val="32"/>
                            <w:lang w:bidi="fa-IR"/>
                          </w:rPr>
                        </m:ctrlPr>
                      </m:naryPr>
                      <m:sub>
                        <m:r>
                          <w:rPr>
                            <w:rFonts w:ascii="Cambria Math" w:hAnsi="Cambria Math" w:cs="B Nazanin"/>
                            <w:sz w:val="22"/>
                            <w:szCs w:val="32"/>
                            <w:lang w:bidi="fa-IR"/>
                          </w:rPr>
                          <m:t>zϵKLP</m:t>
                        </m:r>
                      </m:sub>
                      <m:sup/>
                      <m:e>
                        <m:sSub>
                          <m:sSubPr>
                            <m:ctrlPr>
                              <w:rPr>
                                <w:rFonts w:ascii="Cambria Math" w:hAnsi="Cambria Math" w:cs="B Nazanin"/>
                                <w:sz w:val="22"/>
                                <w:szCs w:val="32"/>
                                <w:lang w:bidi="fa-IR"/>
                              </w:rPr>
                            </m:ctrlPr>
                          </m:sSubPr>
                          <m:e>
                            <m:r>
                              <w:rPr>
                                <w:rFonts w:ascii="Cambria Math" w:hAnsi="Cambria Math" w:cs="B Nazanin"/>
                                <w:sz w:val="22"/>
                                <w:szCs w:val="32"/>
                                <w:lang w:bidi="fa-IR"/>
                              </w:rPr>
                              <m:t>P</m:t>
                            </m:r>
                          </m:e>
                          <m:sub>
                            <m:r>
                              <w:rPr>
                                <w:rFonts w:ascii="Cambria Math" w:hAnsi="Cambria Math" w:cs="B Nazanin"/>
                                <w:sz w:val="22"/>
                                <w:szCs w:val="32"/>
                                <w:lang w:bidi="fa-IR"/>
                              </w:rPr>
                              <m:t>ijt</m:t>
                            </m:r>
                          </m:sub>
                        </m:sSub>
                        <m:sSub>
                          <m:sSubPr>
                            <m:ctrlPr>
                              <w:rPr>
                                <w:rFonts w:ascii="Cambria Math" w:hAnsi="Cambria Math" w:cs="B Nazanin"/>
                                <w:sz w:val="22"/>
                                <w:szCs w:val="32"/>
                                <w:lang w:bidi="fa-IR"/>
                              </w:rPr>
                            </m:ctrlPr>
                          </m:sSubPr>
                          <m:e>
                            <m:r>
                              <w:rPr>
                                <w:rFonts w:ascii="Cambria Math" w:hAnsi="Cambria Math" w:cs="B Nazanin"/>
                                <w:sz w:val="22"/>
                                <w:szCs w:val="32"/>
                                <w:lang w:bidi="fa-IR"/>
                              </w:rPr>
                              <m:t>φ</m:t>
                            </m:r>
                          </m:e>
                          <m:sub>
                            <m:r>
                              <w:rPr>
                                <w:rFonts w:ascii="Cambria Math" w:hAnsi="Cambria Math" w:cs="B Nazanin"/>
                                <w:sz w:val="22"/>
                                <w:szCs w:val="32"/>
                                <w:lang w:bidi="fa-IR"/>
                              </w:rPr>
                              <m:t>iz</m:t>
                            </m:r>
                          </m:sub>
                        </m:sSub>
                        <m:sSub>
                          <m:sSubPr>
                            <m:ctrlPr>
                              <w:rPr>
                                <w:rFonts w:ascii="Cambria Math" w:hAnsi="Cambria Math" w:cs="B Nazanin"/>
                                <w:sz w:val="22"/>
                                <w:szCs w:val="32"/>
                                <w:lang w:bidi="fa-IR"/>
                              </w:rPr>
                            </m:ctrlPr>
                          </m:sSubPr>
                          <m:e>
                            <m:r>
                              <w:rPr>
                                <w:rFonts w:ascii="Cambria Math" w:hAnsi="Cambria Math" w:cs="B Nazanin"/>
                                <w:sz w:val="22"/>
                                <w:szCs w:val="32"/>
                                <w:lang w:bidi="fa-IR"/>
                              </w:rPr>
                              <m:t>θ</m:t>
                            </m:r>
                          </m:e>
                          <m:sub>
                            <m:r>
                              <w:rPr>
                                <w:rFonts w:ascii="Cambria Math" w:hAnsi="Cambria Math" w:cs="B Nazanin"/>
                                <w:sz w:val="22"/>
                                <w:szCs w:val="32"/>
                                <w:lang w:bidi="fa-IR"/>
                              </w:rPr>
                              <m:t>z</m:t>
                            </m:r>
                          </m:sub>
                        </m:sSub>
                        <m:sSub>
                          <m:sSubPr>
                            <m:ctrlPr>
                              <w:rPr>
                                <w:rFonts w:ascii="Cambria Math" w:hAnsi="Cambria Math" w:cs="B Nazanin"/>
                                <w:sz w:val="22"/>
                                <w:szCs w:val="32"/>
                                <w:lang w:bidi="fa-IR"/>
                              </w:rPr>
                            </m:ctrlPr>
                          </m:sSubPr>
                          <m:e>
                            <m:r>
                              <w:rPr>
                                <w:rFonts w:ascii="Cambria Math" w:hAnsi="Cambria Math" w:cs="B Nazanin"/>
                                <w:sz w:val="22"/>
                                <w:szCs w:val="32"/>
                                <w:lang w:bidi="fa-IR"/>
                              </w:rPr>
                              <m:t>λ</m:t>
                            </m:r>
                          </m:e>
                          <m:sub>
                            <m:r>
                              <w:rPr>
                                <w:rFonts w:ascii="Cambria Math" w:hAnsi="Cambria Math" w:cs="B Nazanin"/>
                                <w:sz w:val="22"/>
                                <w:szCs w:val="32"/>
                                <w:lang w:bidi="fa-IR"/>
                              </w:rPr>
                              <m:t>j</m:t>
                            </m:r>
                          </m:sub>
                        </m:sSub>
                        <m:sSub>
                          <m:sSubPr>
                            <m:ctrlPr>
                              <w:rPr>
                                <w:rFonts w:ascii="Cambria Math" w:hAnsi="Cambria Math" w:cs="B Nazanin"/>
                                <w:sz w:val="22"/>
                                <w:szCs w:val="32"/>
                                <w:lang w:bidi="fa-IR"/>
                              </w:rPr>
                            </m:ctrlPr>
                          </m:sSubPr>
                          <m:e>
                            <m:r>
                              <w:rPr>
                                <w:rFonts w:ascii="Cambria Math" w:hAnsi="Cambria Math" w:cs="B Nazanin"/>
                                <w:sz w:val="22"/>
                                <w:szCs w:val="32"/>
                                <w:lang w:bidi="fa-IR"/>
                              </w:rPr>
                              <m:t>LPS</m:t>
                            </m:r>
                          </m:e>
                          <m:sub>
                            <m:r>
                              <w:rPr>
                                <w:rFonts w:ascii="Cambria Math" w:hAnsi="Cambria Math" w:cs="B Nazanin"/>
                                <w:sz w:val="22"/>
                                <w:szCs w:val="32"/>
                                <w:lang w:bidi="fa-IR"/>
                              </w:rPr>
                              <m:t>ijt</m:t>
                            </m:r>
                          </m:sub>
                        </m:sSub>
                      </m:e>
                    </m:nary>
                  </m:e>
                </m:nary>
              </m:e>
            </m:nary>
          </m:e>
        </m:nary>
      </m:oMath>
      <w:r w:rsidRPr="00F0315C">
        <w:rPr>
          <w:rFonts w:cs="B Nazanin" w:hint="cs"/>
          <w:sz w:val="18"/>
          <w:rtl/>
          <w:lang w:bidi="fa-IR"/>
        </w:rPr>
        <w:t xml:space="preserve">(2) </w:t>
      </w:r>
      <w:r w:rsidR="00C0147C">
        <w:rPr>
          <w:rFonts w:cs="B Nazanin" w:hint="cs"/>
          <w:sz w:val="18"/>
          <w:rtl/>
          <w:lang w:bidi="fa-IR"/>
        </w:rPr>
        <w:t xml:space="preserve">                                                                    </w:t>
      </w:r>
      <w:r w:rsidRPr="00F0315C">
        <w:rPr>
          <w:rFonts w:cs="B Nazanin" w:hint="cs"/>
          <w:sz w:val="18"/>
          <w:rtl/>
          <w:lang w:bidi="fa-IR"/>
        </w:rPr>
        <w:t xml:space="preserve"> </w:t>
      </w:r>
    </w:p>
    <w:p w14:paraId="17941108" w14:textId="2CB33FB8" w:rsidR="00F0315C" w:rsidRPr="00F0315C" w:rsidRDefault="00F0315C" w:rsidP="00F0315C">
      <w:pPr>
        <w:autoSpaceDE w:val="0"/>
        <w:autoSpaceDN w:val="0"/>
        <w:bidi/>
        <w:adjustRightInd w:val="0"/>
        <w:ind w:firstLine="397"/>
        <w:jc w:val="both"/>
        <w:rPr>
          <w:rFonts w:cs="B Nazanin"/>
          <w:sz w:val="18"/>
          <w:rtl/>
          <w:lang w:bidi="fa-IR"/>
        </w:rPr>
      </w:pPr>
      <w:r w:rsidRPr="00F0315C">
        <w:rPr>
          <w:rFonts w:cs="B Nazanin" w:hint="cs"/>
          <w:sz w:val="18"/>
          <w:rtl/>
          <w:lang w:bidi="fa-IR"/>
        </w:rPr>
        <w:t>همچنین در این مقاله برنامه قیمت</w:t>
      </w:r>
      <w:r w:rsidRPr="00F0315C">
        <w:rPr>
          <w:rFonts w:cs="B Nazanin"/>
          <w:sz w:val="18"/>
          <w:cs/>
          <w:lang w:bidi="fa-IR"/>
        </w:rPr>
        <w:t>‎</w:t>
      </w:r>
      <w:r w:rsidRPr="00F0315C">
        <w:rPr>
          <w:rFonts w:cs="B Nazanin" w:hint="cs"/>
          <w:sz w:val="18"/>
          <w:rtl/>
          <w:lang w:bidi="fa-IR"/>
        </w:rPr>
        <w:t>گذاری اوج بحرانی به صورت زیر مدلسازی شده است[</w:t>
      </w:r>
      <w:r w:rsidR="006E4038">
        <w:rPr>
          <w:rFonts w:cs="B Nazanin" w:hint="cs"/>
          <w:sz w:val="18"/>
          <w:rtl/>
          <w:lang w:bidi="fa-IR"/>
        </w:rPr>
        <w:t>21</w:t>
      </w:r>
      <w:r w:rsidRPr="00F0315C">
        <w:rPr>
          <w:rFonts w:cs="B Nazanin" w:hint="cs"/>
          <w:sz w:val="18"/>
          <w:rtl/>
          <w:lang w:bidi="fa-IR"/>
        </w:rPr>
        <w:t>]:</w:t>
      </w:r>
    </w:p>
    <w:p w14:paraId="265E2584" w14:textId="0FA5939B" w:rsidR="00F0315C" w:rsidRPr="00F0315C" w:rsidRDefault="00FD14D0" w:rsidP="00F0315C">
      <w:pPr>
        <w:pStyle w:val="Equation"/>
        <w:rPr>
          <w:rFonts w:ascii="Times New Roman" w:hAnsi="Times New Roman"/>
          <w:i w:val="0"/>
          <w:sz w:val="18"/>
        </w:rPr>
      </w:pPr>
      <m:oMath>
        <m:sSub>
          <m:sSubPr>
            <m:ctrlPr>
              <w:rPr>
                <w:i w:val="0"/>
                <w:sz w:val="22"/>
                <w:szCs w:val="32"/>
              </w:rPr>
            </m:ctrlPr>
          </m:sSubPr>
          <m:e>
            <m:r>
              <w:rPr>
                <w:sz w:val="22"/>
                <w:szCs w:val="32"/>
              </w:rPr>
              <m:t>d</m:t>
            </m:r>
          </m:e>
          <m:sub>
            <m:r>
              <w:rPr>
                <w:sz w:val="22"/>
                <w:szCs w:val="32"/>
              </w:rPr>
              <m:t>izt</m:t>
            </m:r>
          </m:sub>
        </m:sSub>
        <m:r>
          <w:rPr>
            <w:sz w:val="22"/>
            <w:szCs w:val="32"/>
          </w:rPr>
          <m:t>=</m:t>
        </m:r>
        <m:sSubSup>
          <m:sSubSupPr>
            <m:ctrlPr>
              <w:rPr>
                <w:i w:val="0"/>
                <w:sz w:val="22"/>
                <w:szCs w:val="32"/>
              </w:rPr>
            </m:ctrlPr>
          </m:sSubSupPr>
          <m:e>
            <m:r>
              <w:rPr>
                <w:sz w:val="22"/>
                <w:szCs w:val="32"/>
              </w:rPr>
              <m:t>d</m:t>
            </m:r>
          </m:e>
          <m:sub>
            <m:r>
              <w:rPr>
                <w:sz w:val="22"/>
                <w:szCs w:val="32"/>
              </w:rPr>
              <m:t>izt</m:t>
            </m:r>
          </m:sub>
          <m:sup>
            <m:r>
              <w:rPr>
                <w:sz w:val="22"/>
                <w:szCs w:val="32"/>
              </w:rPr>
              <m:t>0</m:t>
            </m:r>
          </m:sup>
        </m:sSubSup>
        <m:r>
          <w:rPr>
            <w:sz w:val="22"/>
            <w:szCs w:val="32"/>
          </w:rPr>
          <m:t>*(1+</m:t>
        </m:r>
        <m:f>
          <m:fPr>
            <m:ctrlPr>
              <w:rPr>
                <w:i w:val="0"/>
                <w:sz w:val="22"/>
                <w:szCs w:val="32"/>
              </w:rPr>
            </m:ctrlPr>
          </m:fPr>
          <m:num>
            <m:sSub>
              <m:sSubPr>
                <m:ctrlPr>
                  <w:rPr>
                    <w:i w:val="0"/>
                    <w:sz w:val="22"/>
                    <w:szCs w:val="32"/>
                  </w:rPr>
                </m:ctrlPr>
              </m:sSubPr>
              <m:e>
                <m:r>
                  <w:rPr>
                    <w:sz w:val="22"/>
                    <w:szCs w:val="32"/>
                  </w:rPr>
                  <m:t>E</m:t>
                </m:r>
              </m:e>
              <m:sub>
                <m:r>
                  <w:rPr>
                    <w:sz w:val="22"/>
                    <w:szCs w:val="32"/>
                  </w:rPr>
                  <m:t>z</m:t>
                </m:r>
              </m:sub>
            </m:sSub>
            <m:r>
              <w:rPr>
                <w:sz w:val="22"/>
                <w:szCs w:val="32"/>
              </w:rPr>
              <m:t>[</m:t>
            </m:r>
            <m:sSub>
              <m:sSubPr>
                <m:ctrlPr>
                  <w:rPr>
                    <w:i w:val="0"/>
                    <w:sz w:val="22"/>
                    <w:szCs w:val="32"/>
                  </w:rPr>
                </m:ctrlPr>
              </m:sSubPr>
              <m:e>
                <m:r>
                  <w:rPr>
                    <w:sz w:val="22"/>
                    <w:szCs w:val="32"/>
                  </w:rPr>
                  <m:t>ρ</m:t>
                </m:r>
              </m:e>
              <m:sub>
                <m:r>
                  <w:rPr>
                    <w:sz w:val="22"/>
                    <w:szCs w:val="32"/>
                  </w:rPr>
                  <m:t>iz</m:t>
                </m:r>
              </m:sub>
            </m:sSub>
            <m:r>
              <w:rPr>
                <w:sz w:val="22"/>
                <w:szCs w:val="32"/>
              </w:rPr>
              <m:t>-</m:t>
            </m:r>
            <m:sSubSup>
              <m:sSubSupPr>
                <m:ctrlPr>
                  <w:rPr>
                    <w:i w:val="0"/>
                    <w:sz w:val="22"/>
                    <w:szCs w:val="32"/>
                  </w:rPr>
                </m:ctrlPr>
              </m:sSubSupPr>
              <m:e>
                <m:r>
                  <w:rPr>
                    <w:sz w:val="22"/>
                    <w:szCs w:val="32"/>
                  </w:rPr>
                  <m:t>ρ</m:t>
                </m:r>
              </m:e>
              <m:sub>
                <m:r>
                  <w:rPr>
                    <w:sz w:val="22"/>
                    <w:szCs w:val="32"/>
                  </w:rPr>
                  <m:t>iz</m:t>
                </m:r>
              </m:sub>
              <m:sup>
                <m:r>
                  <w:rPr>
                    <w:sz w:val="22"/>
                    <w:szCs w:val="32"/>
                  </w:rPr>
                  <m:t>0</m:t>
                </m:r>
              </m:sup>
            </m:sSubSup>
            <m:r>
              <w:rPr>
                <w:sz w:val="22"/>
                <w:szCs w:val="32"/>
              </w:rPr>
              <m:t>]</m:t>
            </m:r>
          </m:num>
          <m:den>
            <m:sSubSup>
              <m:sSubSupPr>
                <m:ctrlPr>
                  <w:rPr>
                    <w:i w:val="0"/>
                    <w:sz w:val="22"/>
                    <w:szCs w:val="32"/>
                  </w:rPr>
                </m:ctrlPr>
              </m:sSubSupPr>
              <m:e>
                <m:r>
                  <w:rPr>
                    <w:sz w:val="22"/>
                    <w:szCs w:val="32"/>
                  </w:rPr>
                  <m:t>ρ</m:t>
                </m:r>
              </m:e>
              <m:sub>
                <m:r>
                  <w:rPr>
                    <w:sz w:val="22"/>
                    <w:szCs w:val="32"/>
                  </w:rPr>
                  <m:t>iz</m:t>
                </m:r>
              </m:sub>
              <m:sup>
                <m:r>
                  <w:rPr>
                    <w:sz w:val="22"/>
                    <w:szCs w:val="32"/>
                  </w:rPr>
                  <m:t>0</m:t>
                </m:r>
              </m:sup>
            </m:sSubSup>
          </m:den>
        </m:f>
        <m:r>
          <w:rPr>
            <w:sz w:val="22"/>
            <w:szCs w:val="32"/>
          </w:rPr>
          <m:t>)</m:t>
        </m:r>
      </m:oMath>
      <w:r w:rsidR="00F0315C" w:rsidRPr="00F0315C">
        <w:rPr>
          <w:rFonts w:ascii="Times New Roman" w:hAnsi="Times New Roman"/>
          <w:i w:val="0"/>
          <w:sz w:val="18"/>
        </w:rPr>
        <w:t xml:space="preserve">                    </w:t>
      </w:r>
      <w:r w:rsidR="00052D92">
        <w:rPr>
          <w:rFonts w:ascii="Times New Roman" w:hAnsi="Times New Roman"/>
          <w:i w:val="0"/>
          <w:sz w:val="18"/>
        </w:rPr>
        <w:t xml:space="preserve">                                                                                                          </w:t>
      </w:r>
      <w:r w:rsidR="00F0315C" w:rsidRPr="00F0315C">
        <w:rPr>
          <w:rFonts w:ascii="Times New Roman" w:hAnsi="Times New Roman"/>
          <w:i w:val="0"/>
          <w:sz w:val="18"/>
        </w:rPr>
        <w:t xml:space="preserve">      </w:t>
      </w:r>
      <w:r w:rsidR="00F0315C" w:rsidRPr="00F0315C">
        <w:rPr>
          <w:rFonts w:ascii="Times New Roman" w:hAnsi="Times New Roman" w:hint="cs"/>
          <w:i w:val="0"/>
          <w:sz w:val="18"/>
          <w:rtl/>
        </w:rPr>
        <w:t>(3)</w:t>
      </w:r>
    </w:p>
    <w:p w14:paraId="04D208FB" w14:textId="2E350555" w:rsidR="00F0315C" w:rsidRDefault="00F0315C" w:rsidP="009C4E00">
      <w:pPr>
        <w:pStyle w:val="a0"/>
        <w:spacing w:after="0"/>
        <w:ind w:firstLine="397"/>
        <w:rPr>
          <w:rFonts w:eastAsia="Times New Roman" w:cs="B Nazanin"/>
          <w:sz w:val="18"/>
          <w:szCs w:val="24"/>
          <w:rtl/>
          <w:lang w:val="en-US" w:eastAsia="en-US"/>
        </w:rPr>
      </w:pPr>
      <w:r w:rsidRPr="00F0315C">
        <w:rPr>
          <w:rFonts w:eastAsia="Times New Roman" w:cs="B Nazanin" w:hint="cs"/>
          <w:sz w:val="18"/>
          <w:szCs w:val="24"/>
          <w:rtl/>
          <w:lang w:val="en-US" w:eastAsia="en-US"/>
        </w:rPr>
        <w:t xml:space="preserve">مفهوم هریک از متغیرهای بکار رفته در عبارات فوق </w:t>
      </w:r>
      <w:r w:rsidR="00052D92">
        <w:rPr>
          <w:rFonts w:eastAsia="Times New Roman" w:cs="B Nazanin" w:hint="cs"/>
          <w:sz w:val="18"/>
          <w:szCs w:val="24"/>
          <w:rtl/>
          <w:lang w:val="en-US" w:eastAsia="en-US"/>
        </w:rPr>
        <w:t>به صورت زیر است:</w:t>
      </w:r>
    </w:p>
    <w:p w14:paraId="585EEFF4" w14:textId="1D581F26" w:rsidR="00052D92" w:rsidRPr="00D406DF" w:rsidRDefault="00052D92" w:rsidP="00BE6FAB">
      <w:pPr>
        <w:pStyle w:val="Paragraph"/>
        <w:rPr>
          <w:b w:val="0"/>
          <w:bCs w:val="0"/>
          <w:rtl/>
        </w:rPr>
      </w:pPr>
      <w:r w:rsidRPr="00D406DF">
        <w:rPr>
          <w:rFonts w:cs="Cambria Math"/>
          <w:b w:val="0"/>
          <w:bCs w:val="0"/>
          <w:i/>
          <w:iCs/>
          <w:sz w:val="22"/>
          <w:szCs w:val="22"/>
          <w:rtl/>
        </w:rPr>
        <w:t>TCIC</w:t>
      </w:r>
      <w:r w:rsidRPr="00D406DF">
        <w:rPr>
          <w:rFonts w:hint="cs"/>
          <w:b w:val="0"/>
          <w:bCs w:val="0"/>
          <w:rtl/>
        </w:rPr>
        <w:t>: کل هزینه وقفه مشترکین (</w:t>
      </w:r>
      <m:oMath>
        <m:f>
          <m:fPr>
            <m:type m:val="skw"/>
            <m:ctrlPr>
              <w:rPr>
                <w:b w:val="0"/>
                <w:bCs w:val="0"/>
                <w:i/>
                <w:sz w:val="22"/>
                <w:szCs w:val="22"/>
              </w:rPr>
            </m:ctrlPr>
          </m:fPr>
          <m:num>
            <m:r>
              <m:rPr>
                <m:sty m:val="bi"/>
              </m:rPr>
              <w:rPr>
                <w:rFonts w:cs="Cambria Math"/>
                <w:sz w:val="22"/>
                <w:szCs w:val="22"/>
                <w:rtl/>
              </w:rPr>
              <m:t>$</m:t>
            </m:r>
          </m:num>
          <m:den>
            <m:r>
              <m:rPr>
                <m:sty m:val="bi"/>
              </m:rPr>
              <w:rPr>
                <w:rFonts w:cs="Cambria Math"/>
                <w:sz w:val="22"/>
                <w:szCs w:val="22"/>
                <w:rtl/>
              </w:rPr>
              <m:t>yr</m:t>
            </m:r>
          </m:den>
        </m:f>
      </m:oMath>
      <w:r w:rsidRPr="00D406DF">
        <w:rPr>
          <w:b w:val="0"/>
          <w:bCs w:val="0"/>
          <w:rtl/>
        </w:rPr>
        <w:fldChar w:fldCharType="begin"/>
      </w:r>
      <w:r w:rsidRPr="00D406DF">
        <w:rPr>
          <w:b w:val="0"/>
          <w:bCs w:val="0"/>
          <w:rtl/>
        </w:rPr>
        <w:instrText xml:space="preserve"> </w:instrText>
      </w:r>
      <w:r w:rsidRPr="00D406DF">
        <w:rPr>
          <w:rFonts w:cs="Cambria Math"/>
          <w:b w:val="0"/>
          <w:bCs w:val="0"/>
          <w:rtl/>
        </w:rPr>
        <w:instrText>QUOTE</w:instrText>
      </w:r>
      <w:r w:rsidRPr="00D406DF">
        <w:rPr>
          <w:b w:val="0"/>
          <w:bCs w:val="0"/>
          <w:rtl/>
        </w:rPr>
        <w:instrText xml:space="preserve"> </w:instrText>
      </w:r>
      <m:oMath>
        <m:f>
          <m:fPr>
            <m:type m:val="skw"/>
            <m:ctrlPr>
              <w:rPr>
                <w:b w:val="0"/>
                <w:bCs w:val="0"/>
              </w:rPr>
            </m:ctrlPr>
          </m:fPr>
          <m:num>
            <m:r>
              <m:rPr>
                <m:sty m:val="b"/>
              </m:rPr>
              <w:rPr>
                <w:rFonts w:cs="Cambria Math"/>
                <w:rtl/>
              </w:rPr>
              <m:t>$</m:t>
            </m:r>
          </m:num>
          <m:den>
            <m:r>
              <m:rPr>
                <m:sty m:val="b"/>
              </m:rPr>
              <w:rPr>
                <w:rFonts w:cs="Cambria Math"/>
                <w:rtl/>
              </w:rPr>
              <m:t>yr</m:t>
            </m:r>
          </m:den>
        </m:f>
      </m:oMath>
      <w:r w:rsidRPr="00D406DF">
        <w:rPr>
          <w:b w:val="0"/>
          <w:bCs w:val="0"/>
          <w:rtl/>
        </w:rPr>
        <w:instrText xml:space="preserve"> </w:instrText>
      </w:r>
      <w:r w:rsidRPr="00D406DF">
        <w:rPr>
          <w:b w:val="0"/>
          <w:bCs w:val="0"/>
          <w:rtl/>
        </w:rPr>
        <w:fldChar w:fldCharType="end"/>
      </w:r>
      <w:r w:rsidRPr="00D406DF">
        <w:rPr>
          <w:b w:val="0"/>
          <w:bCs w:val="0"/>
          <w:rtl/>
        </w:rPr>
        <w:fldChar w:fldCharType="begin"/>
      </w:r>
      <w:r w:rsidRPr="00D406DF">
        <w:rPr>
          <w:b w:val="0"/>
          <w:bCs w:val="0"/>
          <w:rtl/>
        </w:rPr>
        <w:instrText xml:space="preserve"> </w:instrText>
      </w:r>
      <w:r w:rsidRPr="00D406DF">
        <w:rPr>
          <w:rFonts w:cs="Cambria Math"/>
          <w:b w:val="0"/>
          <w:bCs w:val="0"/>
          <w:rtl/>
        </w:rPr>
        <w:instrText>QUOTE</w:instrText>
      </w:r>
      <w:r w:rsidRPr="00D406DF">
        <w:rPr>
          <w:b w:val="0"/>
          <w:bCs w:val="0"/>
          <w:rtl/>
        </w:rPr>
        <w:instrText xml:space="preserve"> </w:instrText>
      </w:r>
      <m:oMath>
        <m:f>
          <m:fPr>
            <m:type m:val="skw"/>
            <m:ctrlPr>
              <w:rPr>
                <w:b w:val="0"/>
                <w:bCs w:val="0"/>
              </w:rPr>
            </m:ctrlPr>
          </m:fPr>
          <m:num>
            <m:r>
              <m:rPr>
                <m:sty m:val="b"/>
              </m:rPr>
              <w:rPr>
                <w:rFonts w:cs="Cambria Math"/>
                <w:rtl/>
              </w:rPr>
              <m:t>$</m:t>
            </m:r>
          </m:num>
          <m:den>
            <m:r>
              <m:rPr>
                <m:sty m:val="b"/>
              </m:rPr>
              <w:rPr>
                <w:rFonts w:cs="Cambria Math"/>
                <w:rtl/>
              </w:rPr>
              <m:t>yr</m:t>
            </m:r>
          </m:den>
        </m:f>
      </m:oMath>
      <w:r w:rsidRPr="00D406DF">
        <w:rPr>
          <w:b w:val="0"/>
          <w:bCs w:val="0"/>
          <w:rtl/>
        </w:rPr>
        <w:instrText xml:space="preserve"> </w:instrText>
      </w:r>
      <w:r w:rsidRPr="00D406DF">
        <w:rPr>
          <w:b w:val="0"/>
          <w:bCs w:val="0"/>
          <w:rtl/>
        </w:rPr>
        <w:fldChar w:fldCharType="end"/>
      </w:r>
      <w:r w:rsidRPr="00D406DF">
        <w:rPr>
          <w:rFonts w:hint="cs"/>
          <w:b w:val="0"/>
          <w:bCs w:val="0"/>
          <w:rtl/>
        </w:rPr>
        <w:t>)</w:t>
      </w:r>
    </w:p>
    <w:p w14:paraId="22B0046F" w14:textId="77777777" w:rsidR="00C54E5F" w:rsidRPr="00D406DF" w:rsidRDefault="00C54E5F" w:rsidP="00BE6FAB">
      <w:pPr>
        <w:pStyle w:val="Paragraph"/>
        <w:rPr>
          <w:b w:val="0"/>
          <w:bCs w:val="0"/>
          <w:rtl/>
        </w:rPr>
      </w:pPr>
      <w:r w:rsidRPr="00D406DF">
        <w:rPr>
          <w:rFonts w:asciiTheme="majorBidi" w:hAnsiTheme="majorBidi" w:cs="Times New Roman"/>
          <w:b w:val="0"/>
          <w:bCs w:val="0"/>
          <w:i/>
          <w:iCs/>
          <w:sz w:val="22"/>
          <w:szCs w:val="22"/>
          <w:rtl/>
        </w:rPr>
        <w:t>LP</w:t>
      </w:r>
      <w:r w:rsidRPr="00D406DF">
        <w:rPr>
          <w:rFonts w:hint="cs"/>
          <w:b w:val="0"/>
          <w:bCs w:val="0"/>
          <w:rtl/>
        </w:rPr>
        <w:t>: مجموعه نقطه بارهای شبکه</w:t>
      </w:r>
    </w:p>
    <w:p w14:paraId="55A6DF61" w14:textId="77777777" w:rsidR="00C54E5F" w:rsidRPr="00D406DF" w:rsidRDefault="00C54E5F" w:rsidP="00BE6FAB">
      <w:pPr>
        <w:pStyle w:val="Paragraph"/>
        <w:rPr>
          <w:b w:val="0"/>
          <w:bCs w:val="0"/>
          <w:rtl/>
        </w:rPr>
      </w:pPr>
      <w:r w:rsidRPr="00D406DF">
        <w:rPr>
          <w:rFonts w:asciiTheme="majorBidi" w:hAnsiTheme="majorBidi" w:cs="Times New Roman"/>
          <w:b w:val="0"/>
          <w:bCs w:val="0"/>
          <w:sz w:val="22"/>
          <w:szCs w:val="22"/>
          <w:rtl/>
        </w:rPr>
        <w:lastRenderedPageBreak/>
        <w:t>EC</w:t>
      </w:r>
      <w:r w:rsidRPr="00D406DF">
        <w:rPr>
          <w:rFonts w:hint="cs"/>
          <w:b w:val="0"/>
          <w:bCs w:val="0"/>
          <w:rtl/>
        </w:rPr>
        <w:t>: مجموعه پیشامدهای شبکه</w:t>
      </w:r>
    </w:p>
    <w:p w14:paraId="7DD469E5" w14:textId="77777777" w:rsidR="00C54E5F" w:rsidRPr="00D406DF" w:rsidRDefault="00C54E5F" w:rsidP="00BE6FAB">
      <w:pPr>
        <w:pStyle w:val="Paragraph"/>
        <w:rPr>
          <w:b w:val="0"/>
          <w:bCs w:val="0"/>
          <w:rtl/>
        </w:rPr>
      </w:pPr>
      <w:r w:rsidRPr="00D406DF">
        <w:rPr>
          <w:rFonts w:asciiTheme="majorBidi" w:hAnsiTheme="majorBidi" w:cs="Times New Roman"/>
          <w:b w:val="0"/>
          <w:bCs w:val="0"/>
          <w:sz w:val="22"/>
          <w:szCs w:val="22"/>
          <w:rtl/>
        </w:rPr>
        <w:t>KLP</w:t>
      </w:r>
      <w:r w:rsidRPr="00D406DF">
        <w:rPr>
          <w:rFonts w:hint="cs"/>
          <w:b w:val="0"/>
          <w:bCs w:val="0"/>
          <w:rtl/>
        </w:rPr>
        <w:t>: مجموعه نوع مشترکین نقطه بارهای شبکه (مسکونی، تجاری، صنعتی، عمومی و حساس)</w:t>
      </w:r>
    </w:p>
    <w:p w14:paraId="3FBB7A6C" w14:textId="2804003C" w:rsidR="00052D92" w:rsidRPr="00D406DF" w:rsidRDefault="00FD14D0" w:rsidP="00BE6FAB">
      <w:pPr>
        <w:pStyle w:val="Paragraph"/>
        <w:rPr>
          <w:b w:val="0"/>
          <w:bCs w:val="0"/>
          <w:rtl/>
        </w:rPr>
      </w:pPr>
      <m:oMath>
        <m:sSub>
          <m:sSubPr>
            <m:ctrlPr>
              <w:rPr>
                <w:b w:val="0"/>
                <w:bCs w:val="0"/>
                <w:sz w:val="22"/>
                <w:szCs w:val="22"/>
              </w:rPr>
            </m:ctrlPr>
          </m:sSubPr>
          <m:e>
            <m:r>
              <m:rPr>
                <m:sty m:val="bi"/>
              </m:rPr>
              <w:rPr>
                <w:rFonts w:cs="Cambria Math"/>
                <w:sz w:val="22"/>
                <w:szCs w:val="22"/>
                <w:rtl/>
              </w:rPr>
              <m:t>P</m:t>
            </m:r>
          </m:e>
          <m:sub>
            <m:r>
              <m:rPr>
                <m:sty m:val="bi"/>
              </m:rPr>
              <w:rPr>
                <w:rFonts w:cs="Cambria Math"/>
                <w:sz w:val="22"/>
                <w:szCs w:val="22"/>
                <w:rtl/>
              </w:rPr>
              <m:t>ijt</m:t>
            </m:r>
          </m:sub>
        </m:sSub>
      </m:oMath>
      <w:r w:rsidR="00052D92" w:rsidRPr="00D406DF">
        <w:rPr>
          <w:rFonts w:hint="cs"/>
          <w:b w:val="0"/>
          <w:bCs w:val="0"/>
          <w:rtl/>
        </w:rPr>
        <w:t>: باراکتیو نقطه</w:t>
      </w:r>
      <w:r w:rsidR="00052D92" w:rsidRPr="00D406DF">
        <w:rPr>
          <w:b w:val="0"/>
          <w:bCs w:val="0"/>
          <w:rtl/>
        </w:rPr>
        <w:softHyphen/>
      </w:r>
      <w:r w:rsidR="00052D92" w:rsidRPr="00D406DF">
        <w:rPr>
          <w:rFonts w:hint="cs"/>
          <w:b w:val="0"/>
          <w:bCs w:val="0"/>
          <w:rtl/>
        </w:rPr>
        <w:t xml:space="preserve">بار </w:t>
      </w:r>
      <w:r w:rsidR="00052D92" w:rsidRPr="00D406DF">
        <w:rPr>
          <w:rFonts w:ascii="Times New Roman" w:hAnsi="Times New Roman" w:cs="Times New Roman"/>
          <w:b w:val="0"/>
          <w:bCs w:val="0"/>
          <w:rtl/>
        </w:rPr>
        <w:t>i</w:t>
      </w:r>
      <w:r w:rsidR="00052D92" w:rsidRPr="00D406DF">
        <w:rPr>
          <w:rFonts w:hint="cs"/>
          <w:b w:val="0"/>
          <w:bCs w:val="0"/>
          <w:rtl/>
        </w:rPr>
        <w:t xml:space="preserve">ام ناشی از رخداد خطا در تجهیز </w:t>
      </w:r>
      <w:r w:rsidR="00052D92" w:rsidRPr="00D406DF">
        <w:rPr>
          <w:rFonts w:ascii="Times New Roman" w:hAnsi="Times New Roman" w:cs="Times New Roman"/>
          <w:b w:val="0"/>
          <w:bCs w:val="0"/>
          <w:rtl/>
        </w:rPr>
        <w:t>j</w:t>
      </w:r>
      <w:r w:rsidR="00052D92" w:rsidRPr="00D406DF">
        <w:rPr>
          <w:rFonts w:cs="Cambria Math"/>
          <w:b w:val="0"/>
          <w:bCs w:val="0"/>
          <w:rtl/>
        </w:rPr>
        <w:t xml:space="preserve"> </w:t>
      </w:r>
      <w:r w:rsidR="00052D92" w:rsidRPr="00D406DF">
        <w:rPr>
          <w:rFonts w:hint="cs"/>
          <w:b w:val="0"/>
          <w:bCs w:val="0"/>
          <w:rtl/>
        </w:rPr>
        <w:t xml:space="preserve">ام در ساعت </w:t>
      </w:r>
      <w:r w:rsidR="00052D92" w:rsidRPr="00D406DF">
        <w:rPr>
          <w:rFonts w:ascii="Times New Roman" w:hAnsi="Times New Roman" w:cs="Times New Roman"/>
          <w:b w:val="0"/>
          <w:bCs w:val="0"/>
          <w:rtl/>
        </w:rPr>
        <w:t>t</w:t>
      </w:r>
      <w:r w:rsidR="00052D92" w:rsidRPr="00D406DF">
        <w:rPr>
          <w:rFonts w:hint="cs"/>
          <w:b w:val="0"/>
          <w:bCs w:val="0"/>
          <w:rtl/>
        </w:rPr>
        <w:t>ام فرآیند بازیابی</w:t>
      </w:r>
    </w:p>
    <w:p w14:paraId="23DE21F5" w14:textId="4C4B1DFC" w:rsidR="00C54E5F" w:rsidRPr="00D406DF" w:rsidRDefault="00FD14D0" w:rsidP="00BE6FAB">
      <w:pPr>
        <w:pStyle w:val="Paragraph"/>
        <w:rPr>
          <w:b w:val="0"/>
          <w:bCs w:val="0"/>
          <w:rtl/>
        </w:rPr>
      </w:pPr>
      <m:oMath>
        <m:sSub>
          <m:sSubPr>
            <m:ctrlPr>
              <w:rPr>
                <w:b w:val="0"/>
                <w:bCs w:val="0"/>
                <w:sz w:val="22"/>
                <w:szCs w:val="22"/>
              </w:rPr>
            </m:ctrlPr>
          </m:sSubPr>
          <m:e>
            <m:r>
              <m:rPr>
                <m:sty m:val="bi"/>
              </m:rPr>
              <w:rPr>
                <w:rFonts w:cs="Cambria Math"/>
                <w:sz w:val="22"/>
                <w:szCs w:val="22"/>
                <w:rtl/>
              </w:rPr>
              <m:t>φ</m:t>
            </m:r>
          </m:e>
          <m:sub>
            <m:r>
              <m:rPr>
                <m:sty m:val="bi"/>
              </m:rPr>
              <w:rPr>
                <w:rFonts w:cs="Cambria Math"/>
                <w:sz w:val="22"/>
                <w:szCs w:val="22"/>
                <w:rtl/>
              </w:rPr>
              <m:t>iz</m:t>
            </m:r>
          </m:sub>
        </m:sSub>
      </m:oMath>
      <w:r w:rsidR="00C54E5F" w:rsidRPr="00D406DF">
        <w:rPr>
          <w:rFonts w:hint="cs"/>
          <w:b w:val="0"/>
          <w:bCs w:val="0"/>
          <w:rtl/>
        </w:rPr>
        <w:t xml:space="preserve">: درصد مشترکین نوع </w:t>
      </w:r>
      <w:r w:rsidR="00C54E5F" w:rsidRPr="00D406DF">
        <w:rPr>
          <w:rFonts w:asciiTheme="majorBidi" w:hAnsiTheme="majorBidi" w:cs="Times New Roman"/>
          <w:b w:val="0"/>
          <w:bCs w:val="0"/>
          <w:i/>
          <w:iCs/>
          <w:sz w:val="22"/>
          <w:szCs w:val="22"/>
          <w:rtl/>
        </w:rPr>
        <w:t>z</w:t>
      </w:r>
      <w:r w:rsidR="00C54E5F" w:rsidRPr="00D406DF">
        <w:rPr>
          <w:rFonts w:hint="cs"/>
          <w:b w:val="0"/>
          <w:bCs w:val="0"/>
          <w:sz w:val="22"/>
          <w:szCs w:val="22"/>
          <w:rtl/>
        </w:rPr>
        <w:t xml:space="preserve"> </w:t>
      </w:r>
      <w:r w:rsidR="00C54E5F" w:rsidRPr="00D406DF">
        <w:rPr>
          <w:rFonts w:hint="cs"/>
          <w:b w:val="0"/>
          <w:bCs w:val="0"/>
          <w:rtl/>
        </w:rPr>
        <w:t xml:space="preserve">در نقطه بار </w:t>
      </w:r>
      <w:r w:rsidR="00C54E5F" w:rsidRPr="00D406DF">
        <w:rPr>
          <w:rFonts w:asciiTheme="majorBidi" w:hAnsiTheme="majorBidi" w:cs="Times New Roman"/>
          <w:b w:val="0"/>
          <w:bCs w:val="0"/>
          <w:rtl/>
        </w:rPr>
        <w:t>i</w:t>
      </w:r>
      <w:r w:rsidR="00C54E5F" w:rsidRPr="00D406DF">
        <w:rPr>
          <w:rFonts w:hint="cs"/>
          <w:b w:val="0"/>
          <w:bCs w:val="0"/>
          <w:rtl/>
        </w:rPr>
        <w:t>ام</w:t>
      </w:r>
    </w:p>
    <w:p w14:paraId="42A67BAE" w14:textId="53C98627" w:rsidR="00C54E5F" w:rsidRPr="00D406DF" w:rsidRDefault="00FD14D0" w:rsidP="00BE6FAB">
      <w:pPr>
        <w:pStyle w:val="Paragraph"/>
        <w:rPr>
          <w:b w:val="0"/>
          <w:bCs w:val="0"/>
          <w:rtl/>
        </w:rPr>
      </w:pPr>
      <m:oMath>
        <m:sSub>
          <m:sSubPr>
            <m:ctrlPr>
              <w:rPr>
                <w:b w:val="0"/>
                <w:bCs w:val="0"/>
                <w:sz w:val="22"/>
                <w:szCs w:val="22"/>
              </w:rPr>
            </m:ctrlPr>
          </m:sSubPr>
          <m:e>
            <m:r>
              <m:rPr>
                <m:sty m:val="bi"/>
              </m:rPr>
              <w:rPr>
                <w:rFonts w:cs="Cambria Math"/>
                <w:sz w:val="22"/>
                <w:szCs w:val="22"/>
                <w:rtl/>
              </w:rPr>
              <m:t>θ</m:t>
            </m:r>
          </m:e>
          <m:sub>
            <m:r>
              <m:rPr>
                <m:sty m:val="bi"/>
              </m:rPr>
              <w:rPr>
                <w:rFonts w:cs="Cambria Math"/>
                <w:sz w:val="22"/>
                <w:szCs w:val="22"/>
                <w:rtl/>
              </w:rPr>
              <m:t>z</m:t>
            </m:r>
          </m:sub>
        </m:sSub>
      </m:oMath>
      <w:r w:rsidR="00C54E5F" w:rsidRPr="00D406DF">
        <w:rPr>
          <w:rFonts w:eastAsiaTheme="minorEastAsia" w:hint="cs"/>
          <w:b w:val="0"/>
          <w:bCs w:val="0"/>
          <w:rtl/>
        </w:rPr>
        <w:t>:</w:t>
      </w:r>
      <w:r w:rsidR="00C54E5F" w:rsidRPr="00D406DF">
        <w:rPr>
          <w:rFonts w:hint="cs"/>
          <w:b w:val="0"/>
          <w:bCs w:val="0"/>
          <w:rtl/>
        </w:rPr>
        <w:t xml:space="preserve"> جریمه</w:t>
      </w:r>
      <w:r w:rsidR="00C54E5F" w:rsidRPr="00D406DF">
        <w:rPr>
          <w:b w:val="0"/>
          <w:bCs w:val="0"/>
          <w:rtl/>
        </w:rPr>
        <w:softHyphen/>
      </w:r>
      <w:r w:rsidR="00C54E5F" w:rsidRPr="00D406DF">
        <w:rPr>
          <w:rFonts w:hint="cs"/>
          <w:b w:val="0"/>
          <w:bCs w:val="0"/>
          <w:rtl/>
        </w:rPr>
        <w:t xml:space="preserve">ای که به مشترکین نوع </w:t>
      </w:r>
      <w:r w:rsidR="00C54E5F" w:rsidRPr="00D406DF">
        <w:rPr>
          <w:rFonts w:asciiTheme="majorBidi" w:hAnsiTheme="majorBidi" w:cs="Times New Roman"/>
          <w:b w:val="0"/>
          <w:bCs w:val="0"/>
          <w:i/>
          <w:iCs/>
          <w:sz w:val="22"/>
          <w:szCs w:val="22"/>
          <w:rtl/>
        </w:rPr>
        <w:t>z</w:t>
      </w:r>
      <w:r w:rsidR="00C54E5F" w:rsidRPr="00D406DF">
        <w:rPr>
          <w:rFonts w:hint="cs"/>
          <w:b w:val="0"/>
          <w:bCs w:val="0"/>
          <w:sz w:val="22"/>
          <w:szCs w:val="22"/>
          <w:rtl/>
        </w:rPr>
        <w:t xml:space="preserve"> </w:t>
      </w:r>
      <w:r w:rsidR="00C54E5F" w:rsidRPr="00D406DF">
        <w:rPr>
          <w:rFonts w:hint="cs"/>
          <w:b w:val="0"/>
          <w:bCs w:val="0"/>
          <w:rtl/>
        </w:rPr>
        <w:t>بابت خاموشی پرداخت می</w:t>
      </w:r>
      <w:r w:rsidR="00C54E5F" w:rsidRPr="00D406DF">
        <w:rPr>
          <w:b w:val="0"/>
          <w:bCs w:val="0"/>
          <w:rtl/>
        </w:rPr>
        <w:softHyphen/>
      </w:r>
      <w:r w:rsidR="00C54E5F" w:rsidRPr="00D406DF">
        <w:rPr>
          <w:rFonts w:hint="cs"/>
          <w:b w:val="0"/>
          <w:bCs w:val="0"/>
          <w:rtl/>
        </w:rPr>
        <w:t>شود (</w:t>
      </w:r>
      <m:oMath>
        <m:f>
          <m:fPr>
            <m:type m:val="skw"/>
            <m:ctrlPr>
              <w:rPr>
                <w:b w:val="0"/>
                <w:bCs w:val="0"/>
                <w:i/>
                <w:iCs/>
                <w:sz w:val="22"/>
                <w:szCs w:val="22"/>
              </w:rPr>
            </m:ctrlPr>
          </m:fPr>
          <m:num>
            <m:r>
              <m:rPr>
                <m:sty m:val="bi"/>
              </m:rPr>
              <w:rPr>
                <w:rFonts w:cs="Cambria Math"/>
                <w:sz w:val="22"/>
                <w:szCs w:val="22"/>
                <w:rtl/>
              </w:rPr>
              <m:t>$</m:t>
            </m:r>
          </m:num>
          <m:den>
            <m:r>
              <m:rPr>
                <m:sty m:val="bi"/>
              </m:rPr>
              <w:rPr>
                <w:rFonts w:cs="Cambria Math"/>
                <w:sz w:val="22"/>
                <w:szCs w:val="22"/>
                <w:rtl/>
              </w:rPr>
              <m:t>kWh</m:t>
            </m:r>
          </m:den>
        </m:f>
      </m:oMath>
      <w:r w:rsidR="00C54E5F" w:rsidRPr="00D406DF">
        <w:rPr>
          <w:rFonts w:hint="cs"/>
          <w:b w:val="0"/>
          <w:bCs w:val="0"/>
          <w:rtl/>
        </w:rPr>
        <w:t>)</w:t>
      </w:r>
    </w:p>
    <w:p w14:paraId="3904F118" w14:textId="547D4849" w:rsidR="00C54E5F" w:rsidRPr="00D406DF" w:rsidRDefault="00FD14D0" w:rsidP="00BE6FAB">
      <w:pPr>
        <w:pStyle w:val="Paragraph"/>
        <w:rPr>
          <w:b w:val="0"/>
          <w:bCs w:val="0"/>
          <w:rtl/>
        </w:rPr>
      </w:pPr>
      <m:oMath>
        <m:sSub>
          <m:sSubPr>
            <m:ctrlPr>
              <w:rPr>
                <w:b w:val="0"/>
                <w:bCs w:val="0"/>
                <w:sz w:val="22"/>
                <w:szCs w:val="22"/>
              </w:rPr>
            </m:ctrlPr>
          </m:sSubPr>
          <m:e>
            <m:r>
              <m:rPr>
                <m:sty m:val="bi"/>
              </m:rPr>
              <w:rPr>
                <w:rFonts w:cs="Cambria Math"/>
                <w:sz w:val="22"/>
                <w:szCs w:val="22"/>
                <w:rtl/>
              </w:rPr>
              <m:t>λ</m:t>
            </m:r>
          </m:e>
          <m:sub>
            <m:r>
              <m:rPr>
                <m:sty m:val="bi"/>
              </m:rPr>
              <w:rPr>
                <w:rFonts w:cs="Cambria Math"/>
                <w:sz w:val="22"/>
                <w:szCs w:val="22"/>
                <w:rtl/>
              </w:rPr>
              <m:t>j</m:t>
            </m:r>
          </m:sub>
        </m:sSub>
      </m:oMath>
      <w:r w:rsidR="00C54E5F" w:rsidRPr="00D406DF">
        <w:rPr>
          <w:rFonts w:hint="cs"/>
          <w:b w:val="0"/>
          <w:bCs w:val="0"/>
          <w:rtl/>
        </w:rPr>
        <w:t xml:space="preserve">: نرخ رخداد خطا در تجهیز </w:t>
      </w:r>
      <w:r w:rsidR="00C54E5F" w:rsidRPr="00D406DF">
        <w:rPr>
          <w:rFonts w:cs="Cambria Math"/>
          <w:b w:val="0"/>
          <w:bCs w:val="0"/>
          <w:rtl/>
        </w:rPr>
        <w:t>j</w:t>
      </w:r>
      <w:r w:rsidR="00C54E5F" w:rsidRPr="00D406DF">
        <w:rPr>
          <w:rFonts w:hint="cs"/>
          <w:b w:val="0"/>
          <w:bCs w:val="0"/>
          <w:rtl/>
        </w:rPr>
        <w:t>ام در سال</w:t>
      </w:r>
    </w:p>
    <w:p w14:paraId="353D6673" w14:textId="3C767CA2" w:rsidR="00C54E5F" w:rsidRPr="00D406DF" w:rsidRDefault="00FD14D0" w:rsidP="00BE6FAB">
      <w:pPr>
        <w:pStyle w:val="Paragraph"/>
        <w:rPr>
          <w:b w:val="0"/>
          <w:bCs w:val="0"/>
          <w:rtl/>
        </w:rPr>
      </w:pPr>
      <m:oMath>
        <m:sSub>
          <m:sSubPr>
            <m:ctrlPr>
              <w:rPr>
                <w:b w:val="0"/>
                <w:bCs w:val="0"/>
                <w:sz w:val="22"/>
                <w:szCs w:val="22"/>
              </w:rPr>
            </m:ctrlPr>
          </m:sSubPr>
          <m:e>
            <m:r>
              <m:rPr>
                <m:sty m:val="bi"/>
              </m:rPr>
              <w:rPr>
                <w:rFonts w:cs="Cambria Math"/>
                <w:sz w:val="22"/>
                <w:szCs w:val="22"/>
                <w:rtl/>
              </w:rPr>
              <m:t>LPS</m:t>
            </m:r>
          </m:e>
          <m:sub>
            <m:r>
              <m:rPr>
                <m:sty m:val="bi"/>
              </m:rPr>
              <w:rPr>
                <w:rFonts w:cs="Cambria Math"/>
                <w:sz w:val="22"/>
                <w:szCs w:val="22"/>
                <w:rtl/>
              </w:rPr>
              <m:t>ijt</m:t>
            </m:r>
          </m:sub>
        </m:sSub>
      </m:oMath>
      <w:r w:rsidR="00C54E5F" w:rsidRPr="00D406DF">
        <w:rPr>
          <w:rFonts w:eastAsiaTheme="minorEastAsia" w:hint="cs"/>
          <w:b w:val="0"/>
          <w:bCs w:val="0"/>
          <w:rtl/>
        </w:rPr>
        <w:t>:</w:t>
      </w:r>
      <w:r w:rsidR="00C54E5F" w:rsidRPr="00D406DF">
        <w:rPr>
          <w:rFonts w:hint="cs"/>
          <w:b w:val="0"/>
          <w:bCs w:val="0"/>
          <w:rtl/>
        </w:rPr>
        <w:t xml:space="preserve"> متغیر باینری مشخص کننده تاثیرپذیری نقطه</w:t>
      </w:r>
      <w:r w:rsidR="00C54E5F" w:rsidRPr="00D406DF">
        <w:rPr>
          <w:b w:val="0"/>
          <w:bCs w:val="0"/>
          <w:rtl/>
        </w:rPr>
        <w:softHyphen/>
      </w:r>
      <w:r w:rsidR="00C54E5F" w:rsidRPr="00D406DF">
        <w:rPr>
          <w:rFonts w:hint="cs"/>
          <w:b w:val="0"/>
          <w:bCs w:val="0"/>
          <w:rtl/>
        </w:rPr>
        <w:t xml:space="preserve">بار </w:t>
      </w:r>
      <w:r w:rsidR="00C54E5F" w:rsidRPr="00D406DF">
        <w:rPr>
          <w:rFonts w:asciiTheme="majorBidi" w:hAnsiTheme="majorBidi" w:cs="Times New Roman"/>
          <w:b w:val="0"/>
          <w:bCs w:val="0"/>
          <w:i/>
          <w:iCs/>
          <w:sz w:val="22"/>
          <w:szCs w:val="22"/>
          <w:rtl/>
        </w:rPr>
        <w:t>i</w:t>
      </w:r>
      <w:r w:rsidR="00C54E5F" w:rsidRPr="00D406DF">
        <w:rPr>
          <w:rFonts w:hint="cs"/>
          <w:b w:val="0"/>
          <w:bCs w:val="0"/>
          <w:rtl/>
        </w:rPr>
        <w:t xml:space="preserve">ام در صورت رخداد خطا در تجهیز </w:t>
      </w:r>
      <w:r w:rsidR="00C54E5F" w:rsidRPr="00D406DF">
        <w:rPr>
          <w:rFonts w:asciiTheme="majorBidi" w:hAnsiTheme="majorBidi" w:cs="Times New Roman"/>
          <w:b w:val="0"/>
          <w:bCs w:val="0"/>
          <w:rtl/>
        </w:rPr>
        <w:t>j</w:t>
      </w:r>
      <w:r w:rsidR="00C54E5F" w:rsidRPr="00D406DF">
        <w:rPr>
          <w:rFonts w:hint="cs"/>
          <w:b w:val="0"/>
          <w:bCs w:val="0"/>
          <w:rtl/>
        </w:rPr>
        <w:t xml:space="preserve">ام </w:t>
      </w:r>
      <w:r w:rsidR="00C54E5F" w:rsidRPr="00D406DF">
        <w:rPr>
          <w:rFonts w:eastAsiaTheme="minorEastAsia" w:hint="cs"/>
          <w:b w:val="0"/>
          <w:bCs w:val="0"/>
          <w:rtl/>
        </w:rPr>
        <w:t xml:space="preserve">در ساعت </w:t>
      </w:r>
      <w:r w:rsidR="00C54E5F" w:rsidRPr="00D406DF">
        <w:rPr>
          <w:rFonts w:asciiTheme="majorBidi" w:eastAsiaTheme="minorEastAsia" w:hAnsiTheme="majorBidi" w:cs="Times New Roman"/>
          <w:b w:val="0"/>
          <w:bCs w:val="0"/>
          <w:rtl/>
        </w:rPr>
        <w:t>t</w:t>
      </w:r>
      <w:r w:rsidR="00C54E5F" w:rsidRPr="00D406DF">
        <w:rPr>
          <w:rFonts w:eastAsiaTheme="minorEastAsia" w:hint="cs"/>
          <w:b w:val="0"/>
          <w:bCs w:val="0"/>
          <w:rtl/>
        </w:rPr>
        <w:t xml:space="preserve">ام </w:t>
      </w:r>
      <w:r w:rsidR="00C54E5F" w:rsidRPr="00D406DF">
        <w:rPr>
          <w:rFonts w:hint="cs"/>
          <w:b w:val="0"/>
          <w:bCs w:val="0"/>
          <w:rtl/>
        </w:rPr>
        <w:t>فرآیند بازیابی</w:t>
      </w:r>
    </w:p>
    <w:p w14:paraId="738D69C6" w14:textId="7FCB492D" w:rsidR="001F1C73" w:rsidRPr="00D406DF" w:rsidRDefault="00FD14D0" w:rsidP="00BE6FAB">
      <w:pPr>
        <w:pStyle w:val="Paragraph"/>
        <w:rPr>
          <w:b w:val="0"/>
          <w:bCs w:val="0"/>
          <w:rtl/>
        </w:rPr>
      </w:pPr>
      <m:oMath>
        <m:sSub>
          <m:sSubPr>
            <m:ctrlPr>
              <w:rPr>
                <w:b w:val="0"/>
                <w:bCs w:val="0"/>
                <w:sz w:val="22"/>
                <w:szCs w:val="22"/>
              </w:rPr>
            </m:ctrlPr>
          </m:sSubPr>
          <m:e>
            <m:r>
              <m:rPr>
                <m:sty m:val="bi"/>
              </m:rPr>
              <w:rPr>
                <w:rFonts w:cs="Cambria Math"/>
                <w:sz w:val="22"/>
                <w:szCs w:val="22"/>
                <w:rtl/>
              </w:rPr>
              <m:t>d</m:t>
            </m:r>
          </m:e>
          <m:sub>
            <m:r>
              <m:rPr>
                <m:sty m:val="bi"/>
              </m:rPr>
              <w:rPr>
                <w:rFonts w:cs="Cambria Math"/>
                <w:sz w:val="22"/>
                <w:szCs w:val="22"/>
                <w:rtl/>
              </w:rPr>
              <m:t>izt</m:t>
            </m:r>
          </m:sub>
        </m:sSub>
      </m:oMath>
      <w:r w:rsidR="001F1C73" w:rsidRPr="00D406DF">
        <w:rPr>
          <w:rFonts w:hint="cs"/>
          <w:b w:val="0"/>
          <w:bCs w:val="0"/>
          <w:rtl/>
        </w:rPr>
        <w:t xml:space="preserve">: مقدار انرژی مصرفی کاهش یافته مشترک نوع </w:t>
      </w:r>
      <w:r w:rsidR="001F1C73" w:rsidRPr="00D406DF">
        <w:rPr>
          <w:rFonts w:cs="Cambria Math"/>
          <w:b w:val="0"/>
          <w:bCs w:val="0"/>
          <w:rtl/>
        </w:rPr>
        <w:t>z</w:t>
      </w:r>
      <w:r w:rsidR="001F1C73" w:rsidRPr="00D406DF">
        <w:rPr>
          <w:rFonts w:hint="cs"/>
          <w:b w:val="0"/>
          <w:bCs w:val="0"/>
          <w:rtl/>
        </w:rPr>
        <w:t xml:space="preserve">ام نقطه بار </w:t>
      </w:r>
      <w:r w:rsidR="001F1C73" w:rsidRPr="00D406DF">
        <w:rPr>
          <w:rFonts w:asciiTheme="majorBidi" w:hAnsiTheme="majorBidi" w:cs="Times New Roman"/>
          <w:b w:val="0"/>
          <w:bCs w:val="0"/>
          <w:i/>
          <w:iCs/>
          <w:sz w:val="22"/>
          <w:szCs w:val="22"/>
          <w:rtl/>
        </w:rPr>
        <w:t>i</w:t>
      </w:r>
      <w:r w:rsidR="001F1C73" w:rsidRPr="00D406DF">
        <w:rPr>
          <w:rFonts w:hint="cs"/>
          <w:b w:val="0"/>
          <w:bCs w:val="0"/>
          <w:rtl/>
        </w:rPr>
        <w:t xml:space="preserve">ام در ساعت </w:t>
      </w:r>
      <w:r w:rsidR="001F1C73" w:rsidRPr="00D406DF">
        <w:rPr>
          <w:rFonts w:cs="Cambria Math"/>
          <w:b w:val="0"/>
          <w:bCs w:val="0"/>
          <w:rtl/>
        </w:rPr>
        <w:t>t</w:t>
      </w:r>
      <w:r w:rsidR="001F1C73" w:rsidRPr="00D406DF">
        <w:rPr>
          <w:rFonts w:hint="cs"/>
          <w:b w:val="0"/>
          <w:bCs w:val="0"/>
          <w:rtl/>
        </w:rPr>
        <w:t>ام فرآیند بازیابی</w:t>
      </w:r>
    </w:p>
    <w:p w14:paraId="17C64CFB" w14:textId="417EC267" w:rsidR="00C54E5F" w:rsidRPr="00D406DF" w:rsidRDefault="00FD14D0" w:rsidP="00BE6FAB">
      <w:pPr>
        <w:pStyle w:val="Paragraph"/>
        <w:rPr>
          <w:rFonts w:eastAsiaTheme="minorEastAsia"/>
          <w:b w:val="0"/>
          <w:bCs w:val="0"/>
          <w:rtl/>
        </w:rPr>
      </w:pPr>
      <m:oMath>
        <m:sSubSup>
          <m:sSubSupPr>
            <m:ctrlPr>
              <w:rPr>
                <w:rFonts w:eastAsiaTheme="minorEastAsia"/>
                <w:b w:val="0"/>
                <w:bCs w:val="0"/>
                <w:sz w:val="22"/>
                <w:szCs w:val="22"/>
              </w:rPr>
            </m:ctrlPr>
          </m:sSubSupPr>
          <m:e>
            <m:r>
              <m:rPr>
                <m:sty m:val="bi"/>
              </m:rPr>
              <w:rPr>
                <w:rFonts w:eastAsiaTheme="minorEastAsia" w:cs="Cambria Math"/>
                <w:sz w:val="22"/>
                <w:szCs w:val="22"/>
                <w:rtl/>
              </w:rPr>
              <m:t>d</m:t>
            </m:r>
          </m:e>
          <m:sub>
            <m:r>
              <m:rPr>
                <m:sty m:val="bi"/>
              </m:rPr>
              <w:rPr>
                <w:rFonts w:eastAsiaTheme="minorEastAsia" w:cs="Cambria Math"/>
                <w:sz w:val="22"/>
                <w:szCs w:val="22"/>
                <w:rtl/>
              </w:rPr>
              <m:t>izt</m:t>
            </m:r>
          </m:sub>
          <m:sup>
            <m:r>
              <m:rPr>
                <m:sty m:val="b"/>
              </m:rPr>
              <w:rPr>
                <w:rFonts w:eastAsiaTheme="minorEastAsia" w:cs="Cambria Math"/>
                <w:sz w:val="22"/>
                <w:szCs w:val="22"/>
                <w:rtl/>
              </w:rPr>
              <m:t>0</m:t>
            </m:r>
          </m:sup>
        </m:sSubSup>
      </m:oMath>
      <w:r w:rsidR="00C54E5F" w:rsidRPr="00D406DF">
        <w:rPr>
          <w:rFonts w:eastAsiaTheme="minorEastAsia" w:hint="cs"/>
          <w:b w:val="0"/>
          <w:bCs w:val="0"/>
          <w:rtl/>
        </w:rPr>
        <w:t xml:space="preserve">: مقدار انرژی مصرفی اولیه مشترک نوع </w:t>
      </w:r>
      <w:r w:rsidR="00C54E5F" w:rsidRPr="00D406DF">
        <w:rPr>
          <w:rFonts w:eastAsiaTheme="minorEastAsia" w:cs="Cambria Math"/>
          <w:b w:val="0"/>
          <w:bCs w:val="0"/>
          <w:rtl/>
        </w:rPr>
        <w:t>z</w:t>
      </w:r>
      <w:r w:rsidR="00C54E5F" w:rsidRPr="00D406DF">
        <w:rPr>
          <w:rFonts w:eastAsiaTheme="minorEastAsia" w:hint="cs"/>
          <w:b w:val="0"/>
          <w:bCs w:val="0"/>
          <w:rtl/>
        </w:rPr>
        <w:t xml:space="preserve">ام نقطه بار </w:t>
      </w:r>
      <w:r w:rsidR="00C54E5F" w:rsidRPr="00D406DF">
        <w:rPr>
          <w:rFonts w:asciiTheme="majorBidi" w:eastAsiaTheme="minorEastAsia" w:hAnsiTheme="majorBidi" w:cs="Times New Roman"/>
          <w:b w:val="0"/>
          <w:bCs w:val="0"/>
          <w:i/>
          <w:iCs/>
          <w:sz w:val="22"/>
          <w:szCs w:val="22"/>
          <w:rtl/>
        </w:rPr>
        <w:t>i</w:t>
      </w:r>
      <w:r w:rsidR="00C54E5F" w:rsidRPr="00D406DF">
        <w:rPr>
          <w:rFonts w:eastAsiaTheme="minorEastAsia" w:hint="cs"/>
          <w:b w:val="0"/>
          <w:bCs w:val="0"/>
          <w:rtl/>
        </w:rPr>
        <w:t xml:space="preserve">ام در ساعت </w:t>
      </w:r>
      <w:r w:rsidR="00C54E5F" w:rsidRPr="00D406DF">
        <w:rPr>
          <w:rFonts w:asciiTheme="majorBidi" w:eastAsiaTheme="minorEastAsia" w:hAnsiTheme="majorBidi" w:cs="Times New Roman"/>
          <w:b w:val="0"/>
          <w:bCs w:val="0"/>
          <w:rtl/>
        </w:rPr>
        <w:t>t</w:t>
      </w:r>
      <w:r w:rsidR="00C54E5F" w:rsidRPr="00D406DF">
        <w:rPr>
          <w:rFonts w:eastAsiaTheme="minorEastAsia" w:hint="cs"/>
          <w:b w:val="0"/>
          <w:bCs w:val="0"/>
          <w:rtl/>
        </w:rPr>
        <w:t xml:space="preserve">ام </w:t>
      </w:r>
      <w:r w:rsidR="00C54E5F" w:rsidRPr="00D406DF">
        <w:rPr>
          <w:rFonts w:hint="cs"/>
          <w:b w:val="0"/>
          <w:bCs w:val="0"/>
          <w:rtl/>
        </w:rPr>
        <w:t>فرآیند بازیابی</w:t>
      </w:r>
    </w:p>
    <w:p w14:paraId="2D84090F" w14:textId="1E363AB6" w:rsidR="00C54E5F" w:rsidRPr="00D406DF" w:rsidRDefault="00FD14D0" w:rsidP="00BE6FAB">
      <w:pPr>
        <w:pStyle w:val="Paragraph"/>
        <w:rPr>
          <w:rFonts w:eastAsiaTheme="minorEastAsia"/>
          <w:b w:val="0"/>
          <w:bCs w:val="0"/>
          <w:rtl/>
        </w:rPr>
      </w:pPr>
      <m:oMath>
        <m:sSub>
          <m:sSubPr>
            <m:ctrlPr>
              <w:rPr>
                <w:rFonts w:eastAsiaTheme="minorEastAsia"/>
                <w:b w:val="0"/>
                <w:bCs w:val="0"/>
                <w:sz w:val="22"/>
                <w:szCs w:val="22"/>
              </w:rPr>
            </m:ctrlPr>
          </m:sSubPr>
          <m:e>
            <m:r>
              <m:rPr>
                <m:sty m:val="bi"/>
              </m:rPr>
              <w:rPr>
                <w:rFonts w:eastAsiaTheme="minorEastAsia" w:cs="Cambria Math"/>
                <w:sz w:val="22"/>
                <w:szCs w:val="22"/>
                <w:rtl/>
              </w:rPr>
              <m:t>E</m:t>
            </m:r>
          </m:e>
          <m:sub>
            <m:r>
              <m:rPr>
                <m:sty m:val="bi"/>
              </m:rPr>
              <w:rPr>
                <w:rFonts w:eastAsiaTheme="minorEastAsia" w:cs="Cambria Math"/>
                <w:sz w:val="22"/>
                <w:szCs w:val="22"/>
                <w:rtl/>
              </w:rPr>
              <m:t>z</m:t>
            </m:r>
          </m:sub>
        </m:sSub>
      </m:oMath>
      <w:r w:rsidR="00C54E5F" w:rsidRPr="00D406DF">
        <w:rPr>
          <w:rFonts w:eastAsiaTheme="minorEastAsia" w:hint="cs"/>
          <w:b w:val="0"/>
          <w:bCs w:val="0"/>
          <w:rtl/>
        </w:rPr>
        <w:t xml:space="preserve">: مقدار کشسانی مشترک نوع </w:t>
      </w:r>
      <w:r w:rsidR="00C54E5F" w:rsidRPr="00D406DF">
        <w:rPr>
          <w:rFonts w:eastAsiaTheme="minorEastAsia" w:cs="Cambria Math"/>
          <w:b w:val="0"/>
          <w:bCs w:val="0"/>
          <w:rtl/>
        </w:rPr>
        <w:t>z</w:t>
      </w:r>
      <w:r w:rsidR="00C54E5F" w:rsidRPr="00D406DF">
        <w:rPr>
          <w:rFonts w:eastAsiaTheme="minorEastAsia" w:hint="cs"/>
          <w:b w:val="0"/>
          <w:bCs w:val="0"/>
          <w:rtl/>
        </w:rPr>
        <w:t>ام</w:t>
      </w:r>
    </w:p>
    <w:p w14:paraId="3D5C500D" w14:textId="28943C35" w:rsidR="00C54E5F" w:rsidRPr="00D406DF" w:rsidRDefault="00FD14D0" w:rsidP="00BE6FAB">
      <w:pPr>
        <w:pStyle w:val="Paragraph"/>
        <w:rPr>
          <w:rFonts w:eastAsiaTheme="minorEastAsia"/>
          <w:b w:val="0"/>
          <w:bCs w:val="0"/>
          <w:rtl/>
        </w:rPr>
      </w:pPr>
      <m:oMath>
        <m:sSub>
          <m:sSubPr>
            <m:ctrlPr>
              <w:rPr>
                <w:rFonts w:eastAsiaTheme="minorEastAsia"/>
                <w:b w:val="0"/>
                <w:bCs w:val="0"/>
                <w:sz w:val="22"/>
                <w:szCs w:val="22"/>
              </w:rPr>
            </m:ctrlPr>
          </m:sSubPr>
          <m:e>
            <m:r>
              <m:rPr>
                <m:sty m:val="bi"/>
              </m:rPr>
              <w:rPr>
                <w:rFonts w:eastAsiaTheme="minorEastAsia" w:cs="Cambria Math"/>
                <w:sz w:val="22"/>
                <w:szCs w:val="22"/>
                <w:rtl/>
              </w:rPr>
              <m:t>ρ</m:t>
            </m:r>
          </m:e>
          <m:sub>
            <m:r>
              <m:rPr>
                <m:sty m:val="bi"/>
              </m:rPr>
              <w:rPr>
                <w:rFonts w:eastAsiaTheme="minorEastAsia" w:cs="Cambria Math"/>
                <w:sz w:val="22"/>
                <w:szCs w:val="22"/>
                <w:rtl/>
              </w:rPr>
              <m:t>iz</m:t>
            </m:r>
          </m:sub>
        </m:sSub>
      </m:oMath>
      <w:r w:rsidR="00C54E5F" w:rsidRPr="00D406DF">
        <w:rPr>
          <w:rFonts w:eastAsiaTheme="minorEastAsia" w:hint="cs"/>
          <w:b w:val="0"/>
          <w:bCs w:val="0"/>
          <w:rtl/>
        </w:rPr>
        <w:t xml:space="preserve">: قیمت برق مشترک نوع </w:t>
      </w:r>
      <w:r w:rsidR="00C54E5F" w:rsidRPr="00D406DF">
        <w:rPr>
          <w:rFonts w:eastAsiaTheme="minorEastAsia" w:cs="Cambria Math"/>
          <w:b w:val="0"/>
          <w:bCs w:val="0"/>
          <w:rtl/>
        </w:rPr>
        <w:t>z</w:t>
      </w:r>
      <w:r w:rsidR="00C54E5F" w:rsidRPr="00D406DF">
        <w:rPr>
          <w:rFonts w:eastAsiaTheme="minorEastAsia" w:hint="cs"/>
          <w:b w:val="0"/>
          <w:bCs w:val="0"/>
          <w:rtl/>
        </w:rPr>
        <w:t xml:space="preserve">ام نقطه بار </w:t>
      </w:r>
      <w:r w:rsidR="00C54E5F" w:rsidRPr="00D406DF">
        <w:rPr>
          <w:rFonts w:asciiTheme="majorBidi" w:eastAsiaTheme="minorEastAsia" w:hAnsiTheme="majorBidi" w:cs="Times New Roman"/>
          <w:b w:val="0"/>
          <w:bCs w:val="0"/>
          <w:i/>
          <w:iCs/>
          <w:sz w:val="22"/>
          <w:szCs w:val="22"/>
          <w:rtl/>
        </w:rPr>
        <w:t>i</w:t>
      </w:r>
      <w:r w:rsidR="00C54E5F" w:rsidRPr="00D406DF">
        <w:rPr>
          <w:rFonts w:eastAsiaTheme="minorEastAsia" w:hint="cs"/>
          <w:b w:val="0"/>
          <w:bCs w:val="0"/>
          <w:rtl/>
        </w:rPr>
        <w:t>ام بعد از بروز خطا در شبکه</w:t>
      </w:r>
    </w:p>
    <w:p w14:paraId="1977E721" w14:textId="7787F37D" w:rsidR="00C54E5F" w:rsidRPr="00D406DF" w:rsidRDefault="00FD14D0" w:rsidP="00BE6FAB">
      <w:pPr>
        <w:pStyle w:val="Paragraph"/>
        <w:rPr>
          <w:rFonts w:eastAsiaTheme="minorEastAsia"/>
          <w:b w:val="0"/>
          <w:bCs w:val="0"/>
          <w:rtl/>
        </w:rPr>
      </w:pPr>
      <m:oMath>
        <m:sSubSup>
          <m:sSubSupPr>
            <m:ctrlPr>
              <w:rPr>
                <w:rFonts w:eastAsiaTheme="minorEastAsia"/>
                <w:b w:val="0"/>
                <w:bCs w:val="0"/>
                <w:sz w:val="22"/>
                <w:szCs w:val="22"/>
              </w:rPr>
            </m:ctrlPr>
          </m:sSubSupPr>
          <m:e>
            <m:r>
              <m:rPr>
                <m:sty m:val="bi"/>
              </m:rPr>
              <w:rPr>
                <w:rFonts w:eastAsiaTheme="minorEastAsia" w:cs="Cambria Math"/>
                <w:sz w:val="22"/>
                <w:szCs w:val="22"/>
                <w:rtl/>
              </w:rPr>
              <m:t>ρ</m:t>
            </m:r>
          </m:e>
          <m:sub>
            <m:r>
              <m:rPr>
                <m:sty m:val="bi"/>
              </m:rPr>
              <w:rPr>
                <w:rFonts w:eastAsiaTheme="minorEastAsia" w:cs="Cambria Math"/>
                <w:sz w:val="22"/>
                <w:szCs w:val="22"/>
                <w:rtl/>
              </w:rPr>
              <m:t>iz</m:t>
            </m:r>
          </m:sub>
          <m:sup>
            <m:r>
              <m:rPr>
                <m:sty m:val="b"/>
              </m:rPr>
              <w:rPr>
                <w:rFonts w:eastAsiaTheme="minorEastAsia" w:cs="Cambria Math"/>
                <w:sz w:val="22"/>
                <w:szCs w:val="22"/>
                <w:rtl/>
              </w:rPr>
              <m:t>0</m:t>
            </m:r>
          </m:sup>
        </m:sSubSup>
      </m:oMath>
      <w:r w:rsidR="00C54E5F" w:rsidRPr="00D406DF">
        <w:rPr>
          <w:rFonts w:eastAsiaTheme="minorEastAsia" w:hint="cs"/>
          <w:b w:val="0"/>
          <w:bCs w:val="0"/>
          <w:rtl/>
        </w:rPr>
        <w:t xml:space="preserve">: قیمت برق مشترک نوع </w:t>
      </w:r>
      <w:r w:rsidR="00C54E5F" w:rsidRPr="00D406DF">
        <w:rPr>
          <w:rFonts w:eastAsiaTheme="minorEastAsia" w:cs="Cambria Math"/>
          <w:b w:val="0"/>
          <w:bCs w:val="0"/>
          <w:rtl/>
        </w:rPr>
        <w:t>z</w:t>
      </w:r>
      <w:r w:rsidR="00C54E5F" w:rsidRPr="00D406DF">
        <w:rPr>
          <w:rFonts w:eastAsiaTheme="minorEastAsia" w:hint="cs"/>
          <w:b w:val="0"/>
          <w:bCs w:val="0"/>
          <w:rtl/>
        </w:rPr>
        <w:t xml:space="preserve">ام نقطه بار </w:t>
      </w:r>
      <w:r w:rsidR="00C54E5F" w:rsidRPr="00D406DF">
        <w:rPr>
          <w:rFonts w:asciiTheme="majorBidi" w:eastAsiaTheme="minorEastAsia" w:hAnsiTheme="majorBidi" w:cs="Times New Roman"/>
          <w:b w:val="0"/>
          <w:bCs w:val="0"/>
          <w:i/>
          <w:iCs/>
          <w:sz w:val="22"/>
          <w:szCs w:val="22"/>
          <w:rtl/>
        </w:rPr>
        <w:t>i</w:t>
      </w:r>
      <w:r w:rsidR="00C54E5F" w:rsidRPr="00D406DF">
        <w:rPr>
          <w:rFonts w:eastAsiaTheme="minorEastAsia" w:hint="cs"/>
          <w:b w:val="0"/>
          <w:bCs w:val="0"/>
          <w:rtl/>
        </w:rPr>
        <w:t>ام قبل از بروز خطا در شبکه</w:t>
      </w:r>
    </w:p>
    <w:p w14:paraId="08AF385D" w14:textId="77777777" w:rsidR="00F0315C" w:rsidRPr="00D406DF" w:rsidRDefault="00F0315C" w:rsidP="000E3E87">
      <w:pPr>
        <w:pStyle w:val="a0"/>
        <w:spacing w:after="0"/>
        <w:ind w:firstLine="397"/>
        <w:rPr>
          <w:rFonts w:eastAsia="Times New Roman" w:cs="B Nazanin"/>
          <w:sz w:val="18"/>
          <w:szCs w:val="24"/>
          <w:rtl/>
          <w:lang w:val="en-US" w:eastAsia="en-US"/>
        </w:rPr>
      </w:pPr>
      <w:r w:rsidRPr="00D406DF">
        <w:rPr>
          <w:rFonts w:eastAsia="Times New Roman" w:cs="B Nazanin" w:hint="cs"/>
          <w:sz w:val="18"/>
          <w:szCs w:val="24"/>
          <w:rtl/>
          <w:lang w:val="en-US" w:eastAsia="en-US"/>
        </w:rPr>
        <w:t>در فرمول فوق منظور از کشسانی به شرح زیر است:</w:t>
      </w:r>
    </w:p>
    <w:p w14:paraId="4511FD95" w14:textId="46D929ED" w:rsidR="00F0315C" w:rsidRPr="00F0315C" w:rsidRDefault="00F0315C" w:rsidP="000E3E87">
      <w:pPr>
        <w:pStyle w:val="a0"/>
        <w:spacing w:after="0"/>
        <w:ind w:firstLine="397"/>
        <w:rPr>
          <w:rFonts w:eastAsia="Times New Roman" w:cs="B Nazanin"/>
          <w:sz w:val="18"/>
          <w:szCs w:val="24"/>
          <w:rtl/>
          <w:lang w:val="en-US" w:eastAsia="en-US"/>
        </w:rPr>
      </w:pPr>
      <w:r w:rsidRPr="00F0315C">
        <w:rPr>
          <w:rFonts w:eastAsia="Times New Roman" w:cs="B Nazanin" w:hint="cs"/>
          <w:sz w:val="18"/>
          <w:szCs w:val="24"/>
          <w:rtl/>
          <w:lang w:val="en-US" w:eastAsia="en-US"/>
        </w:rPr>
        <w:t>«حساسیت بار نسبت به تغییرات قیمت را کشسانی گویند [</w:t>
      </w:r>
      <w:r w:rsidR="00F13120">
        <w:rPr>
          <w:rFonts w:eastAsia="Times New Roman" w:cs="B Nazanin" w:hint="cs"/>
          <w:sz w:val="18"/>
          <w:szCs w:val="24"/>
          <w:rtl/>
          <w:lang w:val="en-US" w:eastAsia="en-US"/>
        </w:rPr>
        <w:t>22</w:t>
      </w:r>
      <w:r w:rsidRPr="00F0315C">
        <w:rPr>
          <w:rFonts w:eastAsia="Times New Roman" w:cs="B Nazanin" w:hint="cs"/>
          <w:sz w:val="18"/>
          <w:szCs w:val="24"/>
          <w:rtl/>
          <w:lang w:val="en-US" w:eastAsia="en-US"/>
        </w:rPr>
        <w:t>]»</w:t>
      </w:r>
    </w:p>
    <w:p w14:paraId="5E3A2700" w14:textId="77777777" w:rsidR="00F0315C" w:rsidRPr="00F0315C" w:rsidRDefault="00F0315C" w:rsidP="0013066C">
      <w:pPr>
        <w:pStyle w:val="a0"/>
        <w:spacing w:after="0"/>
        <w:rPr>
          <w:rFonts w:eastAsia="Times New Roman" w:cs="B Nazanin"/>
          <w:sz w:val="18"/>
          <w:szCs w:val="24"/>
          <w:rtl/>
          <w:lang w:val="en-US" w:eastAsia="en-US"/>
        </w:rPr>
      </w:pPr>
      <w:r w:rsidRPr="00F0315C">
        <w:rPr>
          <w:rFonts w:eastAsia="Times New Roman" w:cs="B Nazanin" w:hint="cs"/>
          <w:sz w:val="18"/>
          <w:szCs w:val="24"/>
          <w:rtl/>
          <w:lang w:val="en-US" w:eastAsia="en-US"/>
        </w:rPr>
        <w:t>لازم به ذکر است که هرچه قدرمطلق کشسانی بیشتر باشد به این معناست که آن بار نسبت به تغییرات قیمت حساسیت بیشتری دارد و در صورت افزایش بهای برق مقدار توان مصرفی خود را بیشتر کاهش می دهد و مقدار صفر به این معناست که آن نوع بار کاملا غیرکشسان است یعنی حتی با افزایش بهای برق و یا پرداخت</w:t>
      </w:r>
      <w:r w:rsidRPr="00F0315C">
        <w:rPr>
          <w:rFonts w:eastAsia="Times New Roman" w:cs="B Nazanin" w:hint="cs"/>
          <w:sz w:val="18"/>
          <w:szCs w:val="24"/>
          <w:cs/>
          <w:lang w:val="en-US" w:eastAsia="en-US"/>
        </w:rPr>
        <w:t>‎</w:t>
      </w:r>
      <w:r w:rsidRPr="00F0315C">
        <w:rPr>
          <w:rFonts w:eastAsia="Times New Roman" w:cs="B Nazanin" w:hint="cs"/>
          <w:sz w:val="18"/>
          <w:szCs w:val="24"/>
          <w:rtl/>
          <w:lang w:val="en-US" w:eastAsia="en-US"/>
        </w:rPr>
        <w:t>های تشویقی نیز توان مصرفی خود را کاهش نمی دهد.</w:t>
      </w:r>
    </w:p>
    <w:p w14:paraId="77F71E16" w14:textId="621D229A" w:rsidR="00F0315C" w:rsidRPr="00F0315C" w:rsidRDefault="00F0315C" w:rsidP="00052D92">
      <w:pPr>
        <w:autoSpaceDE w:val="0"/>
        <w:autoSpaceDN w:val="0"/>
        <w:bidi/>
        <w:adjustRightInd w:val="0"/>
        <w:ind w:firstLine="397"/>
        <w:jc w:val="both"/>
        <w:rPr>
          <w:rFonts w:cs="B Nazanin"/>
          <w:sz w:val="18"/>
          <w:rtl/>
          <w:lang w:bidi="fa-IR"/>
        </w:rPr>
      </w:pPr>
      <w:r w:rsidRPr="00F0315C">
        <w:rPr>
          <w:rFonts w:cs="B Nazanin" w:hint="cs"/>
          <w:sz w:val="18"/>
          <w:rtl/>
          <w:lang w:bidi="fa-IR"/>
        </w:rPr>
        <w:t>در این مقاله بر خلاف مقالات گذشته، کشسانی به صورت ثابت در نظر گرفته نشده است و به نحوی مدلسازی شده است که با تغییرات بهای برق کشسانی مشترکین نیز تغییر خواهد نمود. از این رو با توجه به [</w:t>
      </w:r>
      <w:r w:rsidR="00F13120">
        <w:rPr>
          <w:rFonts w:cs="B Nazanin" w:hint="cs"/>
          <w:sz w:val="18"/>
          <w:rtl/>
          <w:lang w:bidi="fa-IR"/>
        </w:rPr>
        <w:t>23</w:t>
      </w:r>
      <w:r w:rsidRPr="00F0315C">
        <w:rPr>
          <w:rFonts w:cs="B Nazanin" w:hint="cs"/>
          <w:sz w:val="18"/>
          <w:rtl/>
          <w:lang w:bidi="fa-IR"/>
        </w:rPr>
        <w:t>] رابطه (3) به صورت زیر اصلاح خواهد شد:</w:t>
      </w:r>
    </w:p>
    <w:p w14:paraId="5E4A3231" w14:textId="2D38906C" w:rsidR="00F0315C" w:rsidRPr="00F0315C" w:rsidRDefault="00FD14D0" w:rsidP="00F0315C">
      <w:pPr>
        <w:autoSpaceDE w:val="0"/>
        <w:autoSpaceDN w:val="0"/>
        <w:adjustRightInd w:val="0"/>
        <w:jc w:val="both"/>
        <w:rPr>
          <w:rFonts w:cs="B Nazanin"/>
          <w:sz w:val="18"/>
          <w:lang w:bidi="fa-IR"/>
        </w:rPr>
      </w:pPr>
      <m:oMath>
        <m:sSub>
          <m:sSubPr>
            <m:ctrlPr>
              <w:rPr>
                <w:rFonts w:ascii="Cambria Math" w:hAnsi="Cambria Math" w:cs="B Nazanin"/>
                <w:sz w:val="22"/>
                <w:szCs w:val="32"/>
                <w:lang w:bidi="fa-IR"/>
              </w:rPr>
            </m:ctrlPr>
          </m:sSubPr>
          <m:e>
            <m:r>
              <w:rPr>
                <w:rFonts w:ascii="Cambria Math" w:hAnsi="Cambria Math" w:cs="B Nazanin"/>
                <w:sz w:val="22"/>
                <w:szCs w:val="32"/>
                <w:lang w:bidi="fa-IR"/>
              </w:rPr>
              <m:t>d</m:t>
            </m:r>
          </m:e>
          <m:sub>
            <m:r>
              <w:rPr>
                <w:rFonts w:ascii="Cambria Math" w:hAnsi="Cambria Math" w:cs="B Nazanin"/>
                <w:sz w:val="22"/>
                <w:szCs w:val="32"/>
                <w:lang w:bidi="fa-IR"/>
              </w:rPr>
              <m:t>izt</m:t>
            </m:r>
          </m:sub>
        </m:sSub>
        <m:r>
          <m:rPr>
            <m:sty m:val="p"/>
          </m:rPr>
          <w:rPr>
            <w:rFonts w:ascii="Cambria Math" w:hAnsi="Cambria Math" w:cs="B Nazanin"/>
            <w:sz w:val="22"/>
            <w:szCs w:val="32"/>
            <w:lang w:bidi="fa-IR"/>
          </w:rPr>
          <m:t>=</m:t>
        </m:r>
        <m:sSubSup>
          <m:sSubSupPr>
            <m:ctrlPr>
              <w:rPr>
                <w:rFonts w:ascii="Cambria Math" w:hAnsi="Cambria Math" w:cs="B Nazanin"/>
                <w:sz w:val="22"/>
                <w:szCs w:val="32"/>
                <w:lang w:bidi="fa-IR"/>
              </w:rPr>
            </m:ctrlPr>
          </m:sSubSupPr>
          <m:e>
            <m:r>
              <w:rPr>
                <w:rFonts w:ascii="Cambria Math" w:hAnsi="Cambria Math" w:cs="B Nazanin"/>
                <w:sz w:val="22"/>
                <w:szCs w:val="32"/>
                <w:lang w:bidi="fa-IR"/>
              </w:rPr>
              <m:t>d</m:t>
            </m:r>
          </m:e>
          <m:sub>
            <m:r>
              <w:rPr>
                <w:rFonts w:ascii="Cambria Math" w:hAnsi="Cambria Math" w:cs="B Nazanin"/>
                <w:sz w:val="22"/>
                <w:szCs w:val="32"/>
                <w:lang w:bidi="fa-IR"/>
              </w:rPr>
              <m:t>izt</m:t>
            </m:r>
          </m:sub>
          <m:sup>
            <m:r>
              <m:rPr>
                <m:sty m:val="p"/>
              </m:rPr>
              <w:rPr>
                <w:rFonts w:ascii="Cambria Math" w:hAnsi="Cambria Math" w:cs="B Nazanin"/>
                <w:sz w:val="22"/>
                <w:szCs w:val="32"/>
                <w:lang w:bidi="fa-IR"/>
              </w:rPr>
              <m:t>0</m:t>
            </m:r>
          </m:sup>
        </m:sSubSup>
        <m:r>
          <m:rPr>
            <m:sty m:val="p"/>
          </m:rPr>
          <w:rPr>
            <w:rFonts w:ascii="Cambria Math" w:hAnsi="Cambria Math" w:cs="B Nazanin"/>
            <w:sz w:val="22"/>
            <w:szCs w:val="32"/>
            <w:lang w:bidi="fa-IR"/>
          </w:rPr>
          <m:t>*(1-</m:t>
        </m:r>
        <m:f>
          <m:fPr>
            <m:ctrlPr>
              <w:rPr>
                <w:rFonts w:ascii="Cambria Math" w:hAnsi="Cambria Math" w:cs="B Nazanin"/>
                <w:sz w:val="22"/>
                <w:szCs w:val="32"/>
                <w:lang w:bidi="fa-IR"/>
              </w:rPr>
            </m:ctrlPr>
          </m:fPr>
          <m:num>
            <m:sSub>
              <m:sSubPr>
                <m:ctrlPr>
                  <w:rPr>
                    <w:rFonts w:ascii="Cambria Math" w:hAnsi="Cambria Math" w:cs="B Nazanin"/>
                    <w:sz w:val="22"/>
                    <w:szCs w:val="32"/>
                    <w:lang w:bidi="fa-IR"/>
                  </w:rPr>
                </m:ctrlPr>
              </m:sSubPr>
              <m:e>
                <m:r>
                  <w:rPr>
                    <w:rFonts w:ascii="Cambria Math" w:hAnsi="Cambria Math" w:cs="B Nazanin"/>
                    <w:sz w:val="22"/>
                    <w:szCs w:val="32"/>
                    <w:lang w:bidi="fa-IR"/>
                  </w:rPr>
                  <m:t>a</m:t>
                </m:r>
              </m:e>
              <m:sub>
                <m:r>
                  <w:rPr>
                    <w:rFonts w:ascii="Cambria Math" w:cs="B Nazanin"/>
                    <w:sz w:val="22"/>
                    <w:szCs w:val="32"/>
                    <w:lang w:bidi="fa-IR"/>
                  </w:rPr>
                  <m:t>i</m:t>
                </m:r>
              </m:sub>
            </m:sSub>
            <m:r>
              <m:rPr>
                <m:sty m:val="p"/>
              </m:rPr>
              <w:rPr>
                <w:rFonts w:ascii="Cambria Math" w:hAnsi="Cambria Math" w:cs="Cambria Math"/>
                <w:sz w:val="22"/>
                <w:szCs w:val="32"/>
                <w:lang w:bidi="fa-IR"/>
              </w:rPr>
              <m:t>*</m:t>
            </m:r>
            <m:sSub>
              <m:sSubPr>
                <m:ctrlPr>
                  <w:rPr>
                    <w:rFonts w:ascii="Cambria Math" w:hAnsi="Cambria Math" w:cs="B Nazanin"/>
                    <w:sz w:val="22"/>
                    <w:szCs w:val="32"/>
                    <w:lang w:bidi="fa-IR"/>
                  </w:rPr>
                </m:ctrlPr>
              </m:sSubPr>
              <m:e>
                <m:r>
                  <w:rPr>
                    <w:rFonts w:ascii="Cambria Math" w:hAnsi="Cambria Math" w:cs="B Nazanin"/>
                    <w:sz w:val="22"/>
                    <w:szCs w:val="32"/>
                    <w:lang w:bidi="fa-IR"/>
                  </w:rPr>
                  <m:t>ρ</m:t>
                </m:r>
              </m:e>
              <m:sub>
                <m:r>
                  <w:rPr>
                    <w:rFonts w:ascii="Cambria Math" w:hAnsi="Cambria Math" w:cs="B Nazanin"/>
                    <w:sz w:val="22"/>
                    <w:szCs w:val="32"/>
                    <w:lang w:bidi="fa-IR"/>
                  </w:rPr>
                  <m:t>iz</m:t>
                </m:r>
              </m:sub>
            </m:sSub>
            <m:r>
              <m:rPr>
                <m:sty m:val="p"/>
              </m:rPr>
              <w:rPr>
                <w:rFonts w:ascii="Cambria Math" w:hAnsi="Cambria Math" w:cs="B Nazanin"/>
                <w:sz w:val="22"/>
                <w:szCs w:val="32"/>
                <w:lang w:bidi="fa-IR"/>
              </w:rPr>
              <m:t>[</m:t>
            </m:r>
            <m:sSub>
              <m:sSubPr>
                <m:ctrlPr>
                  <w:rPr>
                    <w:rFonts w:ascii="Cambria Math" w:hAnsi="Cambria Math" w:cs="B Nazanin"/>
                    <w:sz w:val="22"/>
                    <w:szCs w:val="32"/>
                    <w:lang w:bidi="fa-IR"/>
                  </w:rPr>
                </m:ctrlPr>
              </m:sSubPr>
              <m:e>
                <m:r>
                  <w:rPr>
                    <w:rFonts w:ascii="Cambria Math" w:hAnsi="Cambria Math" w:cs="B Nazanin"/>
                    <w:sz w:val="22"/>
                    <w:szCs w:val="32"/>
                    <w:lang w:bidi="fa-IR"/>
                  </w:rPr>
                  <m:t>ρ</m:t>
                </m:r>
              </m:e>
              <m:sub>
                <m:r>
                  <w:rPr>
                    <w:rFonts w:ascii="Cambria Math" w:hAnsi="Cambria Math" w:cs="B Nazanin"/>
                    <w:sz w:val="22"/>
                    <w:szCs w:val="32"/>
                    <w:lang w:bidi="fa-IR"/>
                  </w:rPr>
                  <m:t>iz</m:t>
                </m:r>
              </m:sub>
            </m:sSub>
            <m:r>
              <m:rPr>
                <m:sty m:val="p"/>
              </m:rPr>
              <w:rPr>
                <w:rFonts w:ascii="Cambria Math" w:hAnsi="Cambria Math" w:cs="B Nazanin"/>
                <w:sz w:val="22"/>
                <w:szCs w:val="32"/>
                <w:lang w:bidi="fa-IR"/>
              </w:rPr>
              <m:t>-</m:t>
            </m:r>
            <m:sSubSup>
              <m:sSubSupPr>
                <m:ctrlPr>
                  <w:rPr>
                    <w:rFonts w:ascii="Cambria Math" w:hAnsi="Cambria Math" w:cs="B Nazanin"/>
                    <w:sz w:val="22"/>
                    <w:szCs w:val="32"/>
                    <w:lang w:bidi="fa-IR"/>
                  </w:rPr>
                </m:ctrlPr>
              </m:sSubSupPr>
              <m:e>
                <m:r>
                  <w:rPr>
                    <w:rFonts w:ascii="Cambria Math" w:hAnsi="Cambria Math" w:cs="B Nazanin"/>
                    <w:sz w:val="22"/>
                    <w:szCs w:val="32"/>
                    <w:lang w:bidi="fa-IR"/>
                  </w:rPr>
                  <m:t>ρ</m:t>
                </m:r>
              </m:e>
              <m:sub>
                <m:r>
                  <w:rPr>
                    <w:rFonts w:ascii="Cambria Math" w:hAnsi="Cambria Math" w:cs="B Nazanin"/>
                    <w:sz w:val="22"/>
                    <w:szCs w:val="32"/>
                    <w:lang w:bidi="fa-IR"/>
                  </w:rPr>
                  <m:t>iz</m:t>
                </m:r>
              </m:sub>
              <m:sup>
                <m:r>
                  <m:rPr>
                    <m:sty m:val="p"/>
                  </m:rPr>
                  <w:rPr>
                    <w:rFonts w:ascii="Cambria Math" w:hAnsi="Cambria Math" w:cs="B Nazanin"/>
                    <w:sz w:val="22"/>
                    <w:szCs w:val="32"/>
                    <w:lang w:bidi="fa-IR"/>
                  </w:rPr>
                  <m:t>0</m:t>
                </m:r>
              </m:sup>
            </m:sSubSup>
            <m:r>
              <m:rPr>
                <m:sty m:val="p"/>
              </m:rPr>
              <w:rPr>
                <w:rFonts w:ascii="Cambria Math" w:hAnsi="Cambria Math" w:cs="B Nazanin"/>
                <w:sz w:val="22"/>
                <w:szCs w:val="32"/>
                <w:lang w:bidi="fa-IR"/>
              </w:rPr>
              <m:t>]</m:t>
            </m:r>
          </m:num>
          <m:den>
            <m:r>
              <m:rPr>
                <m:sty m:val="p"/>
              </m:rPr>
              <w:rPr>
                <w:rFonts w:ascii="Cambria Math" w:cs="B Nazanin"/>
                <w:sz w:val="22"/>
                <w:szCs w:val="32"/>
                <w:lang w:bidi="fa-IR"/>
              </w:rPr>
              <m:t>-</m:t>
            </m:r>
            <m:sSub>
              <m:sSubPr>
                <m:ctrlPr>
                  <w:rPr>
                    <w:rFonts w:ascii="Cambria Math" w:hAnsi="Cambria Math" w:cs="B Nazanin"/>
                    <w:sz w:val="22"/>
                    <w:szCs w:val="32"/>
                    <w:lang w:bidi="fa-IR"/>
                  </w:rPr>
                </m:ctrlPr>
              </m:sSubPr>
              <m:e>
                <m:r>
                  <w:rPr>
                    <w:rFonts w:ascii="Cambria Math" w:hAnsi="Cambria Math" w:cs="B Nazanin"/>
                    <w:sz w:val="22"/>
                    <w:szCs w:val="32"/>
                    <w:lang w:bidi="fa-IR"/>
                  </w:rPr>
                  <m:t>a</m:t>
                </m:r>
              </m:e>
              <m:sub>
                <m:r>
                  <w:rPr>
                    <w:rFonts w:ascii="Cambria Math" w:cs="B Nazanin"/>
                    <w:sz w:val="22"/>
                    <w:szCs w:val="32"/>
                    <w:lang w:bidi="fa-IR"/>
                  </w:rPr>
                  <m:t>i</m:t>
                </m:r>
              </m:sub>
            </m:sSub>
            <m:r>
              <m:rPr>
                <m:sty m:val="p"/>
              </m:rPr>
              <w:rPr>
                <w:rFonts w:ascii="Cambria Math" w:hAnsi="Cambria Math" w:cs="Cambria Math"/>
                <w:sz w:val="22"/>
                <w:szCs w:val="32"/>
                <w:lang w:bidi="fa-IR"/>
              </w:rPr>
              <m:t>*</m:t>
            </m:r>
            <m:sSub>
              <m:sSubPr>
                <m:ctrlPr>
                  <w:rPr>
                    <w:rFonts w:ascii="Cambria Math" w:hAnsi="Cambria Math" w:cs="B Nazanin"/>
                    <w:sz w:val="22"/>
                    <w:szCs w:val="32"/>
                    <w:lang w:bidi="fa-IR"/>
                  </w:rPr>
                </m:ctrlPr>
              </m:sSubPr>
              <m:e>
                <m:r>
                  <w:rPr>
                    <w:rFonts w:ascii="Cambria Math" w:hAnsi="Cambria Math" w:cs="B Nazanin"/>
                    <w:sz w:val="22"/>
                    <w:szCs w:val="32"/>
                    <w:lang w:bidi="fa-IR"/>
                  </w:rPr>
                  <m:t>ρ</m:t>
                </m:r>
              </m:e>
              <m:sub>
                <m:r>
                  <w:rPr>
                    <w:rFonts w:ascii="Cambria Math" w:hAnsi="Cambria Math" w:cs="B Nazanin"/>
                    <w:sz w:val="22"/>
                    <w:szCs w:val="32"/>
                    <w:lang w:bidi="fa-IR"/>
                  </w:rPr>
                  <m:t>iz</m:t>
                </m:r>
              </m:sub>
            </m:sSub>
            <m:r>
              <m:rPr>
                <m:sty m:val="p"/>
              </m:rPr>
              <w:rPr>
                <w:rFonts w:ascii="Cambria Math" w:hAnsi="Cambria Math" w:cs="Cambria Math"/>
                <w:sz w:val="22"/>
                <w:szCs w:val="32"/>
                <w:lang w:bidi="fa-IR"/>
              </w:rPr>
              <m:t>*</m:t>
            </m:r>
            <m:sSubSup>
              <m:sSubSupPr>
                <m:ctrlPr>
                  <w:rPr>
                    <w:rFonts w:ascii="Cambria Math" w:hAnsi="Cambria Math" w:cs="B Nazanin"/>
                    <w:sz w:val="22"/>
                    <w:szCs w:val="32"/>
                    <w:lang w:bidi="fa-IR"/>
                  </w:rPr>
                </m:ctrlPr>
              </m:sSubSupPr>
              <m:e>
                <m:r>
                  <w:rPr>
                    <w:rFonts w:ascii="Cambria Math" w:hAnsi="Cambria Math" w:cs="B Nazanin"/>
                    <w:sz w:val="22"/>
                    <w:szCs w:val="32"/>
                    <w:lang w:bidi="fa-IR"/>
                  </w:rPr>
                  <m:t>ρ</m:t>
                </m:r>
              </m:e>
              <m:sub>
                <m:r>
                  <w:rPr>
                    <w:rFonts w:ascii="Cambria Math" w:hAnsi="Cambria Math" w:cs="B Nazanin"/>
                    <w:sz w:val="22"/>
                    <w:szCs w:val="32"/>
                    <w:lang w:bidi="fa-IR"/>
                  </w:rPr>
                  <m:t>iz</m:t>
                </m:r>
              </m:sub>
              <m:sup>
                <m:r>
                  <m:rPr>
                    <m:sty m:val="p"/>
                  </m:rPr>
                  <w:rPr>
                    <w:rFonts w:ascii="Cambria Math" w:hAnsi="Cambria Math" w:cs="B Nazanin"/>
                    <w:sz w:val="22"/>
                    <w:szCs w:val="32"/>
                    <w:lang w:bidi="fa-IR"/>
                  </w:rPr>
                  <m:t>0</m:t>
                </m:r>
              </m:sup>
            </m:sSubSup>
            <m:r>
              <m:rPr>
                <m:sty m:val="p"/>
              </m:rPr>
              <w:rPr>
                <w:rFonts w:ascii="Cambria Math" w:cs="B Nazanin"/>
                <w:sz w:val="22"/>
                <w:szCs w:val="32"/>
                <w:lang w:bidi="fa-IR"/>
              </w:rPr>
              <m:t>+</m:t>
            </m:r>
            <m:sSub>
              <m:sSubPr>
                <m:ctrlPr>
                  <w:rPr>
                    <w:rFonts w:ascii="Cambria Math" w:hAnsi="Cambria Math" w:cs="B Nazanin"/>
                    <w:sz w:val="22"/>
                    <w:szCs w:val="32"/>
                    <w:lang w:bidi="fa-IR"/>
                  </w:rPr>
                </m:ctrlPr>
              </m:sSubPr>
              <m:e>
                <m:r>
                  <w:rPr>
                    <w:rFonts w:ascii="Cambria Math" w:hAnsi="Cambria Math" w:cs="B Nazanin"/>
                    <w:sz w:val="22"/>
                    <w:szCs w:val="32"/>
                    <w:lang w:bidi="fa-IR"/>
                  </w:rPr>
                  <m:t>b</m:t>
                </m:r>
              </m:e>
              <m:sub>
                <m:r>
                  <w:rPr>
                    <w:rFonts w:ascii="Cambria Math" w:cs="B Nazanin"/>
                    <w:sz w:val="22"/>
                    <w:szCs w:val="32"/>
                    <w:lang w:bidi="fa-IR"/>
                  </w:rPr>
                  <m:t>i</m:t>
                </m:r>
              </m:sub>
            </m:sSub>
            <m:r>
              <m:rPr>
                <m:sty m:val="p"/>
              </m:rPr>
              <w:rPr>
                <w:rFonts w:ascii="Cambria Math" w:hAnsi="Cambria Math" w:cs="Cambria Math"/>
                <w:sz w:val="22"/>
                <w:szCs w:val="32"/>
                <w:lang w:bidi="fa-IR"/>
              </w:rPr>
              <m:t>*</m:t>
            </m:r>
            <m:sSubSup>
              <m:sSubSupPr>
                <m:ctrlPr>
                  <w:rPr>
                    <w:rFonts w:ascii="Cambria Math" w:hAnsi="Cambria Math" w:cs="B Nazanin"/>
                    <w:sz w:val="22"/>
                    <w:szCs w:val="32"/>
                    <w:lang w:bidi="fa-IR"/>
                  </w:rPr>
                </m:ctrlPr>
              </m:sSubSupPr>
              <m:e>
                <m:r>
                  <w:rPr>
                    <w:rFonts w:ascii="Cambria Math" w:hAnsi="Cambria Math" w:cs="B Nazanin"/>
                    <w:sz w:val="22"/>
                    <w:szCs w:val="32"/>
                    <w:lang w:bidi="fa-IR"/>
                  </w:rPr>
                  <m:t>ρ</m:t>
                </m:r>
              </m:e>
              <m:sub>
                <m:r>
                  <w:rPr>
                    <w:rFonts w:ascii="Cambria Math" w:hAnsi="Cambria Math" w:cs="B Nazanin"/>
                    <w:sz w:val="22"/>
                    <w:szCs w:val="32"/>
                    <w:lang w:bidi="fa-IR"/>
                  </w:rPr>
                  <m:t>iz</m:t>
                </m:r>
              </m:sub>
              <m:sup>
                <m:r>
                  <m:rPr>
                    <m:sty m:val="p"/>
                  </m:rPr>
                  <w:rPr>
                    <w:rFonts w:ascii="Cambria Math" w:hAnsi="Cambria Math" w:cs="B Nazanin"/>
                    <w:sz w:val="22"/>
                    <w:szCs w:val="32"/>
                    <w:lang w:bidi="fa-IR"/>
                  </w:rPr>
                  <m:t>0</m:t>
                </m:r>
              </m:sup>
            </m:sSubSup>
          </m:den>
        </m:f>
        <m:r>
          <m:rPr>
            <m:sty m:val="p"/>
          </m:rPr>
          <w:rPr>
            <w:rFonts w:ascii="Cambria Math" w:hAnsi="Cambria Math" w:cs="B Nazanin"/>
            <w:sz w:val="22"/>
            <w:szCs w:val="32"/>
            <w:lang w:bidi="fa-IR"/>
          </w:rPr>
          <m:t>)</m:t>
        </m:r>
      </m:oMath>
      <w:r w:rsidR="00F0315C" w:rsidRPr="00F0315C">
        <w:rPr>
          <w:rFonts w:cs="B Nazanin"/>
          <w:sz w:val="18"/>
          <w:lang w:bidi="fa-IR"/>
        </w:rPr>
        <w:t xml:space="preserve">                 </w:t>
      </w:r>
      <w:r w:rsidR="00052D92">
        <w:rPr>
          <w:rFonts w:cs="B Nazanin"/>
          <w:sz w:val="18"/>
          <w:lang w:bidi="fa-IR"/>
        </w:rPr>
        <w:t xml:space="preserve">                                                                                                    </w:t>
      </w:r>
      <w:r w:rsidR="00F0315C" w:rsidRPr="00F0315C">
        <w:rPr>
          <w:rFonts w:cs="B Nazanin"/>
          <w:sz w:val="18"/>
          <w:lang w:bidi="fa-IR"/>
        </w:rPr>
        <w:t xml:space="preserve">   </w:t>
      </w:r>
      <w:r w:rsidR="00F0315C" w:rsidRPr="00F0315C">
        <w:rPr>
          <w:rFonts w:cs="B Nazanin" w:hint="cs"/>
          <w:sz w:val="18"/>
          <w:rtl/>
          <w:lang w:bidi="fa-IR"/>
        </w:rPr>
        <w:t>(4)</w:t>
      </w:r>
    </w:p>
    <w:p w14:paraId="1BC387EE" w14:textId="21DB09D4" w:rsidR="00B31E23" w:rsidRDefault="00B31E23" w:rsidP="00B31E23">
      <w:pPr>
        <w:pStyle w:val="a0"/>
        <w:ind w:firstLine="397"/>
        <w:rPr>
          <w:rFonts w:eastAsia="Times New Roman" w:cs="B Nazanin"/>
          <w:sz w:val="18"/>
          <w:szCs w:val="24"/>
          <w:rtl/>
          <w:lang w:val="en-US" w:eastAsia="en-US"/>
        </w:rPr>
      </w:pPr>
      <w:r w:rsidRPr="00F0315C">
        <w:rPr>
          <w:rFonts w:eastAsia="Times New Roman" w:cs="B Nazanin" w:hint="cs"/>
          <w:sz w:val="18"/>
          <w:szCs w:val="24"/>
          <w:rtl/>
          <w:lang w:val="en-US" w:eastAsia="en-US"/>
        </w:rPr>
        <w:t xml:space="preserve">مفهوم هریک از متغیرهای بکار رفته در عبارات فوق </w:t>
      </w:r>
      <w:r>
        <w:rPr>
          <w:rFonts w:eastAsia="Times New Roman" w:cs="B Nazanin" w:hint="cs"/>
          <w:sz w:val="18"/>
          <w:szCs w:val="24"/>
          <w:rtl/>
          <w:lang w:val="en-US" w:eastAsia="en-US"/>
        </w:rPr>
        <w:t>به صورت زیر است:</w:t>
      </w:r>
    </w:p>
    <w:p w14:paraId="6B14CEA6" w14:textId="765C9AC4" w:rsidR="00B31E23" w:rsidRPr="00B31E23" w:rsidRDefault="00FD14D0" w:rsidP="00B31E23">
      <w:pPr>
        <w:pStyle w:val="a0"/>
        <w:ind w:firstLine="0"/>
        <w:rPr>
          <w:rFonts w:eastAsia="Times New Roman" w:cs="B Nazanin"/>
          <w:i/>
          <w:sz w:val="18"/>
          <w:szCs w:val="24"/>
          <w:rtl/>
          <w:lang w:val="en-US" w:eastAsia="en-US"/>
        </w:rPr>
      </w:pPr>
      <m:oMath>
        <m:sSub>
          <m:sSubPr>
            <m:ctrlPr>
              <w:rPr>
                <w:rFonts w:ascii="Cambria Math" w:hAnsi="Cambria Math" w:cs="B Nazanin"/>
                <w:sz w:val="22"/>
                <w:szCs w:val="32"/>
              </w:rPr>
            </m:ctrlPr>
          </m:sSubPr>
          <m:e>
            <m:r>
              <w:rPr>
                <w:rFonts w:ascii="Cambria Math" w:hAnsi="Cambria Math" w:cs="B Nazanin"/>
                <w:sz w:val="22"/>
                <w:szCs w:val="32"/>
              </w:rPr>
              <m:t>a</m:t>
            </m:r>
          </m:e>
          <m:sub>
            <m:r>
              <w:rPr>
                <w:rFonts w:ascii="Cambria Math" w:cs="B Nazanin"/>
                <w:sz w:val="22"/>
                <w:szCs w:val="32"/>
              </w:rPr>
              <m:t>i</m:t>
            </m:r>
          </m:sub>
        </m:sSub>
        <m:r>
          <w:rPr>
            <w:rFonts w:ascii="Cambria Math" w:hAnsi="Cambria Math" w:cs="B Nazanin"/>
            <w:sz w:val="22"/>
            <w:szCs w:val="32"/>
            <w:lang w:val="en-US"/>
          </w:rPr>
          <m:t xml:space="preserve">, </m:t>
        </m:r>
        <m:sSub>
          <m:sSubPr>
            <m:ctrlPr>
              <w:rPr>
                <w:rFonts w:ascii="Cambria Math" w:hAnsi="Cambria Math" w:cs="B Nazanin"/>
                <w:sz w:val="22"/>
                <w:szCs w:val="32"/>
              </w:rPr>
            </m:ctrlPr>
          </m:sSubPr>
          <m:e>
            <m:r>
              <w:rPr>
                <w:rFonts w:ascii="Cambria Math" w:hAnsi="Cambria Math" w:cs="B Nazanin"/>
                <w:sz w:val="22"/>
                <w:szCs w:val="32"/>
              </w:rPr>
              <m:t>b</m:t>
            </m:r>
          </m:e>
          <m:sub>
            <m:r>
              <w:rPr>
                <w:rFonts w:ascii="Cambria Math" w:cs="B Nazanin"/>
                <w:sz w:val="22"/>
                <w:szCs w:val="32"/>
              </w:rPr>
              <m:t>i</m:t>
            </m:r>
          </m:sub>
        </m:sSub>
      </m:oMath>
      <w:r w:rsidR="00B31E23">
        <w:rPr>
          <w:rFonts w:eastAsia="Times New Roman" w:cs="B Nazanin" w:hint="cs"/>
          <w:i/>
          <w:sz w:val="22"/>
          <w:szCs w:val="32"/>
          <w:rtl/>
        </w:rPr>
        <w:t xml:space="preserve">: </w:t>
      </w:r>
      <w:r w:rsidR="00B31E23" w:rsidRPr="00B31E23">
        <w:rPr>
          <w:rFonts w:eastAsia="Times New Roman" w:cs="B Nazanin" w:hint="cs"/>
          <w:sz w:val="18"/>
          <w:szCs w:val="24"/>
          <w:rtl/>
          <w:lang w:val="en-US" w:eastAsia="en-US"/>
        </w:rPr>
        <w:t>ضرایب منحنی بار خطی</w:t>
      </w:r>
    </w:p>
    <w:p w14:paraId="5F7479E9" w14:textId="0DBA5C90" w:rsidR="00F0315C" w:rsidRDefault="00F0315C" w:rsidP="00B31E23">
      <w:pPr>
        <w:autoSpaceDE w:val="0"/>
        <w:autoSpaceDN w:val="0"/>
        <w:bidi/>
        <w:adjustRightInd w:val="0"/>
        <w:ind w:firstLine="397"/>
        <w:jc w:val="both"/>
        <w:rPr>
          <w:rFonts w:cs="B Nazanin"/>
          <w:i/>
          <w:sz w:val="28"/>
          <w:szCs w:val="28"/>
          <w:rtl/>
        </w:rPr>
      </w:pPr>
      <w:r w:rsidRPr="00F0315C">
        <w:rPr>
          <w:rFonts w:cs="B Nazanin" w:hint="cs"/>
          <w:sz w:val="18"/>
          <w:rtl/>
          <w:lang w:bidi="fa-IR"/>
        </w:rPr>
        <w:t xml:space="preserve">در رابطه فوق ضرایب </w:t>
      </w:r>
      <m:oMath>
        <m:sSub>
          <m:sSubPr>
            <m:ctrlPr>
              <w:rPr>
                <w:rFonts w:ascii="Cambria Math" w:hAnsi="Cambria Math" w:cs="B Nazanin"/>
                <w:sz w:val="18"/>
                <w:lang w:bidi="fa-IR"/>
              </w:rPr>
            </m:ctrlPr>
          </m:sSubPr>
          <m:e>
            <m:r>
              <w:rPr>
                <w:rFonts w:ascii="Cambria Math" w:hAnsi="Cambria Math" w:cs="B Nazanin"/>
                <w:sz w:val="18"/>
                <w:lang w:bidi="fa-IR"/>
              </w:rPr>
              <m:t>a</m:t>
            </m:r>
          </m:e>
          <m:sub>
            <m:r>
              <w:rPr>
                <w:rFonts w:ascii="Cambria Math" w:cs="B Nazanin"/>
                <w:sz w:val="18"/>
                <w:lang w:bidi="fa-IR"/>
              </w:rPr>
              <m:t>i</m:t>
            </m:r>
          </m:sub>
        </m:sSub>
      </m:oMath>
      <w:r w:rsidRPr="00F0315C">
        <w:rPr>
          <w:rFonts w:cs="B Nazanin" w:hint="cs"/>
          <w:sz w:val="18"/>
          <w:rtl/>
          <w:lang w:bidi="fa-IR"/>
        </w:rPr>
        <w:t xml:space="preserve"> و </w:t>
      </w:r>
      <m:oMath>
        <m:sSub>
          <m:sSubPr>
            <m:ctrlPr>
              <w:rPr>
                <w:rFonts w:ascii="Cambria Math" w:hAnsi="Cambria Math" w:cs="B Nazanin"/>
                <w:sz w:val="18"/>
                <w:lang w:bidi="fa-IR"/>
              </w:rPr>
            </m:ctrlPr>
          </m:sSubPr>
          <m:e>
            <m:r>
              <w:rPr>
                <w:rFonts w:ascii="Cambria Math" w:hAnsi="Cambria Math" w:cs="B Nazanin"/>
                <w:sz w:val="18"/>
                <w:lang w:bidi="fa-IR"/>
              </w:rPr>
              <m:t>b</m:t>
            </m:r>
          </m:e>
          <m:sub>
            <m:r>
              <w:rPr>
                <w:rFonts w:ascii="Cambria Math" w:cs="B Nazanin"/>
                <w:sz w:val="18"/>
                <w:lang w:bidi="fa-IR"/>
              </w:rPr>
              <m:t>i</m:t>
            </m:r>
          </m:sub>
        </m:sSub>
      </m:oMath>
      <w:r w:rsidRPr="00F0315C">
        <w:rPr>
          <w:rFonts w:cs="B Nazanin" w:hint="cs"/>
          <w:sz w:val="18"/>
          <w:rtl/>
          <w:lang w:bidi="fa-IR"/>
        </w:rPr>
        <w:t xml:space="preserve"> به نحوی درنظر گرفته شده‌اند که بارهای عمومی و حساس در برابر تغییرات قیمت، مصرف خود را تغییر نمی‌دهند. به عبارت دیگر این گونه بارها غیر کشسان درنظر گرفته‌شده‌اند</w:t>
      </w:r>
      <w:r>
        <w:rPr>
          <w:rFonts w:cs="B Nazanin" w:hint="cs"/>
          <w:i/>
          <w:sz w:val="28"/>
          <w:szCs w:val="28"/>
          <w:rtl/>
        </w:rPr>
        <w:t>.</w:t>
      </w:r>
    </w:p>
    <w:p w14:paraId="417DAC39" w14:textId="0D44CB1F" w:rsidR="00DA2EEE" w:rsidRDefault="00DA2EEE" w:rsidP="00DA2EEE">
      <w:pPr>
        <w:autoSpaceDE w:val="0"/>
        <w:autoSpaceDN w:val="0"/>
        <w:bidi/>
        <w:adjustRightInd w:val="0"/>
        <w:ind w:firstLine="397"/>
        <w:jc w:val="both"/>
        <w:rPr>
          <w:rFonts w:cs="B Nazanin"/>
          <w:i/>
          <w:sz w:val="18"/>
          <w:szCs w:val="18"/>
          <w:rtl/>
        </w:rPr>
      </w:pPr>
    </w:p>
    <w:p w14:paraId="3BB75976" w14:textId="113EBAA4" w:rsidR="00DA2EEE" w:rsidRDefault="00DA2EEE" w:rsidP="00DA2EEE">
      <w:pPr>
        <w:pStyle w:val="BlockText"/>
        <w:tabs>
          <w:tab w:val="right" w:pos="282"/>
          <w:tab w:val="right" w:pos="8787"/>
        </w:tabs>
        <w:bidi/>
        <w:ind w:left="0" w:right="0"/>
        <w:rPr>
          <w:rFonts w:cs="B Nazanin"/>
          <w:b/>
          <w:bCs/>
          <w:sz w:val="22"/>
          <w:szCs w:val="22"/>
          <w:rtl/>
          <w:lang w:bidi="fa-IR"/>
        </w:rPr>
      </w:pPr>
      <w:r w:rsidRPr="00B806CD">
        <w:rPr>
          <w:rFonts w:cs="B Nazanin" w:hint="cs"/>
          <w:b/>
          <w:bCs/>
          <w:sz w:val="22"/>
          <w:szCs w:val="22"/>
          <w:rtl/>
        </w:rPr>
        <w:t>2</w:t>
      </w:r>
      <w:r w:rsidR="00EB36A7">
        <w:rPr>
          <w:rFonts w:cs="B Nazanin" w:hint="cs"/>
          <w:b/>
          <w:bCs/>
          <w:sz w:val="22"/>
          <w:szCs w:val="22"/>
          <w:rtl/>
        </w:rPr>
        <w:t>.2</w:t>
      </w:r>
      <w:r w:rsidRPr="00B806CD">
        <w:rPr>
          <w:rFonts w:cs="B Nazanin" w:hint="cs"/>
          <w:b/>
          <w:bCs/>
          <w:sz w:val="22"/>
          <w:szCs w:val="22"/>
          <w:rtl/>
        </w:rPr>
        <w:t>.</w:t>
      </w:r>
      <w:r w:rsidRPr="00B806CD">
        <w:rPr>
          <w:rFonts w:asciiTheme="minorHAnsi" w:eastAsiaTheme="minorHAnsi" w:hAnsiTheme="minorHAnsi" w:cs="B Nazanin" w:hint="cs"/>
          <w:b/>
          <w:bCs/>
          <w:sz w:val="22"/>
          <w:szCs w:val="22"/>
          <w:rtl/>
          <w:lang w:bidi="fa-IR"/>
        </w:rPr>
        <w:t xml:space="preserve"> </w:t>
      </w:r>
      <w:r w:rsidRPr="00B806CD">
        <w:rPr>
          <w:rFonts w:cs="B Nazanin" w:hint="cs"/>
          <w:b/>
          <w:bCs/>
          <w:sz w:val="22"/>
          <w:szCs w:val="22"/>
          <w:rtl/>
          <w:lang w:bidi="fa-IR"/>
        </w:rPr>
        <w:t xml:space="preserve">مدلسازی برنامه </w:t>
      </w:r>
      <w:r>
        <w:rPr>
          <w:rFonts w:cs="B Nazanin" w:hint="cs"/>
          <w:b/>
          <w:bCs/>
          <w:sz w:val="22"/>
          <w:szCs w:val="22"/>
          <w:rtl/>
          <w:lang w:bidi="fa-IR"/>
        </w:rPr>
        <w:t>کنترل مستقیم بار</w:t>
      </w:r>
    </w:p>
    <w:p w14:paraId="25127416" w14:textId="77777777" w:rsidR="00DA2EEE" w:rsidRPr="00DA2EEE" w:rsidRDefault="00DA2EEE" w:rsidP="00DA2EEE">
      <w:pPr>
        <w:pStyle w:val="BlockText"/>
        <w:tabs>
          <w:tab w:val="right" w:pos="282"/>
          <w:tab w:val="right" w:pos="8787"/>
        </w:tabs>
        <w:bidi/>
        <w:ind w:left="0" w:right="0"/>
        <w:rPr>
          <w:rFonts w:cs="B Nazanin"/>
          <w:szCs w:val="18"/>
          <w:rtl/>
          <w:lang w:bidi="fa-IR"/>
        </w:rPr>
      </w:pPr>
    </w:p>
    <w:p w14:paraId="434331E0" w14:textId="77777777" w:rsidR="00DA2EEE" w:rsidRPr="00DA2EEE" w:rsidRDefault="00DA2EEE" w:rsidP="000E3E87">
      <w:pPr>
        <w:pStyle w:val="a0"/>
        <w:spacing w:after="0"/>
        <w:rPr>
          <w:rFonts w:eastAsia="Times New Roman" w:cs="B Nazanin"/>
          <w:sz w:val="18"/>
          <w:szCs w:val="24"/>
          <w:lang w:val="en-US" w:eastAsia="en-US"/>
        </w:rPr>
      </w:pPr>
      <w:r w:rsidRPr="00DA2EEE">
        <w:rPr>
          <w:rFonts w:eastAsia="Times New Roman" w:cs="B Nazanin" w:hint="cs"/>
          <w:sz w:val="18"/>
          <w:szCs w:val="24"/>
          <w:rtl/>
          <w:lang w:val="en-US" w:eastAsia="en-US"/>
        </w:rPr>
        <w:t>برنامه کنترل مستقیم بار یکی از قدیمی‌ترین برنامه‌های پاسخ‌گویی بار به حساب می‌آید. این روش شامل برنامه‌هایی است که شرکت بهره‌بردار می‌تواند از راه دور و توسط یک سوئیچ کنترل، تجهیزات الکتریکی مشترکین نظیر تهویه مطبوع و پمپ‌های استخر را با اطلاع قبلی مشترکین قطع می‌نمایند. در این برنامه مبلغی به عنوان تشویق برای این مشارکت به مصرف‌کنندگان پرداخت خواهد شد.</w:t>
      </w:r>
    </w:p>
    <w:p w14:paraId="03DD3DC3" w14:textId="77777777" w:rsidR="00DA2EEE" w:rsidRPr="00DA2EEE" w:rsidRDefault="00DA2EEE" w:rsidP="000E3E87">
      <w:pPr>
        <w:pStyle w:val="a0"/>
        <w:spacing w:after="0"/>
        <w:rPr>
          <w:rFonts w:eastAsia="Times New Roman" w:cs="B Nazanin"/>
          <w:sz w:val="18"/>
          <w:szCs w:val="24"/>
          <w:rtl/>
          <w:lang w:val="en-US" w:eastAsia="en-US"/>
        </w:rPr>
      </w:pPr>
      <w:r w:rsidRPr="00DA2EEE">
        <w:rPr>
          <w:rFonts w:eastAsia="Times New Roman" w:cs="B Nazanin" w:hint="cs"/>
          <w:sz w:val="18"/>
          <w:szCs w:val="24"/>
          <w:rtl/>
          <w:lang w:val="en-US" w:eastAsia="en-US"/>
        </w:rPr>
        <w:lastRenderedPageBreak/>
        <w:t>تابع هدف با استقاده از برنامه کنترل مستقیم بار به صورت رابطه (5) درنظر گرفته شده است که دارای دو قسمت می</w:t>
      </w:r>
      <w:r w:rsidRPr="00DA2EEE">
        <w:rPr>
          <w:rFonts w:eastAsia="Times New Roman" w:cs="B Nazanin"/>
          <w:sz w:val="18"/>
          <w:szCs w:val="24"/>
          <w:cs/>
          <w:lang w:val="en-US" w:eastAsia="en-US"/>
        </w:rPr>
        <w:t>‎</w:t>
      </w:r>
      <w:r w:rsidRPr="00DA2EEE">
        <w:rPr>
          <w:rFonts w:eastAsia="Times New Roman" w:cs="B Nazanin" w:hint="cs"/>
          <w:sz w:val="18"/>
          <w:szCs w:val="24"/>
          <w:rtl/>
          <w:lang w:val="en-US" w:eastAsia="en-US"/>
        </w:rPr>
        <w:t>باشد. بخش اول که مطابق برنامه قیمت</w:t>
      </w:r>
      <w:r w:rsidRPr="00DA2EEE">
        <w:rPr>
          <w:rFonts w:eastAsia="Times New Roman" w:cs="B Nazanin"/>
          <w:sz w:val="18"/>
          <w:szCs w:val="24"/>
          <w:cs/>
          <w:lang w:val="en-US" w:eastAsia="en-US"/>
        </w:rPr>
        <w:t>‎</w:t>
      </w:r>
      <w:r w:rsidRPr="00DA2EEE">
        <w:rPr>
          <w:rFonts w:eastAsia="Times New Roman" w:cs="B Nazanin" w:hint="cs"/>
          <w:sz w:val="18"/>
          <w:szCs w:val="24"/>
          <w:rtl/>
          <w:lang w:val="en-US" w:eastAsia="en-US"/>
        </w:rPr>
        <w:t>گذاری اوج بحرانی است مربوط به هزینه وقفه مشترکین است. بخش دوم مشخص</w:t>
      </w:r>
      <w:r w:rsidRPr="00DA2EEE">
        <w:rPr>
          <w:rFonts w:eastAsia="Times New Roman" w:cs="B Nazanin" w:hint="cs"/>
          <w:sz w:val="18"/>
          <w:szCs w:val="24"/>
          <w:cs/>
          <w:lang w:val="en-US" w:eastAsia="en-US"/>
        </w:rPr>
        <w:t>‎</w:t>
      </w:r>
      <w:r w:rsidRPr="00DA2EEE">
        <w:rPr>
          <w:rFonts w:eastAsia="Times New Roman" w:cs="B Nazanin" w:hint="cs"/>
          <w:sz w:val="18"/>
          <w:szCs w:val="24"/>
          <w:rtl/>
          <w:lang w:val="en-US" w:eastAsia="en-US"/>
        </w:rPr>
        <w:t>کننده میزان پاداش پرداختی توسط شرکت</w:t>
      </w:r>
      <w:r w:rsidRPr="00DA2EEE">
        <w:rPr>
          <w:rFonts w:eastAsia="Times New Roman" w:cs="B Nazanin"/>
          <w:sz w:val="18"/>
          <w:szCs w:val="24"/>
          <w:cs/>
          <w:lang w:val="en-US" w:eastAsia="en-US"/>
        </w:rPr>
        <w:t>‎</w:t>
      </w:r>
      <w:r w:rsidRPr="00DA2EEE">
        <w:rPr>
          <w:rFonts w:eastAsia="Times New Roman" w:cs="B Nazanin" w:hint="cs"/>
          <w:sz w:val="18"/>
          <w:szCs w:val="24"/>
          <w:rtl/>
          <w:lang w:val="en-US" w:eastAsia="en-US"/>
        </w:rPr>
        <w:t>های توزیع به مشترکینی است که در برنامه شرکت کرده</w:t>
      </w:r>
      <w:r w:rsidRPr="00DA2EEE">
        <w:rPr>
          <w:rFonts w:eastAsia="Times New Roman" w:cs="B Nazanin" w:hint="cs"/>
          <w:sz w:val="18"/>
          <w:szCs w:val="24"/>
          <w:cs/>
          <w:lang w:val="en-US" w:eastAsia="en-US"/>
        </w:rPr>
        <w:t>‎</w:t>
      </w:r>
      <w:r w:rsidRPr="00DA2EEE">
        <w:rPr>
          <w:rFonts w:eastAsia="Times New Roman" w:cs="B Nazanin" w:hint="cs"/>
          <w:sz w:val="18"/>
          <w:szCs w:val="24"/>
          <w:rtl/>
          <w:lang w:val="en-US" w:eastAsia="en-US"/>
        </w:rPr>
        <w:t>اند و با استفاده از رابطه (7) محاسبه می</w:t>
      </w:r>
      <w:r w:rsidRPr="00DA2EEE">
        <w:rPr>
          <w:rFonts w:eastAsia="Times New Roman" w:cs="B Nazanin"/>
          <w:sz w:val="18"/>
          <w:szCs w:val="24"/>
          <w:cs/>
          <w:lang w:val="en-US" w:eastAsia="en-US"/>
        </w:rPr>
        <w:t>‎</w:t>
      </w:r>
      <w:r w:rsidRPr="00DA2EEE">
        <w:rPr>
          <w:rFonts w:eastAsia="Times New Roman" w:cs="B Nazanin" w:hint="cs"/>
          <w:sz w:val="18"/>
          <w:szCs w:val="24"/>
          <w:rtl/>
          <w:lang w:val="en-US" w:eastAsia="en-US"/>
        </w:rPr>
        <w:t>گردد.</w:t>
      </w:r>
    </w:p>
    <w:p w14:paraId="59971E15" w14:textId="16B6F273" w:rsidR="00DA2EEE" w:rsidRPr="00DA2EEE" w:rsidRDefault="00DA2EEE" w:rsidP="00F142CC">
      <w:pPr>
        <w:pStyle w:val="a0"/>
        <w:bidi w:val="0"/>
        <w:ind w:firstLine="0"/>
        <w:rPr>
          <w:rFonts w:eastAsia="Times New Roman" w:cs="B Nazanin"/>
          <w:sz w:val="18"/>
          <w:szCs w:val="24"/>
          <w:lang w:val="en-US" w:eastAsia="en-US"/>
        </w:rPr>
      </w:pPr>
      <m:oMath>
        <m:r>
          <w:rPr>
            <w:rFonts w:ascii="Cambria Math" w:hAnsi="Cambria Math"/>
            <w:sz w:val="22"/>
            <w:szCs w:val="24"/>
          </w:rPr>
          <m:t>Min Fit=TCIC+TCEC</m:t>
        </m:r>
      </m:oMath>
      <w:r>
        <w:rPr>
          <w:rFonts w:eastAsiaTheme="minorEastAsia"/>
          <w:sz w:val="24"/>
        </w:rPr>
        <w:t xml:space="preserve">                        </w:t>
      </w:r>
      <w:r w:rsidR="00F142CC">
        <w:rPr>
          <w:rFonts w:eastAsiaTheme="minorEastAsia" w:hint="cs"/>
          <w:sz w:val="24"/>
          <w:rtl/>
        </w:rPr>
        <w:t xml:space="preserve">                                                                           </w:t>
      </w:r>
      <w:r>
        <w:rPr>
          <w:rFonts w:eastAsiaTheme="minorEastAsia"/>
          <w:sz w:val="24"/>
        </w:rPr>
        <w:t xml:space="preserve"> </w:t>
      </w:r>
      <w:r w:rsidR="002E4FE4">
        <w:rPr>
          <w:rFonts w:eastAsiaTheme="minorEastAsia" w:hint="cs"/>
          <w:sz w:val="24"/>
          <w:rtl/>
        </w:rPr>
        <w:t xml:space="preserve">    </w:t>
      </w:r>
      <w:r>
        <w:rPr>
          <w:rFonts w:eastAsiaTheme="minorEastAsia"/>
          <w:sz w:val="24"/>
        </w:rPr>
        <w:t xml:space="preserve">    </w:t>
      </w:r>
      <w:r w:rsidRPr="00F142CC">
        <w:rPr>
          <w:rFonts w:eastAsiaTheme="minorEastAsia" w:cs="B Nazanin"/>
          <w:sz w:val="28"/>
          <w:szCs w:val="24"/>
        </w:rPr>
        <w:t xml:space="preserve"> </w:t>
      </w:r>
      <w:r w:rsidRPr="00F142CC">
        <w:rPr>
          <w:rStyle w:val="Char0"/>
          <w:rFonts w:cs="B Nazanin"/>
          <w:sz w:val="22"/>
          <w:szCs w:val="24"/>
        </w:rPr>
        <w:t xml:space="preserve"> </w:t>
      </w:r>
      <w:r w:rsidRPr="00F142CC">
        <w:rPr>
          <w:rStyle w:val="Char0"/>
          <w:rFonts w:cs="B Nazanin" w:hint="cs"/>
          <w:sz w:val="22"/>
          <w:szCs w:val="24"/>
          <w:rtl/>
        </w:rPr>
        <w:t>(5)</w:t>
      </w:r>
    </w:p>
    <w:p w14:paraId="1569E6F8" w14:textId="3930A655" w:rsidR="00DA2EEE" w:rsidRPr="00DA2EEE" w:rsidRDefault="00DA2EEE" w:rsidP="00F142CC">
      <w:pPr>
        <w:pStyle w:val="a0"/>
        <w:bidi w:val="0"/>
        <w:ind w:firstLine="0"/>
        <w:rPr>
          <w:rFonts w:eastAsia="Times New Roman" w:cs="B Nazanin"/>
          <w:sz w:val="18"/>
          <w:szCs w:val="24"/>
          <w:lang w:val="en-US" w:eastAsia="en-US"/>
        </w:rPr>
      </w:pPr>
      <m:oMath>
        <m:r>
          <w:rPr>
            <w:rFonts w:ascii="Cambria Math" w:eastAsia="Times New Roman" w:hAnsi="Cambria Math" w:cs="B Nazanin"/>
            <w:sz w:val="22"/>
            <w:lang w:val="en-US" w:eastAsia="en-US"/>
          </w:rPr>
          <m:t>TCIC</m:t>
        </m:r>
        <m:r>
          <m:rPr>
            <m:sty m:val="p"/>
          </m:rPr>
          <w:rPr>
            <w:rFonts w:ascii="Cambria Math" w:eastAsia="Times New Roman" w:hAnsi="Cambria Math" w:cs="B Nazanin"/>
            <w:sz w:val="22"/>
            <w:rtl/>
            <w:lang w:val="en-US" w:eastAsia="en-US"/>
          </w:rPr>
          <m:t>=</m:t>
        </m:r>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t</m:t>
            </m:r>
          </m:sub>
          <m:sup/>
          <m:e>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iϵLP</m:t>
                </m:r>
              </m:sub>
              <m:sup/>
              <m:e>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jϵEC</m:t>
                    </m:r>
                  </m:sub>
                  <m:sup/>
                  <m:e>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zϵKLP</m:t>
                        </m:r>
                      </m:sub>
                      <m:sup/>
                      <m:e>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P</m:t>
                            </m:r>
                          </m:e>
                          <m:sub>
                            <m:r>
                              <w:rPr>
                                <w:rFonts w:ascii="Cambria Math" w:eastAsia="Times New Roman" w:hAnsi="Cambria Math" w:cs="B Nazanin"/>
                                <w:sz w:val="22"/>
                                <w:lang w:val="en-US" w:eastAsia="en-US"/>
                              </w:rPr>
                              <m:t>ijt</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φ</m:t>
                            </m:r>
                          </m:e>
                          <m:sub>
                            <m:r>
                              <w:rPr>
                                <w:rFonts w:ascii="Cambria Math" w:eastAsia="Times New Roman" w:hAnsi="Cambria Math" w:cs="B Nazanin"/>
                                <w:sz w:val="22"/>
                                <w:lang w:val="en-US" w:eastAsia="en-US"/>
                              </w:rPr>
                              <m:t>iz</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θ</m:t>
                            </m:r>
                          </m:e>
                          <m:sub>
                            <m:r>
                              <w:rPr>
                                <w:rFonts w:ascii="Cambria Math" w:eastAsia="Times New Roman" w:hAnsi="Cambria Math" w:cs="B Nazanin"/>
                                <w:sz w:val="22"/>
                                <w:lang w:val="en-US" w:eastAsia="en-US"/>
                              </w:rPr>
                              <m:t>z</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λ</m:t>
                            </m:r>
                          </m:e>
                          <m:sub>
                            <m:r>
                              <w:rPr>
                                <w:rFonts w:ascii="Cambria Math" w:eastAsia="Times New Roman" w:hAnsi="Cambria Math" w:cs="B Nazanin"/>
                                <w:sz w:val="22"/>
                                <w:lang w:val="en-US" w:eastAsia="en-US"/>
                              </w:rPr>
                              <m:t>j</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LPS</m:t>
                            </m:r>
                          </m:e>
                          <m:sub>
                            <m:r>
                              <w:rPr>
                                <w:rFonts w:ascii="Cambria Math" w:eastAsia="Times New Roman" w:hAnsi="Cambria Math" w:cs="B Nazanin"/>
                                <w:sz w:val="22"/>
                                <w:lang w:val="en-US" w:eastAsia="en-US"/>
                              </w:rPr>
                              <m:t>ijt</m:t>
                            </m:r>
                          </m:sub>
                        </m:sSub>
                      </m:e>
                    </m:nary>
                  </m:e>
                </m:nary>
              </m:e>
            </m:nary>
          </m:e>
        </m:nary>
      </m:oMath>
      <w:r w:rsidRPr="00DA2EEE">
        <w:rPr>
          <w:rFonts w:eastAsia="Times New Roman" w:cs="B Nazanin"/>
          <w:sz w:val="18"/>
          <w:szCs w:val="24"/>
          <w:lang w:val="en-US" w:eastAsia="en-US"/>
        </w:rPr>
        <w:t xml:space="preserve"> </w:t>
      </w:r>
      <w:r w:rsidRPr="00DA2EEE">
        <w:rPr>
          <w:rFonts w:eastAsia="Times New Roman" w:cs="B Nazanin"/>
          <w:sz w:val="18"/>
          <w:szCs w:val="24"/>
          <w:lang w:eastAsia="en-US"/>
        </w:rPr>
        <w:t xml:space="preserve">  </w:t>
      </w:r>
      <w:r w:rsidRPr="00DA2EEE">
        <w:rPr>
          <w:rFonts w:eastAsia="Times New Roman" w:cs="B Nazanin" w:hint="cs"/>
          <w:sz w:val="18"/>
          <w:szCs w:val="24"/>
          <w:rtl/>
          <w:lang w:val="en-US" w:eastAsia="en-US"/>
        </w:rPr>
        <w:t>(6)</w:t>
      </w:r>
      <w:r w:rsidR="00F142CC">
        <w:rPr>
          <w:rFonts w:eastAsia="Times New Roman" w:cs="B Nazanin" w:hint="cs"/>
          <w:sz w:val="18"/>
          <w:szCs w:val="24"/>
          <w:rtl/>
          <w:lang w:val="en-US" w:eastAsia="en-US"/>
        </w:rPr>
        <w:t xml:space="preserve">                                                                     </w:t>
      </w:r>
    </w:p>
    <w:p w14:paraId="1ACE7BAF" w14:textId="4C3C90A9" w:rsidR="00DA2EEE" w:rsidRPr="00DA2EEE" w:rsidRDefault="00DA2EEE" w:rsidP="000E3E87">
      <w:pPr>
        <w:pStyle w:val="a0"/>
        <w:bidi w:val="0"/>
        <w:spacing w:after="0"/>
        <w:ind w:firstLine="0"/>
        <w:rPr>
          <w:rFonts w:eastAsia="Times New Roman" w:cs="B Nazanin"/>
          <w:sz w:val="18"/>
          <w:szCs w:val="24"/>
          <w:lang w:val="en-US" w:eastAsia="en-US"/>
        </w:rPr>
      </w:pPr>
      <m:oMath>
        <m:r>
          <w:rPr>
            <w:rFonts w:ascii="Cambria Math" w:eastAsia="Times New Roman" w:hAnsi="Cambria Math" w:cs="B Nazanin"/>
            <w:sz w:val="22"/>
            <w:lang w:val="en-US" w:eastAsia="en-US"/>
          </w:rPr>
          <m:t>TCEC</m:t>
        </m:r>
        <m:r>
          <m:rPr>
            <m:sty m:val="p"/>
          </m:rPr>
          <w:rPr>
            <w:rFonts w:ascii="Cambria Math" w:eastAsia="Times New Roman" w:hAnsi="Cambria Math" w:cs="B Nazanin"/>
            <w:sz w:val="22"/>
            <w:rtl/>
            <w:lang w:val="en-US" w:eastAsia="en-US"/>
          </w:rPr>
          <m:t>=</m:t>
        </m:r>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t</m:t>
            </m:r>
          </m:sub>
          <m:sup/>
          <m:e>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iϵLP</m:t>
                </m:r>
              </m:sub>
              <m:sup/>
              <m:e>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jϵEC</m:t>
                    </m:r>
                  </m:sub>
                  <m:sup/>
                  <m:e>
                    <m:nary>
                      <m:naryPr>
                        <m:chr m:val="∑"/>
                        <m:limLoc m:val="undOvr"/>
                        <m:supHide m:val="1"/>
                        <m:ctrlPr>
                          <w:rPr>
                            <w:rFonts w:ascii="Cambria Math" w:eastAsia="Times New Roman" w:hAnsi="Cambria Math" w:cs="B Nazanin"/>
                            <w:sz w:val="22"/>
                            <w:lang w:val="en-US" w:eastAsia="en-US"/>
                          </w:rPr>
                        </m:ctrlPr>
                      </m:naryPr>
                      <m:sub>
                        <m:r>
                          <w:rPr>
                            <w:rFonts w:ascii="Cambria Math" w:eastAsia="Times New Roman" w:hAnsi="Cambria Math" w:cs="B Nazanin"/>
                            <w:sz w:val="22"/>
                            <w:lang w:val="en-US" w:eastAsia="en-US"/>
                          </w:rPr>
                          <m:t>zϵKLP</m:t>
                        </m:r>
                      </m:sub>
                      <m:sup/>
                      <m:e>
                        <m:sSub>
                          <m:sSubPr>
                            <m:ctrlPr>
                              <w:rPr>
                                <w:rFonts w:ascii="Cambria Math" w:eastAsia="Times New Roman" w:hAnsi="Cambria Math" w:cs="B Nazanin"/>
                                <w:sz w:val="22"/>
                                <w:lang w:val="en-US" w:eastAsia="en-US"/>
                              </w:rPr>
                            </m:ctrlPr>
                          </m:sSubPr>
                          <m:e>
                            <m:d>
                              <m:dPr>
                                <m:endChr m:val=""/>
                                <m:ctrlPr>
                                  <w:rPr>
                                    <w:rFonts w:ascii="Cambria Math" w:eastAsia="Times New Roman" w:hAnsi="Cambria Math" w:cs="B Nazanin"/>
                                    <w:sz w:val="22"/>
                                    <w:lang w:val="en-US" w:eastAsia="en-US"/>
                                  </w:rPr>
                                </m:ctrlPr>
                              </m:dPr>
                              <m:e>
                                <m:r>
                                  <w:rPr>
                                    <w:rFonts w:ascii="Cambria Math" w:eastAsia="Times New Roman" w:hAnsi="Cambria Math" w:cs="B Nazanin"/>
                                    <w:sz w:val="22"/>
                                    <w:lang w:val="en-US" w:eastAsia="en-US"/>
                                  </w:rPr>
                                  <m:t>P</m:t>
                                </m:r>
                              </m:e>
                            </m:d>
                          </m:e>
                          <m:sub>
                            <m:r>
                              <w:rPr>
                                <w:rFonts w:ascii="Cambria Math" w:eastAsia="Times New Roman" w:hAnsi="Cambria Math" w:cs="B Nazanin"/>
                                <w:sz w:val="22"/>
                                <w:lang w:val="en-US" w:eastAsia="en-US"/>
                              </w:rPr>
                              <m:t>ijt</m:t>
                            </m:r>
                          </m:sub>
                        </m:sSub>
                        <m:r>
                          <m:rPr>
                            <m:sty m:val="p"/>
                          </m:rPr>
                          <w:rPr>
                            <w:rFonts w:ascii="Sakkal Majalla" w:eastAsia="Times New Roman" w:hAnsi="Sakkal Majalla" w:cs="Sakkal Majalla" w:hint="cs"/>
                            <w:sz w:val="22"/>
                            <w:rtl/>
                            <w:lang w:val="en-US" w:eastAsia="en-US"/>
                          </w:rPr>
                          <m:t>-</m:t>
                        </m:r>
                        <m:sSup>
                          <m:sSupPr>
                            <m:ctrlPr>
                              <w:rPr>
                                <w:rFonts w:ascii="Cambria Math" w:eastAsia="Times New Roman" w:hAnsi="Cambria Math" w:cs="B Nazanin"/>
                                <w:sz w:val="22"/>
                                <w:lang w:val="en-US" w:eastAsia="en-US"/>
                              </w:rPr>
                            </m:ctrlPr>
                          </m:sSupPr>
                          <m:e>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P</m:t>
                                </m:r>
                              </m:e>
                              <m:sub>
                                <m:r>
                                  <w:rPr>
                                    <w:rFonts w:ascii="Cambria Math" w:eastAsia="Times New Roman" w:hAnsi="Cambria Math" w:cs="B Nazanin"/>
                                    <w:sz w:val="22"/>
                                    <w:lang w:val="en-US" w:eastAsia="en-US"/>
                                  </w:rPr>
                                  <m:t>ijt</m:t>
                                </m:r>
                              </m:sub>
                            </m:sSub>
                          </m:e>
                          <m:sup>
                            <m:r>
                              <m:rPr>
                                <m:sty m:val="p"/>
                              </m:rPr>
                              <w:rPr>
                                <w:rFonts w:ascii="Arial" w:eastAsia="Times New Roman" w:hAnsi="Arial" w:cs="Arial" w:hint="cs"/>
                                <w:sz w:val="22"/>
                                <w:rtl/>
                                <w:lang w:val="en-US" w:eastAsia="en-US"/>
                              </w:rPr>
                              <m:t>'</m:t>
                            </m:r>
                          </m:sup>
                        </m:sSup>
                        <m:r>
                          <m:rPr>
                            <m:sty m:val="p"/>
                          </m:rPr>
                          <w:rPr>
                            <w:rFonts w:ascii="Cambria Math" w:eastAsia="Times New Roman" w:hAnsi="Cambria Math" w:cs="B Nazanin"/>
                            <w:sz w:val="22"/>
                            <w:rtl/>
                            <w:lang w:val="en-US" w:eastAsia="en-US"/>
                          </w:rPr>
                          <m:t>)</m:t>
                        </m:r>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φ</m:t>
                            </m:r>
                          </m:e>
                          <m:sub>
                            <m:r>
                              <w:rPr>
                                <w:rFonts w:ascii="Cambria Math" w:eastAsia="Times New Roman" w:hAnsi="Cambria Math" w:cs="B Nazanin"/>
                                <w:sz w:val="22"/>
                                <w:lang w:val="en-US" w:eastAsia="en-US"/>
                              </w:rPr>
                              <m:t>iz</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enc</m:t>
                            </m:r>
                          </m:e>
                          <m:sub>
                            <m:r>
                              <w:rPr>
                                <w:rFonts w:ascii="Cambria Math" w:eastAsia="Times New Roman" w:hAnsi="Cambria Math" w:cs="B Nazanin"/>
                                <w:sz w:val="22"/>
                                <w:lang w:val="en-US" w:eastAsia="en-US"/>
                              </w:rPr>
                              <m:t>z</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λ</m:t>
                            </m:r>
                          </m:e>
                          <m:sub>
                            <m:r>
                              <w:rPr>
                                <w:rFonts w:ascii="Cambria Math" w:eastAsia="Times New Roman" w:hAnsi="Cambria Math" w:cs="B Nazanin"/>
                                <w:sz w:val="22"/>
                                <w:lang w:val="en-US" w:eastAsia="en-US"/>
                              </w:rPr>
                              <m:t>j</m:t>
                            </m:r>
                          </m:sub>
                        </m:sSub>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flag</m:t>
                            </m:r>
                          </m:e>
                          <m:sub>
                            <m:r>
                              <w:rPr>
                                <w:rFonts w:ascii="Cambria Math" w:eastAsia="Times New Roman" w:hAnsi="Cambria Math" w:cs="B Nazanin"/>
                                <w:sz w:val="22"/>
                                <w:lang w:val="en-US" w:eastAsia="en-US"/>
                              </w:rPr>
                              <m:t>ijt</m:t>
                            </m:r>
                          </m:sub>
                        </m:sSub>
                      </m:e>
                    </m:nary>
                  </m:e>
                </m:nary>
              </m:e>
            </m:nary>
          </m:e>
        </m:nary>
      </m:oMath>
      <w:r w:rsidRPr="00DA2EEE">
        <w:rPr>
          <w:rFonts w:eastAsia="Times New Roman" w:cs="B Nazanin"/>
          <w:sz w:val="18"/>
          <w:szCs w:val="24"/>
          <w:lang w:val="en-US" w:eastAsia="en-US"/>
        </w:rPr>
        <w:t xml:space="preserve">                         </w:t>
      </w:r>
      <w:r w:rsidR="00F142CC">
        <w:rPr>
          <w:rFonts w:eastAsia="Times New Roman" w:cs="B Nazanin"/>
          <w:sz w:val="18"/>
          <w:szCs w:val="24"/>
          <w:lang w:val="en-US" w:eastAsia="en-US"/>
        </w:rPr>
        <w:t xml:space="preserve">              </w:t>
      </w:r>
      <w:r w:rsidRPr="00DA2EEE">
        <w:rPr>
          <w:rFonts w:eastAsia="Times New Roman" w:cs="B Nazanin"/>
          <w:sz w:val="18"/>
          <w:szCs w:val="24"/>
          <w:lang w:val="en-US" w:eastAsia="en-US"/>
        </w:rPr>
        <w:t xml:space="preserve">                           </w:t>
      </w:r>
      <w:r w:rsidRPr="00DA2EEE">
        <w:rPr>
          <w:rFonts w:eastAsia="Times New Roman" w:cs="B Nazanin" w:hint="cs"/>
          <w:sz w:val="18"/>
          <w:szCs w:val="24"/>
          <w:rtl/>
          <w:lang w:val="en-US" w:eastAsia="en-US"/>
        </w:rPr>
        <w:t>(7)</w:t>
      </w:r>
    </w:p>
    <w:p w14:paraId="7E6B95E7" w14:textId="624DE829" w:rsidR="00DA2EEE" w:rsidRPr="00DA2EEE" w:rsidRDefault="00DA2EEE" w:rsidP="000E3E87">
      <w:pPr>
        <w:pStyle w:val="a0"/>
        <w:spacing w:after="0"/>
        <w:rPr>
          <w:rFonts w:eastAsia="Times New Roman" w:cs="B Nazanin"/>
          <w:sz w:val="18"/>
          <w:szCs w:val="24"/>
          <w:rtl/>
          <w:lang w:val="en-US" w:eastAsia="en-US"/>
        </w:rPr>
      </w:pPr>
      <w:r w:rsidRPr="00DA2EEE">
        <w:rPr>
          <w:rFonts w:eastAsia="Times New Roman" w:cs="B Nazanin" w:hint="cs"/>
          <w:sz w:val="18"/>
          <w:szCs w:val="24"/>
          <w:rtl/>
          <w:lang w:val="en-US" w:eastAsia="en-US"/>
        </w:rPr>
        <w:t>همچنین در این مقاله برنامه کنترل مستقیم بار به صورت رابطه (8) مدلسازی شده است</w:t>
      </w:r>
      <w:r w:rsidR="00E2797E">
        <w:rPr>
          <w:rFonts w:eastAsia="Times New Roman" w:cs="B Nazanin" w:hint="cs"/>
          <w:sz w:val="18"/>
          <w:szCs w:val="24"/>
          <w:rtl/>
          <w:lang w:val="en-US" w:eastAsia="en-US"/>
        </w:rPr>
        <w:t xml:space="preserve"> </w:t>
      </w:r>
      <w:r w:rsidRPr="00DA2EEE">
        <w:rPr>
          <w:rFonts w:eastAsia="Times New Roman" w:cs="B Nazanin" w:hint="cs"/>
          <w:sz w:val="18"/>
          <w:szCs w:val="24"/>
          <w:rtl/>
          <w:lang w:val="en-US" w:eastAsia="en-US"/>
        </w:rPr>
        <w:t>[</w:t>
      </w:r>
      <w:r w:rsidR="00F13120">
        <w:rPr>
          <w:rFonts w:eastAsia="Times New Roman" w:cs="B Nazanin" w:hint="cs"/>
          <w:sz w:val="18"/>
          <w:szCs w:val="24"/>
          <w:rtl/>
          <w:lang w:val="en-US" w:eastAsia="en-US"/>
        </w:rPr>
        <w:t>24</w:t>
      </w:r>
      <w:r w:rsidRPr="00DA2EEE">
        <w:rPr>
          <w:rFonts w:eastAsia="Times New Roman" w:cs="B Nazanin" w:hint="cs"/>
          <w:sz w:val="18"/>
          <w:szCs w:val="24"/>
          <w:rtl/>
          <w:lang w:val="en-US" w:eastAsia="en-US"/>
        </w:rPr>
        <w:t>] :</w:t>
      </w:r>
    </w:p>
    <w:p w14:paraId="0062BB01" w14:textId="555B17FF" w:rsidR="00DA2EEE" w:rsidRPr="00DA2EEE" w:rsidRDefault="00FD14D0" w:rsidP="000E3E87">
      <w:pPr>
        <w:pStyle w:val="a0"/>
        <w:bidi w:val="0"/>
        <w:spacing w:after="0"/>
        <w:ind w:firstLine="0"/>
        <w:rPr>
          <w:rFonts w:eastAsia="Times New Roman" w:cs="B Nazanin"/>
          <w:sz w:val="18"/>
          <w:szCs w:val="24"/>
          <w:lang w:val="en-US" w:eastAsia="en-US"/>
        </w:rPr>
      </w:pPr>
      <m:oMath>
        <m:d>
          <m:dPr>
            <m:begChr m:val=""/>
            <m:ctrlPr>
              <w:rPr>
                <w:rFonts w:ascii="Cambria Math" w:eastAsia="Times New Roman" w:hAnsi="Cambria Math" w:cs="B Nazanin"/>
                <w:sz w:val="22"/>
                <w:lang w:val="en-US" w:eastAsia="en-US"/>
              </w:rPr>
            </m:ctrlPr>
          </m:dPr>
          <m:e>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d</m:t>
                </m:r>
              </m:e>
              <m:sub>
                <m:r>
                  <w:rPr>
                    <w:rFonts w:ascii="Cambria Math" w:eastAsia="Times New Roman" w:hAnsi="Cambria Math" w:cs="B Nazanin"/>
                    <w:sz w:val="22"/>
                    <w:lang w:val="en-US" w:eastAsia="en-US"/>
                  </w:rPr>
                  <m:t>izt</m:t>
                </m:r>
              </m:sub>
            </m:sSub>
            <m:r>
              <m:rPr>
                <m:sty m:val="p"/>
              </m:rPr>
              <w:rPr>
                <w:rFonts w:ascii="Cambria Math" w:eastAsia="Times New Roman" w:hAnsi="Cambria Math" w:cs="B Nazanin"/>
                <w:sz w:val="22"/>
                <w:rtl/>
                <w:lang w:val="en-US" w:eastAsia="en-US"/>
              </w:rPr>
              <m:t>=</m:t>
            </m:r>
            <m:sSubSup>
              <m:sSubSupPr>
                <m:ctrlPr>
                  <w:rPr>
                    <w:rFonts w:ascii="Cambria Math" w:eastAsia="Times New Roman" w:hAnsi="Cambria Math" w:cs="B Nazanin"/>
                    <w:sz w:val="22"/>
                    <w:lang w:val="en-US" w:eastAsia="en-US"/>
                  </w:rPr>
                </m:ctrlPr>
              </m:sSubSupPr>
              <m:e>
                <m:r>
                  <w:rPr>
                    <w:rFonts w:ascii="Cambria Math" w:eastAsia="Times New Roman" w:hAnsi="Cambria Math" w:cs="B Nazanin"/>
                    <w:sz w:val="22"/>
                    <w:lang w:val="en-US" w:eastAsia="en-US"/>
                  </w:rPr>
                  <m:t>d</m:t>
                </m:r>
              </m:e>
              <m:sub>
                <m:r>
                  <w:rPr>
                    <w:rFonts w:ascii="Cambria Math" w:eastAsia="Times New Roman" w:hAnsi="Cambria Math" w:cs="B Nazanin"/>
                    <w:sz w:val="22"/>
                    <w:lang w:val="en-US" w:eastAsia="en-US"/>
                  </w:rPr>
                  <m:t>izt</m:t>
                </m:r>
              </m:sub>
              <m:sup>
                <m:r>
                  <m:rPr>
                    <m:sty m:val="p"/>
                  </m:rPr>
                  <w:rPr>
                    <w:rFonts w:ascii="Cambria Math" w:eastAsia="Times New Roman" w:hAnsi="Cambria Math" w:cs="B Nazanin"/>
                    <w:sz w:val="22"/>
                    <w:lang w:val="en-US" w:eastAsia="en-US"/>
                  </w:rPr>
                  <m:t>0</m:t>
                </m:r>
              </m:sup>
            </m:sSubSup>
            <m:r>
              <m:rPr>
                <m:sty m:val="p"/>
              </m:rPr>
              <w:rPr>
                <w:rFonts w:ascii="Cambria Math" w:eastAsia="Times New Roman" w:hAnsi="Cambria Math" w:cs="Cambria Math" w:hint="cs"/>
                <w:sz w:val="22"/>
                <w:rtl/>
                <w:lang w:val="en-US" w:eastAsia="en-US"/>
              </w:rPr>
              <m:t>*</m:t>
            </m:r>
            <m:r>
              <m:rPr>
                <m:sty m:val="p"/>
              </m:rPr>
              <w:rPr>
                <w:rFonts w:ascii="Cambria Math" w:eastAsia="Times New Roman" w:hAnsi="Cambria Math" w:cs="B Nazanin"/>
                <w:sz w:val="22"/>
                <w:rtl/>
                <w:lang w:val="en-US" w:eastAsia="en-US"/>
              </w:rPr>
              <m:t>(</m:t>
            </m:r>
            <m:r>
              <m:rPr>
                <m:sty m:val="p"/>
              </m:rPr>
              <w:rPr>
                <w:rFonts w:ascii="Cambria Math" w:eastAsia="Times New Roman" w:hAnsi="Cambria Math" w:cs="B Nazanin"/>
                <w:sz w:val="22"/>
                <w:lang w:val="en-US" w:eastAsia="en-US"/>
              </w:rPr>
              <m:t>1+</m:t>
            </m:r>
            <m:f>
              <m:fPr>
                <m:ctrlPr>
                  <w:rPr>
                    <w:rFonts w:ascii="Cambria Math" w:eastAsia="Times New Roman" w:hAnsi="Cambria Math" w:cs="B Nazanin"/>
                    <w:sz w:val="22"/>
                    <w:lang w:val="en-US" w:eastAsia="en-US"/>
                  </w:rPr>
                </m:ctrlPr>
              </m:fPr>
              <m:num>
                <m:d>
                  <m:dPr>
                    <m:begChr m:val=""/>
                    <m:endChr m:val="]"/>
                    <m:ctrlPr>
                      <w:rPr>
                        <w:rFonts w:ascii="Cambria Math" w:eastAsia="Times New Roman" w:hAnsi="Cambria Math" w:cs="B Nazanin"/>
                        <w:sz w:val="22"/>
                        <w:lang w:val="en-US" w:eastAsia="en-US"/>
                      </w:rPr>
                    </m:ctrlPr>
                  </m:dPr>
                  <m:e>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E</m:t>
                        </m:r>
                      </m:e>
                      <m:sub>
                        <m:r>
                          <w:rPr>
                            <w:rFonts w:ascii="Cambria Math" w:eastAsia="Times New Roman" w:hAnsi="Cambria Math" w:cs="B Nazanin"/>
                            <w:sz w:val="22"/>
                            <w:lang w:val="en-US" w:eastAsia="en-US"/>
                          </w:rPr>
                          <m:t>z</m:t>
                        </m:r>
                      </m:sub>
                    </m:sSub>
                    <m:r>
                      <m:rPr>
                        <m:sty m:val="p"/>
                      </m:rPr>
                      <w:rPr>
                        <w:rFonts w:ascii="Cambria Math" w:eastAsia="Times New Roman" w:hAnsi="Cambria Math" w:cs="B Nazanin"/>
                        <w:sz w:val="22"/>
                        <w:rtl/>
                        <w:lang w:val="en-US" w:eastAsia="en-US"/>
                      </w:rPr>
                      <m:t>[</m:t>
                    </m:r>
                    <m:sSub>
                      <m:sSubPr>
                        <m:ctrlPr>
                          <w:rPr>
                            <w:rFonts w:ascii="Cambria Math" w:eastAsia="Times New Roman" w:hAnsi="Cambria Math" w:cs="B Nazanin"/>
                            <w:sz w:val="22"/>
                            <w:lang w:val="en-US" w:eastAsia="en-US"/>
                          </w:rPr>
                        </m:ctrlPr>
                      </m:sSubPr>
                      <m:e>
                        <m:r>
                          <w:rPr>
                            <w:rFonts w:ascii="Cambria Math" w:eastAsia="Times New Roman" w:hAnsi="Cambria Math" w:cs="B Nazanin"/>
                            <w:sz w:val="22"/>
                            <w:lang w:val="en-US" w:eastAsia="en-US"/>
                          </w:rPr>
                          <m:t>ρ</m:t>
                        </m:r>
                      </m:e>
                      <m:sub>
                        <m:r>
                          <w:rPr>
                            <w:rFonts w:ascii="Cambria Math" w:eastAsia="Times New Roman" w:hAnsi="Cambria Math" w:cs="B Nazanin"/>
                            <w:sz w:val="22"/>
                            <w:lang w:val="en-US" w:eastAsia="en-US"/>
                          </w:rPr>
                          <m:t>iz</m:t>
                        </m:r>
                      </m:sub>
                    </m:sSub>
                    <m:r>
                      <m:rPr>
                        <m:sty m:val="p"/>
                      </m:rPr>
                      <w:rPr>
                        <w:rFonts w:ascii="Sakkal Majalla" w:eastAsia="Times New Roman" w:hAnsi="Sakkal Majalla" w:cs="Sakkal Majalla" w:hint="cs"/>
                        <w:sz w:val="22"/>
                        <w:rtl/>
                        <w:lang w:val="en-US" w:eastAsia="en-US"/>
                      </w:rPr>
                      <m:t>-</m:t>
                    </m:r>
                    <m:sSubSup>
                      <m:sSubSupPr>
                        <m:ctrlPr>
                          <w:rPr>
                            <w:rFonts w:ascii="Cambria Math" w:eastAsia="Times New Roman" w:hAnsi="Cambria Math" w:cs="B Nazanin"/>
                            <w:sz w:val="22"/>
                            <w:lang w:val="en-US" w:eastAsia="en-US"/>
                          </w:rPr>
                        </m:ctrlPr>
                      </m:sSubSupPr>
                      <m:e>
                        <m:r>
                          <w:rPr>
                            <w:rFonts w:ascii="Cambria Math" w:eastAsia="Times New Roman" w:hAnsi="Cambria Math" w:cs="B Nazanin"/>
                            <w:sz w:val="22"/>
                            <w:lang w:val="en-US" w:eastAsia="en-US"/>
                          </w:rPr>
                          <m:t>ρ</m:t>
                        </m:r>
                      </m:e>
                      <m:sub>
                        <m:r>
                          <w:rPr>
                            <w:rFonts w:ascii="Cambria Math" w:eastAsia="Times New Roman" w:hAnsi="Cambria Math" w:cs="B Nazanin"/>
                            <w:sz w:val="22"/>
                            <w:lang w:val="en-US" w:eastAsia="en-US"/>
                          </w:rPr>
                          <m:t>iz</m:t>
                        </m:r>
                      </m:sub>
                      <m:sup>
                        <m:r>
                          <m:rPr>
                            <m:sty m:val="p"/>
                          </m:rPr>
                          <w:rPr>
                            <w:rFonts w:ascii="Cambria Math" w:eastAsia="Times New Roman" w:hAnsi="Cambria Math" w:cs="B Nazanin"/>
                            <w:sz w:val="22"/>
                            <w:lang w:val="en-US" w:eastAsia="en-US"/>
                          </w:rPr>
                          <m:t>0</m:t>
                        </m:r>
                      </m:sup>
                    </m:sSubSup>
                    <m:r>
                      <m:rPr>
                        <m:sty m:val="p"/>
                      </m:rPr>
                      <w:rPr>
                        <w:rFonts w:ascii="Cambria Math" w:eastAsia="Times New Roman" w:hAnsi="Cambria Math" w:cs="B Nazanin"/>
                        <w:sz w:val="22"/>
                        <w:lang w:val="en-US" w:eastAsia="en-US"/>
                      </w:rPr>
                      <m:t>+</m:t>
                    </m:r>
                    <m:r>
                      <w:rPr>
                        <w:rFonts w:ascii="Cambria Math" w:eastAsia="Times New Roman" w:hAnsi="Cambria Math" w:cs="B Nazanin"/>
                        <w:sz w:val="22"/>
                        <w:lang w:val="en-US" w:eastAsia="en-US"/>
                      </w:rPr>
                      <m:t>en</m:t>
                    </m:r>
                  </m:e>
                </m:d>
              </m:num>
              <m:den>
                <m:sSubSup>
                  <m:sSubSupPr>
                    <m:ctrlPr>
                      <w:rPr>
                        <w:rFonts w:ascii="Cambria Math" w:eastAsia="Times New Roman" w:hAnsi="Cambria Math" w:cs="B Nazanin"/>
                        <w:sz w:val="22"/>
                        <w:lang w:val="en-US" w:eastAsia="en-US"/>
                      </w:rPr>
                    </m:ctrlPr>
                  </m:sSubSupPr>
                  <m:e>
                    <m:r>
                      <w:rPr>
                        <w:rFonts w:ascii="Cambria Math" w:eastAsia="Times New Roman" w:hAnsi="Cambria Math" w:cs="B Nazanin"/>
                        <w:sz w:val="22"/>
                        <w:lang w:val="en-US" w:eastAsia="en-US"/>
                      </w:rPr>
                      <m:t>ρ</m:t>
                    </m:r>
                  </m:e>
                  <m:sub>
                    <m:r>
                      <w:rPr>
                        <w:rFonts w:ascii="Cambria Math" w:eastAsia="Times New Roman" w:hAnsi="Cambria Math" w:cs="B Nazanin"/>
                        <w:sz w:val="22"/>
                        <w:lang w:val="en-US" w:eastAsia="en-US"/>
                      </w:rPr>
                      <m:t>iz</m:t>
                    </m:r>
                  </m:sub>
                  <m:sup>
                    <m:r>
                      <w:rPr>
                        <w:rFonts w:ascii="Cambria Math" w:eastAsia="Times New Roman" w:hAnsi="Cambria Math" w:cs="B Nazanin"/>
                        <w:sz w:val="22"/>
                        <w:lang w:val="en-US" w:eastAsia="en-US"/>
                      </w:rPr>
                      <m:t>0</m:t>
                    </m:r>
                  </m:sup>
                </m:sSubSup>
              </m:den>
            </m:f>
          </m:e>
        </m:d>
      </m:oMath>
      <w:r w:rsidR="00DA2EEE" w:rsidRPr="00DA2EEE">
        <w:rPr>
          <w:rFonts w:eastAsia="Times New Roman" w:cs="B Nazanin"/>
          <w:sz w:val="18"/>
          <w:szCs w:val="24"/>
          <w:lang w:val="en-US" w:eastAsia="en-US"/>
        </w:rPr>
        <w:t xml:space="preserve">    </w:t>
      </w:r>
      <w:r w:rsidR="00F142CC">
        <w:rPr>
          <w:rFonts w:eastAsia="Times New Roman" w:cs="B Nazanin"/>
          <w:sz w:val="18"/>
          <w:szCs w:val="24"/>
          <w:lang w:val="en-US" w:eastAsia="en-US"/>
        </w:rPr>
        <w:t xml:space="preserve">                                                                        </w:t>
      </w:r>
      <w:r w:rsidR="00D21FE5">
        <w:rPr>
          <w:rFonts w:eastAsia="Times New Roman" w:cs="B Nazanin"/>
          <w:sz w:val="18"/>
          <w:szCs w:val="24"/>
          <w:lang w:val="en-US" w:eastAsia="en-US"/>
        </w:rPr>
        <w:t xml:space="preserve">        </w:t>
      </w:r>
      <w:r w:rsidR="00F142CC">
        <w:rPr>
          <w:rFonts w:eastAsia="Times New Roman" w:cs="B Nazanin"/>
          <w:sz w:val="18"/>
          <w:szCs w:val="24"/>
          <w:lang w:val="en-US" w:eastAsia="en-US"/>
        </w:rPr>
        <w:t xml:space="preserve">                                </w:t>
      </w:r>
      <w:r w:rsidR="00DA2EEE" w:rsidRPr="00DA2EEE">
        <w:rPr>
          <w:rFonts w:eastAsia="Times New Roman" w:cs="B Nazanin"/>
          <w:sz w:val="18"/>
          <w:szCs w:val="24"/>
          <w:lang w:val="en-US" w:eastAsia="en-US"/>
        </w:rPr>
        <w:t xml:space="preserve">            </w:t>
      </w:r>
      <w:r w:rsidR="00DA2EEE" w:rsidRPr="00DA2EEE">
        <w:rPr>
          <w:rFonts w:eastAsia="Times New Roman" w:cs="B Nazanin" w:hint="cs"/>
          <w:sz w:val="18"/>
          <w:szCs w:val="24"/>
          <w:rtl/>
          <w:lang w:val="en-US" w:eastAsia="en-US"/>
        </w:rPr>
        <w:t>(</w:t>
      </w:r>
      <w:r w:rsidR="00DA2EEE" w:rsidRPr="00DA2EEE">
        <w:rPr>
          <w:rFonts w:eastAsia="Times New Roman" w:cs="B Nazanin" w:hint="cs"/>
          <w:sz w:val="18"/>
          <w:szCs w:val="24"/>
          <w:rtl/>
          <w:lang w:eastAsia="en-US"/>
        </w:rPr>
        <w:t>8</w:t>
      </w:r>
      <w:r w:rsidR="00DA2EEE" w:rsidRPr="00DA2EEE">
        <w:rPr>
          <w:rFonts w:eastAsia="Times New Roman" w:cs="B Nazanin" w:hint="cs"/>
          <w:sz w:val="18"/>
          <w:szCs w:val="24"/>
          <w:rtl/>
          <w:lang w:val="en-US" w:eastAsia="en-US"/>
        </w:rPr>
        <w:t>)</w:t>
      </w:r>
    </w:p>
    <w:p w14:paraId="66ACC10B" w14:textId="76CFF624" w:rsidR="00DA2EEE" w:rsidRPr="00DA2EEE" w:rsidRDefault="00DA2EEE" w:rsidP="000E3E87">
      <w:pPr>
        <w:pStyle w:val="a0"/>
        <w:spacing w:after="0"/>
        <w:rPr>
          <w:rFonts w:eastAsia="Times New Roman" w:cs="B Nazanin"/>
          <w:sz w:val="18"/>
          <w:szCs w:val="24"/>
          <w:rtl/>
          <w:lang w:val="en-US" w:eastAsia="en-US"/>
        </w:rPr>
      </w:pPr>
      <w:r w:rsidRPr="00DA2EEE">
        <w:rPr>
          <w:rFonts w:eastAsia="Times New Roman" w:cs="B Nazanin" w:hint="cs"/>
          <w:sz w:val="18"/>
          <w:szCs w:val="24"/>
          <w:rtl/>
          <w:lang w:val="en-US" w:eastAsia="en-US"/>
        </w:rPr>
        <w:t>در این قسمت نیز، کشسانی به صورت ثابت در نظر گرفته نشده است و به نحوی مدلسازی شده است که با تغییرات بهای برق کشسانی مشترکین نیز تغییر خواهد نمود. از این رو با توجه به [</w:t>
      </w:r>
      <w:r w:rsidR="00F13120">
        <w:rPr>
          <w:rFonts w:eastAsia="Times New Roman" w:cs="B Nazanin" w:hint="cs"/>
          <w:sz w:val="18"/>
          <w:szCs w:val="24"/>
          <w:rtl/>
          <w:lang w:val="en-US" w:eastAsia="en-US"/>
        </w:rPr>
        <w:t>23</w:t>
      </w:r>
      <w:r w:rsidRPr="00DA2EEE">
        <w:rPr>
          <w:rFonts w:eastAsia="Times New Roman" w:cs="B Nazanin" w:hint="cs"/>
          <w:sz w:val="18"/>
          <w:szCs w:val="24"/>
          <w:rtl/>
          <w:lang w:val="en-US" w:eastAsia="en-US"/>
        </w:rPr>
        <w:t>] رابطه (8) به صورت زیر اصلاح خواهد شد:</w:t>
      </w:r>
    </w:p>
    <w:p w14:paraId="0C76BF3B" w14:textId="565C29FD" w:rsidR="00DA2EEE" w:rsidRPr="00DA2EEE" w:rsidRDefault="00FD14D0" w:rsidP="000E3E87">
      <w:pPr>
        <w:pStyle w:val="a0"/>
        <w:bidi w:val="0"/>
        <w:spacing w:after="0"/>
        <w:ind w:firstLine="0"/>
        <w:rPr>
          <w:rFonts w:eastAsia="Times New Roman" w:cs="B Nazanin"/>
          <w:sz w:val="18"/>
          <w:szCs w:val="24"/>
          <w:lang w:val="en-US" w:eastAsia="en-US"/>
        </w:rPr>
      </w:pPr>
      <m:oMath>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d</m:t>
            </m:r>
          </m:e>
          <m:sub>
            <m:r>
              <w:rPr>
                <w:rFonts w:ascii="Cambria Math" w:eastAsia="Times New Roman" w:hAnsi="Cambria Math" w:cs="B Nazanin"/>
                <w:sz w:val="22"/>
                <w:szCs w:val="32"/>
                <w:lang w:val="en-US" w:eastAsia="en-US"/>
              </w:rPr>
              <m:t>izt</m:t>
            </m:r>
          </m:sub>
        </m:sSub>
        <m:r>
          <m:rPr>
            <m:sty m:val="p"/>
          </m:rPr>
          <w:rPr>
            <w:rFonts w:ascii="Cambria Math" w:eastAsia="Times New Roman" w:hAnsi="Cambria Math" w:cs="B Nazanin"/>
            <w:sz w:val="22"/>
            <w:szCs w:val="32"/>
            <w:lang w:val="en-US" w:eastAsia="en-US"/>
          </w:rPr>
          <m:t>=</m:t>
        </m:r>
        <m:sSubSup>
          <m:sSubSupPr>
            <m:ctrlPr>
              <w:rPr>
                <w:rFonts w:ascii="Cambria Math" w:eastAsia="Times New Roman" w:hAnsi="Cambria Math" w:cs="B Nazanin"/>
                <w:sz w:val="22"/>
                <w:szCs w:val="32"/>
                <w:lang w:val="en-US" w:eastAsia="en-US"/>
              </w:rPr>
            </m:ctrlPr>
          </m:sSubSupPr>
          <m:e>
            <m:r>
              <w:rPr>
                <w:rFonts w:ascii="Cambria Math" w:eastAsia="Times New Roman" w:hAnsi="Cambria Math" w:cs="B Nazanin"/>
                <w:sz w:val="22"/>
                <w:szCs w:val="32"/>
                <w:lang w:val="en-US" w:eastAsia="en-US"/>
              </w:rPr>
              <m:t>d</m:t>
            </m:r>
          </m:e>
          <m:sub>
            <m:r>
              <w:rPr>
                <w:rFonts w:ascii="Cambria Math" w:eastAsia="Times New Roman" w:hAnsi="Cambria Math" w:cs="B Nazanin"/>
                <w:sz w:val="22"/>
                <w:szCs w:val="32"/>
                <w:lang w:val="en-US" w:eastAsia="en-US"/>
              </w:rPr>
              <m:t>izt</m:t>
            </m:r>
          </m:sub>
          <m:sup>
            <m:r>
              <m:rPr>
                <m:sty m:val="p"/>
              </m:rPr>
              <w:rPr>
                <w:rFonts w:ascii="Cambria Math" w:eastAsia="Times New Roman" w:hAnsi="Cambria Math" w:cs="B Nazanin"/>
                <w:sz w:val="22"/>
                <w:szCs w:val="32"/>
                <w:lang w:val="en-US" w:eastAsia="en-US"/>
              </w:rPr>
              <m:t>0</m:t>
            </m:r>
          </m:sup>
        </m:sSubSup>
        <m:r>
          <m:rPr>
            <m:sty m:val="p"/>
          </m:rPr>
          <w:rPr>
            <w:rFonts w:ascii="Cambria Math" w:eastAsia="Times New Roman" w:hAnsi="Cambria Math" w:cs="B Nazanin"/>
            <w:sz w:val="22"/>
            <w:szCs w:val="32"/>
            <w:lang w:val="en-US" w:eastAsia="en-US"/>
          </w:rPr>
          <m:t>*(1-</m:t>
        </m:r>
        <m:f>
          <m:fPr>
            <m:ctrlPr>
              <w:rPr>
                <w:rFonts w:ascii="Cambria Math" w:eastAsia="Times New Roman" w:hAnsi="Cambria Math" w:cs="B Nazanin"/>
                <w:sz w:val="22"/>
                <w:szCs w:val="32"/>
                <w:lang w:val="en-US" w:eastAsia="en-US"/>
              </w:rPr>
            </m:ctrlPr>
          </m:fPr>
          <m:num>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a</m:t>
                </m:r>
              </m:e>
              <m:sub>
                <m:r>
                  <w:rPr>
                    <w:rFonts w:ascii="Cambria Math" w:eastAsia="Times New Roman" w:cs="B Nazanin"/>
                    <w:sz w:val="22"/>
                    <w:szCs w:val="32"/>
                    <w:lang w:val="en-US" w:eastAsia="en-US"/>
                  </w:rPr>
                  <m:t>i</m:t>
                </m:r>
              </m:sub>
            </m:sSub>
            <m:r>
              <m:rPr>
                <m:sty m:val="p"/>
              </m:rPr>
              <w:rPr>
                <w:rFonts w:ascii="Cambria Math" w:eastAsia="Times New Roman" w:hAnsi="Cambria Math" w:cs="Cambria Math"/>
                <w:sz w:val="22"/>
                <w:szCs w:val="32"/>
                <w:lang w:val="en-US" w:eastAsia="en-US"/>
              </w:rPr>
              <m:t>*</m:t>
            </m:r>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ρ</m:t>
                </m:r>
              </m:e>
              <m:sub>
                <m:r>
                  <w:rPr>
                    <w:rFonts w:ascii="Cambria Math" w:eastAsia="Times New Roman" w:hAnsi="Cambria Math" w:cs="B Nazanin"/>
                    <w:sz w:val="22"/>
                    <w:szCs w:val="32"/>
                    <w:lang w:val="en-US" w:eastAsia="en-US"/>
                  </w:rPr>
                  <m:t>iz</m:t>
                </m:r>
              </m:sub>
            </m:sSub>
            <m:r>
              <m:rPr>
                <m:sty m:val="p"/>
              </m:rPr>
              <w:rPr>
                <w:rFonts w:ascii="Cambria Math" w:eastAsia="Times New Roman" w:hAnsi="Cambria Math" w:cs="B Nazanin"/>
                <w:sz w:val="22"/>
                <w:szCs w:val="32"/>
                <w:lang w:val="en-US" w:eastAsia="en-US"/>
              </w:rPr>
              <m:t>[</m:t>
            </m:r>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ρ</m:t>
                </m:r>
              </m:e>
              <m:sub>
                <m:r>
                  <w:rPr>
                    <w:rFonts w:ascii="Cambria Math" w:eastAsia="Times New Roman" w:hAnsi="Cambria Math" w:cs="B Nazanin"/>
                    <w:sz w:val="22"/>
                    <w:szCs w:val="32"/>
                    <w:lang w:val="en-US" w:eastAsia="en-US"/>
                  </w:rPr>
                  <m:t>iz</m:t>
                </m:r>
              </m:sub>
            </m:sSub>
            <m:r>
              <m:rPr>
                <m:sty m:val="p"/>
              </m:rPr>
              <w:rPr>
                <w:rFonts w:ascii="Cambria Math" w:eastAsia="Times New Roman" w:hAnsi="Cambria Math" w:cs="B Nazanin"/>
                <w:sz w:val="22"/>
                <w:szCs w:val="32"/>
                <w:lang w:val="en-US" w:eastAsia="en-US"/>
              </w:rPr>
              <m:t>-</m:t>
            </m:r>
            <m:sSubSup>
              <m:sSubSupPr>
                <m:ctrlPr>
                  <w:rPr>
                    <w:rFonts w:ascii="Cambria Math" w:eastAsia="Times New Roman" w:hAnsi="Cambria Math" w:cs="B Nazanin"/>
                    <w:sz w:val="22"/>
                    <w:szCs w:val="32"/>
                    <w:lang w:val="en-US" w:eastAsia="en-US"/>
                  </w:rPr>
                </m:ctrlPr>
              </m:sSubSupPr>
              <m:e>
                <m:r>
                  <w:rPr>
                    <w:rFonts w:ascii="Cambria Math" w:eastAsia="Times New Roman" w:hAnsi="Cambria Math" w:cs="B Nazanin"/>
                    <w:sz w:val="22"/>
                    <w:szCs w:val="32"/>
                    <w:lang w:val="en-US" w:eastAsia="en-US"/>
                  </w:rPr>
                  <m:t>ρ</m:t>
                </m:r>
              </m:e>
              <m:sub>
                <m:r>
                  <w:rPr>
                    <w:rFonts w:ascii="Cambria Math" w:eastAsia="Times New Roman" w:hAnsi="Cambria Math" w:cs="B Nazanin"/>
                    <w:sz w:val="22"/>
                    <w:szCs w:val="32"/>
                    <w:lang w:val="en-US" w:eastAsia="en-US"/>
                  </w:rPr>
                  <m:t>iz</m:t>
                </m:r>
              </m:sub>
              <m:sup>
                <m:r>
                  <m:rPr>
                    <m:sty m:val="p"/>
                  </m:rPr>
                  <w:rPr>
                    <w:rFonts w:ascii="Cambria Math" w:eastAsia="Times New Roman" w:hAnsi="Cambria Math" w:cs="B Nazanin"/>
                    <w:sz w:val="22"/>
                    <w:szCs w:val="32"/>
                    <w:lang w:val="en-US" w:eastAsia="en-US"/>
                  </w:rPr>
                  <m:t>0</m:t>
                </m:r>
              </m:sup>
            </m:sSubSup>
            <m:r>
              <m:rPr>
                <m:sty m:val="p"/>
              </m:rPr>
              <w:rPr>
                <w:rFonts w:ascii="Cambria Math" w:eastAsia="Times New Roman" w:cs="B Nazanin"/>
                <w:sz w:val="22"/>
                <w:szCs w:val="32"/>
                <w:lang w:val="en-US" w:eastAsia="en-US"/>
              </w:rPr>
              <m:t>+</m:t>
            </m:r>
            <m:sSubSup>
              <m:sSubSupPr>
                <m:ctrlPr>
                  <w:rPr>
                    <w:rFonts w:ascii="Cambria Math" w:eastAsia="Times New Roman" w:hAnsi="Cambria Math" w:cs="B Nazanin"/>
                    <w:sz w:val="22"/>
                    <w:szCs w:val="32"/>
                    <w:lang w:val="en-US" w:eastAsia="en-US"/>
                  </w:rPr>
                </m:ctrlPr>
              </m:sSubSupPr>
              <m:e>
                <m:r>
                  <m:rPr>
                    <m:sty m:val="p"/>
                  </m:rPr>
                  <w:rPr>
                    <w:rFonts w:ascii="Cambria Math" w:eastAsia="Times New Roman" w:hAnsi="Cambria Math" w:cs="B Nazanin"/>
                    <w:sz w:val="22"/>
                    <w:szCs w:val="32"/>
                    <w:lang w:val="en-US" w:eastAsia="en-US"/>
                  </w:rPr>
                  <m:t>Γ</m:t>
                </m:r>
              </m:e>
              <m:sub>
                <m:r>
                  <w:rPr>
                    <w:rFonts w:ascii="Cambria Math" w:eastAsia="Times New Roman" w:cs="B Nazanin"/>
                    <w:sz w:val="22"/>
                    <w:szCs w:val="32"/>
                    <w:lang w:val="en-US" w:eastAsia="en-US"/>
                  </w:rPr>
                  <m:t>i</m:t>
                </m:r>
              </m:sub>
              <m:sup>
                <m:r>
                  <w:rPr>
                    <w:rFonts w:ascii="Cambria Math" w:eastAsia="Times New Roman" w:cs="B Nazanin"/>
                    <w:sz w:val="22"/>
                    <w:szCs w:val="32"/>
                    <w:lang w:val="en-US" w:eastAsia="en-US"/>
                  </w:rPr>
                  <m:t>n</m:t>
                </m:r>
              </m:sup>
            </m:sSubSup>
            <m:r>
              <m:rPr>
                <m:sty m:val="p"/>
              </m:rPr>
              <w:rPr>
                <w:rFonts w:ascii="Cambria Math" w:eastAsia="Times New Roman" w:hAnsi="Cambria Math" w:cs="Cambria Math"/>
                <w:sz w:val="22"/>
                <w:szCs w:val="32"/>
                <w:lang w:val="en-US" w:eastAsia="en-US"/>
              </w:rPr>
              <m:t>*</m:t>
            </m:r>
            <m:r>
              <w:rPr>
                <w:rFonts w:ascii="Cambria Math" w:eastAsia="Times New Roman" w:cs="B Nazanin"/>
                <w:sz w:val="22"/>
                <w:szCs w:val="32"/>
                <w:lang w:val="en-US" w:eastAsia="en-US"/>
              </w:rPr>
              <m:t>en</m:t>
            </m:r>
            <m:r>
              <m:rPr>
                <m:sty m:val="p"/>
              </m:rPr>
              <w:rPr>
                <w:rFonts w:ascii="Cambria Math" w:eastAsia="Times New Roman" w:cs="B Nazanin"/>
                <w:sz w:val="22"/>
                <w:szCs w:val="32"/>
                <w:lang w:val="en-US" w:eastAsia="en-US"/>
              </w:rPr>
              <m:t>]</m:t>
            </m:r>
          </m:num>
          <m:den>
            <m:r>
              <m:rPr>
                <m:sty m:val="p"/>
              </m:rPr>
              <w:rPr>
                <w:rFonts w:ascii="Cambria Math" w:eastAsia="Times New Roman" w:cs="B Nazanin"/>
                <w:sz w:val="22"/>
                <w:szCs w:val="32"/>
                <w:lang w:val="en-US" w:eastAsia="en-US"/>
              </w:rPr>
              <m:t>-</m:t>
            </m:r>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a</m:t>
                </m:r>
              </m:e>
              <m:sub>
                <m:r>
                  <w:rPr>
                    <w:rFonts w:ascii="Cambria Math" w:eastAsia="Times New Roman" w:cs="B Nazanin"/>
                    <w:sz w:val="22"/>
                    <w:szCs w:val="32"/>
                    <w:lang w:val="en-US" w:eastAsia="en-US"/>
                  </w:rPr>
                  <m:t>i</m:t>
                </m:r>
              </m:sub>
            </m:sSub>
            <m:r>
              <m:rPr>
                <m:sty m:val="p"/>
              </m:rPr>
              <w:rPr>
                <w:rFonts w:ascii="Cambria Math" w:eastAsia="Times New Roman" w:hAnsi="Cambria Math" w:cs="Cambria Math"/>
                <w:sz w:val="22"/>
                <w:szCs w:val="32"/>
                <w:lang w:val="en-US" w:eastAsia="en-US"/>
              </w:rPr>
              <m:t>*</m:t>
            </m:r>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ρ</m:t>
                </m:r>
              </m:e>
              <m:sub>
                <m:r>
                  <w:rPr>
                    <w:rFonts w:ascii="Cambria Math" w:eastAsia="Times New Roman" w:hAnsi="Cambria Math" w:cs="B Nazanin"/>
                    <w:sz w:val="22"/>
                    <w:szCs w:val="32"/>
                    <w:lang w:val="en-US" w:eastAsia="en-US"/>
                  </w:rPr>
                  <m:t>iz</m:t>
                </m:r>
              </m:sub>
            </m:sSub>
            <m:r>
              <m:rPr>
                <m:sty m:val="p"/>
              </m:rPr>
              <w:rPr>
                <w:rFonts w:ascii="Cambria Math" w:eastAsia="Times New Roman" w:hAnsi="Cambria Math" w:cs="Cambria Math"/>
                <w:sz w:val="22"/>
                <w:szCs w:val="32"/>
                <w:lang w:val="en-US" w:eastAsia="en-US"/>
              </w:rPr>
              <m:t>*</m:t>
            </m:r>
            <m:sSubSup>
              <m:sSubSupPr>
                <m:ctrlPr>
                  <w:rPr>
                    <w:rFonts w:ascii="Cambria Math" w:eastAsia="Times New Roman" w:hAnsi="Cambria Math" w:cs="B Nazanin"/>
                    <w:sz w:val="22"/>
                    <w:szCs w:val="32"/>
                    <w:lang w:val="en-US" w:eastAsia="en-US"/>
                  </w:rPr>
                </m:ctrlPr>
              </m:sSubSupPr>
              <m:e>
                <m:r>
                  <w:rPr>
                    <w:rFonts w:ascii="Cambria Math" w:eastAsia="Times New Roman" w:hAnsi="Cambria Math" w:cs="B Nazanin"/>
                    <w:sz w:val="22"/>
                    <w:szCs w:val="32"/>
                    <w:lang w:val="en-US" w:eastAsia="en-US"/>
                  </w:rPr>
                  <m:t>ρ</m:t>
                </m:r>
              </m:e>
              <m:sub>
                <m:r>
                  <w:rPr>
                    <w:rFonts w:ascii="Cambria Math" w:eastAsia="Times New Roman" w:hAnsi="Cambria Math" w:cs="B Nazanin"/>
                    <w:sz w:val="22"/>
                    <w:szCs w:val="32"/>
                    <w:lang w:val="en-US" w:eastAsia="en-US"/>
                  </w:rPr>
                  <m:t>iz</m:t>
                </m:r>
              </m:sub>
              <m:sup>
                <m:r>
                  <m:rPr>
                    <m:sty m:val="p"/>
                  </m:rPr>
                  <w:rPr>
                    <w:rFonts w:ascii="Cambria Math" w:eastAsia="Times New Roman" w:hAnsi="Cambria Math" w:cs="B Nazanin"/>
                    <w:sz w:val="22"/>
                    <w:szCs w:val="32"/>
                    <w:lang w:val="en-US" w:eastAsia="en-US"/>
                  </w:rPr>
                  <m:t>0</m:t>
                </m:r>
              </m:sup>
            </m:sSubSup>
            <m:r>
              <m:rPr>
                <m:sty m:val="p"/>
              </m:rPr>
              <w:rPr>
                <w:rFonts w:ascii="Cambria Math" w:eastAsia="Times New Roman" w:cs="B Nazanin"/>
                <w:sz w:val="22"/>
                <w:szCs w:val="32"/>
                <w:lang w:val="en-US" w:eastAsia="en-US"/>
              </w:rPr>
              <m:t>+</m:t>
            </m:r>
            <m:sSub>
              <m:sSubPr>
                <m:ctrlPr>
                  <w:rPr>
                    <w:rFonts w:ascii="Cambria Math" w:eastAsia="Times New Roman" w:hAnsi="Cambria Math" w:cs="B Nazanin"/>
                    <w:sz w:val="22"/>
                    <w:szCs w:val="32"/>
                    <w:lang w:val="en-US" w:eastAsia="en-US"/>
                  </w:rPr>
                </m:ctrlPr>
              </m:sSubPr>
              <m:e>
                <m:r>
                  <w:rPr>
                    <w:rFonts w:ascii="Cambria Math" w:eastAsia="Times New Roman" w:hAnsi="Cambria Math" w:cs="B Nazanin"/>
                    <w:sz w:val="22"/>
                    <w:szCs w:val="32"/>
                    <w:lang w:val="en-US" w:eastAsia="en-US"/>
                  </w:rPr>
                  <m:t>b</m:t>
                </m:r>
              </m:e>
              <m:sub>
                <m:r>
                  <w:rPr>
                    <w:rFonts w:ascii="Cambria Math" w:eastAsia="Times New Roman" w:cs="B Nazanin"/>
                    <w:sz w:val="22"/>
                    <w:szCs w:val="32"/>
                    <w:lang w:val="en-US" w:eastAsia="en-US"/>
                  </w:rPr>
                  <m:t>i</m:t>
                </m:r>
              </m:sub>
            </m:sSub>
            <m:r>
              <m:rPr>
                <m:sty m:val="p"/>
              </m:rPr>
              <w:rPr>
                <w:rFonts w:ascii="Cambria Math" w:eastAsia="Times New Roman" w:hAnsi="Cambria Math" w:cs="Cambria Math"/>
                <w:sz w:val="22"/>
                <w:szCs w:val="32"/>
                <w:lang w:val="en-US" w:eastAsia="en-US"/>
              </w:rPr>
              <m:t>*</m:t>
            </m:r>
            <m:sSubSup>
              <m:sSubSupPr>
                <m:ctrlPr>
                  <w:rPr>
                    <w:rFonts w:ascii="Cambria Math" w:eastAsia="Times New Roman" w:hAnsi="Cambria Math" w:cs="B Nazanin"/>
                    <w:sz w:val="22"/>
                    <w:szCs w:val="32"/>
                    <w:lang w:val="en-US" w:eastAsia="en-US"/>
                  </w:rPr>
                </m:ctrlPr>
              </m:sSubSupPr>
              <m:e>
                <m:r>
                  <w:rPr>
                    <w:rFonts w:ascii="Cambria Math" w:eastAsia="Times New Roman" w:hAnsi="Cambria Math" w:cs="B Nazanin"/>
                    <w:sz w:val="22"/>
                    <w:szCs w:val="32"/>
                    <w:lang w:val="en-US" w:eastAsia="en-US"/>
                  </w:rPr>
                  <m:t>ρ</m:t>
                </m:r>
              </m:e>
              <m:sub>
                <m:r>
                  <w:rPr>
                    <w:rFonts w:ascii="Cambria Math" w:eastAsia="Times New Roman" w:hAnsi="Cambria Math" w:cs="B Nazanin"/>
                    <w:sz w:val="22"/>
                    <w:szCs w:val="32"/>
                    <w:lang w:val="en-US" w:eastAsia="en-US"/>
                  </w:rPr>
                  <m:t>iz</m:t>
                </m:r>
              </m:sub>
              <m:sup>
                <m:r>
                  <m:rPr>
                    <m:sty m:val="p"/>
                  </m:rPr>
                  <w:rPr>
                    <w:rFonts w:ascii="Cambria Math" w:eastAsia="Times New Roman" w:hAnsi="Cambria Math" w:cs="B Nazanin"/>
                    <w:sz w:val="22"/>
                    <w:szCs w:val="32"/>
                    <w:lang w:val="en-US" w:eastAsia="en-US"/>
                  </w:rPr>
                  <m:t>0</m:t>
                </m:r>
              </m:sup>
            </m:sSubSup>
          </m:den>
        </m:f>
        <m:r>
          <m:rPr>
            <m:sty m:val="p"/>
          </m:rPr>
          <w:rPr>
            <w:rFonts w:ascii="Cambria Math" w:eastAsia="Times New Roman" w:hAnsi="Cambria Math" w:cs="B Nazanin"/>
            <w:sz w:val="22"/>
            <w:szCs w:val="32"/>
            <w:lang w:val="en-US" w:eastAsia="en-US"/>
          </w:rPr>
          <m:t>)</m:t>
        </m:r>
      </m:oMath>
      <w:r w:rsidR="00DA2EEE" w:rsidRPr="00DA2EEE">
        <w:rPr>
          <w:rFonts w:eastAsia="Times New Roman" w:cs="B Nazanin"/>
          <w:sz w:val="18"/>
          <w:szCs w:val="24"/>
          <w:lang w:val="en-US" w:eastAsia="en-US"/>
        </w:rPr>
        <w:t xml:space="preserve">     </w:t>
      </w:r>
      <w:r w:rsidR="00D21FE5">
        <w:rPr>
          <w:rFonts w:eastAsia="Times New Roman" w:cs="B Nazanin"/>
          <w:sz w:val="18"/>
          <w:szCs w:val="24"/>
          <w:lang w:val="en-US" w:eastAsia="en-US"/>
        </w:rPr>
        <w:t xml:space="preserve">                                                                                                      </w:t>
      </w:r>
      <w:r w:rsidR="00DA2EEE" w:rsidRPr="00DA2EEE">
        <w:rPr>
          <w:rFonts w:eastAsia="Times New Roman" w:cs="B Nazanin"/>
          <w:sz w:val="18"/>
          <w:szCs w:val="24"/>
          <w:lang w:val="en-US" w:eastAsia="en-US"/>
        </w:rPr>
        <w:t xml:space="preserve">          </w:t>
      </w:r>
      <w:r w:rsidR="00DA2EEE" w:rsidRPr="00DA2EEE">
        <w:rPr>
          <w:rFonts w:eastAsia="Times New Roman" w:cs="B Nazanin" w:hint="cs"/>
          <w:sz w:val="18"/>
          <w:szCs w:val="24"/>
          <w:rtl/>
          <w:lang w:val="en-US" w:eastAsia="en-US"/>
        </w:rPr>
        <w:t>(9)</w:t>
      </w:r>
    </w:p>
    <w:p w14:paraId="42930271" w14:textId="282B47BF" w:rsidR="00DA2EEE" w:rsidRPr="00DA2EEE" w:rsidRDefault="00DA2EEE" w:rsidP="000E3E87">
      <w:pPr>
        <w:pStyle w:val="a0"/>
        <w:spacing w:after="0"/>
        <w:rPr>
          <w:rFonts w:eastAsia="Times New Roman" w:cs="B Nazanin"/>
          <w:sz w:val="18"/>
          <w:szCs w:val="24"/>
          <w:rtl/>
          <w:lang w:val="en-US" w:eastAsia="en-US"/>
        </w:rPr>
      </w:pPr>
      <w:r w:rsidRPr="00DA2EEE">
        <w:rPr>
          <w:rFonts w:eastAsia="Times New Roman" w:cs="B Nazanin" w:hint="cs"/>
          <w:sz w:val="18"/>
          <w:szCs w:val="24"/>
          <w:rtl/>
          <w:lang w:val="en-US" w:eastAsia="en-US"/>
        </w:rPr>
        <w:t xml:space="preserve">که در رابطه فوق </w:t>
      </w:r>
      <m:oMath>
        <m:sSubSup>
          <m:sSubSupPr>
            <m:ctrlPr>
              <w:rPr>
                <w:rFonts w:ascii="Cambria Math" w:eastAsia="Times New Roman" w:hAnsi="Cambria Math" w:cs="B Nazanin"/>
                <w:sz w:val="22"/>
                <w:szCs w:val="32"/>
                <w:lang w:val="en-US" w:eastAsia="en-US"/>
              </w:rPr>
            </m:ctrlPr>
          </m:sSubSupPr>
          <m:e>
            <m:r>
              <m:rPr>
                <m:sty m:val="p"/>
              </m:rPr>
              <w:rPr>
                <w:rFonts w:ascii="Cambria Math" w:eastAsia="Times New Roman" w:hAnsi="Cambria Math" w:cs="B Nazanin"/>
                <w:sz w:val="22"/>
                <w:szCs w:val="32"/>
                <w:lang w:val="en-US" w:eastAsia="en-US"/>
              </w:rPr>
              <m:t>Γ</m:t>
            </m:r>
          </m:e>
          <m:sub>
            <m:r>
              <w:rPr>
                <w:rFonts w:ascii="Cambria Math" w:eastAsia="Times New Roman" w:cs="B Nazanin"/>
                <w:sz w:val="22"/>
                <w:szCs w:val="32"/>
                <w:lang w:val="en-US" w:eastAsia="en-US"/>
              </w:rPr>
              <m:t>i</m:t>
            </m:r>
          </m:sub>
          <m:sup>
            <m:r>
              <w:rPr>
                <w:rFonts w:ascii="Cambria Math" w:eastAsia="Times New Roman" w:cs="B Nazanin"/>
                <w:sz w:val="22"/>
                <w:szCs w:val="32"/>
                <w:lang w:val="en-US" w:eastAsia="en-US"/>
              </w:rPr>
              <m:t>n</m:t>
            </m:r>
          </m:sup>
        </m:sSubSup>
      </m:oMath>
      <w:r w:rsidRPr="00DA2EEE">
        <w:rPr>
          <w:rFonts w:eastAsia="Times New Roman" w:cs="B Nazanin" w:hint="cs"/>
          <w:sz w:val="18"/>
          <w:szCs w:val="24"/>
          <w:rtl/>
          <w:lang w:val="en-US" w:eastAsia="en-US"/>
        </w:rPr>
        <w:t xml:space="preserve"> به صورت زیر محاسبه خواهد شد</w:t>
      </w:r>
      <w:r w:rsidR="00FF2036">
        <w:rPr>
          <w:rFonts w:eastAsia="Times New Roman" w:cs="B Nazanin" w:hint="cs"/>
          <w:sz w:val="18"/>
          <w:szCs w:val="24"/>
          <w:rtl/>
          <w:lang w:val="en-US" w:eastAsia="en-US"/>
        </w:rPr>
        <w:t xml:space="preserve"> </w:t>
      </w:r>
      <w:r w:rsidR="00FF2036" w:rsidRPr="00DA2EEE">
        <w:rPr>
          <w:rFonts w:eastAsia="Times New Roman" w:cs="B Nazanin" w:hint="cs"/>
          <w:sz w:val="18"/>
          <w:szCs w:val="24"/>
          <w:rtl/>
          <w:lang w:val="en-US" w:eastAsia="en-US"/>
        </w:rPr>
        <w:t>[</w:t>
      </w:r>
      <w:r w:rsidR="00F13120">
        <w:rPr>
          <w:rFonts w:eastAsia="Times New Roman" w:cs="B Nazanin" w:hint="cs"/>
          <w:sz w:val="18"/>
          <w:szCs w:val="24"/>
          <w:rtl/>
          <w:lang w:val="en-US" w:eastAsia="en-US"/>
        </w:rPr>
        <w:t>23</w:t>
      </w:r>
      <w:r w:rsidR="00FF2036" w:rsidRPr="00DA2EEE">
        <w:rPr>
          <w:rFonts w:eastAsia="Times New Roman" w:cs="B Nazanin" w:hint="cs"/>
          <w:sz w:val="18"/>
          <w:szCs w:val="24"/>
          <w:rtl/>
          <w:lang w:val="en-US" w:eastAsia="en-US"/>
        </w:rPr>
        <w:t>]</w:t>
      </w:r>
      <w:r w:rsidRPr="00DA2EEE">
        <w:rPr>
          <w:rFonts w:eastAsia="Times New Roman" w:cs="B Nazanin" w:hint="cs"/>
          <w:sz w:val="18"/>
          <w:szCs w:val="24"/>
          <w:rtl/>
          <w:lang w:val="en-US" w:eastAsia="en-US"/>
        </w:rPr>
        <w:t>:</w:t>
      </w:r>
    </w:p>
    <w:p w14:paraId="1CD171E2" w14:textId="62D23C5A" w:rsidR="00DA2EEE" w:rsidRPr="00DA2EEE" w:rsidRDefault="00FD14D0" w:rsidP="000E3E87">
      <w:pPr>
        <w:pStyle w:val="a0"/>
        <w:bidi w:val="0"/>
        <w:spacing w:after="0"/>
        <w:ind w:firstLine="0"/>
        <w:rPr>
          <w:rFonts w:eastAsia="Times New Roman" w:cs="B Nazanin"/>
          <w:sz w:val="18"/>
          <w:szCs w:val="24"/>
          <w:lang w:val="en-US" w:eastAsia="en-US"/>
        </w:rPr>
      </w:pPr>
      <m:oMath>
        <m:sSubSup>
          <m:sSubSupPr>
            <m:ctrlPr>
              <w:rPr>
                <w:rFonts w:ascii="Cambria Math" w:eastAsia="Times New Roman" w:hAnsi="Cambria Math" w:cs="B Nazanin"/>
                <w:sz w:val="22"/>
                <w:szCs w:val="32"/>
                <w:lang w:val="en-US" w:eastAsia="en-US"/>
              </w:rPr>
            </m:ctrlPr>
          </m:sSubSupPr>
          <m:e>
            <m:r>
              <m:rPr>
                <m:sty m:val="p"/>
              </m:rPr>
              <w:rPr>
                <w:rFonts w:ascii="Cambria Math" w:eastAsia="Times New Roman" w:hAnsi="Cambria Math" w:cs="B Nazanin"/>
                <w:sz w:val="22"/>
                <w:szCs w:val="32"/>
                <w:lang w:val="en-US" w:eastAsia="en-US"/>
              </w:rPr>
              <m:t>Γ</m:t>
            </m:r>
          </m:e>
          <m:sub>
            <m:r>
              <w:rPr>
                <w:rFonts w:ascii="Cambria Math" w:eastAsia="Times New Roman" w:cs="B Nazanin"/>
                <w:sz w:val="22"/>
                <w:szCs w:val="32"/>
                <w:lang w:val="en-US" w:eastAsia="en-US"/>
              </w:rPr>
              <m:t>i</m:t>
            </m:r>
          </m:sub>
          <m:sup>
            <m:r>
              <w:rPr>
                <w:rFonts w:ascii="Cambria Math" w:eastAsia="Times New Roman" w:cs="B Nazanin"/>
                <w:sz w:val="22"/>
                <w:szCs w:val="32"/>
                <w:lang w:val="en-US" w:eastAsia="en-US"/>
              </w:rPr>
              <m:t>n</m:t>
            </m:r>
          </m:sup>
        </m:sSubSup>
        <m:r>
          <m:rPr>
            <m:sty m:val="p"/>
          </m:rPr>
          <w:rPr>
            <w:rFonts w:ascii="Cambria Math" w:eastAsia="Times New Roman" w:hAnsi="Cambria Math" w:cs="B Nazanin"/>
            <w:sz w:val="22"/>
            <w:szCs w:val="32"/>
            <w:lang w:val="en-US" w:eastAsia="en-US"/>
          </w:rPr>
          <m:t>=</m:t>
        </m:r>
        <m:f>
          <m:fPr>
            <m:ctrlPr>
              <w:rPr>
                <w:rFonts w:ascii="Cambria Math" w:eastAsia="Times New Roman" w:hAnsi="Cambria Math" w:cs="B Nazanin"/>
                <w:sz w:val="22"/>
                <w:szCs w:val="32"/>
                <w:lang w:val="en-US" w:eastAsia="en-US"/>
              </w:rPr>
            </m:ctrlPr>
          </m:fPr>
          <m:num>
            <m:sSubSup>
              <m:sSubSupPr>
                <m:ctrlPr>
                  <w:rPr>
                    <w:rFonts w:ascii="Cambria Math" w:eastAsia="Times New Roman" w:hAnsi="Cambria Math" w:cs="B Nazanin"/>
                    <w:sz w:val="22"/>
                    <w:szCs w:val="32"/>
                    <w:lang w:val="en-US" w:eastAsia="en-US"/>
                  </w:rPr>
                </m:ctrlPr>
              </m:sSubSupPr>
              <m:e>
                <m:r>
                  <w:rPr>
                    <w:rFonts w:ascii="Cambria Math" w:eastAsia="Times New Roman" w:hAnsi="Cambria Math" w:cs="B Nazanin"/>
                    <w:sz w:val="22"/>
                    <w:szCs w:val="32"/>
                    <w:lang w:val="en-US" w:eastAsia="en-US"/>
                  </w:rPr>
                  <m:t>d</m:t>
                </m:r>
              </m:e>
              <m:sub>
                <m:r>
                  <w:rPr>
                    <w:rFonts w:ascii="Cambria Math" w:eastAsia="Times New Roman" w:hAnsi="Cambria Math" w:cs="B Nazanin"/>
                    <w:sz w:val="22"/>
                    <w:szCs w:val="32"/>
                    <w:lang w:val="en-US" w:eastAsia="en-US"/>
                  </w:rPr>
                  <m:t>izt</m:t>
                </m:r>
              </m:sub>
              <m:sup>
                <m:r>
                  <m:rPr>
                    <m:sty m:val="p"/>
                  </m:rPr>
                  <w:rPr>
                    <w:rFonts w:ascii="Cambria Math" w:eastAsia="Times New Roman" w:hAnsi="Cambria Math" w:cs="B Nazanin"/>
                    <w:sz w:val="22"/>
                    <w:szCs w:val="32"/>
                    <w:lang w:val="en-US" w:eastAsia="en-US"/>
                  </w:rPr>
                  <m:t>0</m:t>
                </m:r>
              </m:sup>
            </m:sSubSup>
          </m:num>
          <m:den>
            <m:r>
              <m:rPr>
                <m:sty m:val="p"/>
              </m:rPr>
              <w:rPr>
                <w:rFonts w:ascii="Cambria Math" w:eastAsia="Times New Roman" w:hAnsi="Cambria Math" w:cs="B Nazanin"/>
                <w:sz w:val="22"/>
                <w:szCs w:val="32"/>
                <w:lang w:val="en-US" w:eastAsia="en-US"/>
              </w:rPr>
              <m:t>max⁡{</m:t>
            </m:r>
            <m:sSubSup>
              <m:sSubSupPr>
                <m:ctrlPr>
                  <w:rPr>
                    <w:rFonts w:ascii="Cambria Math" w:eastAsia="Times New Roman" w:hAnsi="Cambria Math" w:cs="B Nazanin"/>
                    <w:sz w:val="22"/>
                    <w:szCs w:val="32"/>
                    <w:lang w:val="en-US" w:eastAsia="en-US"/>
                  </w:rPr>
                </m:ctrlPr>
              </m:sSubSupPr>
              <m:e>
                <m:r>
                  <w:rPr>
                    <w:rFonts w:ascii="Cambria Math" w:eastAsia="Times New Roman" w:hAnsi="Cambria Math" w:cs="B Nazanin"/>
                    <w:sz w:val="22"/>
                    <w:szCs w:val="32"/>
                    <w:lang w:val="en-US" w:eastAsia="en-US"/>
                  </w:rPr>
                  <m:t>d</m:t>
                </m:r>
              </m:e>
              <m:sub>
                <m:r>
                  <w:rPr>
                    <w:rFonts w:ascii="Cambria Math" w:eastAsia="Times New Roman" w:hAnsi="Cambria Math" w:cs="B Nazanin"/>
                    <w:sz w:val="22"/>
                    <w:szCs w:val="32"/>
                    <w:lang w:val="en-US" w:eastAsia="en-US"/>
                  </w:rPr>
                  <m:t>izτ</m:t>
                </m:r>
              </m:sub>
              <m:sup>
                <m:r>
                  <m:rPr>
                    <m:sty m:val="p"/>
                  </m:rPr>
                  <w:rPr>
                    <w:rFonts w:ascii="Cambria Math" w:eastAsia="Times New Roman" w:hAnsi="Cambria Math" w:cs="B Nazanin"/>
                    <w:sz w:val="22"/>
                    <w:szCs w:val="32"/>
                    <w:lang w:val="en-US" w:eastAsia="en-US"/>
                  </w:rPr>
                  <m:t>0</m:t>
                </m:r>
              </m:sup>
            </m:sSubSup>
            <m:r>
              <m:rPr>
                <m:sty m:val="p"/>
              </m:rPr>
              <w:rPr>
                <w:rFonts w:ascii="Cambria Math" w:eastAsia="Times New Roman" w:hAnsi="Cambria Math" w:cs="B Nazanin"/>
                <w:sz w:val="22"/>
                <w:szCs w:val="32"/>
                <w:lang w:val="en-US" w:eastAsia="en-US"/>
              </w:rPr>
              <m:t>}</m:t>
            </m:r>
          </m:den>
        </m:f>
      </m:oMath>
      <w:r w:rsidR="00DA2EEE" w:rsidRPr="00DA2EEE">
        <w:rPr>
          <w:rFonts w:eastAsia="Times New Roman" w:cs="B Nazanin"/>
          <w:sz w:val="18"/>
          <w:szCs w:val="24"/>
          <w:lang w:val="en-US" w:eastAsia="en-US"/>
        </w:rPr>
        <w:t xml:space="preserve">          </w:t>
      </w:r>
      <m:oMath>
        <m:r>
          <w:rPr>
            <w:rFonts w:ascii="Cambria Math" w:eastAsia="Times New Roman" w:hAnsi="Cambria Math" w:cs="B Nazanin"/>
            <w:sz w:val="22"/>
            <w:szCs w:val="32"/>
            <w:lang w:val="en-US" w:eastAsia="en-US"/>
          </w:rPr>
          <m:t>τ</m:t>
        </m:r>
        <m:r>
          <m:rPr>
            <m:sty m:val="p"/>
          </m:rPr>
          <w:rPr>
            <w:rFonts w:ascii="Cambria Math" w:eastAsia="Times New Roman" w:hAnsi="Cambria Math" w:cs="B Nazanin"/>
            <w:sz w:val="22"/>
            <w:szCs w:val="32"/>
            <w:lang w:val="en-US" w:eastAsia="en-US"/>
          </w:rPr>
          <m:t xml:space="preserve"> </m:t>
        </m:r>
        <m:r>
          <w:rPr>
            <w:rFonts w:ascii="Cambria Math" w:eastAsia="Times New Roman" w:hAnsi="Cambria Math" w:cs="B Nazanin"/>
            <w:sz w:val="22"/>
            <w:szCs w:val="32"/>
            <w:lang w:val="en-US" w:eastAsia="en-US"/>
          </w:rPr>
          <m:t>ϵ</m:t>
        </m:r>
        <m:r>
          <m:rPr>
            <m:sty m:val="p"/>
          </m:rPr>
          <w:rPr>
            <w:rFonts w:ascii="Cambria Math" w:eastAsia="Times New Roman" w:hAnsi="Cambria Math" w:cs="B Nazanin"/>
            <w:sz w:val="22"/>
            <w:szCs w:val="32"/>
            <w:lang w:val="en-US" w:eastAsia="en-US"/>
          </w:rPr>
          <m:t xml:space="preserve"> {1,2,…,</m:t>
        </m:r>
        <m:r>
          <w:rPr>
            <w:rFonts w:ascii="Cambria Math" w:eastAsia="Times New Roman" w:hAnsi="Cambria Math" w:cs="B Nazanin"/>
            <w:sz w:val="22"/>
            <w:szCs w:val="32"/>
            <w:lang w:val="en-US" w:eastAsia="en-US"/>
          </w:rPr>
          <m:t>t</m:t>
        </m:r>
        <m:r>
          <m:rPr>
            <m:sty m:val="p"/>
          </m:rPr>
          <w:rPr>
            <w:rFonts w:ascii="Cambria Math" w:eastAsia="Times New Roman" w:hAnsi="Cambria Math" w:cs="B Nazanin"/>
            <w:sz w:val="22"/>
            <w:szCs w:val="32"/>
            <w:lang w:val="en-US" w:eastAsia="en-US"/>
          </w:rPr>
          <m:t>,…,</m:t>
        </m:r>
        <m:r>
          <w:rPr>
            <w:rFonts w:ascii="Cambria Math" w:eastAsia="Times New Roman" w:hAnsi="Cambria Math" w:cs="B Nazanin"/>
            <w:sz w:val="22"/>
            <w:szCs w:val="32"/>
            <w:lang w:val="en-US" w:eastAsia="en-US"/>
          </w:rPr>
          <m:t>T</m:t>
        </m:r>
        <m:r>
          <m:rPr>
            <m:sty m:val="p"/>
          </m:rPr>
          <w:rPr>
            <w:rFonts w:ascii="Cambria Math" w:eastAsia="Times New Roman" w:hAnsi="Cambria Math" w:cs="B Nazanin"/>
            <w:sz w:val="22"/>
            <w:szCs w:val="32"/>
            <w:lang w:val="en-US" w:eastAsia="en-US"/>
          </w:rPr>
          <m:t>}</m:t>
        </m:r>
      </m:oMath>
      <w:r w:rsidR="00DA2EEE" w:rsidRPr="00DA2EEE">
        <w:rPr>
          <w:rFonts w:eastAsia="Times New Roman" w:cs="B Nazanin"/>
          <w:sz w:val="18"/>
          <w:szCs w:val="24"/>
          <w:lang w:val="en-US" w:eastAsia="en-US"/>
        </w:rPr>
        <w:t xml:space="preserve">       </w:t>
      </w:r>
      <w:r w:rsidR="00D21FE5">
        <w:rPr>
          <w:rFonts w:eastAsia="Times New Roman" w:cs="B Nazanin"/>
          <w:sz w:val="18"/>
          <w:szCs w:val="24"/>
          <w:lang w:val="en-US" w:eastAsia="en-US"/>
        </w:rPr>
        <w:t xml:space="preserve">                                                                                                   </w:t>
      </w:r>
      <w:r w:rsidR="00DA2EEE" w:rsidRPr="00DA2EEE">
        <w:rPr>
          <w:rFonts w:eastAsia="Times New Roman" w:cs="B Nazanin"/>
          <w:sz w:val="18"/>
          <w:szCs w:val="24"/>
          <w:lang w:val="en-US" w:eastAsia="en-US"/>
        </w:rPr>
        <w:t xml:space="preserve"> </w:t>
      </w:r>
      <w:r w:rsidR="00DA2EEE" w:rsidRPr="00DA2EEE">
        <w:rPr>
          <w:rFonts w:eastAsia="Times New Roman" w:cs="B Nazanin" w:hint="cs"/>
          <w:sz w:val="18"/>
          <w:szCs w:val="24"/>
          <w:rtl/>
          <w:lang w:val="en-US" w:eastAsia="en-US"/>
        </w:rPr>
        <w:t>(10)</w:t>
      </w:r>
    </w:p>
    <w:p w14:paraId="2A0AB3DC" w14:textId="77777777" w:rsidR="00DA2EEE" w:rsidRPr="00DA2EEE" w:rsidRDefault="00DA2EEE" w:rsidP="000E3E87">
      <w:pPr>
        <w:pStyle w:val="a0"/>
        <w:spacing w:after="0"/>
        <w:rPr>
          <w:rFonts w:eastAsia="Times New Roman" w:cs="B Nazanin"/>
          <w:sz w:val="18"/>
          <w:szCs w:val="24"/>
          <w:rtl/>
          <w:lang w:val="en-US" w:eastAsia="en-US"/>
        </w:rPr>
      </w:pPr>
      <w:r w:rsidRPr="00DA2EEE">
        <w:rPr>
          <w:rFonts w:eastAsia="Times New Roman" w:cs="B Nazanin" w:hint="cs"/>
          <w:sz w:val="18"/>
          <w:szCs w:val="24"/>
          <w:rtl/>
          <w:lang w:val="en-US" w:eastAsia="en-US"/>
        </w:rPr>
        <w:t xml:space="preserve">در رابطه فوق نیز ضرایب </w:t>
      </w:r>
      <m:oMath>
        <m:sSub>
          <m:sSubPr>
            <m:ctrlPr>
              <w:rPr>
                <w:rFonts w:ascii="Cambria Math" w:eastAsia="Times New Roman" w:hAnsi="Cambria Math" w:cs="B Nazanin"/>
                <w:sz w:val="18"/>
                <w:szCs w:val="24"/>
                <w:lang w:val="en-US" w:eastAsia="en-US"/>
              </w:rPr>
            </m:ctrlPr>
          </m:sSubPr>
          <m:e>
            <m:r>
              <w:rPr>
                <w:rFonts w:ascii="Cambria Math" w:eastAsia="Times New Roman" w:hAnsi="Cambria Math" w:cs="B Nazanin"/>
                <w:sz w:val="18"/>
                <w:szCs w:val="24"/>
                <w:lang w:val="en-US" w:eastAsia="en-US"/>
              </w:rPr>
              <m:t>a</m:t>
            </m:r>
          </m:e>
          <m:sub>
            <m:r>
              <w:rPr>
                <w:rFonts w:ascii="Cambria Math" w:eastAsia="Times New Roman" w:cs="B Nazanin"/>
                <w:sz w:val="18"/>
                <w:szCs w:val="24"/>
                <w:lang w:val="en-US" w:eastAsia="en-US"/>
              </w:rPr>
              <m:t>i</m:t>
            </m:r>
          </m:sub>
        </m:sSub>
      </m:oMath>
      <w:r w:rsidRPr="00DA2EEE">
        <w:rPr>
          <w:rFonts w:eastAsia="Times New Roman" w:cs="B Nazanin" w:hint="cs"/>
          <w:sz w:val="18"/>
          <w:szCs w:val="24"/>
          <w:rtl/>
          <w:lang w:val="en-US" w:eastAsia="en-US"/>
        </w:rPr>
        <w:t xml:space="preserve"> و </w:t>
      </w:r>
      <m:oMath>
        <m:sSub>
          <m:sSubPr>
            <m:ctrlPr>
              <w:rPr>
                <w:rFonts w:ascii="Cambria Math" w:eastAsia="Times New Roman" w:hAnsi="Cambria Math" w:cs="B Nazanin"/>
                <w:sz w:val="18"/>
                <w:szCs w:val="24"/>
                <w:lang w:val="en-US" w:eastAsia="en-US"/>
              </w:rPr>
            </m:ctrlPr>
          </m:sSubPr>
          <m:e>
            <m:r>
              <w:rPr>
                <w:rFonts w:ascii="Cambria Math" w:eastAsia="Times New Roman" w:hAnsi="Cambria Math" w:cs="B Nazanin"/>
                <w:sz w:val="18"/>
                <w:szCs w:val="24"/>
                <w:lang w:val="en-US" w:eastAsia="en-US"/>
              </w:rPr>
              <m:t>b</m:t>
            </m:r>
          </m:e>
          <m:sub>
            <m:r>
              <w:rPr>
                <w:rFonts w:ascii="Cambria Math" w:eastAsia="Times New Roman" w:cs="B Nazanin"/>
                <w:sz w:val="18"/>
                <w:szCs w:val="24"/>
                <w:lang w:val="en-US" w:eastAsia="en-US"/>
              </w:rPr>
              <m:t>i</m:t>
            </m:r>
          </m:sub>
        </m:sSub>
      </m:oMath>
      <w:r w:rsidRPr="00DA2EEE">
        <w:rPr>
          <w:rFonts w:eastAsia="Times New Roman" w:cs="B Nazanin" w:hint="cs"/>
          <w:sz w:val="18"/>
          <w:szCs w:val="24"/>
          <w:rtl/>
          <w:lang w:val="en-US" w:eastAsia="en-US"/>
        </w:rPr>
        <w:t xml:space="preserve"> به نحوی درنظر گرفته شده‌اند که بارهای عمومی و حساس در برابر تغییرات قیمت، مصرف خود را تغییر نمی‌دهند. به عبارت دیگر این گونه بارها غیر کشسان درنظر گرفته‌شده‌اند.</w:t>
      </w:r>
    </w:p>
    <w:p w14:paraId="2AA91743" w14:textId="77777777" w:rsidR="00D21FE5" w:rsidRDefault="00D21FE5" w:rsidP="00D21FE5">
      <w:pPr>
        <w:pStyle w:val="a0"/>
        <w:ind w:firstLine="397"/>
        <w:rPr>
          <w:rFonts w:eastAsia="Times New Roman" w:cs="B Nazanin"/>
          <w:sz w:val="18"/>
          <w:szCs w:val="24"/>
          <w:rtl/>
          <w:lang w:val="en-US" w:eastAsia="en-US"/>
        </w:rPr>
      </w:pPr>
      <w:r w:rsidRPr="00F0315C">
        <w:rPr>
          <w:rFonts w:eastAsia="Times New Roman" w:cs="B Nazanin" w:hint="cs"/>
          <w:sz w:val="18"/>
          <w:szCs w:val="24"/>
          <w:rtl/>
          <w:lang w:val="en-US" w:eastAsia="en-US"/>
        </w:rPr>
        <w:t xml:space="preserve">مفهوم هریک از متغیرهای بکار رفته در عبارات فوق </w:t>
      </w:r>
      <w:r>
        <w:rPr>
          <w:rFonts w:eastAsia="Times New Roman" w:cs="B Nazanin" w:hint="cs"/>
          <w:sz w:val="18"/>
          <w:szCs w:val="24"/>
          <w:rtl/>
          <w:lang w:val="en-US" w:eastAsia="en-US"/>
        </w:rPr>
        <w:t>به صورت زیر است:</w:t>
      </w:r>
    </w:p>
    <w:p w14:paraId="039874C9" w14:textId="7BB1D2FC" w:rsidR="00D21FE5" w:rsidRPr="00D21FE5" w:rsidRDefault="00D21FE5" w:rsidP="00D21FE5">
      <w:pPr>
        <w:autoSpaceDE w:val="0"/>
        <w:autoSpaceDN w:val="0"/>
        <w:bidi/>
        <w:adjustRightInd w:val="0"/>
        <w:jc w:val="both"/>
        <w:rPr>
          <w:rFonts w:cs="B Nazanin"/>
          <w:rtl/>
          <w:lang w:bidi="fa-IR"/>
        </w:rPr>
      </w:pPr>
      <w:r w:rsidRPr="00D21FE5">
        <w:rPr>
          <w:rFonts w:cs="B Nazanin"/>
          <w:i/>
          <w:iCs/>
          <w:lang w:bidi="fa-IR"/>
        </w:rPr>
        <w:t>TCEC</w:t>
      </w:r>
      <w:r w:rsidRPr="00D21FE5">
        <w:rPr>
          <w:rFonts w:cs="B Nazanin" w:hint="cs"/>
          <w:rtl/>
          <w:lang w:bidi="fa-IR"/>
        </w:rPr>
        <w:t>: کل هزینه تشویقی پرداختی به مشترکین (</w:t>
      </w:r>
      <m:oMath>
        <m:f>
          <m:fPr>
            <m:type m:val="skw"/>
            <m:ctrlPr>
              <w:rPr>
                <w:rFonts w:ascii="Cambria Math" w:hAnsi="Cambria Math" w:cs="B Nazanin"/>
                <w:sz w:val="22"/>
                <w:szCs w:val="22"/>
                <w:lang w:bidi="fa-IR"/>
              </w:rPr>
            </m:ctrlPr>
          </m:fPr>
          <m:num>
            <m:r>
              <m:rPr>
                <m:sty m:val="p"/>
              </m:rPr>
              <w:rPr>
                <w:rFonts w:ascii="Cambria Math" w:hAnsi="Cambria Math" w:cs="B Nazanin"/>
                <w:sz w:val="22"/>
                <w:szCs w:val="22"/>
                <w:lang w:bidi="fa-IR"/>
              </w:rPr>
              <m:t>$</m:t>
            </m:r>
          </m:num>
          <m:den>
            <m:r>
              <w:rPr>
                <w:rFonts w:ascii="Cambria Math" w:hAnsi="Cambria Math" w:cs="B Nazanin"/>
                <w:sz w:val="22"/>
                <w:szCs w:val="22"/>
                <w:lang w:bidi="fa-IR"/>
              </w:rPr>
              <m:t>yr</m:t>
            </m:r>
          </m:den>
        </m:f>
      </m:oMath>
      <w:r w:rsidRPr="00D21FE5">
        <w:rPr>
          <w:rFonts w:cs="B Nazanin" w:hint="cs"/>
          <w:rtl/>
          <w:lang w:bidi="fa-IR"/>
        </w:rPr>
        <w:t>)</w:t>
      </w:r>
    </w:p>
    <w:p w14:paraId="1987C597" w14:textId="3E522930" w:rsidR="00D21FE5" w:rsidRPr="00D21FE5" w:rsidRDefault="00FD14D0" w:rsidP="00D21FE5">
      <w:pPr>
        <w:autoSpaceDE w:val="0"/>
        <w:autoSpaceDN w:val="0"/>
        <w:bidi/>
        <w:adjustRightInd w:val="0"/>
        <w:jc w:val="both"/>
        <w:rPr>
          <w:rFonts w:cs="B Nazanin"/>
          <w:i/>
          <w:rtl/>
          <w:lang w:bidi="fa-IR"/>
        </w:rPr>
      </w:pPr>
      <m:oMath>
        <m:sSup>
          <m:sSupPr>
            <m:ctrlPr>
              <w:rPr>
                <w:rFonts w:ascii="Cambria Math" w:hAnsi="Cambria Math" w:cs="B Nazanin"/>
                <w:i/>
                <w:lang w:bidi="fa-IR"/>
              </w:rPr>
            </m:ctrlPr>
          </m:sSupPr>
          <m:e>
            <m:sSub>
              <m:sSubPr>
                <m:ctrlPr>
                  <w:rPr>
                    <w:rFonts w:ascii="Cambria Math" w:hAnsi="Cambria Math" w:cs="B Nazanin"/>
                    <w:i/>
                    <w:lang w:bidi="fa-IR"/>
                  </w:rPr>
                </m:ctrlPr>
              </m:sSubPr>
              <m:e>
                <m:r>
                  <w:rPr>
                    <w:rFonts w:ascii="Cambria Math" w:hAnsi="Cambria Math" w:cs="B Nazanin"/>
                    <w:lang w:bidi="fa-IR"/>
                  </w:rPr>
                  <m:t>P</m:t>
                </m:r>
              </m:e>
              <m:sub>
                <m:r>
                  <w:rPr>
                    <w:rFonts w:ascii="Cambria Math" w:hAnsi="Cambria Math" w:cs="B Nazanin"/>
                    <w:lang w:bidi="fa-IR"/>
                  </w:rPr>
                  <m:t>ijt</m:t>
                </m:r>
              </m:sub>
            </m:sSub>
          </m:e>
          <m:sup>
            <m:r>
              <w:rPr>
                <w:rFonts w:ascii="Cambria Math" w:hAnsi="Cambria Math" w:cs="B Nazanin"/>
                <w:lang w:bidi="fa-IR"/>
              </w:rPr>
              <m:t>'</m:t>
            </m:r>
          </m:sup>
        </m:sSup>
      </m:oMath>
      <w:r w:rsidR="00D21FE5" w:rsidRPr="00D21FE5">
        <w:rPr>
          <w:rFonts w:cs="B Nazanin" w:hint="cs"/>
          <w:i/>
          <w:rtl/>
          <w:lang w:bidi="fa-IR"/>
        </w:rPr>
        <w:t>: باراکتیو کاهش</w:t>
      </w:r>
      <w:r w:rsidR="00D21FE5" w:rsidRPr="00D21FE5">
        <w:rPr>
          <w:rFonts w:cs="B Nazanin"/>
          <w:i/>
          <w:cs/>
          <w:lang w:bidi="fa-IR"/>
        </w:rPr>
        <w:t>‎</w:t>
      </w:r>
      <w:r w:rsidR="00D21FE5" w:rsidRPr="00D21FE5">
        <w:rPr>
          <w:rFonts w:cs="B Nazanin" w:hint="cs"/>
          <w:i/>
          <w:rtl/>
          <w:lang w:bidi="fa-IR"/>
        </w:rPr>
        <w:t>یافته نقطه</w:t>
      </w:r>
      <w:r w:rsidR="00D21FE5" w:rsidRPr="00D21FE5">
        <w:rPr>
          <w:rFonts w:cs="B Nazanin"/>
          <w:i/>
          <w:rtl/>
          <w:lang w:bidi="fa-IR"/>
        </w:rPr>
        <w:softHyphen/>
      </w:r>
      <w:r w:rsidR="00D21FE5" w:rsidRPr="00D21FE5">
        <w:rPr>
          <w:rFonts w:cs="B Nazanin" w:hint="cs"/>
          <w:i/>
          <w:rtl/>
          <w:lang w:bidi="fa-IR"/>
        </w:rPr>
        <w:t xml:space="preserve">بار </w:t>
      </w:r>
      <w:proofErr w:type="spellStart"/>
      <w:r w:rsidR="00D21FE5" w:rsidRPr="00D21FE5">
        <w:rPr>
          <w:rFonts w:cs="B Nazanin"/>
          <w:i/>
          <w:lang w:bidi="fa-IR"/>
        </w:rPr>
        <w:t>i</w:t>
      </w:r>
      <w:proofErr w:type="spellEnd"/>
      <w:r w:rsidR="00D21FE5" w:rsidRPr="00D21FE5">
        <w:rPr>
          <w:rFonts w:cs="B Nazanin" w:hint="cs"/>
          <w:i/>
          <w:rtl/>
          <w:lang w:bidi="fa-IR"/>
        </w:rPr>
        <w:t xml:space="preserve">ام ناشی از رخداد خطا در تجهیز </w:t>
      </w:r>
      <w:r w:rsidR="00D21FE5" w:rsidRPr="00D21FE5">
        <w:rPr>
          <w:rFonts w:cs="B Nazanin"/>
          <w:i/>
          <w:lang w:bidi="fa-IR"/>
        </w:rPr>
        <w:t xml:space="preserve">j </w:t>
      </w:r>
      <w:r w:rsidR="00D21FE5" w:rsidRPr="00D21FE5">
        <w:rPr>
          <w:rFonts w:cs="B Nazanin" w:hint="cs"/>
          <w:i/>
          <w:rtl/>
          <w:lang w:bidi="fa-IR"/>
        </w:rPr>
        <w:t xml:space="preserve">ام در ساعت </w:t>
      </w:r>
      <w:r w:rsidR="00D21FE5" w:rsidRPr="00D21FE5">
        <w:rPr>
          <w:rFonts w:cs="B Nazanin"/>
          <w:i/>
          <w:lang w:bidi="fa-IR"/>
        </w:rPr>
        <w:t>t</w:t>
      </w:r>
      <w:r w:rsidR="00D21FE5" w:rsidRPr="00D21FE5">
        <w:rPr>
          <w:rFonts w:cs="B Nazanin" w:hint="cs"/>
          <w:i/>
          <w:rtl/>
          <w:lang w:bidi="fa-IR"/>
        </w:rPr>
        <w:t>ام</w:t>
      </w:r>
    </w:p>
    <w:p w14:paraId="7A5E6AD7" w14:textId="644CA349" w:rsidR="00D21FE5" w:rsidRPr="00D21FE5" w:rsidRDefault="00FD14D0" w:rsidP="00D21FE5">
      <w:pPr>
        <w:autoSpaceDE w:val="0"/>
        <w:autoSpaceDN w:val="0"/>
        <w:bidi/>
        <w:adjustRightInd w:val="0"/>
        <w:jc w:val="both"/>
        <w:rPr>
          <w:rFonts w:cs="B Nazanin"/>
          <w:i/>
          <w:rtl/>
          <w:lang w:bidi="fa-IR"/>
        </w:rPr>
      </w:pPr>
      <m:oMath>
        <m:sSub>
          <m:sSubPr>
            <m:ctrlPr>
              <w:rPr>
                <w:rFonts w:ascii="Cambria Math" w:hAnsi="Cambria Math" w:cs="B Nazanin"/>
                <w:i/>
                <w:iCs/>
                <w:lang w:bidi="fa-IR"/>
              </w:rPr>
            </m:ctrlPr>
          </m:sSubPr>
          <m:e>
            <m:r>
              <w:rPr>
                <w:rFonts w:ascii="Cambria Math" w:hAnsi="Cambria Math" w:cs="B Nazanin"/>
                <w:lang w:bidi="fa-IR"/>
              </w:rPr>
              <m:t>enc</m:t>
            </m:r>
          </m:e>
          <m:sub>
            <m:r>
              <w:rPr>
                <w:rFonts w:ascii="Cambria Math" w:hAnsi="Cambria Math" w:cs="B Nazanin"/>
                <w:lang w:bidi="fa-IR"/>
              </w:rPr>
              <m:t>z</m:t>
            </m:r>
          </m:sub>
        </m:sSub>
      </m:oMath>
      <w:r w:rsidR="00D21FE5" w:rsidRPr="00D21FE5">
        <w:rPr>
          <w:rFonts w:cs="B Nazanin" w:hint="cs"/>
          <w:i/>
          <w:rtl/>
          <w:lang w:bidi="fa-IR"/>
        </w:rPr>
        <w:t xml:space="preserve">: مبلغ تشویقی که به مشترکین نوع </w:t>
      </w:r>
      <w:r w:rsidR="00D21FE5" w:rsidRPr="00D21FE5">
        <w:rPr>
          <w:rFonts w:cs="B Nazanin"/>
          <w:i/>
          <w:lang w:bidi="fa-IR"/>
        </w:rPr>
        <w:t>z</w:t>
      </w:r>
      <w:r w:rsidR="00D21FE5" w:rsidRPr="00D21FE5">
        <w:rPr>
          <w:rFonts w:cs="B Nazanin" w:hint="cs"/>
          <w:i/>
          <w:rtl/>
          <w:lang w:bidi="fa-IR"/>
        </w:rPr>
        <w:t xml:space="preserve"> بابت کاهش مصرف پرداخت می</w:t>
      </w:r>
      <w:r w:rsidR="00D21FE5" w:rsidRPr="00D21FE5">
        <w:rPr>
          <w:rFonts w:cs="B Nazanin"/>
          <w:i/>
          <w:rtl/>
          <w:lang w:bidi="fa-IR"/>
        </w:rPr>
        <w:softHyphen/>
      </w:r>
      <w:r w:rsidR="00D21FE5" w:rsidRPr="00D21FE5">
        <w:rPr>
          <w:rFonts w:cs="B Nazanin" w:hint="cs"/>
          <w:i/>
          <w:rtl/>
          <w:lang w:bidi="fa-IR"/>
        </w:rPr>
        <w:t>شود (</w:t>
      </w:r>
      <m:oMath>
        <m:f>
          <m:fPr>
            <m:type m:val="skw"/>
            <m:ctrlPr>
              <w:rPr>
                <w:rFonts w:ascii="Cambria Math" w:hAnsi="Cambria Math" w:cs="B Nazanin"/>
                <w:i/>
                <w:sz w:val="22"/>
                <w:szCs w:val="22"/>
                <w:lang w:bidi="fa-IR"/>
              </w:rPr>
            </m:ctrlPr>
          </m:fPr>
          <m:num>
            <m:r>
              <w:rPr>
                <w:rFonts w:ascii="Cambria Math" w:hAnsi="Cambria Math" w:cs="B Nazanin"/>
                <w:sz w:val="22"/>
                <w:szCs w:val="22"/>
                <w:lang w:bidi="fa-IR"/>
              </w:rPr>
              <m:t>$</m:t>
            </m:r>
          </m:num>
          <m:den>
            <m:r>
              <w:rPr>
                <w:rFonts w:ascii="Cambria Math" w:hAnsi="Cambria Math" w:cs="B Nazanin"/>
                <w:sz w:val="22"/>
                <w:szCs w:val="22"/>
                <w:lang w:bidi="fa-IR"/>
              </w:rPr>
              <m:t>kWh</m:t>
            </m:r>
          </m:den>
        </m:f>
      </m:oMath>
      <w:r w:rsidR="00D21FE5" w:rsidRPr="00D21FE5">
        <w:rPr>
          <w:rFonts w:cs="B Nazanin" w:hint="cs"/>
          <w:i/>
          <w:rtl/>
          <w:lang w:bidi="fa-IR"/>
        </w:rPr>
        <w:t>)</w:t>
      </w:r>
    </w:p>
    <w:p w14:paraId="731C1C45" w14:textId="28E0B7B4" w:rsidR="009C7DB4" w:rsidRPr="009C7DB4" w:rsidRDefault="00FD14D0" w:rsidP="009C7DB4">
      <w:pPr>
        <w:autoSpaceDE w:val="0"/>
        <w:autoSpaceDN w:val="0"/>
        <w:bidi/>
        <w:adjustRightInd w:val="0"/>
        <w:jc w:val="both"/>
        <w:rPr>
          <w:rFonts w:cs="B Nazanin"/>
          <w:i/>
          <w:rtl/>
          <w:lang w:bidi="fa-IR"/>
        </w:rPr>
      </w:pPr>
      <m:oMath>
        <m:sSub>
          <m:sSubPr>
            <m:ctrlPr>
              <w:rPr>
                <w:rFonts w:ascii="Cambria Math" w:hAnsi="Cambria Math" w:cs="B Nazanin"/>
                <w:i/>
                <w:iCs/>
                <w:lang w:bidi="fa-IR"/>
              </w:rPr>
            </m:ctrlPr>
          </m:sSubPr>
          <m:e>
            <m:r>
              <w:rPr>
                <w:rFonts w:ascii="Cambria Math" w:hAnsi="Cambria Math" w:cs="B Nazanin"/>
                <w:lang w:bidi="fa-IR"/>
              </w:rPr>
              <m:t>flag</m:t>
            </m:r>
          </m:e>
          <m:sub>
            <m:r>
              <w:rPr>
                <w:rFonts w:ascii="Cambria Math" w:hAnsi="Cambria Math" w:cs="B Nazanin"/>
                <w:lang w:bidi="fa-IR"/>
              </w:rPr>
              <m:t>ijt</m:t>
            </m:r>
          </m:sub>
        </m:sSub>
      </m:oMath>
      <w:r w:rsidR="009C7DB4" w:rsidRPr="009C7DB4">
        <w:rPr>
          <w:rFonts w:cs="B Nazanin" w:hint="cs"/>
          <w:i/>
          <w:rtl/>
          <w:lang w:bidi="fa-IR"/>
        </w:rPr>
        <w:t>: متغیر باینری مشخص کننده لزوم کاهش مصرف نقطه</w:t>
      </w:r>
      <w:r w:rsidR="009C7DB4" w:rsidRPr="009C7DB4">
        <w:rPr>
          <w:rFonts w:cs="B Nazanin" w:hint="cs"/>
          <w:i/>
          <w:rtl/>
          <w:lang w:bidi="fa-IR"/>
        </w:rPr>
        <w:softHyphen/>
        <w:t xml:space="preserve">بار </w:t>
      </w:r>
      <w:proofErr w:type="spellStart"/>
      <w:r w:rsidR="009C7DB4" w:rsidRPr="009C7DB4">
        <w:rPr>
          <w:rFonts w:cs="B Nazanin"/>
          <w:i/>
          <w:lang w:bidi="fa-IR"/>
        </w:rPr>
        <w:t>i</w:t>
      </w:r>
      <w:proofErr w:type="spellEnd"/>
      <w:r w:rsidR="009C7DB4" w:rsidRPr="009C7DB4">
        <w:rPr>
          <w:rFonts w:cs="B Nazanin" w:hint="cs"/>
          <w:i/>
          <w:rtl/>
          <w:lang w:bidi="fa-IR"/>
        </w:rPr>
        <w:t xml:space="preserve">ام در صورت رخداد خطا در تجهیز </w:t>
      </w:r>
      <w:r w:rsidR="009C7DB4" w:rsidRPr="009C7DB4">
        <w:rPr>
          <w:rFonts w:cs="B Nazanin"/>
          <w:i/>
          <w:lang w:bidi="fa-IR"/>
        </w:rPr>
        <w:t>j</w:t>
      </w:r>
      <w:r w:rsidR="009C7DB4" w:rsidRPr="009C7DB4">
        <w:rPr>
          <w:rFonts w:cs="B Nazanin" w:hint="cs"/>
          <w:i/>
          <w:rtl/>
          <w:lang w:bidi="fa-IR"/>
        </w:rPr>
        <w:t xml:space="preserve">ام در ساعت </w:t>
      </w:r>
      <w:r w:rsidR="009C7DB4" w:rsidRPr="009C7DB4">
        <w:rPr>
          <w:rFonts w:cs="B Nazanin"/>
          <w:i/>
          <w:lang w:bidi="fa-IR"/>
        </w:rPr>
        <w:t>t</w:t>
      </w:r>
      <w:r w:rsidR="009C7DB4" w:rsidRPr="009C7DB4">
        <w:rPr>
          <w:rFonts w:cs="B Nazanin" w:hint="cs"/>
          <w:i/>
          <w:cs/>
          <w:lang w:bidi="fa-IR"/>
        </w:rPr>
        <w:t>‎</w:t>
      </w:r>
      <w:r w:rsidR="009C7DB4" w:rsidRPr="009C7DB4">
        <w:rPr>
          <w:rFonts w:cs="B Nazanin" w:hint="cs"/>
          <w:i/>
          <w:rtl/>
          <w:lang w:bidi="fa-IR"/>
        </w:rPr>
        <w:t>ام</w:t>
      </w:r>
    </w:p>
    <w:p w14:paraId="53F9FB0D" w14:textId="2DAF662E" w:rsidR="0007660C" w:rsidRPr="0007660C" w:rsidRDefault="0007660C" w:rsidP="0007660C">
      <w:pPr>
        <w:autoSpaceDE w:val="0"/>
        <w:autoSpaceDN w:val="0"/>
        <w:bidi/>
        <w:adjustRightInd w:val="0"/>
        <w:jc w:val="both"/>
        <w:rPr>
          <w:rFonts w:cs="B Nazanin"/>
          <w:i/>
          <w:rtl/>
          <w:lang w:bidi="fa-IR"/>
        </w:rPr>
      </w:pPr>
      <m:oMath>
        <m:r>
          <w:rPr>
            <w:rFonts w:ascii="Cambria Math" w:hAnsi="Cambria Math" w:cs="B Nazanin"/>
            <w:lang w:bidi="fa-IR"/>
          </w:rPr>
          <m:t>en</m:t>
        </m:r>
      </m:oMath>
      <w:r w:rsidRPr="0007660C">
        <w:rPr>
          <w:rFonts w:cs="B Nazanin" w:hint="cs"/>
          <w:i/>
          <w:rtl/>
          <w:lang w:bidi="fa-IR"/>
        </w:rPr>
        <w:t>: مقدار تشویق در نظر گرفته شده به</w:t>
      </w:r>
      <w:r w:rsidRPr="0007660C">
        <w:rPr>
          <w:rFonts w:cs="B Nazanin" w:hint="cs"/>
          <w:i/>
          <w:cs/>
          <w:lang w:bidi="he-IL"/>
        </w:rPr>
        <w:t>‎</w:t>
      </w:r>
      <w:r w:rsidRPr="0007660C">
        <w:rPr>
          <w:rFonts w:cs="B Nazanin" w:hint="cs"/>
          <w:i/>
          <w:rtl/>
          <w:lang w:bidi="fa-IR"/>
        </w:rPr>
        <w:t>ازای کاهش مصرف</w:t>
      </w:r>
    </w:p>
    <w:p w14:paraId="7D689890" w14:textId="538E8F93" w:rsidR="00F0315C" w:rsidRDefault="00FD14D0" w:rsidP="00751101">
      <w:pPr>
        <w:autoSpaceDE w:val="0"/>
        <w:autoSpaceDN w:val="0"/>
        <w:bidi/>
        <w:adjustRightInd w:val="0"/>
        <w:jc w:val="both"/>
        <w:rPr>
          <w:rFonts w:cs="B Nazanin"/>
          <w:i/>
          <w:rtl/>
          <w:lang w:bidi="fa-IR"/>
        </w:rPr>
      </w:pPr>
      <m:oMath>
        <m:sSubSup>
          <m:sSubSupPr>
            <m:ctrlPr>
              <w:rPr>
                <w:rFonts w:ascii="Cambria Math" w:hAnsi="Cambria Math" w:cs="B Nazanin"/>
                <w:szCs w:val="36"/>
              </w:rPr>
            </m:ctrlPr>
          </m:sSubSupPr>
          <m:e>
            <m:r>
              <m:rPr>
                <m:sty m:val="p"/>
              </m:rPr>
              <w:rPr>
                <w:rFonts w:ascii="Cambria Math" w:hAnsi="Cambria Math" w:cs="B Nazanin"/>
                <w:szCs w:val="36"/>
              </w:rPr>
              <m:t>Γ</m:t>
            </m:r>
          </m:e>
          <m:sub>
            <m:r>
              <w:rPr>
                <w:rFonts w:ascii="Cambria Math" w:cs="B Nazanin"/>
                <w:szCs w:val="36"/>
              </w:rPr>
              <m:t>i</m:t>
            </m:r>
          </m:sub>
          <m:sup>
            <m:r>
              <w:rPr>
                <w:rFonts w:ascii="Cambria Math" w:cs="B Nazanin"/>
                <w:szCs w:val="36"/>
              </w:rPr>
              <m:t>n</m:t>
            </m:r>
          </m:sup>
        </m:sSubSup>
      </m:oMath>
      <w:r w:rsidR="00CE66B9">
        <w:rPr>
          <w:rFonts w:cs="B Nazanin" w:hint="cs"/>
          <w:i/>
          <w:sz w:val="22"/>
          <w:szCs w:val="32"/>
          <w:rtl/>
        </w:rPr>
        <w:t xml:space="preserve">: </w:t>
      </w:r>
      <w:r w:rsidR="00CE66B9" w:rsidRPr="00CE66B9">
        <w:rPr>
          <w:rFonts w:cs="B Nazanin" w:hint="cs"/>
          <w:i/>
          <w:rtl/>
          <w:lang w:bidi="fa-IR"/>
        </w:rPr>
        <w:t xml:space="preserve">چارامتر نسبت بار در ساعت </w:t>
      </w:r>
      <w:proofErr w:type="spellStart"/>
      <w:r w:rsidR="00CE66B9" w:rsidRPr="00CE66B9">
        <w:rPr>
          <w:rFonts w:cs="B Nazanin"/>
          <w:i/>
          <w:lang w:bidi="fa-IR"/>
        </w:rPr>
        <w:t>i</w:t>
      </w:r>
      <w:proofErr w:type="spellEnd"/>
      <w:r w:rsidR="00CE66B9" w:rsidRPr="00CE66B9">
        <w:rPr>
          <w:rFonts w:cs="B Nazanin" w:hint="cs"/>
          <w:i/>
          <w:rtl/>
          <w:lang w:bidi="fa-IR"/>
        </w:rPr>
        <w:t>ام</w:t>
      </w:r>
    </w:p>
    <w:p w14:paraId="1F26CA6E" w14:textId="2E309123" w:rsidR="00EB36A7" w:rsidRDefault="00EB36A7" w:rsidP="00EB36A7">
      <w:pPr>
        <w:autoSpaceDE w:val="0"/>
        <w:autoSpaceDN w:val="0"/>
        <w:bidi/>
        <w:adjustRightInd w:val="0"/>
        <w:jc w:val="both"/>
        <w:rPr>
          <w:rFonts w:cs="B Nazanin"/>
          <w:i/>
          <w:sz w:val="18"/>
          <w:szCs w:val="18"/>
          <w:rtl/>
          <w:lang w:bidi="fa-IR"/>
        </w:rPr>
      </w:pPr>
    </w:p>
    <w:p w14:paraId="183CC7E1" w14:textId="2F888494" w:rsidR="00EB36A7" w:rsidRDefault="00EB36A7" w:rsidP="00EB36A7">
      <w:pPr>
        <w:autoSpaceDE w:val="0"/>
        <w:autoSpaceDN w:val="0"/>
        <w:bidi/>
        <w:adjustRightInd w:val="0"/>
        <w:jc w:val="both"/>
        <w:rPr>
          <w:rFonts w:cs="B Nazanin"/>
          <w:b/>
          <w:bCs/>
          <w:sz w:val="22"/>
          <w:szCs w:val="22"/>
          <w:rtl/>
          <w:lang w:bidi="fa-IR"/>
        </w:rPr>
      </w:pPr>
      <w:r w:rsidRPr="00EB36A7">
        <w:rPr>
          <w:rFonts w:cs="B Nazanin" w:hint="cs"/>
          <w:b/>
          <w:bCs/>
          <w:sz w:val="22"/>
          <w:szCs w:val="22"/>
          <w:rtl/>
          <w:lang w:bidi="fa-IR"/>
        </w:rPr>
        <w:t xml:space="preserve">2.3. </w:t>
      </w:r>
      <w:r>
        <w:rPr>
          <w:rFonts w:cs="B Nazanin" w:hint="cs"/>
          <w:b/>
          <w:bCs/>
          <w:sz w:val="22"/>
          <w:szCs w:val="22"/>
          <w:rtl/>
          <w:lang w:bidi="fa-IR"/>
        </w:rPr>
        <w:t>مدلسازی برنامه قیمت‌گذاری اوج بحرانی در حضور برنامه کنترل مستقیم بار</w:t>
      </w:r>
    </w:p>
    <w:p w14:paraId="2352F3E4" w14:textId="77777777" w:rsidR="00EA06D8" w:rsidRPr="00EA06D8" w:rsidRDefault="00EA06D8" w:rsidP="00EA06D8">
      <w:pPr>
        <w:autoSpaceDE w:val="0"/>
        <w:autoSpaceDN w:val="0"/>
        <w:bidi/>
        <w:adjustRightInd w:val="0"/>
        <w:jc w:val="both"/>
        <w:rPr>
          <w:rFonts w:cs="B Nazanin"/>
          <w:sz w:val="18"/>
          <w:szCs w:val="18"/>
          <w:rtl/>
          <w:lang w:bidi="fa-IR"/>
        </w:rPr>
      </w:pPr>
    </w:p>
    <w:p w14:paraId="126690E9" w14:textId="58AF553F" w:rsidR="00EB36A7" w:rsidRPr="00EB36A7" w:rsidRDefault="00EB36A7" w:rsidP="00EB36A7">
      <w:pPr>
        <w:autoSpaceDE w:val="0"/>
        <w:autoSpaceDN w:val="0"/>
        <w:bidi/>
        <w:adjustRightInd w:val="0"/>
        <w:ind w:firstLine="397"/>
        <w:jc w:val="both"/>
        <w:rPr>
          <w:rFonts w:cs="B Nazanin"/>
          <w:i/>
          <w:rtl/>
          <w:lang w:bidi="fa-IR"/>
        </w:rPr>
      </w:pPr>
      <w:r>
        <w:rPr>
          <w:rFonts w:cs="B Nazanin" w:hint="cs"/>
          <w:rtl/>
          <w:lang w:bidi="fa-IR"/>
        </w:rPr>
        <w:t xml:space="preserve">در این قسمت نیز تابع هدف نظیر رابطه (5) در نظر گرفته شده است. همچنین در پیاده‌سازی برنامه پاسخ‌گویی بار از رابطه (9) استفاده شده است با این تفاوت که در برنامه کنترل مستقیم بار مقادر مربوط به </w:t>
      </w:r>
      <m:oMath>
        <m:sSub>
          <m:sSubPr>
            <m:ctrlPr>
              <w:rPr>
                <w:rFonts w:ascii="Cambria Math" w:eastAsiaTheme="minorEastAsia" w:hAnsi="Cambria Math"/>
                <w:b/>
                <w:bCs/>
                <w:sz w:val="22"/>
                <w:szCs w:val="22"/>
              </w:rPr>
            </m:ctrlPr>
          </m:sSubPr>
          <m:e>
            <m:r>
              <w:rPr>
                <w:rFonts w:eastAsiaTheme="minorEastAsia"/>
                <w:sz w:val="22"/>
                <w:szCs w:val="22"/>
              </w:rPr>
              <m:t>ρ</m:t>
            </m:r>
          </m:e>
          <m:sub>
            <m:r>
              <w:rPr>
                <w:rFonts w:eastAsiaTheme="minorEastAsia"/>
                <w:sz w:val="22"/>
                <w:szCs w:val="22"/>
              </w:rPr>
              <m:t>iz</m:t>
            </m:r>
          </m:sub>
        </m:sSub>
      </m:oMath>
      <w:r>
        <w:rPr>
          <w:rFonts w:cs="B Nazanin" w:hint="cs"/>
          <w:rtl/>
          <w:lang w:bidi="fa-IR"/>
        </w:rPr>
        <w:t xml:space="preserve"> و </w:t>
      </w:r>
      <m:oMath>
        <m:sSubSup>
          <m:sSubSupPr>
            <m:ctrlPr>
              <w:rPr>
                <w:rFonts w:ascii="Cambria Math" w:eastAsiaTheme="minorEastAsia" w:hAnsi="Cambria Math"/>
                <w:b/>
                <w:bCs/>
                <w:sz w:val="22"/>
                <w:szCs w:val="22"/>
              </w:rPr>
            </m:ctrlPr>
          </m:sSubSupPr>
          <m:e>
            <m:r>
              <w:rPr>
                <w:rFonts w:eastAsiaTheme="minorEastAsia"/>
                <w:sz w:val="22"/>
                <w:szCs w:val="22"/>
              </w:rPr>
              <m:t>ρ</m:t>
            </m:r>
          </m:e>
          <m:sub>
            <m:r>
              <w:rPr>
                <w:rFonts w:eastAsiaTheme="minorEastAsia"/>
                <w:sz w:val="22"/>
                <w:szCs w:val="22"/>
              </w:rPr>
              <m:t>iz</m:t>
            </m:r>
          </m:sub>
          <m:sup>
            <m:r>
              <m:rPr>
                <m:sty m:val="p"/>
              </m:rPr>
              <w:rPr>
                <w:rFonts w:eastAsiaTheme="minorEastAsia"/>
                <w:sz w:val="22"/>
                <w:szCs w:val="22"/>
              </w:rPr>
              <m:t>0</m:t>
            </m:r>
          </m:sup>
        </m:sSubSup>
      </m:oMath>
      <w:r>
        <w:rPr>
          <w:rFonts w:cs="B Nazanin" w:hint="cs"/>
          <w:rtl/>
          <w:lang w:bidi="fa-IR"/>
        </w:rPr>
        <w:t xml:space="preserve"> یکسان در نظر گرفته می‌شود اما در این بخش این مقادیر همانند برنامه قیمت‌گذاری اوج بحرانی یکسان نبوده و مقادیر متفاوتی به خود می‌گیرند که در بخش‌های بعدی این مقادیر بیان شده است.</w:t>
      </w:r>
    </w:p>
    <w:p w14:paraId="50C5E2CF" w14:textId="068E182A" w:rsidR="00537759" w:rsidRDefault="00537759" w:rsidP="00537759">
      <w:pPr>
        <w:pStyle w:val="BlockText"/>
        <w:tabs>
          <w:tab w:val="right" w:pos="282"/>
          <w:tab w:val="right" w:pos="8787"/>
        </w:tabs>
        <w:bidi/>
        <w:ind w:left="0" w:right="0" w:firstLine="397"/>
        <w:rPr>
          <w:rFonts w:cs="B Nazanin"/>
          <w:szCs w:val="18"/>
          <w:rtl/>
          <w:lang w:bidi="fa-IR"/>
        </w:rPr>
      </w:pPr>
    </w:p>
    <w:p w14:paraId="1441A5CE" w14:textId="35827933" w:rsidR="003C1DB1" w:rsidRDefault="003C1DB1" w:rsidP="003C1DB1">
      <w:pPr>
        <w:pStyle w:val="BlockText"/>
        <w:tabs>
          <w:tab w:val="right" w:pos="282"/>
          <w:tab w:val="right" w:pos="8787"/>
        </w:tabs>
        <w:bidi/>
        <w:ind w:left="0" w:right="0" w:firstLine="397"/>
        <w:rPr>
          <w:rFonts w:cs="B Nazanin"/>
          <w:szCs w:val="18"/>
          <w:rtl/>
          <w:lang w:bidi="fa-IR"/>
        </w:rPr>
      </w:pPr>
    </w:p>
    <w:p w14:paraId="69705731" w14:textId="15CDDF73" w:rsidR="003C1DB1" w:rsidRDefault="003C1DB1" w:rsidP="003C1DB1">
      <w:pPr>
        <w:pStyle w:val="BlockText"/>
        <w:tabs>
          <w:tab w:val="right" w:pos="282"/>
          <w:tab w:val="right" w:pos="8787"/>
        </w:tabs>
        <w:bidi/>
        <w:ind w:left="0" w:right="0" w:firstLine="397"/>
        <w:rPr>
          <w:rFonts w:cs="B Nazanin"/>
          <w:szCs w:val="18"/>
          <w:rtl/>
          <w:lang w:bidi="fa-IR"/>
        </w:rPr>
      </w:pPr>
    </w:p>
    <w:p w14:paraId="160200CB" w14:textId="77777777" w:rsidR="003C1DB1" w:rsidRPr="00537759" w:rsidRDefault="003C1DB1" w:rsidP="003C1DB1">
      <w:pPr>
        <w:pStyle w:val="BlockText"/>
        <w:tabs>
          <w:tab w:val="right" w:pos="282"/>
          <w:tab w:val="right" w:pos="8787"/>
        </w:tabs>
        <w:bidi/>
        <w:ind w:left="0" w:right="0" w:firstLine="397"/>
        <w:rPr>
          <w:rFonts w:cs="B Nazanin"/>
          <w:szCs w:val="18"/>
          <w:rtl/>
          <w:lang w:bidi="fa-IR"/>
        </w:rPr>
      </w:pPr>
    </w:p>
    <w:p w14:paraId="16F7ED25" w14:textId="60A9C8C6" w:rsidR="005259C9" w:rsidRPr="00F330AA" w:rsidRDefault="005259C9" w:rsidP="005259C9">
      <w:pPr>
        <w:pStyle w:val="BodyText"/>
        <w:tabs>
          <w:tab w:val="right" w:pos="282"/>
          <w:tab w:val="right" w:pos="573"/>
        </w:tabs>
        <w:bidi/>
        <w:spacing w:after="240"/>
        <w:jc w:val="left"/>
        <w:rPr>
          <w:rFonts w:cs="B Nazanin"/>
        </w:rPr>
      </w:pPr>
      <w:r w:rsidRPr="00F330AA">
        <w:rPr>
          <w:rFonts w:cs="B Nazanin"/>
          <w:b/>
          <w:bCs/>
          <w:rtl/>
          <w:lang w:bidi="fa-IR"/>
        </w:rPr>
        <w:lastRenderedPageBreak/>
        <w:t>3.</w:t>
      </w:r>
      <w:r w:rsidRPr="00F330AA">
        <w:rPr>
          <w:rFonts w:cs="B Nazanin"/>
          <w:b/>
          <w:bCs/>
          <w:rtl/>
          <w:lang w:bidi="fa-IR"/>
        </w:rPr>
        <w:tab/>
      </w:r>
      <w:r w:rsidR="00F74797">
        <w:rPr>
          <w:rFonts w:cs="B Nazanin" w:hint="cs"/>
          <w:b/>
          <w:bCs/>
          <w:rtl/>
          <w:lang w:bidi="fa-IR"/>
        </w:rPr>
        <w:t>سایر قیود مسئله</w:t>
      </w:r>
    </w:p>
    <w:p w14:paraId="34326966" w14:textId="4A7F4EB4" w:rsidR="003F3EE2" w:rsidRPr="003F3EE2" w:rsidRDefault="00D67C0A" w:rsidP="003F3EE2">
      <w:pPr>
        <w:pStyle w:val="BlockText"/>
        <w:tabs>
          <w:tab w:val="right" w:pos="282"/>
          <w:tab w:val="right" w:pos="8787"/>
        </w:tabs>
        <w:bidi/>
        <w:ind w:left="0" w:right="0" w:firstLine="397"/>
        <w:rPr>
          <w:rFonts w:cs="B Nazanin"/>
          <w:i/>
          <w:rtl/>
          <w:lang w:bidi="fa-IR"/>
        </w:rPr>
      </w:pPr>
      <w:r>
        <w:rPr>
          <w:rFonts w:cs="B Nazanin" w:hint="cs"/>
          <w:i/>
          <w:rtl/>
          <w:lang w:bidi="fa-IR"/>
        </w:rPr>
        <w:t>برخی محدودیت‌های فنی شبکه مانع از انتقال تمامی بارهای ایزوله شده در فیدر اصلی به فیدر پشتیبان می‌گردند. از این رو در شبیه‌سازی‌ها این موارد باید درنظر گرفته شود.</w:t>
      </w:r>
      <w:r w:rsidR="003F3EE2" w:rsidRPr="003F3EE2">
        <w:rPr>
          <w:rFonts w:cs="B Nazanin" w:hint="cs"/>
          <w:i/>
          <w:rtl/>
          <w:lang w:bidi="fa-IR"/>
        </w:rPr>
        <w:t xml:space="preserve"> محدودیت</w:t>
      </w:r>
      <w:r w:rsidR="003F3EE2" w:rsidRPr="003F3EE2">
        <w:rPr>
          <w:rFonts w:cs="B Nazanin"/>
          <w:i/>
          <w:rtl/>
          <w:lang w:bidi="fa-IR"/>
        </w:rPr>
        <w:softHyphen/>
      </w:r>
      <w:r w:rsidR="003F3EE2" w:rsidRPr="003F3EE2">
        <w:rPr>
          <w:rFonts w:cs="B Nazanin" w:hint="cs"/>
          <w:i/>
          <w:rtl/>
          <w:lang w:bidi="fa-IR"/>
        </w:rPr>
        <w:t xml:space="preserve">های فنی </w:t>
      </w:r>
      <w:r>
        <w:rPr>
          <w:rFonts w:cs="B Nazanin" w:hint="cs"/>
          <w:i/>
          <w:rtl/>
          <w:lang w:bidi="fa-IR"/>
        </w:rPr>
        <w:t xml:space="preserve">که در این </w:t>
      </w:r>
      <w:r w:rsidR="003F3EE2" w:rsidRPr="003F3EE2">
        <w:rPr>
          <w:rFonts w:cs="B Nazanin" w:hint="cs"/>
          <w:i/>
          <w:rtl/>
          <w:lang w:bidi="fa-IR"/>
        </w:rPr>
        <w:t xml:space="preserve">مسئله </w:t>
      </w:r>
      <w:r>
        <w:rPr>
          <w:rFonts w:cs="B Nazanin" w:hint="cs"/>
          <w:i/>
          <w:rtl/>
          <w:lang w:bidi="fa-IR"/>
        </w:rPr>
        <w:t xml:space="preserve">در نظر گفته‌شده‌اند، </w:t>
      </w:r>
      <w:r w:rsidR="003F3EE2" w:rsidRPr="003F3EE2">
        <w:rPr>
          <w:rFonts w:cs="B Nazanin" w:hint="cs"/>
          <w:i/>
          <w:rtl/>
          <w:lang w:bidi="fa-IR"/>
        </w:rPr>
        <w:t xml:space="preserve">به صورت زیر </w:t>
      </w:r>
      <w:r>
        <w:rPr>
          <w:rFonts w:cs="B Nazanin" w:hint="cs"/>
          <w:i/>
          <w:rtl/>
          <w:lang w:bidi="fa-IR"/>
        </w:rPr>
        <w:t>هستند</w:t>
      </w:r>
      <w:r w:rsidR="003F3EE2" w:rsidRPr="003F3EE2">
        <w:rPr>
          <w:rFonts w:cs="B Nazanin" w:hint="cs"/>
          <w:i/>
          <w:rtl/>
          <w:lang w:bidi="fa-IR"/>
        </w:rPr>
        <w:t>[</w:t>
      </w:r>
      <w:r w:rsidR="00F13120">
        <w:rPr>
          <w:rFonts w:cs="B Nazanin" w:hint="cs"/>
          <w:i/>
          <w:rtl/>
          <w:lang w:bidi="fa-IR"/>
        </w:rPr>
        <w:t>25</w:t>
      </w:r>
      <w:r w:rsidR="003F3EE2" w:rsidRPr="003F3EE2">
        <w:rPr>
          <w:rFonts w:cs="B Nazanin" w:hint="cs"/>
          <w:i/>
          <w:rtl/>
          <w:lang w:bidi="fa-IR"/>
        </w:rPr>
        <w:t>]:</w:t>
      </w:r>
    </w:p>
    <w:p w14:paraId="0D024247" w14:textId="6C98C5A3" w:rsidR="003F3EE2" w:rsidRPr="003F3EE2" w:rsidRDefault="003F3EE2" w:rsidP="003F3EE2">
      <w:pPr>
        <w:pStyle w:val="BlockText"/>
        <w:numPr>
          <w:ilvl w:val="0"/>
          <w:numId w:val="2"/>
        </w:numPr>
        <w:tabs>
          <w:tab w:val="right" w:pos="282"/>
          <w:tab w:val="right" w:pos="8787"/>
        </w:tabs>
        <w:bidi/>
        <w:ind w:left="927" w:right="0"/>
        <w:rPr>
          <w:rFonts w:cs="B Nazanin"/>
          <w:i/>
          <w:lang w:bidi="fa-IR"/>
        </w:rPr>
      </w:pPr>
      <w:r w:rsidRPr="003F3EE2">
        <w:rPr>
          <w:rFonts w:cs="B Nazanin" w:hint="cs"/>
          <w:i/>
          <w:rtl/>
          <w:lang w:bidi="fa-IR"/>
        </w:rPr>
        <w:t>ساختار شعاعی شبکه:</w:t>
      </w:r>
      <w:r w:rsidR="002269A0">
        <w:rPr>
          <w:rFonts w:cs="B Nazanin" w:hint="cs"/>
          <w:i/>
          <w:rtl/>
          <w:lang w:bidi="fa-IR"/>
        </w:rPr>
        <w:t xml:space="preserve"> در حل مسئله باید به این نکته توجه گردد که ساختار شعاعی شبکه همواره</w:t>
      </w:r>
      <w:r w:rsidRPr="003F3EE2">
        <w:rPr>
          <w:rFonts w:cs="B Nazanin" w:hint="cs"/>
          <w:i/>
          <w:rtl/>
          <w:lang w:bidi="fa-IR"/>
        </w:rPr>
        <w:t xml:space="preserve"> </w:t>
      </w:r>
      <w:r w:rsidR="002269A0">
        <w:rPr>
          <w:rFonts w:cs="B Nazanin" w:hint="cs"/>
          <w:i/>
          <w:rtl/>
          <w:lang w:bidi="fa-IR"/>
        </w:rPr>
        <w:t>(</w:t>
      </w:r>
      <w:r w:rsidRPr="003F3EE2">
        <w:rPr>
          <w:rFonts w:cs="B Nazanin" w:hint="cs"/>
          <w:i/>
          <w:rtl/>
          <w:lang w:bidi="fa-IR"/>
        </w:rPr>
        <w:t>در طول</w:t>
      </w:r>
      <w:r w:rsidR="002269A0">
        <w:rPr>
          <w:rFonts w:cs="B Nazanin" w:hint="cs"/>
          <w:i/>
          <w:rtl/>
          <w:lang w:bidi="fa-IR"/>
        </w:rPr>
        <w:t xml:space="preserve"> فرآیند بازیابی</w:t>
      </w:r>
      <w:r w:rsidRPr="003F3EE2">
        <w:rPr>
          <w:rFonts w:cs="B Nazanin" w:hint="cs"/>
          <w:i/>
          <w:rtl/>
          <w:lang w:bidi="fa-IR"/>
        </w:rPr>
        <w:t xml:space="preserve"> و همچنین بعد از </w:t>
      </w:r>
      <w:r w:rsidR="002269A0">
        <w:rPr>
          <w:rFonts w:cs="B Nazanin" w:hint="cs"/>
          <w:i/>
          <w:rtl/>
          <w:lang w:bidi="fa-IR"/>
        </w:rPr>
        <w:t>آن)</w:t>
      </w:r>
      <w:r w:rsidRPr="003F3EE2">
        <w:rPr>
          <w:rFonts w:cs="B Nazanin" w:hint="cs"/>
          <w:i/>
          <w:rtl/>
          <w:lang w:bidi="fa-IR"/>
        </w:rPr>
        <w:t xml:space="preserve"> باید حفظ گردد</w:t>
      </w:r>
      <w:r w:rsidR="00E2797E">
        <w:rPr>
          <w:rFonts w:cs="B Nazanin" w:hint="cs"/>
          <w:i/>
          <w:rtl/>
          <w:lang w:bidi="fa-IR"/>
        </w:rPr>
        <w:t xml:space="preserve"> </w:t>
      </w:r>
      <w:r w:rsidR="00E2797E" w:rsidRPr="003F3EE2">
        <w:rPr>
          <w:rFonts w:cs="B Nazanin" w:hint="cs"/>
          <w:i/>
          <w:rtl/>
          <w:lang w:bidi="fa-IR"/>
        </w:rPr>
        <w:t>[</w:t>
      </w:r>
      <w:r w:rsidR="00F13120">
        <w:rPr>
          <w:rFonts w:cs="B Nazanin" w:hint="cs"/>
          <w:i/>
          <w:rtl/>
          <w:lang w:bidi="fa-IR"/>
        </w:rPr>
        <w:t>25</w:t>
      </w:r>
      <w:r w:rsidR="00E2797E" w:rsidRPr="003F3EE2">
        <w:rPr>
          <w:rFonts w:cs="B Nazanin" w:hint="cs"/>
          <w:i/>
          <w:rtl/>
          <w:lang w:bidi="fa-IR"/>
        </w:rPr>
        <w:t>]</w:t>
      </w:r>
      <w:r w:rsidRPr="003F3EE2">
        <w:rPr>
          <w:rFonts w:cs="B Nazanin" w:hint="cs"/>
          <w:i/>
          <w:rtl/>
          <w:lang w:bidi="fa-IR"/>
        </w:rPr>
        <w:t>.</w:t>
      </w:r>
    </w:p>
    <w:p w14:paraId="2AB55790" w14:textId="3BF288BB" w:rsidR="003F3EE2" w:rsidRPr="003F3EE2" w:rsidRDefault="003F3EE2" w:rsidP="003F3EE2">
      <w:pPr>
        <w:pStyle w:val="BlockText"/>
        <w:numPr>
          <w:ilvl w:val="0"/>
          <w:numId w:val="2"/>
        </w:numPr>
        <w:tabs>
          <w:tab w:val="right" w:pos="282"/>
          <w:tab w:val="right" w:pos="8787"/>
        </w:tabs>
        <w:bidi/>
        <w:ind w:left="927" w:right="0"/>
        <w:rPr>
          <w:rFonts w:cs="B Nazanin"/>
          <w:i/>
          <w:lang w:bidi="fa-IR"/>
        </w:rPr>
      </w:pPr>
      <w:r w:rsidRPr="003F3EE2">
        <w:rPr>
          <w:rFonts w:cs="B Nazanin" w:hint="cs"/>
          <w:i/>
          <w:rtl/>
          <w:lang w:bidi="fa-IR"/>
        </w:rPr>
        <w:t>اندازه ولتاژ شینه</w:t>
      </w:r>
      <w:r w:rsidRPr="003F3EE2">
        <w:rPr>
          <w:rFonts w:cs="B Nazanin"/>
          <w:i/>
          <w:rtl/>
          <w:lang w:bidi="fa-IR"/>
        </w:rPr>
        <w:softHyphen/>
      </w:r>
      <w:r w:rsidRPr="003F3EE2">
        <w:rPr>
          <w:rFonts w:cs="B Nazanin" w:hint="cs"/>
          <w:i/>
          <w:rtl/>
          <w:lang w:bidi="fa-IR"/>
        </w:rPr>
        <w:t>ها: اندازه ولتاژ شینه</w:t>
      </w:r>
      <w:r w:rsidRPr="003F3EE2">
        <w:rPr>
          <w:rFonts w:cs="B Nazanin"/>
          <w:i/>
          <w:rtl/>
          <w:lang w:bidi="fa-IR"/>
        </w:rPr>
        <w:softHyphen/>
      </w:r>
      <w:r w:rsidRPr="003F3EE2">
        <w:rPr>
          <w:rFonts w:cs="B Nazanin" w:hint="cs"/>
          <w:i/>
          <w:rtl/>
          <w:lang w:bidi="fa-IR"/>
        </w:rPr>
        <w:t xml:space="preserve">ها </w:t>
      </w:r>
      <w:r w:rsidR="00EF5007">
        <w:rPr>
          <w:rFonts w:cs="B Nazanin" w:hint="cs"/>
          <w:i/>
          <w:rtl/>
          <w:lang w:bidi="fa-IR"/>
        </w:rPr>
        <w:t>باید در محدوده مشخصی قرار داشته‌باشد</w:t>
      </w:r>
      <w:r w:rsidRPr="003F3EE2">
        <w:rPr>
          <w:rFonts w:cs="B Nazanin" w:hint="cs"/>
          <w:i/>
          <w:rtl/>
          <w:lang w:bidi="fa-IR"/>
        </w:rPr>
        <w:t>. این مقادیر مشخص در این</w:t>
      </w:r>
      <w:r>
        <w:rPr>
          <w:rFonts w:cs="B Nazanin" w:hint="cs"/>
          <w:i/>
          <w:rtl/>
          <w:lang w:bidi="fa-IR"/>
        </w:rPr>
        <w:t xml:space="preserve"> </w:t>
      </w:r>
      <w:r w:rsidRPr="003F3EE2">
        <w:rPr>
          <w:rFonts w:cs="B Nazanin" w:hint="cs"/>
          <w:i/>
          <w:rtl/>
          <w:lang w:bidi="fa-IR"/>
        </w:rPr>
        <w:t>مسئله به صورت زیر مشخص شده</w:t>
      </w:r>
      <w:r w:rsidRPr="003F3EE2">
        <w:rPr>
          <w:rFonts w:cs="B Nazanin"/>
          <w:i/>
          <w:rtl/>
          <w:lang w:bidi="fa-IR"/>
        </w:rPr>
        <w:softHyphen/>
      </w:r>
      <w:r w:rsidRPr="003F3EE2">
        <w:rPr>
          <w:rFonts w:cs="B Nazanin" w:hint="cs"/>
          <w:i/>
          <w:rtl/>
          <w:lang w:bidi="fa-IR"/>
        </w:rPr>
        <w:t>اند</w:t>
      </w:r>
      <w:r w:rsidR="00E2797E">
        <w:rPr>
          <w:rFonts w:cs="B Nazanin" w:hint="cs"/>
          <w:i/>
          <w:rtl/>
          <w:lang w:bidi="fa-IR"/>
        </w:rPr>
        <w:t xml:space="preserve"> </w:t>
      </w:r>
      <w:r w:rsidR="00E2797E" w:rsidRPr="003F3EE2">
        <w:rPr>
          <w:rFonts w:cs="B Nazanin" w:hint="cs"/>
          <w:i/>
          <w:rtl/>
          <w:lang w:bidi="fa-IR"/>
        </w:rPr>
        <w:t>[</w:t>
      </w:r>
      <w:r w:rsidR="00F13120">
        <w:rPr>
          <w:rFonts w:cs="B Nazanin" w:hint="cs"/>
          <w:i/>
          <w:rtl/>
          <w:lang w:bidi="fa-IR"/>
        </w:rPr>
        <w:t>25</w:t>
      </w:r>
      <w:r w:rsidR="00E2797E" w:rsidRPr="003F3EE2">
        <w:rPr>
          <w:rFonts w:cs="B Nazanin" w:hint="cs"/>
          <w:i/>
          <w:rtl/>
          <w:lang w:bidi="fa-IR"/>
        </w:rPr>
        <w:t>]</w:t>
      </w:r>
      <w:r w:rsidRPr="003F3EE2">
        <w:rPr>
          <w:rFonts w:cs="B Nazanin" w:hint="cs"/>
          <w:i/>
          <w:rtl/>
          <w:lang w:bidi="fa-IR"/>
        </w:rPr>
        <w:t>:</w:t>
      </w:r>
    </w:p>
    <w:p w14:paraId="09ED0AE1" w14:textId="53796D18" w:rsidR="003F3EE2" w:rsidRPr="003F3EE2" w:rsidRDefault="003F3EE2" w:rsidP="003F3EE2">
      <w:pPr>
        <w:pStyle w:val="BlockText"/>
        <w:tabs>
          <w:tab w:val="right" w:pos="282"/>
          <w:tab w:val="right" w:pos="8787"/>
        </w:tabs>
        <w:ind w:left="0" w:right="0"/>
        <w:rPr>
          <w:rFonts w:cs="B Nazanin"/>
          <w:i/>
          <w:lang w:bidi="fa-IR"/>
        </w:rPr>
      </w:pPr>
      <m:oMath>
        <m:r>
          <w:rPr>
            <w:rFonts w:ascii="Cambria Math" w:hAnsi="Cambria Math" w:cs="B Nazanin"/>
            <w:sz w:val="22"/>
            <w:szCs w:val="32"/>
            <w:lang w:bidi="fa-IR"/>
          </w:rPr>
          <m:t>0.</m:t>
        </m:r>
        <m:sSup>
          <m:sSupPr>
            <m:ctrlPr>
              <w:rPr>
                <w:rFonts w:ascii="Cambria Math" w:hAnsi="Cambria Math" w:cs="B Nazanin"/>
                <w:i/>
                <w:sz w:val="22"/>
                <w:szCs w:val="32"/>
                <w:lang w:bidi="fa-IR"/>
              </w:rPr>
            </m:ctrlPr>
          </m:sSupPr>
          <m:e>
            <m:r>
              <w:rPr>
                <w:rFonts w:ascii="Cambria Math" w:hAnsi="Cambria Math" w:cs="B Nazanin"/>
                <w:sz w:val="22"/>
                <w:szCs w:val="32"/>
                <w:lang w:bidi="fa-IR"/>
              </w:rPr>
              <m:t>95</m:t>
            </m:r>
          </m:e>
          <m:sup>
            <m:r>
              <w:rPr>
                <w:rFonts w:ascii="Cambria Math" w:hAnsi="Cambria Math" w:cs="B Nazanin"/>
                <w:sz w:val="22"/>
                <w:szCs w:val="32"/>
                <w:lang w:bidi="fa-IR"/>
              </w:rPr>
              <m:t>pu</m:t>
            </m:r>
          </m:sup>
        </m:sSup>
        <m:r>
          <w:rPr>
            <w:rFonts w:ascii="Cambria Math" w:hAnsi="Cambria Math" w:cs="B Nazanin"/>
            <w:sz w:val="22"/>
            <w:szCs w:val="32"/>
            <w:lang w:bidi="fa-IR"/>
          </w:rPr>
          <m:t>≤</m:t>
        </m:r>
        <m:d>
          <m:dPr>
            <m:begChr m:val="|"/>
            <m:endChr m:val="|"/>
            <m:ctrlPr>
              <w:rPr>
                <w:rFonts w:ascii="Cambria Math" w:hAnsi="Cambria Math" w:cs="B Nazanin"/>
                <w:i/>
                <w:sz w:val="22"/>
                <w:szCs w:val="32"/>
                <w:lang w:bidi="fa-IR"/>
              </w:rPr>
            </m:ctrlPr>
          </m:dPr>
          <m:e>
            <m:sSub>
              <m:sSubPr>
                <m:ctrlPr>
                  <w:rPr>
                    <w:rFonts w:ascii="Cambria Math" w:hAnsi="Cambria Math" w:cs="B Nazanin"/>
                    <w:i/>
                    <w:sz w:val="22"/>
                    <w:szCs w:val="32"/>
                    <w:lang w:bidi="fa-IR"/>
                  </w:rPr>
                </m:ctrlPr>
              </m:sSubPr>
              <m:e>
                <m:r>
                  <w:rPr>
                    <w:rFonts w:ascii="Cambria Math" w:hAnsi="Cambria Math" w:cs="B Nazanin"/>
                    <w:sz w:val="22"/>
                    <w:szCs w:val="32"/>
                    <w:lang w:bidi="fa-IR"/>
                  </w:rPr>
                  <m:t>V</m:t>
                </m:r>
              </m:e>
              <m:sub>
                <m:r>
                  <w:rPr>
                    <w:rFonts w:ascii="Cambria Math" w:hAnsi="Cambria Math" w:cs="B Nazanin"/>
                    <w:sz w:val="22"/>
                    <w:szCs w:val="32"/>
                    <w:lang w:bidi="fa-IR"/>
                  </w:rPr>
                  <m:t>ij</m:t>
                </m:r>
              </m:sub>
            </m:sSub>
          </m:e>
        </m:d>
        <m:r>
          <w:rPr>
            <w:rFonts w:ascii="Cambria Math" w:hAnsi="Cambria Math" w:cs="B Nazanin"/>
            <w:sz w:val="22"/>
            <w:szCs w:val="32"/>
            <w:lang w:bidi="fa-IR"/>
          </w:rPr>
          <m:t>≤1.</m:t>
        </m:r>
        <m:sSup>
          <m:sSupPr>
            <m:ctrlPr>
              <w:rPr>
                <w:rFonts w:ascii="Cambria Math" w:hAnsi="Cambria Math" w:cs="B Nazanin"/>
                <w:i/>
                <w:sz w:val="22"/>
                <w:szCs w:val="32"/>
                <w:lang w:bidi="fa-IR"/>
              </w:rPr>
            </m:ctrlPr>
          </m:sSupPr>
          <m:e>
            <m:r>
              <w:rPr>
                <w:rFonts w:ascii="Cambria Math" w:hAnsi="Cambria Math" w:cs="B Nazanin"/>
                <w:sz w:val="22"/>
                <w:szCs w:val="32"/>
                <w:lang w:bidi="fa-IR"/>
              </w:rPr>
              <m:t>05</m:t>
            </m:r>
          </m:e>
          <m:sup>
            <m:r>
              <w:rPr>
                <w:rFonts w:ascii="Cambria Math" w:hAnsi="Cambria Math" w:cs="B Nazanin"/>
                <w:sz w:val="22"/>
                <w:szCs w:val="32"/>
                <w:lang w:bidi="fa-IR"/>
              </w:rPr>
              <m:t>pu</m:t>
            </m:r>
          </m:sup>
        </m:sSup>
        <m:r>
          <w:rPr>
            <w:rFonts w:ascii="Cambria Math" w:hAnsi="Cambria Math" w:cs="B Nazanin"/>
            <w:sz w:val="22"/>
            <w:szCs w:val="32"/>
            <w:lang w:bidi="fa-IR"/>
          </w:rPr>
          <m:t xml:space="preserve">   ∀iϵLP. jϵEC</m:t>
        </m:r>
      </m:oMath>
      <w:r w:rsidRPr="003F3EE2">
        <w:rPr>
          <w:rFonts w:cs="B Nazanin"/>
          <w:i/>
          <w:lang w:bidi="fa-IR"/>
        </w:rPr>
        <w:t xml:space="preserve">           </w:t>
      </w:r>
      <w:r w:rsidR="00FA0B30">
        <w:rPr>
          <w:rFonts w:cs="B Nazanin"/>
          <w:i/>
          <w:lang w:bidi="fa-IR"/>
        </w:rPr>
        <w:t xml:space="preserve">                             </w:t>
      </w:r>
      <w:r w:rsidR="00FA0B30">
        <w:rPr>
          <w:rFonts w:cs="B Nazanin"/>
          <w:iCs/>
          <w:lang w:bidi="fa-IR"/>
        </w:rPr>
        <w:t xml:space="preserve">                                                                  </w:t>
      </w:r>
      <w:r w:rsidRPr="003F3EE2">
        <w:rPr>
          <w:rFonts w:cs="B Nazanin"/>
          <w:i/>
          <w:lang w:bidi="fa-IR"/>
        </w:rPr>
        <w:t xml:space="preserve">     </w:t>
      </w:r>
      <w:r w:rsidRPr="003F3EE2">
        <w:rPr>
          <w:rFonts w:cs="B Nazanin"/>
          <w:i/>
          <w:lang w:val="x-none" w:bidi="fa-IR"/>
        </w:rPr>
        <w:t xml:space="preserve"> </w:t>
      </w:r>
      <w:r w:rsidRPr="003F3EE2">
        <w:rPr>
          <w:rFonts w:cs="B Nazanin" w:hint="cs"/>
          <w:i/>
          <w:rtl/>
          <w:lang w:bidi="fa-IR"/>
        </w:rPr>
        <w:t>(11)</w:t>
      </w:r>
    </w:p>
    <w:p w14:paraId="65C70BDD" w14:textId="1A041DA1" w:rsidR="003F3EE2" w:rsidRPr="003F3EE2" w:rsidRDefault="003F3EE2" w:rsidP="003F3EE2">
      <w:pPr>
        <w:pStyle w:val="BlockText"/>
        <w:numPr>
          <w:ilvl w:val="0"/>
          <w:numId w:val="2"/>
        </w:numPr>
        <w:tabs>
          <w:tab w:val="right" w:pos="282"/>
          <w:tab w:val="right" w:pos="8787"/>
        </w:tabs>
        <w:bidi/>
        <w:ind w:left="927" w:right="0"/>
        <w:rPr>
          <w:rFonts w:cs="B Nazanin"/>
          <w:i/>
          <w:lang w:bidi="fa-IR"/>
        </w:rPr>
      </w:pPr>
      <w:r w:rsidRPr="003F3EE2">
        <w:rPr>
          <w:rFonts w:cs="B Nazanin" w:hint="cs"/>
          <w:i/>
          <w:rtl/>
          <w:lang w:bidi="fa-IR"/>
        </w:rPr>
        <w:t xml:space="preserve">جریان مجاز خطوط: </w:t>
      </w:r>
      <w:r w:rsidR="00EF5007">
        <w:rPr>
          <w:rFonts w:cs="B Nazanin" w:hint="cs"/>
          <w:i/>
          <w:rtl/>
          <w:lang w:bidi="fa-IR"/>
        </w:rPr>
        <w:t>مهمترین قید موجود در این مسئله، محدودیت جریان مجاز خطوط می‌باشد</w:t>
      </w:r>
      <w:r w:rsidRPr="003F3EE2">
        <w:rPr>
          <w:rFonts w:cs="B Nazanin" w:hint="cs"/>
          <w:i/>
          <w:rtl/>
          <w:lang w:bidi="fa-IR"/>
        </w:rPr>
        <w:t>. که در این مسئله به صورت رابطه (12) تعریف می</w:t>
      </w:r>
      <w:r w:rsidRPr="003F3EE2">
        <w:rPr>
          <w:rFonts w:cs="B Nazanin"/>
          <w:i/>
          <w:rtl/>
          <w:lang w:bidi="fa-IR"/>
        </w:rPr>
        <w:softHyphen/>
      </w:r>
      <w:r w:rsidRPr="003F3EE2">
        <w:rPr>
          <w:rFonts w:cs="B Nazanin" w:hint="cs"/>
          <w:i/>
          <w:rtl/>
          <w:lang w:bidi="fa-IR"/>
        </w:rPr>
        <w:t>شود</w:t>
      </w:r>
      <w:r w:rsidR="00E2797E">
        <w:rPr>
          <w:rFonts w:cs="B Nazanin" w:hint="cs"/>
          <w:i/>
          <w:rtl/>
          <w:lang w:bidi="fa-IR"/>
        </w:rPr>
        <w:t xml:space="preserve"> </w:t>
      </w:r>
      <w:r w:rsidR="00E2797E" w:rsidRPr="003F3EE2">
        <w:rPr>
          <w:rFonts w:cs="B Nazanin" w:hint="cs"/>
          <w:i/>
          <w:rtl/>
          <w:lang w:bidi="fa-IR"/>
        </w:rPr>
        <w:t>[</w:t>
      </w:r>
      <w:r w:rsidR="00F13120">
        <w:rPr>
          <w:rFonts w:cs="B Nazanin" w:hint="cs"/>
          <w:i/>
          <w:rtl/>
          <w:lang w:bidi="fa-IR"/>
        </w:rPr>
        <w:t>25</w:t>
      </w:r>
      <w:r w:rsidR="00E2797E" w:rsidRPr="003F3EE2">
        <w:rPr>
          <w:rFonts w:cs="B Nazanin" w:hint="cs"/>
          <w:i/>
          <w:rtl/>
          <w:lang w:bidi="fa-IR"/>
        </w:rPr>
        <w:t>]</w:t>
      </w:r>
      <w:r w:rsidR="00E2797E">
        <w:rPr>
          <w:rFonts w:cs="B Nazanin" w:hint="cs"/>
          <w:i/>
          <w:rtl/>
          <w:lang w:bidi="fa-IR"/>
        </w:rPr>
        <w:t>:</w:t>
      </w:r>
    </w:p>
    <w:p w14:paraId="201F0AFC" w14:textId="5065E892" w:rsidR="003F3EE2" w:rsidRPr="003F3EE2" w:rsidRDefault="00FD14D0" w:rsidP="003F3EE2">
      <w:pPr>
        <w:pStyle w:val="BlockText"/>
        <w:tabs>
          <w:tab w:val="right" w:pos="282"/>
          <w:tab w:val="right" w:pos="8787"/>
        </w:tabs>
        <w:ind w:left="0" w:right="0"/>
        <w:rPr>
          <w:rFonts w:cs="B Nazanin"/>
          <w:i/>
          <w:lang w:bidi="fa-IR"/>
        </w:rPr>
      </w:pPr>
      <m:oMath>
        <m:sSub>
          <m:sSubPr>
            <m:ctrlPr>
              <w:rPr>
                <w:rFonts w:ascii="Cambria Math" w:hAnsi="Cambria Math" w:cs="B Nazanin"/>
                <w:i/>
                <w:sz w:val="24"/>
                <w:szCs w:val="36"/>
                <w:lang w:bidi="fa-IR"/>
              </w:rPr>
            </m:ctrlPr>
          </m:sSubPr>
          <m:e>
            <m:r>
              <w:rPr>
                <w:rFonts w:ascii="Cambria Math" w:hAnsi="Cambria Math" w:cs="B Nazanin"/>
                <w:sz w:val="24"/>
                <w:szCs w:val="36"/>
                <w:lang w:bidi="fa-IR"/>
              </w:rPr>
              <m:t>I</m:t>
            </m:r>
          </m:e>
          <m:sub>
            <m:r>
              <w:rPr>
                <w:rFonts w:ascii="Cambria Math" w:hAnsi="Cambria Math" w:cs="B Nazanin"/>
                <w:sz w:val="24"/>
                <w:szCs w:val="36"/>
                <w:lang w:bidi="fa-IR"/>
              </w:rPr>
              <m:t>ij</m:t>
            </m:r>
          </m:sub>
        </m:sSub>
        <m:r>
          <w:rPr>
            <w:rFonts w:ascii="Cambria Math" w:hAnsi="Cambria Math" w:cs="B Nazanin"/>
            <w:sz w:val="24"/>
            <w:szCs w:val="36"/>
            <w:lang w:bidi="fa-IR"/>
          </w:rPr>
          <m:t>≤</m:t>
        </m:r>
        <m:sSup>
          <m:sSupPr>
            <m:ctrlPr>
              <w:rPr>
                <w:rFonts w:ascii="Cambria Math" w:hAnsi="Cambria Math" w:cs="B Nazanin"/>
                <w:i/>
                <w:sz w:val="24"/>
                <w:szCs w:val="36"/>
                <w:lang w:bidi="fa-IR"/>
              </w:rPr>
            </m:ctrlPr>
          </m:sSupPr>
          <m:e>
            <m:sSubSup>
              <m:sSubSupPr>
                <m:ctrlPr>
                  <w:rPr>
                    <w:rFonts w:ascii="Cambria Math" w:hAnsi="Cambria Math" w:cs="B Nazanin"/>
                    <w:i/>
                    <w:sz w:val="24"/>
                    <w:szCs w:val="36"/>
                    <w:lang w:bidi="fa-IR"/>
                  </w:rPr>
                </m:ctrlPr>
              </m:sSubSupPr>
              <m:e>
                <m:r>
                  <w:rPr>
                    <w:rFonts w:ascii="Cambria Math" w:hAnsi="Cambria Math" w:cs="B Nazanin"/>
                    <w:sz w:val="24"/>
                    <w:szCs w:val="36"/>
                    <w:lang w:bidi="fa-IR"/>
                  </w:rPr>
                  <m:t xml:space="preserve">I </m:t>
                </m:r>
              </m:e>
              <m:sub>
                <m:r>
                  <w:rPr>
                    <w:rFonts w:ascii="Cambria Math" w:hAnsi="Cambria Math" w:cs="B Nazanin"/>
                    <w:sz w:val="24"/>
                    <w:szCs w:val="36"/>
                    <w:lang w:bidi="fa-IR"/>
                  </w:rPr>
                  <m:t>br</m:t>
                </m:r>
              </m:sub>
              <m:sup>
                <m:r>
                  <w:rPr>
                    <w:rFonts w:ascii="Cambria Math" w:hAnsi="Cambria Math" w:cs="B Nazanin"/>
                    <w:sz w:val="24"/>
                    <w:szCs w:val="36"/>
                    <w:lang w:bidi="fa-IR"/>
                  </w:rPr>
                  <m:t>max</m:t>
                </m:r>
              </m:sup>
            </m:sSubSup>
          </m:e>
          <m:sup>
            <m:r>
              <w:rPr>
                <w:rFonts w:ascii="Cambria Math" w:hAnsi="Cambria Math" w:cs="B Nazanin"/>
                <w:sz w:val="24"/>
                <w:szCs w:val="36"/>
                <w:lang w:bidi="fa-IR"/>
              </w:rPr>
              <m:t>A</m:t>
            </m:r>
          </m:sup>
        </m:sSup>
        <m:r>
          <w:rPr>
            <w:rFonts w:ascii="Cambria Math" w:hAnsi="Cambria Math" w:cs="B Nazanin"/>
            <w:sz w:val="24"/>
            <w:szCs w:val="36"/>
            <w:lang w:bidi="fa-IR"/>
          </w:rPr>
          <m:t xml:space="preserve">       ∀iϵBR. jϵEC</m:t>
        </m:r>
      </m:oMath>
      <w:r w:rsidR="003F3EE2" w:rsidRPr="003F3EE2">
        <w:rPr>
          <w:rFonts w:cs="B Nazanin"/>
          <w:i/>
          <w:lang w:bidi="fa-IR"/>
        </w:rPr>
        <w:t xml:space="preserve">                            </w:t>
      </w:r>
      <w:r w:rsidR="00FA0B30">
        <w:rPr>
          <w:rFonts w:cs="B Nazanin"/>
          <w:iCs/>
          <w:lang w:bidi="fa-IR"/>
        </w:rPr>
        <w:t xml:space="preserve">                                                                                      </w:t>
      </w:r>
      <w:r w:rsidR="003F3EE2" w:rsidRPr="003F3EE2">
        <w:rPr>
          <w:rFonts w:cs="B Nazanin"/>
          <w:i/>
          <w:lang w:bidi="fa-IR"/>
        </w:rPr>
        <w:t xml:space="preserve">           </w:t>
      </w:r>
      <w:r w:rsidR="003F3EE2" w:rsidRPr="003F3EE2">
        <w:rPr>
          <w:rFonts w:cs="B Nazanin"/>
          <w:i/>
          <w:lang w:val="x-none" w:bidi="fa-IR"/>
        </w:rPr>
        <w:t xml:space="preserve"> </w:t>
      </w:r>
      <w:r w:rsidR="003F3EE2" w:rsidRPr="003F3EE2">
        <w:rPr>
          <w:rFonts w:cs="B Nazanin" w:hint="cs"/>
          <w:i/>
          <w:rtl/>
          <w:lang w:bidi="fa-IR"/>
        </w:rPr>
        <w:t>(12)</w:t>
      </w:r>
    </w:p>
    <w:p w14:paraId="61F51606" w14:textId="61BFAFAB" w:rsidR="003F3EE2" w:rsidRPr="003F3EE2" w:rsidRDefault="00EF5007" w:rsidP="003F3EE2">
      <w:pPr>
        <w:pStyle w:val="BlockText"/>
        <w:tabs>
          <w:tab w:val="right" w:pos="282"/>
          <w:tab w:val="right" w:pos="8787"/>
        </w:tabs>
        <w:bidi/>
        <w:ind w:left="0" w:right="0" w:firstLine="397"/>
        <w:rPr>
          <w:rFonts w:cs="B Nazanin"/>
          <w:i/>
          <w:rtl/>
          <w:lang w:bidi="fa-IR"/>
        </w:rPr>
      </w:pPr>
      <w:r>
        <w:rPr>
          <w:rFonts w:cs="B Nazanin" w:hint="cs"/>
          <w:i/>
          <w:rtl/>
          <w:lang w:bidi="fa-IR"/>
        </w:rPr>
        <w:t>راهبردی قابلیت پیاده</w:t>
      </w:r>
      <w:r>
        <w:rPr>
          <w:i/>
          <w:iCs/>
          <w:szCs w:val="18"/>
          <w:cs/>
          <w:lang w:bidi="fa-IR"/>
        </w:rPr>
        <w:t>‎</w:t>
      </w:r>
      <w:r>
        <w:rPr>
          <w:rFonts w:cs="B Nazanin" w:hint="cs"/>
          <w:i/>
          <w:rtl/>
          <w:lang w:bidi="fa-IR"/>
        </w:rPr>
        <w:t xml:space="preserve">سازی دارد که در آن محدودیت‌های شبکه نقض نشده‌باشند. </w:t>
      </w:r>
      <w:r w:rsidR="003F3EE2" w:rsidRPr="003F3EE2">
        <w:rPr>
          <w:rFonts w:cs="B Nazanin" w:hint="cs"/>
          <w:i/>
          <w:rtl/>
          <w:lang w:bidi="fa-IR"/>
        </w:rPr>
        <w:t>با انجام پخش</w:t>
      </w:r>
      <w:r w:rsidR="003F3EE2" w:rsidRPr="003F3EE2">
        <w:rPr>
          <w:rFonts w:cs="B Nazanin"/>
          <w:i/>
          <w:rtl/>
          <w:lang w:bidi="fa-IR"/>
        </w:rPr>
        <w:softHyphen/>
      </w:r>
      <w:r w:rsidR="003F3EE2" w:rsidRPr="003F3EE2">
        <w:rPr>
          <w:rFonts w:cs="B Nazanin" w:hint="cs"/>
          <w:i/>
          <w:rtl/>
          <w:lang w:bidi="fa-IR"/>
        </w:rPr>
        <w:t>بار محدودیتهای فنی</w:t>
      </w:r>
      <w:r w:rsidR="003F3EE2" w:rsidRPr="003F3EE2">
        <w:rPr>
          <w:rFonts w:cs="B Nazanin"/>
          <w:i/>
          <w:rtl/>
          <w:lang w:bidi="fa-IR"/>
        </w:rPr>
        <w:t xml:space="preserve"> </w:t>
      </w:r>
      <w:r w:rsidR="003F3EE2" w:rsidRPr="003F3EE2">
        <w:rPr>
          <w:rFonts w:cs="B Nazanin" w:hint="cs"/>
          <w:i/>
          <w:rtl/>
          <w:lang w:bidi="fa-IR"/>
        </w:rPr>
        <w:t>مسئله</w:t>
      </w:r>
      <w:r>
        <w:rPr>
          <w:rFonts w:cs="B Nazanin" w:hint="cs"/>
          <w:i/>
          <w:rtl/>
          <w:lang w:bidi="fa-IR"/>
        </w:rPr>
        <w:t xml:space="preserve"> برای هر راهبرد</w:t>
      </w:r>
      <w:r w:rsidR="003F3EE2" w:rsidRPr="003F3EE2">
        <w:rPr>
          <w:rFonts w:cs="B Nazanin"/>
          <w:i/>
          <w:rtl/>
          <w:lang w:bidi="fa-IR"/>
        </w:rPr>
        <w:t xml:space="preserve"> </w:t>
      </w:r>
      <w:r w:rsidR="003F3EE2" w:rsidRPr="003F3EE2">
        <w:rPr>
          <w:rFonts w:cs="B Nazanin" w:hint="cs"/>
          <w:i/>
          <w:rtl/>
          <w:lang w:bidi="fa-IR"/>
        </w:rPr>
        <w:t>بررسی</w:t>
      </w:r>
      <w:r w:rsidR="003F3EE2" w:rsidRPr="003F3EE2">
        <w:rPr>
          <w:rFonts w:cs="B Nazanin"/>
          <w:i/>
          <w:rtl/>
          <w:lang w:bidi="fa-IR"/>
        </w:rPr>
        <w:t xml:space="preserve"> </w:t>
      </w:r>
      <w:r w:rsidR="003F3EE2" w:rsidRPr="003F3EE2">
        <w:rPr>
          <w:rFonts w:cs="B Nazanin" w:hint="cs"/>
          <w:i/>
          <w:rtl/>
          <w:lang w:bidi="fa-IR"/>
        </w:rPr>
        <w:t>می</w:t>
      </w:r>
      <w:r w:rsidR="003F3EE2" w:rsidRPr="003F3EE2">
        <w:rPr>
          <w:rFonts w:cs="B Nazanin"/>
          <w:i/>
          <w:rtl/>
          <w:lang w:bidi="fa-IR"/>
        </w:rPr>
        <w:softHyphen/>
      </w:r>
      <w:r w:rsidR="003F3EE2" w:rsidRPr="003F3EE2">
        <w:rPr>
          <w:rFonts w:cs="B Nazanin" w:hint="cs"/>
          <w:i/>
          <w:rtl/>
          <w:lang w:bidi="fa-IR"/>
        </w:rPr>
        <w:t>گردند</w:t>
      </w:r>
      <w:r w:rsidR="003F3EE2" w:rsidRPr="003F3EE2">
        <w:rPr>
          <w:rFonts w:cs="B Nazanin"/>
          <w:i/>
          <w:rtl/>
          <w:lang w:bidi="fa-IR"/>
        </w:rPr>
        <w:t>.</w:t>
      </w:r>
      <w:r>
        <w:rPr>
          <w:rFonts w:cs="B Nazanin" w:hint="cs"/>
          <w:i/>
          <w:rtl/>
          <w:lang w:bidi="fa-IR"/>
        </w:rPr>
        <w:t xml:space="preserve"> به دلیل ساختار شعاعی شبکه‌های توزیع و همچنین </w:t>
      </w:r>
      <w:r w:rsidRPr="003F3EE2">
        <w:rPr>
          <w:rFonts w:cs="B Nazanin" w:hint="cs"/>
          <w:i/>
          <w:rtl/>
          <w:lang w:bidi="fa-IR"/>
        </w:rPr>
        <w:t xml:space="preserve">نسبت </w:t>
      </w:r>
      <m:oMath>
        <m:f>
          <m:fPr>
            <m:type m:val="skw"/>
            <m:ctrlPr>
              <w:rPr>
                <w:rFonts w:ascii="Cambria Math" w:hAnsi="Cambria Math" w:cs="B Nazanin"/>
                <w:i/>
                <w:lang w:bidi="fa-IR"/>
              </w:rPr>
            </m:ctrlPr>
          </m:fPr>
          <m:num>
            <m:r>
              <w:rPr>
                <w:rFonts w:ascii="Cambria Math" w:hAnsi="Cambria Math" w:cs="B Nazanin"/>
                <w:lang w:bidi="fa-IR"/>
              </w:rPr>
              <m:t>X</m:t>
            </m:r>
          </m:num>
          <m:den>
            <m:r>
              <w:rPr>
                <w:rFonts w:ascii="Cambria Math" w:hAnsi="Cambria Math" w:cs="B Nazanin"/>
                <w:lang w:bidi="fa-IR"/>
              </w:rPr>
              <m:t>R</m:t>
            </m:r>
          </m:den>
        </m:f>
      </m:oMath>
      <w:r w:rsidRPr="003F3EE2">
        <w:rPr>
          <w:rFonts w:cs="B Nazanin" w:hint="cs"/>
          <w:i/>
          <w:rtl/>
          <w:lang w:bidi="fa-IR"/>
        </w:rPr>
        <w:t xml:space="preserve"> نسبتاً زیاد در این نوع شبکه ها</w:t>
      </w:r>
      <w:r>
        <w:rPr>
          <w:rFonts w:cs="B Nazanin" w:hint="cs"/>
          <w:i/>
          <w:rtl/>
          <w:lang w:bidi="fa-IR"/>
        </w:rPr>
        <w:t xml:space="preserve">، استفاده از برخی پخش بار‌ها نظیر </w:t>
      </w:r>
      <w:r w:rsidR="003F3EE2" w:rsidRPr="003F3EE2">
        <w:rPr>
          <w:rFonts w:cs="B Nazanin" w:hint="cs"/>
          <w:i/>
          <w:rtl/>
          <w:lang w:bidi="fa-IR"/>
        </w:rPr>
        <w:t>پخش</w:t>
      </w:r>
      <w:r w:rsidR="003F3EE2" w:rsidRPr="003F3EE2">
        <w:rPr>
          <w:rFonts w:cs="B Nazanin"/>
          <w:i/>
          <w:rtl/>
          <w:lang w:bidi="fa-IR"/>
        </w:rPr>
        <w:softHyphen/>
      </w:r>
      <w:r w:rsidR="003F3EE2" w:rsidRPr="003F3EE2">
        <w:rPr>
          <w:rFonts w:cs="B Nazanin" w:hint="cs"/>
          <w:i/>
          <w:rtl/>
          <w:lang w:bidi="fa-IR"/>
        </w:rPr>
        <w:t>بار</w:t>
      </w:r>
      <w:r w:rsidR="003F3EE2" w:rsidRPr="003F3EE2">
        <w:rPr>
          <w:rFonts w:cs="B Nazanin"/>
          <w:i/>
          <w:rtl/>
          <w:lang w:bidi="fa-IR"/>
        </w:rPr>
        <w:t xml:space="preserve"> </w:t>
      </w:r>
      <w:r w:rsidR="003F3EE2" w:rsidRPr="003F3EE2">
        <w:rPr>
          <w:rFonts w:cs="B Nazanin" w:hint="cs"/>
          <w:i/>
          <w:rtl/>
          <w:lang w:bidi="fa-IR"/>
        </w:rPr>
        <w:t>نیوتن</w:t>
      </w:r>
      <w:r w:rsidR="003F3EE2" w:rsidRPr="003F3EE2">
        <w:rPr>
          <w:rFonts w:cs="B Nazanin"/>
          <w:i/>
          <w:rtl/>
          <w:lang w:bidi="fa-IR"/>
        </w:rPr>
        <w:t xml:space="preserve"> </w:t>
      </w:r>
      <w:r w:rsidR="003F3EE2" w:rsidRPr="003F3EE2">
        <w:rPr>
          <w:rFonts w:cs="B Nazanin" w:hint="cs"/>
          <w:i/>
          <w:rtl/>
          <w:lang w:bidi="fa-IR"/>
        </w:rPr>
        <w:t>رافسون</w:t>
      </w:r>
      <w:r w:rsidR="003F3EE2" w:rsidRPr="003F3EE2">
        <w:rPr>
          <w:rFonts w:cs="B Nazanin"/>
          <w:i/>
          <w:rtl/>
          <w:lang w:bidi="fa-IR"/>
        </w:rPr>
        <w:t xml:space="preserve"> </w:t>
      </w:r>
      <w:r w:rsidR="003F3EE2" w:rsidRPr="003F3EE2">
        <w:rPr>
          <w:rFonts w:cs="B Nazanin" w:hint="cs"/>
          <w:i/>
          <w:rtl/>
          <w:lang w:bidi="fa-IR"/>
        </w:rPr>
        <w:t>و</w:t>
      </w:r>
      <w:r w:rsidR="003F3EE2" w:rsidRPr="003F3EE2">
        <w:rPr>
          <w:rFonts w:cs="B Nazanin"/>
          <w:i/>
          <w:rtl/>
          <w:lang w:bidi="fa-IR"/>
        </w:rPr>
        <w:t xml:space="preserve"> </w:t>
      </w:r>
      <w:r w:rsidR="003F3EE2" w:rsidRPr="003F3EE2">
        <w:rPr>
          <w:rFonts w:cs="B Nazanin" w:hint="cs"/>
          <w:i/>
          <w:rtl/>
          <w:lang w:bidi="fa-IR"/>
        </w:rPr>
        <w:t>گاوس</w:t>
      </w:r>
      <w:r w:rsidR="003F3EE2" w:rsidRPr="003F3EE2">
        <w:rPr>
          <w:rFonts w:cs="B Nazanin"/>
          <w:i/>
          <w:rtl/>
          <w:lang w:bidi="fa-IR"/>
        </w:rPr>
        <w:t xml:space="preserve"> </w:t>
      </w:r>
      <w:r w:rsidR="003F3EE2" w:rsidRPr="003F3EE2">
        <w:rPr>
          <w:rFonts w:cs="B Nazanin" w:hint="cs"/>
          <w:i/>
          <w:rtl/>
          <w:lang w:bidi="fa-IR"/>
        </w:rPr>
        <w:t>ساید</w:t>
      </w:r>
      <w:r w:rsidR="003F3EE2" w:rsidRPr="003F3EE2">
        <w:rPr>
          <w:rFonts w:cs="B Nazanin"/>
          <w:i/>
          <w:rtl/>
          <w:lang w:bidi="fa-IR"/>
        </w:rPr>
        <w:t xml:space="preserve"> </w:t>
      </w:r>
      <w:r w:rsidR="003F3EE2" w:rsidRPr="003F3EE2">
        <w:rPr>
          <w:rFonts w:cs="B Nazanin" w:hint="cs"/>
          <w:i/>
          <w:rtl/>
          <w:lang w:bidi="fa-IR"/>
        </w:rPr>
        <w:t>در شبکه</w:t>
      </w:r>
      <w:r w:rsidR="003F3EE2" w:rsidRPr="003F3EE2">
        <w:rPr>
          <w:rFonts w:cs="B Nazanin" w:hint="cs"/>
          <w:i/>
          <w:cs/>
          <w:lang w:bidi="fa-IR"/>
        </w:rPr>
        <w:t>‎</w:t>
      </w:r>
      <w:r w:rsidR="003F3EE2" w:rsidRPr="003F3EE2">
        <w:rPr>
          <w:rFonts w:cs="B Nazanin" w:hint="cs"/>
          <w:i/>
          <w:rtl/>
          <w:lang w:bidi="fa-IR"/>
        </w:rPr>
        <w:t>های توزیع</w:t>
      </w:r>
      <w:r w:rsidR="003F3EE2" w:rsidRPr="003F3EE2">
        <w:rPr>
          <w:rFonts w:cs="B Nazanin"/>
          <w:i/>
          <w:rtl/>
          <w:lang w:bidi="fa-IR"/>
        </w:rPr>
        <w:t xml:space="preserve"> </w:t>
      </w:r>
      <w:r>
        <w:rPr>
          <w:rFonts w:cs="B Nazanin" w:hint="cs"/>
          <w:i/>
          <w:rtl/>
          <w:lang w:bidi="fa-IR"/>
        </w:rPr>
        <w:t>امکان‌پذیر نیست</w:t>
      </w:r>
      <w:r w:rsidR="003F3EE2" w:rsidRPr="003F3EE2">
        <w:rPr>
          <w:rFonts w:cs="B Nazanin" w:hint="cs"/>
          <w:i/>
          <w:rtl/>
          <w:lang w:bidi="fa-IR"/>
        </w:rPr>
        <w:t xml:space="preserve"> [</w:t>
      </w:r>
      <w:r w:rsidR="00F13120">
        <w:rPr>
          <w:rFonts w:cs="B Nazanin" w:hint="cs"/>
          <w:i/>
          <w:rtl/>
          <w:lang w:bidi="fa-IR"/>
        </w:rPr>
        <w:t>26</w:t>
      </w:r>
      <w:r w:rsidR="003F3EE2" w:rsidRPr="003F3EE2">
        <w:rPr>
          <w:rFonts w:cs="B Nazanin" w:hint="cs"/>
          <w:i/>
          <w:rtl/>
          <w:lang w:bidi="fa-IR"/>
        </w:rPr>
        <w:t xml:space="preserve">]. در این مقاله </w:t>
      </w:r>
      <w:r>
        <w:rPr>
          <w:rFonts w:cs="B Nazanin" w:hint="cs"/>
          <w:i/>
          <w:rtl/>
          <w:lang w:bidi="fa-IR"/>
        </w:rPr>
        <w:t xml:space="preserve">از </w:t>
      </w:r>
      <w:r w:rsidR="003F3EE2" w:rsidRPr="003F3EE2">
        <w:rPr>
          <w:rFonts w:cs="B Nazanin" w:hint="cs"/>
          <w:i/>
          <w:rtl/>
          <w:lang w:bidi="fa-IR"/>
        </w:rPr>
        <w:t>پخش</w:t>
      </w:r>
      <w:r w:rsidR="003F3EE2" w:rsidRPr="003F3EE2">
        <w:rPr>
          <w:rFonts w:cs="B Nazanin"/>
          <w:i/>
          <w:rtl/>
          <w:lang w:bidi="fa-IR"/>
        </w:rPr>
        <w:softHyphen/>
      </w:r>
      <w:r w:rsidR="003F3EE2" w:rsidRPr="003F3EE2">
        <w:rPr>
          <w:rFonts w:cs="B Nazanin" w:hint="cs"/>
          <w:i/>
          <w:rtl/>
          <w:lang w:bidi="fa-IR"/>
        </w:rPr>
        <w:t xml:space="preserve">بار تنگ </w:t>
      </w:r>
      <w:r>
        <w:rPr>
          <w:rFonts w:cs="B Nazanin" w:hint="cs"/>
          <w:i/>
          <w:rtl/>
          <w:lang w:bidi="fa-IR"/>
        </w:rPr>
        <w:t xml:space="preserve">استفاده شده </w:t>
      </w:r>
      <w:r w:rsidR="003F3EE2" w:rsidRPr="003F3EE2">
        <w:rPr>
          <w:rFonts w:cs="B Nazanin" w:hint="cs"/>
          <w:i/>
          <w:rtl/>
          <w:lang w:bidi="fa-IR"/>
        </w:rPr>
        <w:t>است که هم سرعت همگرایی مناسبی دارد و همچنین استفاده از آن در پخش</w:t>
      </w:r>
      <w:r w:rsidR="003F3EE2" w:rsidRPr="003F3EE2">
        <w:rPr>
          <w:rFonts w:cs="B Nazanin"/>
          <w:i/>
          <w:rtl/>
          <w:lang w:bidi="fa-IR"/>
        </w:rPr>
        <w:softHyphen/>
      </w:r>
      <w:r w:rsidR="003F3EE2" w:rsidRPr="003F3EE2">
        <w:rPr>
          <w:rFonts w:cs="B Nazanin" w:hint="cs"/>
          <w:i/>
          <w:rtl/>
          <w:lang w:bidi="fa-IR"/>
        </w:rPr>
        <w:t>بار آنلاین نتایج خوبی به همراه خواهد داشت. معادلات پخش</w:t>
      </w:r>
      <w:r w:rsidR="003F3EE2" w:rsidRPr="003F3EE2">
        <w:rPr>
          <w:rFonts w:cs="B Nazanin"/>
          <w:i/>
          <w:rtl/>
          <w:lang w:bidi="fa-IR"/>
        </w:rPr>
        <w:softHyphen/>
      </w:r>
      <w:r w:rsidR="003F3EE2" w:rsidRPr="003F3EE2">
        <w:rPr>
          <w:rFonts w:cs="B Nazanin" w:hint="cs"/>
          <w:i/>
          <w:rtl/>
          <w:lang w:bidi="fa-IR"/>
        </w:rPr>
        <w:t>بار تنگ به صورت زیر تعریف می</w:t>
      </w:r>
      <w:r w:rsidR="003F3EE2" w:rsidRPr="003F3EE2">
        <w:rPr>
          <w:rFonts w:cs="B Nazanin"/>
          <w:i/>
          <w:rtl/>
          <w:lang w:bidi="fa-IR"/>
        </w:rPr>
        <w:softHyphen/>
      </w:r>
      <w:r w:rsidR="003F3EE2" w:rsidRPr="003F3EE2">
        <w:rPr>
          <w:rFonts w:cs="B Nazanin" w:hint="cs"/>
          <w:i/>
          <w:rtl/>
          <w:lang w:bidi="fa-IR"/>
        </w:rPr>
        <w:t>شوند[</w:t>
      </w:r>
      <w:r w:rsidR="00F13120">
        <w:rPr>
          <w:rFonts w:cs="B Nazanin" w:hint="cs"/>
          <w:i/>
          <w:rtl/>
          <w:lang w:bidi="fa-IR"/>
        </w:rPr>
        <w:t>27</w:t>
      </w:r>
      <w:r w:rsidR="003F3EE2" w:rsidRPr="003F3EE2">
        <w:rPr>
          <w:rFonts w:cs="B Nazanin" w:hint="cs"/>
          <w:i/>
          <w:rtl/>
          <w:lang w:bidi="fa-IR"/>
        </w:rPr>
        <w:t>]:</w:t>
      </w:r>
    </w:p>
    <w:p w14:paraId="125AD207" w14:textId="2F8EF693" w:rsidR="003F3EE2" w:rsidRPr="003F3EE2" w:rsidRDefault="00FD14D0" w:rsidP="003F3EE2">
      <w:pPr>
        <w:pStyle w:val="BlockText"/>
        <w:tabs>
          <w:tab w:val="right" w:pos="282"/>
          <w:tab w:val="right" w:pos="8787"/>
        </w:tabs>
        <w:ind w:left="0" w:right="0"/>
        <w:rPr>
          <w:rFonts w:cs="B Nazanin"/>
          <w:i/>
          <w:lang w:bidi="fa-IR"/>
        </w:rPr>
      </w:pPr>
      <m:oMath>
        <m:d>
          <m:dPr>
            <m:begChr m:val="["/>
            <m:endChr m:val="]"/>
            <m:ctrlPr>
              <w:rPr>
                <w:rFonts w:ascii="Cambria Math" w:hAnsi="Cambria Math" w:cs="B Nazanin"/>
                <w:i/>
                <w:sz w:val="22"/>
                <w:szCs w:val="32"/>
                <w:lang w:bidi="fa-IR"/>
              </w:rPr>
            </m:ctrlPr>
          </m:dPr>
          <m:e>
            <m:sSub>
              <m:sSubPr>
                <m:ctrlPr>
                  <w:rPr>
                    <w:rFonts w:ascii="Cambria Math" w:hAnsi="Cambria Math" w:cs="B Nazanin"/>
                    <w:i/>
                    <w:sz w:val="22"/>
                    <w:szCs w:val="32"/>
                    <w:lang w:bidi="fa-IR"/>
                  </w:rPr>
                </m:ctrlPr>
              </m:sSubPr>
              <m:e>
                <m:r>
                  <w:rPr>
                    <w:rFonts w:ascii="Cambria Math" w:hAnsi="Cambria Math" w:cs="B Nazanin"/>
                    <w:sz w:val="22"/>
                    <w:szCs w:val="32"/>
                    <w:lang w:bidi="fa-IR"/>
                  </w:rPr>
                  <m:t>∆V</m:t>
                </m:r>
              </m:e>
              <m:sub>
                <m:r>
                  <w:rPr>
                    <w:rFonts w:ascii="Cambria Math" w:hAnsi="Cambria Math" w:cs="B Nazanin"/>
                    <w:sz w:val="22"/>
                    <w:szCs w:val="32"/>
                    <w:lang w:bidi="fa-IR"/>
                  </w:rPr>
                  <m:t>j</m:t>
                </m:r>
              </m:sub>
            </m:sSub>
          </m:e>
        </m:d>
        <m:r>
          <w:rPr>
            <w:rFonts w:ascii="Cambria Math" w:hAnsi="Cambria Math" w:cs="B Nazanin"/>
            <w:sz w:val="22"/>
            <w:szCs w:val="32"/>
            <w:lang w:bidi="fa-IR"/>
          </w:rPr>
          <m:t>=</m:t>
        </m:r>
        <m:sSub>
          <m:sSubPr>
            <m:ctrlPr>
              <w:rPr>
                <w:rFonts w:ascii="Cambria Math" w:hAnsi="Cambria Math" w:cs="B Nazanin"/>
                <w:i/>
                <w:sz w:val="22"/>
                <w:szCs w:val="32"/>
                <w:lang w:bidi="fa-IR"/>
              </w:rPr>
            </m:ctrlPr>
          </m:sSubPr>
          <m:e>
            <m:r>
              <w:rPr>
                <w:rFonts w:ascii="Cambria Math" w:hAnsi="Cambria Math" w:cs="B Nazanin"/>
                <w:sz w:val="22"/>
                <w:szCs w:val="32"/>
                <w:lang w:bidi="fa-IR"/>
              </w:rPr>
              <m:t>DLF</m:t>
            </m:r>
          </m:e>
          <m:sub>
            <m:r>
              <w:rPr>
                <w:rFonts w:ascii="Cambria Math" w:hAnsi="Cambria Math" w:cs="B Nazanin"/>
                <w:sz w:val="22"/>
                <w:szCs w:val="32"/>
                <w:lang w:bidi="fa-IR"/>
              </w:rPr>
              <m:t>s</m:t>
            </m:r>
          </m:sub>
        </m:sSub>
        <m:d>
          <m:dPr>
            <m:begChr m:val="["/>
            <m:endChr m:val="]"/>
            <m:ctrlPr>
              <w:rPr>
                <w:rFonts w:ascii="Cambria Math" w:hAnsi="Cambria Math" w:cs="B Nazanin"/>
                <w:i/>
                <w:sz w:val="22"/>
                <w:szCs w:val="32"/>
                <w:lang w:bidi="fa-IR"/>
              </w:rPr>
            </m:ctrlPr>
          </m:dPr>
          <m:e>
            <m:sSub>
              <m:sSubPr>
                <m:ctrlPr>
                  <w:rPr>
                    <w:rFonts w:ascii="Cambria Math" w:hAnsi="Cambria Math" w:cs="B Nazanin"/>
                    <w:i/>
                    <w:sz w:val="22"/>
                    <w:szCs w:val="32"/>
                    <w:lang w:bidi="fa-IR"/>
                  </w:rPr>
                </m:ctrlPr>
              </m:sSubPr>
              <m:e>
                <m:r>
                  <w:rPr>
                    <w:rFonts w:ascii="Cambria Math" w:hAnsi="Cambria Math" w:cs="B Nazanin"/>
                    <w:sz w:val="22"/>
                    <w:szCs w:val="32"/>
                    <w:lang w:bidi="fa-IR"/>
                  </w:rPr>
                  <m:t>I</m:t>
                </m:r>
              </m:e>
              <m:sub>
                <m:r>
                  <w:rPr>
                    <w:rFonts w:ascii="Cambria Math" w:hAnsi="Cambria Math" w:cs="B Nazanin"/>
                    <w:sz w:val="22"/>
                    <w:szCs w:val="32"/>
                    <w:lang w:bidi="fa-IR"/>
                  </w:rPr>
                  <m:t>ij</m:t>
                </m:r>
              </m:sub>
            </m:sSub>
          </m:e>
        </m:d>
        <m:r>
          <w:rPr>
            <w:rFonts w:ascii="Cambria Math" w:hAnsi="Cambria Math" w:cs="B Nazanin"/>
            <w:sz w:val="22"/>
            <w:szCs w:val="32"/>
            <w:lang w:bidi="fa-IR"/>
          </w:rPr>
          <m:t xml:space="preserve">         ∀sϵ</m:t>
        </m:r>
        <m:sSub>
          <m:sSubPr>
            <m:ctrlPr>
              <w:rPr>
                <w:rFonts w:ascii="Cambria Math" w:hAnsi="Cambria Math" w:cs="B Nazanin"/>
                <w:i/>
                <w:sz w:val="22"/>
                <w:szCs w:val="32"/>
                <w:lang w:bidi="fa-IR"/>
              </w:rPr>
            </m:ctrlPr>
          </m:sSubPr>
          <m:e>
            <m:r>
              <w:rPr>
                <w:rFonts w:ascii="Cambria Math" w:hAnsi="Cambria Math" w:cs="B Nazanin"/>
                <w:sz w:val="22"/>
                <w:szCs w:val="32"/>
                <w:lang w:bidi="fa-IR"/>
              </w:rPr>
              <m:t>SC</m:t>
            </m:r>
          </m:e>
          <m:sub>
            <m:r>
              <w:rPr>
                <w:rFonts w:ascii="Cambria Math" w:hAnsi="Cambria Math" w:cs="B Nazanin"/>
                <w:sz w:val="22"/>
                <w:szCs w:val="32"/>
                <w:lang w:bidi="fa-IR"/>
              </w:rPr>
              <m:t>j</m:t>
            </m:r>
          </m:sub>
        </m:sSub>
        <m:r>
          <w:rPr>
            <w:rFonts w:ascii="Cambria Math" w:hAnsi="Cambria Math" w:cs="B Nazanin"/>
            <w:sz w:val="22"/>
            <w:szCs w:val="32"/>
            <w:lang w:bidi="fa-IR"/>
          </w:rPr>
          <m:t>. jϵEC. iϵB</m:t>
        </m:r>
      </m:oMath>
      <w:r w:rsidR="003F3EE2" w:rsidRPr="003F3EE2">
        <w:rPr>
          <w:rFonts w:cs="B Nazanin"/>
          <w:i/>
          <w:lang w:bidi="fa-IR"/>
        </w:rPr>
        <w:t xml:space="preserve">        </w:t>
      </w:r>
      <w:r w:rsidR="00F16CB5">
        <w:rPr>
          <w:rFonts w:cs="B Nazanin"/>
          <w:iCs/>
          <w:lang w:bidi="fa-IR"/>
        </w:rPr>
        <w:t xml:space="preserve">                                                                                                    </w:t>
      </w:r>
      <w:r w:rsidR="003F3EE2" w:rsidRPr="003F3EE2">
        <w:rPr>
          <w:rFonts w:cs="B Nazanin"/>
          <w:i/>
          <w:lang w:bidi="fa-IR"/>
        </w:rPr>
        <w:t xml:space="preserve">      </w:t>
      </w:r>
      <w:r w:rsidR="003F3EE2" w:rsidRPr="003F3EE2">
        <w:rPr>
          <w:rFonts w:cs="B Nazanin"/>
          <w:i/>
          <w:lang w:val="x-none" w:bidi="fa-IR"/>
        </w:rPr>
        <w:t xml:space="preserve"> </w:t>
      </w:r>
      <w:r w:rsidR="003F3EE2" w:rsidRPr="003F3EE2">
        <w:rPr>
          <w:rFonts w:cs="B Nazanin" w:hint="cs"/>
          <w:i/>
          <w:rtl/>
          <w:lang w:bidi="fa-IR"/>
        </w:rPr>
        <w:t>(13)</w:t>
      </w:r>
    </w:p>
    <w:p w14:paraId="413814F5" w14:textId="2B265425" w:rsidR="003F3EE2" w:rsidRPr="003F3EE2" w:rsidRDefault="00FD14D0" w:rsidP="003F3EE2">
      <w:pPr>
        <w:pStyle w:val="BlockText"/>
        <w:tabs>
          <w:tab w:val="right" w:pos="282"/>
          <w:tab w:val="right" w:pos="8787"/>
        </w:tabs>
        <w:ind w:left="0" w:right="0"/>
        <w:rPr>
          <w:rFonts w:cs="B Nazanin"/>
          <w:i/>
          <w:lang w:bidi="fa-IR"/>
        </w:rPr>
      </w:pPr>
      <m:oMath>
        <m:sSub>
          <m:sSubPr>
            <m:ctrlPr>
              <w:rPr>
                <w:rFonts w:ascii="Cambria Math" w:hAnsi="Cambria Math" w:cs="B Nazanin"/>
                <w:i/>
                <w:sz w:val="22"/>
                <w:szCs w:val="32"/>
                <w:lang w:bidi="fa-IR"/>
              </w:rPr>
            </m:ctrlPr>
          </m:sSubPr>
          <m:e>
            <m:r>
              <w:rPr>
                <w:rFonts w:ascii="Cambria Math" w:hAnsi="Cambria Math" w:cs="B Nazanin"/>
                <w:sz w:val="22"/>
                <w:szCs w:val="32"/>
                <w:lang w:bidi="fa-IR"/>
              </w:rPr>
              <m:t>I</m:t>
            </m:r>
          </m:e>
          <m:sub>
            <m:r>
              <w:rPr>
                <w:rFonts w:ascii="Cambria Math" w:hAnsi="Cambria Math" w:cs="B Nazanin"/>
                <w:sz w:val="22"/>
                <w:szCs w:val="32"/>
                <w:lang w:bidi="fa-IR"/>
              </w:rPr>
              <m:t>ij</m:t>
            </m:r>
          </m:sub>
        </m:sSub>
        <m:r>
          <w:rPr>
            <w:rFonts w:ascii="Cambria Math" w:hAnsi="Cambria Math" w:cs="B Nazanin"/>
            <w:sz w:val="22"/>
            <w:szCs w:val="32"/>
            <w:lang w:bidi="fa-IR"/>
          </w:rPr>
          <m:t>=</m:t>
        </m:r>
        <m:sSup>
          <m:sSupPr>
            <m:ctrlPr>
              <w:rPr>
                <w:rFonts w:ascii="Cambria Math" w:hAnsi="Cambria Math" w:cs="B Nazanin"/>
                <w:i/>
                <w:sz w:val="22"/>
                <w:szCs w:val="32"/>
                <w:lang w:bidi="fa-IR"/>
              </w:rPr>
            </m:ctrlPr>
          </m:sSupPr>
          <m:e>
            <m:d>
              <m:dPr>
                <m:ctrlPr>
                  <w:rPr>
                    <w:rFonts w:ascii="Cambria Math" w:hAnsi="Cambria Math" w:cs="B Nazanin"/>
                    <w:i/>
                    <w:sz w:val="22"/>
                    <w:szCs w:val="32"/>
                    <w:lang w:bidi="fa-IR"/>
                  </w:rPr>
                </m:ctrlPr>
              </m:dPr>
              <m:e>
                <m:f>
                  <m:fPr>
                    <m:ctrlPr>
                      <w:rPr>
                        <w:rFonts w:ascii="Cambria Math" w:hAnsi="Cambria Math" w:cs="B Nazanin"/>
                        <w:i/>
                        <w:sz w:val="22"/>
                        <w:szCs w:val="32"/>
                        <w:lang w:bidi="fa-IR"/>
                      </w:rPr>
                    </m:ctrlPr>
                  </m:fPr>
                  <m:num>
                    <m:sSub>
                      <m:sSubPr>
                        <m:ctrlPr>
                          <w:rPr>
                            <w:rFonts w:ascii="Cambria Math" w:hAnsi="Cambria Math" w:cs="B Nazanin"/>
                            <w:i/>
                            <w:sz w:val="22"/>
                            <w:szCs w:val="32"/>
                            <w:lang w:bidi="fa-IR"/>
                          </w:rPr>
                        </m:ctrlPr>
                      </m:sSubPr>
                      <m:e>
                        <m:r>
                          <w:rPr>
                            <w:rFonts w:ascii="Cambria Math" w:hAnsi="Cambria Math" w:cs="B Nazanin"/>
                            <w:sz w:val="22"/>
                            <w:szCs w:val="32"/>
                            <w:lang w:bidi="fa-IR"/>
                          </w:rPr>
                          <m:t>P</m:t>
                        </m:r>
                      </m:e>
                      <m:sub>
                        <m:r>
                          <w:rPr>
                            <w:rFonts w:ascii="Cambria Math" w:hAnsi="Cambria Math" w:cs="B Nazanin"/>
                            <w:sz w:val="22"/>
                            <w:szCs w:val="32"/>
                            <w:lang w:bidi="fa-IR"/>
                          </w:rPr>
                          <m:t>ij</m:t>
                        </m:r>
                      </m:sub>
                    </m:sSub>
                    <m:r>
                      <w:rPr>
                        <w:rFonts w:ascii="Cambria Math" w:hAnsi="Cambria Math" w:cs="B Nazanin"/>
                        <w:sz w:val="22"/>
                        <w:szCs w:val="32"/>
                        <w:lang w:bidi="fa-IR"/>
                      </w:rPr>
                      <m:t>+</m:t>
                    </m:r>
                    <m:sSub>
                      <m:sSubPr>
                        <m:ctrlPr>
                          <w:rPr>
                            <w:rFonts w:ascii="Cambria Math" w:hAnsi="Cambria Math" w:cs="B Nazanin"/>
                            <w:i/>
                            <w:sz w:val="22"/>
                            <w:szCs w:val="32"/>
                            <w:lang w:bidi="fa-IR"/>
                          </w:rPr>
                        </m:ctrlPr>
                      </m:sSubPr>
                      <m:e>
                        <m:r>
                          <w:rPr>
                            <w:rFonts w:ascii="Cambria Math" w:hAnsi="Cambria Math" w:cs="B Nazanin"/>
                            <w:sz w:val="22"/>
                            <w:szCs w:val="32"/>
                            <w:lang w:bidi="fa-IR"/>
                          </w:rPr>
                          <m:t>Q</m:t>
                        </m:r>
                      </m:e>
                      <m:sub>
                        <m:r>
                          <w:rPr>
                            <w:rFonts w:ascii="Cambria Math" w:hAnsi="Cambria Math" w:cs="B Nazanin"/>
                            <w:sz w:val="22"/>
                            <w:szCs w:val="32"/>
                            <w:lang w:bidi="fa-IR"/>
                          </w:rPr>
                          <m:t>ij</m:t>
                        </m:r>
                      </m:sub>
                    </m:sSub>
                  </m:num>
                  <m:den>
                    <m:sSub>
                      <m:sSubPr>
                        <m:ctrlPr>
                          <w:rPr>
                            <w:rFonts w:ascii="Cambria Math" w:hAnsi="Cambria Math" w:cs="B Nazanin"/>
                            <w:i/>
                            <w:sz w:val="22"/>
                            <w:szCs w:val="32"/>
                            <w:lang w:bidi="fa-IR"/>
                          </w:rPr>
                        </m:ctrlPr>
                      </m:sSubPr>
                      <m:e>
                        <m:r>
                          <w:rPr>
                            <w:rFonts w:ascii="Cambria Math" w:hAnsi="Cambria Math" w:cs="B Nazanin"/>
                            <w:sz w:val="22"/>
                            <w:szCs w:val="32"/>
                            <w:lang w:bidi="fa-IR"/>
                          </w:rPr>
                          <m:t>V</m:t>
                        </m:r>
                      </m:e>
                      <m:sub>
                        <m:r>
                          <w:rPr>
                            <w:rFonts w:ascii="Cambria Math" w:hAnsi="Cambria Math" w:cs="B Nazanin"/>
                            <w:sz w:val="22"/>
                            <w:szCs w:val="32"/>
                            <w:lang w:bidi="fa-IR"/>
                          </w:rPr>
                          <m:t>ij</m:t>
                        </m:r>
                      </m:sub>
                    </m:sSub>
                  </m:den>
                </m:f>
              </m:e>
            </m:d>
          </m:e>
          <m:sup>
            <m:r>
              <w:rPr>
                <w:rFonts w:ascii="Cambria Math" w:hAnsi="Cambria Math" w:cs="B Nazanin"/>
                <w:sz w:val="22"/>
                <w:szCs w:val="32"/>
                <w:lang w:bidi="fa-IR"/>
              </w:rPr>
              <m:t>*</m:t>
            </m:r>
          </m:sup>
        </m:sSup>
        <m:r>
          <w:rPr>
            <w:rFonts w:ascii="Cambria Math" w:hAnsi="Cambria Math" w:cs="B Nazanin"/>
            <w:sz w:val="22"/>
            <w:szCs w:val="32"/>
            <w:lang w:bidi="fa-IR"/>
          </w:rPr>
          <m:t xml:space="preserve">             ∀sϵ</m:t>
        </m:r>
        <m:sSub>
          <m:sSubPr>
            <m:ctrlPr>
              <w:rPr>
                <w:rFonts w:ascii="Cambria Math" w:hAnsi="Cambria Math" w:cs="B Nazanin"/>
                <w:i/>
                <w:sz w:val="22"/>
                <w:szCs w:val="32"/>
                <w:lang w:bidi="fa-IR"/>
              </w:rPr>
            </m:ctrlPr>
          </m:sSubPr>
          <m:e>
            <m:r>
              <w:rPr>
                <w:rFonts w:ascii="Cambria Math" w:hAnsi="Cambria Math" w:cs="B Nazanin"/>
                <w:sz w:val="22"/>
                <w:szCs w:val="32"/>
                <w:lang w:bidi="fa-IR"/>
              </w:rPr>
              <m:t>SC</m:t>
            </m:r>
          </m:e>
          <m:sub>
            <m:r>
              <w:rPr>
                <w:rFonts w:ascii="Cambria Math" w:hAnsi="Cambria Math" w:cs="B Nazanin"/>
                <w:sz w:val="22"/>
                <w:szCs w:val="32"/>
                <w:lang w:bidi="fa-IR"/>
              </w:rPr>
              <m:t>j</m:t>
            </m:r>
          </m:sub>
        </m:sSub>
        <m:r>
          <w:rPr>
            <w:rFonts w:ascii="Cambria Math" w:hAnsi="Cambria Math" w:cs="B Nazanin"/>
            <w:sz w:val="22"/>
            <w:szCs w:val="32"/>
            <w:lang w:bidi="fa-IR"/>
          </w:rPr>
          <m:t>. jϵEC. iϵB</m:t>
        </m:r>
      </m:oMath>
      <w:r w:rsidR="003F3EE2" w:rsidRPr="003F3EE2">
        <w:rPr>
          <w:rFonts w:cs="B Nazanin"/>
          <w:i/>
          <w:lang w:bidi="fa-IR"/>
        </w:rPr>
        <w:t xml:space="preserve">            </w:t>
      </w:r>
      <w:r w:rsidR="00F16CB5">
        <w:rPr>
          <w:rFonts w:cs="B Nazanin"/>
          <w:i/>
          <w:lang w:bidi="fa-IR"/>
        </w:rPr>
        <w:t xml:space="preserve"> </w:t>
      </w:r>
      <w:r w:rsidR="00F16CB5">
        <w:rPr>
          <w:rFonts w:cs="B Nazanin"/>
          <w:iCs/>
          <w:lang w:bidi="fa-IR"/>
        </w:rPr>
        <w:t xml:space="preserve">                                                                                          </w:t>
      </w:r>
      <w:r w:rsidR="003F3EE2" w:rsidRPr="003F3EE2">
        <w:rPr>
          <w:rFonts w:cs="B Nazanin"/>
          <w:i/>
          <w:lang w:bidi="fa-IR"/>
        </w:rPr>
        <w:t xml:space="preserve">       </w:t>
      </w:r>
      <w:r w:rsidR="003F3EE2" w:rsidRPr="003F3EE2">
        <w:rPr>
          <w:rFonts w:cs="B Nazanin" w:hint="cs"/>
          <w:i/>
          <w:rtl/>
          <w:lang w:bidi="fa-IR"/>
        </w:rPr>
        <w:t>(14)</w:t>
      </w:r>
    </w:p>
    <w:p w14:paraId="03453353" w14:textId="77777777" w:rsidR="00F16CB5" w:rsidRDefault="00F16CB5" w:rsidP="00F16CB5">
      <w:pPr>
        <w:pStyle w:val="a0"/>
        <w:ind w:firstLine="397"/>
        <w:rPr>
          <w:rFonts w:eastAsia="Times New Roman" w:cs="B Nazanin"/>
          <w:sz w:val="18"/>
          <w:szCs w:val="24"/>
          <w:rtl/>
          <w:lang w:val="en-US" w:eastAsia="en-US"/>
        </w:rPr>
      </w:pPr>
      <w:r w:rsidRPr="00F0315C">
        <w:rPr>
          <w:rFonts w:eastAsia="Times New Roman" w:cs="B Nazanin" w:hint="cs"/>
          <w:sz w:val="18"/>
          <w:szCs w:val="24"/>
          <w:rtl/>
          <w:lang w:val="en-US" w:eastAsia="en-US"/>
        </w:rPr>
        <w:t xml:space="preserve">مفهوم هریک از متغیرهای بکار رفته در عبارات فوق </w:t>
      </w:r>
      <w:r>
        <w:rPr>
          <w:rFonts w:eastAsia="Times New Roman" w:cs="B Nazanin" w:hint="cs"/>
          <w:sz w:val="18"/>
          <w:szCs w:val="24"/>
          <w:rtl/>
          <w:lang w:val="en-US" w:eastAsia="en-US"/>
        </w:rPr>
        <w:t>به صورت زیر است:</w:t>
      </w:r>
    </w:p>
    <w:p w14:paraId="4051597E" w14:textId="25BE2A72" w:rsidR="005259C9" w:rsidRDefault="00FD14D0" w:rsidP="00F16CB5">
      <w:pPr>
        <w:pStyle w:val="BlockText"/>
        <w:tabs>
          <w:tab w:val="right" w:pos="282"/>
          <w:tab w:val="right" w:pos="8787"/>
        </w:tabs>
        <w:bidi/>
        <w:ind w:left="0" w:right="0"/>
        <w:rPr>
          <w:rFonts w:cs="B Nazanin"/>
          <w:sz w:val="24"/>
          <w:rtl/>
          <w:lang w:bidi="fa-IR"/>
        </w:rPr>
      </w:pPr>
      <m:oMath>
        <m:d>
          <m:dPr>
            <m:begChr m:val="|"/>
            <m:endChr m:val="|"/>
            <m:ctrlPr>
              <w:rPr>
                <w:rFonts w:ascii="Cambria Math" w:hAnsi="Cambria Math" w:cs="B Nazanin"/>
                <w:i/>
                <w:sz w:val="22"/>
                <w:szCs w:val="32"/>
                <w:lang w:bidi="fa-IR"/>
              </w:rPr>
            </m:ctrlPr>
          </m:dPr>
          <m:e>
            <m:sSub>
              <m:sSubPr>
                <m:ctrlPr>
                  <w:rPr>
                    <w:rFonts w:ascii="Cambria Math" w:hAnsi="Cambria Math" w:cs="B Nazanin"/>
                    <w:i/>
                    <w:sz w:val="22"/>
                    <w:szCs w:val="32"/>
                    <w:lang w:bidi="fa-IR"/>
                  </w:rPr>
                </m:ctrlPr>
              </m:sSubPr>
              <m:e>
                <m:r>
                  <w:rPr>
                    <w:rFonts w:ascii="Cambria Math" w:hAnsi="Cambria Math" w:cs="B Nazanin"/>
                    <w:sz w:val="22"/>
                    <w:szCs w:val="32"/>
                    <w:lang w:bidi="fa-IR"/>
                  </w:rPr>
                  <m:t>V</m:t>
                </m:r>
              </m:e>
              <m:sub>
                <m:r>
                  <w:rPr>
                    <w:rFonts w:ascii="Cambria Math" w:hAnsi="Cambria Math" w:cs="B Nazanin"/>
                    <w:sz w:val="22"/>
                    <w:szCs w:val="32"/>
                    <w:lang w:bidi="fa-IR"/>
                  </w:rPr>
                  <m:t>ij</m:t>
                </m:r>
              </m:sub>
            </m:sSub>
          </m:e>
        </m:d>
      </m:oMath>
      <w:r w:rsidR="00F16CB5">
        <w:rPr>
          <w:rFonts w:cs="B Nazanin" w:hint="cs"/>
          <w:sz w:val="24"/>
          <w:rtl/>
          <w:lang w:bidi="fa-IR"/>
        </w:rPr>
        <w:t xml:space="preserve">: </w:t>
      </w:r>
      <w:r w:rsidR="00F16CB5" w:rsidRPr="00F16CB5">
        <w:rPr>
          <w:rFonts w:cs="B Nazanin" w:hint="cs"/>
          <w:sz w:val="24"/>
          <w:rtl/>
        </w:rPr>
        <w:t xml:space="preserve">اندازه ولتاژ در شینه </w:t>
      </w:r>
      <w:proofErr w:type="spellStart"/>
      <w:r w:rsidR="00F16CB5" w:rsidRPr="00F16CB5">
        <w:rPr>
          <w:rFonts w:cs="B Nazanin"/>
          <w:sz w:val="24"/>
          <w:lang w:bidi="fa-IR"/>
        </w:rPr>
        <w:t>i</w:t>
      </w:r>
      <w:proofErr w:type="spellEnd"/>
      <w:r w:rsidR="00F16CB5" w:rsidRPr="00F16CB5">
        <w:rPr>
          <w:rFonts w:cs="B Nazanin" w:hint="cs"/>
          <w:sz w:val="24"/>
          <w:rtl/>
          <w:lang w:bidi="fa-IR"/>
        </w:rPr>
        <w:t xml:space="preserve">ام ناشی از رخداد خطا در تجهیز </w:t>
      </w:r>
      <w:r w:rsidR="00F16CB5" w:rsidRPr="00F16CB5">
        <w:rPr>
          <w:rFonts w:cs="B Nazanin"/>
          <w:sz w:val="24"/>
          <w:lang w:bidi="fa-IR"/>
        </w:rPr>
        <w:t>j</w:t>
      </w:r>
      <w:r w:rsidR="00F16CB5" w:rsidRPr="00F16CB5">
        <w:rPr>
          <w:rFonts w:cs="B Nazanin" w:hint="cs"/>
          <w:sz w:val="24"/>
          <w:rtl/>
          <w:lang w:bidi="fa-IR"/>
        </w:rPr>
        <w:t>ام</w:t>
      </w:r>
    </w:p>
    <w:p w14:paraId="00BFD31D" w14:textId="08F76B4E" w:rsidR="008154AE" w:rsidRDefault="00FD14D0" w:rsidP="008154AE">
      <w:pPr>
        <w:pStyle w:val="BlockText"/>
        <w:tabs>
          <w:tab w:val="right" w:pos="282"/>
          <w:tab w:val="right" w:pos="8787"/>
        </w:tabs>
        <w:bidi/>
        <w:ind w:left="0"/>
        <w:rPr>
          <w:rFonts w:cs="B Nazanin"/>
          <w:rtl/>
          <w:lang w:bidi="fa-IR"/>
        </w:rPr>
      </w:pPr>
      <m:oMath>
        <m:sSub>
          <m:sSubPr>
            <m:ctrlPr>
              <w:rPr>
                <w:rFonts w:ascii="Cambria Math" w:hAnsi="Cambria Math" w:cs="B Nazanin"/>
                <w:sz w:val="22"/>
                <w:szCs w:val="32"/>
                <w:lang w:bidi="fa-IR"/>
              </w:rPr>
            </m:ctrlPr>
          </m:sSubPr>
          <m:e>
            <m:r>
              <w:rPr>
                <w:rFonts w:ascii="Cambria Math" w:hAnsi="Cambria Math" w:cs="B Nazanin"/>
                <w:sz w:val="22"/>
                <w:szCs w:val="32"/>
                <w:lang w:bidi="fa-IR"/>
              </w:rPr>
              <m:t>I</m:t>
            </m:r>
          </m:e>
          <m:sub>
            <m:r>
              <w:rPr>
                <w:rFonts w:ascii="Cambria Math" w:hAnsi="Cambria Math" w:cs="B Nazanin"/>
                <w:sz w:val="22"/>
                <w:szCs w:val="32"/>
                <w:lang w:bidi="fa-IR"/>
              </w:rPr>
              <m:t>ij</m:t>
            </m:r>
          </m:sub>
        </m:sSub>
      </m:oMath>
      <w:r w:rsidR="008154AE" w:rsidRPr="008154AE">
        <w:rPr>
          <w:rFonts w:cs="B Nazanin" w:hint="cs"/>
          <w:rtl/>
          <w:lang w:bidi="fa-IR"/>
        </w:rPr>
        <w:t xml:space="preserve">: جریان خط </w:t>
      </w:r>
      <w:proofErr w:type="spellStart"/>
      <w:r w:rsidR="008154AE" w:rsidRPr="008154AE">
        <w:rPr>
          <w:rFonts w:cs="B Nazanin"/>
          <w:lang w:bidi="fa-IR"/>
        </w:rPr>
        <w:t>i</w:t>
      </w:r>
      <w:proofErr w:type="spellEnd"/>
      <w:r w:rsidR="008154AE" w:rsidRPr="008154AE">
        <w:rPr>
          <w:rFonts w:cs="B Nazanin" w:hint="cs"/>
          <w:rtl/>
          <w:lang w:bidi="fa-IR"/>
        </w:rPr>
        <w:t xml:space="preserve">ام ناشی از بروز خطا در تجهیز </w:t>
      </w:r>
      <w:r w:rsidR="008154AE" w:rsidRPr="008154AE">
        <w:rPr>
          <w:rFonts w:cs="B Nazanin"/>
          <w:lang w:bidi="fa-IR"/>
        </w:rPr>
        <w:t>j</w:t>
      </w:r>
      <w:r w:rsidR="008154AE" w:rsidRPr="008154AE">
        <w:rPr>
          <w:rFonts w:cs="B Nazanin" w:hint="cs"/>
          <w:rtl/>
          <w:lang w:bidi="fa-IR"/>
        </w:rPr>
        <w:t>ام</w:t>
      </w:r>
    </w:p>
    <w:p w14:paraId="38A2EB31" w14:textId="174046B8" w:rsidR="00A56E5E" w:rsidRDefault="00FD14D0" w:rsidP="00A56E5E">
      <w:pPr>
        <w:pStyle w:val="BlockText"/>
        <w:tabs>
          <w:tab w:val="right" w:pos="282"/>
          <w:tab w:val="right" w:pos="8787"/>
        </w:tabs>
        <w:bidi/>
        <w:ind w:left="0"/>
        <w:rPr>
          <w:rFonts w:cs="B Nazanin"/>
          <w:rtl/>
          <w:lang w:bidi="fa-IR"/>
        </w:rPr>
      </w:pPr>
      <m:oMath>
        <m:sSup>
          <m:sSupPr>
            <m:ctrlPr>
              <w:rPr>
                <w:rFonts w:ascii="Cambria Math" w:hAnsi="Cambria Math" w:cs="B Nazanin"/>
                <w:sz w:val="22"/>
                <w:szCs w:val="32"/>
                <w:lang w:bidi="fa-IR"/>
              </w:rPr>
            </m:ctrlPr>
          </m:sSupPr>
          <m:e>
            <m:sSub>
              <m:sSubPr>
                <m:ctrlPr>
                  <w:rPr>
                    <w:rFonts w:ascii="Cambria Math" w:hAnsi="Cambria Math" w:cs="B Nazanin"/>
                    <w:i/>
                    <w:sz w:val="22"/>
                    <w:szCs w:val="32"/>
                    <w:lang w:bidi="fa-IR"/>
                  </w:rPr>
                </m:ctrlPr>
              </m:sSubPr>
              <m:e>
                <m:r>
                  <w:rPr>
                    <w:rFonts w:ascii="Cambria Math" w:hAnsi="Cambria Math" w:cs="B Nazanin"/>
                    <w:sz w:val="22"/>
                    <w:szCs w:val="32"/>
                    <w:lang w:bidi="fa-IR"/>
                  </w:rPr>
                  <m:t>I</m:t>
                </m:r>
              </m:e>
              <m:sub>
                <m:r>
                  <w:rPr>
                    <w:rFonts w:ascii="Cambria Math" w:hAnsi="Cambria Math" w:cs="B Nazanin"/>
                    <w:sz w:val="22"/>
                    <w:szCs w:val="32"/>
                    <w:lang w:bidi="fa-IR"/>
                  </w:rPr>
                  <m:t>br</m:t>
                </m:r>
              </m:sub>
            </m:sSub>
          </m:e>
          <m:sup>
            <m:r>
              <m:rPr>
                <m:sty m:val="p"/>
              </m:rPr>
              <w:rPr>
                <w:rFonts w:ascii="Cambria Math" w:hAnsi="Cambria Math" w:cs="B Nazanin"/>
                <w:sz w:val="22"/>
                <w:szCs w:val="32"/>
                <w:lang w:bidi="fa-IR"/>
              </w:rPr>
              <m:t>max</m:t>
            </m:r>
          </m:sup>
        </m:sSup>
      </m:oMath>
      <w:r w:rsidR="00A56E5E" w:rsidRPr="00A56E5E">
        <w:rPr>
          <w:rFonts w:cs="B Nazanin" w:hint="cs"/>
          <w:rtl/>
          <w:lang w:bidi="fa-IR"/>
        </w:rPr>
        <w:t>: حداکثر جریان مجاز عبوری از خطوط</w:t>
      </w:r>
    </w:p>
    <w:p w14:paraId="38F4B2F9" w14:textId="6BF06DF9" w:rsidR="004030A0" w:rsidRDefault="004030A0" w:rsidP="00E20C69">
      <w:pPr>
        <w:pStyle w:val="BlockText"/>
        <w:tabs>
          <w:tab w:val="right" w:pos="282"/>
          <w:tab w:val="right" w:pos="8787"/>
        </w:tabs>
        <w:bidi/>
        <w:ind w:left="0"/>
        <w:rPr>
          <w:rFonts w:cs="B Nazanin"/>
          <w:rtl/>
          <w:lang w:bidi="fa-IR"/>
        </w:rPr>
      </w:pPr>
      <w:r w:rsidRPr="00EE3A1C">
        <w:rPr>
          <w:rFonts w:cs="B Nazanin"/>
          <w:sz w:val="22"/>
          <w:szCs w:val="32"/>
          <w:lang w:bidi="fa-IR"/>
        </w:rPr>
        <w:t>BR</w:t>
      </w:r>
      <w:r w:rsidRPr="004030A0">
        <w:rPr>
          <w:rFonts w:cs="B Nazanin" w:hint="cs"/>
          <w:rtl/>
          <w:lang w:bidi="fa-IR"/>
        </w:rPr>
        <w:t>: مجموعه خطوط شبکه مورد مطالعه</w:t>
      </w:r>
    </w:p>
    <w:p w14:paraId="1AFCB9FF" w14:textId="4EF996F0" w:rsidR="006D6600" w:rsidRPr="006D6600" w:rsidRDefault="00FD14D0" w:rsidP="00E20C69">
      <w:pPr>
        <w:pStyle w:val="BlockText"/>
        <w:tabs>
          <w:tab w:val="right" w:pos="282"/>
          <w:tab w:val="right" w:pos="8787"/>
        </w:tabs>
        <w:bidi/>
        <w:ind w:left="0"/>
        <w:rPr>
          <w:rFonts w:cs="B Nazanin"/>
          <w:rtl/>
          <w:lang w:bidi="fa-IR"/>
        </w:rPr>
      </w:pPr>
      <m:oMath>
        <m:d>
          <m:dPr>
            <m:begChr m:val="["/>
            <m:endChr m:val="]"/>
            <m:ctrlPr>
              <w:rPr>
                <w:rFonts w:ascii="Cambria Math" w:hAnsi="Cambria Math" w:cs="B Nazanin"/>
                <w:i/>
                <w:sz w:val="20"/>
                <w:szCs w:val="28"/>
                <w:lang w:bidi="fa-IR"/>
              </w:rPr>
            </m:ctrlPr>
          </m:dPr>
          <m:e>
            <m:sSub>
              <m:sSubPr>
                <m:ctrlPr>
                  <w:rPr>
                    <w:rFonts w:ascii="Cambria Math" w:hAnsi="Cambria Math" w:cs="B Nazanin"/>
                    <w:i/>
                    <w:sz w:val="20"/>
                    <w:szCs w:val="28"/>
                    <w:lang w:bidi="fa-IR"/>
                  </w:rPr>
                </m:ctrlPr>
              </m:sSubPr>
              <m:e>
                <m:r>
                  <w:rPr>
                    <w:rFonts w:ascii="Cambria Math" w:hAnsi="Cambria Math" w:cs="B Nazanin"/>
                    <w:sz w:val="20"/>
                    <w:szCs w:val="28"/>
                    <w:lang w:bidi="fa-IR"/>
                  </w:rPr>
                  <m:t>∆V</m:t>
                </m:r>
              </m:e>
              <m:sub>
                <m:r>
                  <w:rPr>
                    <w:rFonts w:ascii="Cambria Math" w:hAnsi="Cambria Math" w:cs="B Nazanin"/>
                    <w:sz w:val="20"/>
                    <w:szCs w:val="28"/>
                    <w:lang w:bidi="fa-IR"/>
                  </w:rPr>
                  <m:t>j</m:t>
                </m:r>
              </m:sub>
            </m:sSub>
          </m:e>
        </m:d>
      </m:oMath>
      <w:r w:rsidR="006D6600" w:rsidRPr="006D6600">
        <w:rPr>
          <w:rFonts w:cs="B Nazanin" w:hint="cs"/>
          <w:rtl/>
          <w:lang w:bidi="fa-IR"/>
        </w:rPr>
        <w:t>: بردار اختلاف ولتاژ شینه</w:t>
      </w:r>
      <w:r w:rsidR="006D6600" w:rsidRPr="006D6600">
        <w:rPr>
          <w:rFonts w:cs="B Nazanin"/>
          <w:rtl/>
          <w:lang w:bidi="fa-IR"/>
        </w:rPr>
        <w:softHyphen/>
      </w:r>
      <w:r w:rsidR="006D6600" w:rsidRPr="006D6600">
        <w:rPr>
          <w:rFonts w:cs="B Nazanin" w:hint="cs"/>
          <w:rtl/>
          <w:lang w:bidi="fa-IR"/>
        </w:rPr>
        <w:t xml:space="preserve">های شبکه از شینه اصلی ناشی از بروز خطا در تجهیز </w:t>
      </w:r>
      <w:r w:rsidR="006D6600" w:rsidRPr="006D6600">
        <w:rPr>
          <w:rFonts w:cs="B Nazanin"/>
          <w:lang w:bidi="fa-IR"/>
        </w:rPr>
        <w:t>j</w:t>
      </w:r>
      <w:r w:rsidR="006D6600" w:rsidRPr="006D6600">
        <w:rPr>
          <w:rFonts w:cs="B Nazanin" w:hint="cs"/>
          <w:rtl/>
          <w:lang w:bidi="fa-IR"/>
        </w:rPr>
        <w:t>ام</w:t>
      </w:r>
    </w:p>
    <w:p w14:paraId="6AECB200" w14:textId="782B39CF" w:rsidR="00E20C69" w:rsidRDefault="00FD14D0" w:rsidP="00E20C69">
      <w:pPr>
        <w:pStyle w:val="BlockText"/>
        <w:tabs>
          <w:tab w:val="right" w:pos="282"/>
          <w:tab w:val="right" w:pos="8787"/>
        </w:tabs>
        <w:bidi/>
        <w:ind w:left="0"/>
        <w:rPr>
          <w:rFonts w:cs="B Nazanin"/>
          <w:rtl/>
          <w:lang w:bidi="fa-IR"/>
        </w:rPr>
      </w:pPr>
      <m:oMath>
        <m:sSub>
          <m:sSubPr>
            <m:ctrlPr>
              <w:rPr>
                <w:rFonts w:ascii="Cambria Math" w:hAnsi="Cambria Math" w:cs="B Nazanin"/>
                <w:sz w:val="22"/>
                <w:szCs w:val="32"/>
                <w:lang w:bidi="fa-IR"/>
              </w:rPr>
            </m:ctrlPr>
          </m:sSubPr>
          <m:e>
            <m:r>
              <w:rPr>
                <w:rFonts w:ascii="Cambria Math" w:hAnsi="Cambria Math" w:cs="B Nazanin"/>
                <w:sz w:val="22"/>
                <w:szCs w:val="32"/>
                <w:lang w:bidi="fa-IR"/>
              </w:rPr>
              <m:t>DLF</m:t>
            </m:r>
          </m:e>
          <m:sub>
            <m:r>
              <w:rPr>
                <w:rFonts w:ascii="Cambria Math" w:hAnsi="Cambria Math" w:cs="B Nazanin"/>
                <w:sz w:val="22"/>
                <w:szCs w:val="32"/>
                <w:lang w:bidi="fa-IR"/>
              </w:rPr>
              <m:t>s</m:t>
            </m:r>
          </m:sub>
        </m:sSub>
      </m:oMath>
      <w:r w:rsidR="00E20C69" w:rsidRPr="00E20C69">
        <w:rPr>
          <w:rFonts w:cs="B Nazanin" w:hint="cs"/>
          <w:rtl/>
          <w:lang w:bidi="fa-IR"/>
        </w:rPr>
        <w:t>: ماتریس پخش</w:t>
      </w:r>
      <w:r w:rsidR="00E20C69" w:rsidRPr="00E20C69">
        <w:rPr>
          <w:rFonts w:cs="B Nazanin"/>
          <w:rtl/>
          <w:lang w:bidi="fa-IR"/>
        </w:rPr>
        <w:softHyphen/>
      </w:r>
      <w:r w:rsidR="00E20C69" w:rsidRPr="00E20C69">
        <w:rPr>
          <w:rFonts w:cs="B Nazanin" w:hint="cs"/>
          <w:rtl/>
          <w:lang w:bidi="fa-IR"/>
        </w:rPr>
        <w:t xml:space="preserve">بار توزیع در راهبرد بازیابی </w:t>
      </w:r>
      <w:r w:rsidR="00E20C69" w:rsidRPr="00E20C69">
        <w:rPr>
          <w:rFonts w:cs="B Nazanin"/>
          <w:lang w:bidi="fa-IR"/>
        </w:rPr>
        <w:t>s</w:t>
      </w:r>
      <w:r w:rsidR="00E20C69" w:rsidRPr="00E20C69">
        <w:rPr>
          <w:rFonts w:cs="B Nazanin" w:hint="cs"/>
          <w:rtl/>
          <w:lang w:bidi="fa-IR"/>
        </w:rPr>
        <w:t>ام</w:t>
      </w:r>
    </w:p>
    <w:p w14:paraId="29B61BFB" w14:textId="43F82D2D" w:rsidR="00E20C69" w:rsidRDefault="00FD14D0" w:rsidP="00E20C69">
      <w:pPr>
        <w:pStyle w:val="BlockText"/>
        <w:tabs>
          <w:tab w:val="right" w:pos="282"/>
          <w:tab w:val="right" w:pos="8787"/>
        </w:tabs>
        <w:bidi/>
        <w:ind w:left="0"/>
        <w:rPr>
          <w:rFonts w:cs="B Nazanin"/>
          <w:rtl/>
          <w:lang w:bidi="fa-IR"/>
        </w:rPr>
      </w:pPr>
      <m:oMath>
        <m:d>
          <m:dPr>
            <m:begChr m:val="["/>
            <m:endChr m:val="]"/>
            <m:ctrlPr>
              <w:rPr>
                <w:rFonts w:ascii="Cambria Math" w:hAnsi="Cambria Math" w:cs="B Nazanin"/>
                <w:sz w:val="22"/>
                <w:szCs w:val="32"/>
                <w:lang w:bidi="fa-IR"/>
              </w:rPr>
            </m:ctrlPr>
          </m:dPr>
          <m:e>
            <m:sSub>
              <m:sSubPr>
                <m:ctrlPr>
                  <w:rPr>
                    <w:rFonts w:ascii="Cambria Math" w:hAnsi="Cambria Math" w:cs="B Nazanin"/>
                    <w:sz w:val="22"/>
                    <w:szCs w:val="32"/>
                    <w:lang w:bidi="fa-IR"/>
                  </w:rPr>
                </m:ctrlPr>
              </m:sSubPr>
              <m:e>
                <m:r>
                  <w:rPr>
                    <w:rFonts w:ascii="Cambria Math" w:hAnsi="Cambria Math" w:cs="B Nazanin"/>
                    <w:sz w:val="22"/>
                    <w:szCs w:val="32"/>
                    <w:lang w:bidi="fa-IR"/>
                  </w:rPr>
                  <m:t>I</m:t>
                </m:r>
              </m:e>
              <m:sub>
                <m:r>
                  <w:rPr>
                    <w:rFonts w:ascii="Cambria Math" w:hAnsi="Cambria Math" w:cs="B Nazanin"/>
                    <w:sz w:val="22"/>
                    <w:szCs w:val="32"/>
                    <w:lang w:bidi="fa-IR"/>
                  </w:rPr>
                  <m:t>ij</m:t>
                </m:r>
              </m:sub>
            </m:sSub>
          </m:e>
        </m:d>
      </m:oMath>
      <w:r w:rsidR="00E20C69" w:rsidRPr="00E20C69">
        <w:rPr>
          <w:rFonts w:cs="B Nazanin" w:hint="cs"/>
          <w:rtl/>
          <w:lang w:bidi="fa-IR"/>
        </w:rPr>
        <w:t>: بردار جریان شینه</w:t>
      </w:r>
      <w:r w:rsidR="00E20C69" w:rsidRPr="00E20C69">
        <w:rPr>
          <w:rFonts w:cs="B Nazanin"/>
          <w:rtl/>
          <w:lang w:bidi="fa-IR"/>
        </w:rPr>
        <w:softHyphen/>
      </w:r>
      <w:r w:rsidR="00E20C69" w:rsidRPr="00E20C69">
        <w:rPr>
          <w:rFonts w:cs="B Nazanin" w:hint="cs"/>
          <w:rtl/>
          <w:lang w:bidi="fa-IR"/>
        </w:rPr>
        <w:t xml:space="preserve">های شبکه ناشی از بروز خطا در تجهیز </w:t>
      </w:r>
      <w:r w:rsidR="00E20C69" w:rsidRPr="00E20C69">
        <w:rPr>
          <w:rFonts w:cs="B Nazanin"/>
          <w:lang w:bidi="fa-IR"/>
        </w:rPr>
        <w:t>j</w:t>
      </w:r>
      <w:r w:rsidR="00E20C69" w:rsidRPr="00E20C69">
        <w:rPr>
          <w:rFonts w:cs="B Nazanin" w:hint="cs"/>
          <w:rtl/>
          <w:lang w:bidi="fa-IR"/>
        </w:rPr>
        <w:t>ام</w:t>
      </w:r>
    </w:p>
    <w:p w14:paraId="561C0DB7" w14:textId="7531EE55" w:rsidR="00E20C69" w:rsidRPr="00E20C69" w:rsidRDefault="00FD14D0" w:rsidP="00E20C69">
      <w:pPr>
        <w:pStyle w:val="BlockText"/>
        <w:tabs>
          <w:tab w:val="right" w:pos="282"/>
          <w:tab w:val="right" w:pos="8787"/>
        </w:tabs>
        <w:bidi/>
        <w:ind w:left="0"/>
        <w:rPr>
          <w:rFonts w:cs="B Nazanin"/>
          <w:rtl/>
          <w:lang w:bidi="fa-IR"/>
        </w:rPr>
      </w:pPr>
      <m:oMath>
        <m:sSub>
          <m:sSubPr>
            <m:ctrlPr>
              <w:rPr>
                <w:rFonts w:ascii="Cambria Math" w:hAnsi="Cambria Math" w:cs="B Nazanin"/>
                <w:sz w:val="22"/>
                <w:szCs w:val="32"/>
                <w:lang w:bidi="fa-IR"/>
              </w:rPr>
            </m:ctrlPr>
          </m:sSubPr>
          <m:e>
            <m:r>
              <w:rPr>
                <w:rFonts w:ascii="Cambria Math" w:hAnsi="Cambria Math" w:cs="B Nazanin"/>
                <w:sz w:val="22"/>
                <w:szCs w:val="32"/>
                <w:lang w:bidi="fa-IR"/>
              </w:rPr>
              <m:t>P</m:t>
            </m:r>
          </m:e>
          <m:sub>
            <m:r>
              <w:rPr>
                <w:rFonts w:ascii="Cambria Math" w:hAnsi="Cambria Math" w:cs="B Nazanin"/>
                <w:sz w:val="22"/>
                <w:szCs w:val="32"/>
                <w:lang w:bidi="fa-IR"/>
              </w:rPr>
              <m:t>ij</m:t>
            </m:r>
          </m:sub>
        </m:sSub>
      </m:oMath>
      <w:r w:rsidR="00E20C69" w:rsidRPr="00E20C69">
        <w:rPr>
          <w:rFonts w:cs="B Nazanin" w:hint="cs"/>
          <w:rtl/>
          <w:lang w:bidi="fa-IR"/>
        </w:rPr>
        <w:t xml:space="preserve">: توان اکتیو خالص مصرفی شینه </w:t>
      </w:r>
      <w:proofErr w:type="spellStart"/>
      <w:r w:rsidR="00E20C69" w:rsidRPr="00E20C69">
        <w:rPr>
          <w:rFonts w:cs="B Nazanin"/>
          <w:lang w:bidi="fa-IR"/>
        </w:rPr>
        <w:t>i</w:t>
      </w:r>
      <w:proofErr w:type="spellEnd"/>
      <w:r w:rsidR="00E20C69" w:rsidRPr="00E20C69">
        <w:rPr>
          <w:rFonts w:cs="B Nazanin" w:hint="cs"/>
          <w:rtl/>
          <w:lang w:bidi="fa-IR"/>
        </w:rPr>
        <w:t xml:space="preserve">ام ناشی از بروز خطا در تجهیز </w:t>
      </w:r>
      <w:r w:rsidR="00E20C69" w:rsidRPr="00E20C69">
        <w:rPr>
          <w:rFonts w:cs="B Nazanin"/>
          <w:lang w:bidi="fa-IR"/>
        </w:rPr>
        <w:t>j</w:t>
      </w:r>
      <w:r w:rsidR="00E20C69" w:rsidRPr="00E20C69">
        <w:rPr>
          <w:rFonts w:cs="B Nazanin" w:hint="cs"/>
          <w:rtl/>
          <w:lang w:bidi="fa-IR"/>
        </w:rPr>
        <w:t>ام</w:t>
      </w:r>
    </w:p>
    <w:p w14:paraId="0D470F22" w14:textId="6A584CD3" w:rsidR="00E20C69" w:rsidRPr="00E20C69" w:rsidRDefault="00FD14D0" w:rsidP="00E20C69">
      <w:pPr>
        <w:pStyle w:val="BlockText"/>
        <w:tabs>
          <w:tab w:val="right" w:pos="282"/>
          <w:tab w:val="right" w:pos="8787"/>
        </w:tabs>
        <w:bidi/>
        <w:ind w:left="0"/>
        <w:rPr>
          <w:rFonts w:cs="B Nazanin"/>
          <w:rtl/>
          <w:lang w:bidi="fa-IR"/>
        </w:rPr>
      </w:pPr>
      <m:oMath>
        <m:sSub>
          <m:sSubPr>
            <m:ctrlPr>
              <w:rPr>
                <w:rFonts w:ascii="Cambria Math" w:hAnsi="Cambria Math" w:cs="B Nazanin"/>
                <w:sz w:val="22"/>
                <w:szCs w:val="32"/>
                <w:lang w:bidi="fa-IR"/>
              </w:rPr>
            </m:ctrlPr>
          </m:sSubPr>
          <m:e>
            <m:r>
              <w:rPr>
                <w:rFonts w:ascii="Cambria Math" w:hAnsi="Cambria Math" w:cs="B Nazanin"/>
                <w:sz w:val="22"/>
                <w:szCs w:val="32"/>
                <w:lang w:bidi="fa-IR"/>
              </w:rPr>
              <m:t>Q</m:t>
            </m:r>
          </m:e>
          <m:sub>
            <m:r>
              <w:rPr>
                <w:rFonts w:ascii="Cambria Math" w:hAnsi="Cambria Math" w:cs="B Nazanin"/>
                <w:sz w:val="22"/>
                <w:szCs w:val="32"/>
                <w:lang w:bidi="fa-IR"/>
              </w:rPr>
              <m:t>ij</m:t>
            </m:r>
          </m:sub>
        </m:sSub>
      </m:oMath>
      <w:r w:rsidR="00E20C69" w:rsidRPr="00E20C69">
        <w:rPr>
          <w:rFonts w:cs="B Nazanin" w:hint="cs"/>
          <w:rtl/>
          <w:lang w:bidi="fa-IR"/>
        </w:rPr>
        <w:t xml:space="preserve">: توان اکتیو خالص مصرفی شینه </w:t>
      </w:r>
      <w:proofErr w:type="spellStart"/>
      <w:r w:rsidR="00E20C69" w:rsidRPr="00E20C69">
        <w:rPr>
          <w:rFonts w:cs="B Nazanin"/>
          <w:lang w:bidi="fa-IR"/>
        </w:rPr>
        <w:t>i</w:t>
      </w:r>
      <w:proofErr w:type="spellEnd"/>
      <w:r w:rsidR="00E20C69" w:rsidRPr="00E20C69">
        <w:rPr>
          <w:rFonts w:cs="B Nazanin" w:hint="cs"/>
          <w:rtl/>
          <w:lang w:bidi="fa-IR"/>
        </w:rPr>
        <w:t xml:space="preserve">ام ناشی از بروز خطا در تجهیز </w:t>
      </w:r>
      <w:r w:rsidR="00E20C69" w:rsidRPr="00E20C69">
        <w:rPr>
          <w:rFonts w:cs="B Nazanin"/>
          <w:lang w:bidi="fa-IR"/>
        </w:rPr>
        <w:t>j</w:t>
      </w:r>
      <w:r w:rsidR="00E20C69" w:rsidRPr="00E20C69">
        <w:rPr>
          <w:rFonts w:cs="B Nazanin" w:hint="cs"/>
          <w:rtl/>
          <w:lang w:bidi="fa-IR"/>
        </w:rPr>
        <w:t>ام.</w:t>
      </w:r>
    </w:p>
    <w:p w14:paraId="1EB6C318" w14:textId="7D7ED10D" w:rsidR="005259C9" w:rsidRPr="00537759" w:rsidRDefault="005259C9" w:rsidP="005259C9">
      <w:pPr>
        <w:tabs>
          <w:tab w:val="right" w:pos="282"/>
        </w:tabs>
        <w:bidi/>
        <w:rPr>
          <w:rFonts w:cs="B Nazanin"/>
          <w:sz w:val="18"/>
          <w:szCs w:val="18"/>
          <w:rtl/>
        </w:rPr>
      </w:pPr>
    </w:p>
    <w:p w14:paraId="349D8A6B" w14:textId="0E236D13" w:rsidR="00537759" w:rsidRPr="00537759" w:rsidRDefault="00537759" w:rsidP="00537759">
      <w:pPr>
        <w:tabs>
          <w:tab w:val="right" w:pos="282"/>
        </w:tabs>
        <w:bidi/>
        <w:rPr>
          <w:rFonts w:cs="B Nazanin"/>
          <w:sz w:val="18"/>
          <w:szCs w:val="18"/>
        </w:rPr>
      </w:pPr>
    </w:p>
    <w:p w14:paraId="64671F72" w14:textId="3C3E84F9" w:rsidR="005259C9" w:rsidRPr="00F330AA" w:rsidRDefault="005259C9" w:rsidP="005259C9">
      <w:pPr>
        <w:pStyle w:val="BodyText"/>
        <w:tabs>
          <w:tab w:val="right" w:pos="282"/>
          <w:tab w:val="right" w:pos="567"/>
        </w:tabs>
        <w:bidi/>
        <w:spacing w:after="240"/>
        <w:jc w:val="left"/>
        <w:rPr>
          <w:rFonts w:cs="B Nazanin"/>
        </w:rPr>
      </w:pPr>
      <w:r w:rsidRPr="00F330AA">
        <w:rPr>
          <w:rFonts w:cs="B Nazanin"/>
          <w:b/>
          <w:bCs/>
          <w:rtl/>
        </w:rPr>
        <w:t>4.</w:t>
      </w:r>
      <w:r w:rsidRPr="00F330AA">
        <w:rPr>
          <w:rFonts w:cs="B Nazanin"/>
          <w:b/>
          <w:bCs/>
          <w:rtl/>
        </w:rPr>
        <w:tab/>
      </w:r>
      <w:r w:rsidRPr="00F330AA">
        <w:rPr>
          <w:rFonts w:cs="B Nazanin"/>
          <w:b/>
          <w:bCs/>
          <w:rtl/>
        </w:rPr>
        <w:tab/>
      </w:r>
      <w:r w:rsidR="0027518E">
        <w:rPr>
          <w:rFonts w:cs="B Nazanin" w:hint="cs"/>
          <w:b/>
          <w:bCs/>
          <w:rtl/>
        </w:rPr>
        <w:t>شبکه مورد مطالعه</w:t>
      </w:r>
    </w:p>
    <w:p w14:paraId="449A45AE" w14:textId="2FDF4D7D" w:rsidR="00286D88" w:rsidRPr="00286D88" w:rsidRDefault="005259C9" w:rsidP="00286D88">
      <w:pPr>
        <w:pStyle w:val="BlockText"/>
        <w:tabs>
          <w:tab w:val="right" w:pos="282"/>
          <w:tab w:val="right" w:pos="8787"/>
        </w:tabs>
        <w:bidi/>
        <w:ind w:left="0" w:right="0" w:firstLine="397"/>
        <w:rPr>
          <w:rFonts w:cs="B Nazanin"/>
          <w:i/>
          <w:rtl/>
          <w:lang w:bidi="fa-IR"/>
        </w:rPr>
      </w:pPr>
      <w:r w:rsidRPr="00F330AA">
        <w:rPr>
          <w:rFonts w:cs="B Nazanin"/>
          <w:sz w:val="24"/>
          <w:rtl/>
          <w:lang w:bidi="fa-IR"/>
        </w:rPr>
        <w:t>در</w:t>
      </w:r>
      <w:r w:rsidR="00286D88" w:rsidRPr="00286D88">
        <w:rPr>
          <w:rFonts w:asciiTheme="minorHAnsi" w:eastAsiaTheme="minorHAnsi" w:hAnsiTheme="minorHAnsi" w:cs="B Nazanin" w:hint="cs"/>
          <w:i/>
          <w:sz w:val="28"/>
          <w:szCs w:val="28"/>
          <w:rtl/>
          <w:lang w:bidi="fa-IR"/>
        </w:rPr>
        <w:t xml:space="preserve"> </w:t>
      </w:r>
      <w:r w:rsidR="00286D88" w:rsidRPr="00286D88">
        <w:rPr>
          <w:rFonts w:cs="B Nazanin" w:hint="cs"/>
          <w:i/>
          <w:rtl/>
          <w:lang w:bidi="fa-IR"/>
        </w:rPr>
        <w:t>شینه شماره</w:t>
      </w:r>
      <w:r w:rsidR="00286D88" w:rsidRPr="00286D88">
        <w:rPr>
          <w:rFonts w:cs="B Nazanin"/>
          <w:i/>
          <w:rtl/>
          <w:lang w:bidi="fa-IR"/>
        </w:rPr>
        <w:softHyphen/>
      </w:r>
      <w:r w:rsidR="00286D88" w:rsidRPr="00286D88">
        <w:rPr>
          <w:rFonts w:cs="B Nazanin" w:hint="cs"/>
          <w:i/>
          <w:rtl/>
          <w:lang w:bidi="fa-IR"/>
        </w:rPr>
        <w:t xml:space="preserve">ی 4 سیستم تست روی </w:t>
      </w:r>
      <w:r w:rsidR="00286D88" w:rsidRPr="00286D88">
        <w:rPr>
          <w:rFonts w:ascii="Sakkal Majalla" w:hAnsi="Sakkal Majalla" w:cs="Sakkal Majalla" w:hint="cs"/>
          <w:i/>
          <w:rtl/>
          <w:lang w:bidi="fa-IR"/>
        </w:rPr>
        <w:t>–</w:t>
      </w:r>
      <w:r w:rsidR="00286D88" w:rsidRPr="00286D88">
        <w:rPr>
          <w:rFonts w:cs="B Nazanin" w:hint="cs"/>
          <w:i/>
          <w:rtl/>
          <w:lang w:bidi="fa-IR"/>
        </w:rPr>
        <w:t xml:space="preserve"> بیلینتون، برای ارزیابی روش</w:t>
      </w:r>
      <w:r w:rsidR="00286D88" w:rsidRPr="00286D88">
        <w:rPr>
          <w:rFonts w:cs="B Nazanin" w:hint="cs"/>
          <w:i/>
          <w:cs/>
          <w:lang w:bidi="fa-IR"/>
        </w:rPr>
        <w:t>‎</w:t>
      </w:r>
      <w:r w:rsidR="00286D88" w:rsidRPr="00286D88">
        <w:rPr>
          <w:rFonts w:cs="B Nazanin" w:hint="cs"/>
          <w:i/>
          <w:rtl/>
          <w:lang w:bidi="fa-IR"/>
        </w:rPr>
        <w:t>های پیشنهاد شده در این مقاله جهت بهبود خودترمیمی در شبکه</w:t>
      </w:r>
      <w:r w:rsidR="00286D88" w:rsidRPr="00286D88">
        <w:rPr>
          <w:rFonts w:cs="B Nazanin"/>
          <w:i/>
          <w:rtl/>
          <w:lang w:bidi="fa-IR"/>
        </w:rPr>
        <w:softHyphen/>
      </w:r>
      <w:r w:rsidR="00286D88" w:rsidRPr="00286D88">
        <w:rPr>
          <w:rFonts w:cs="B Nazanin" w:hint="cs"/>
          <w:i/>
          <w:rtl/>
          <w:lang w:bidi="fa-IR"/>
        </w:rPr>
        <w:t>های توزیع، استفاده شده است. با توجه به شکل 2 مشاهده می</w:t>
      </w:r>
      <w:r w:rsidR="00286D88" w:rsidRPr="00286D88">
        <w:rPr>
          <w:rFonts w:cs="B Nazanin"/>
          <w:i/>
          <w:rtl/>
          <w:lang w:bidi="fa-IR"/>
        </w:rPr>
        <w:softHyphen/>
      </w:r>
      <w:r w:rsidR="00286D88" w:rsidRPr="00286D88">
        <w:rPr>
          <w:rFonts w:cs="B Nazanin" w:hint="cs"/>
          <w:i/>
          <w:rtl/>
          <w:lang w:bidi="fa-IR"/>
        </w:rPr>
        <w:t xml:space="preserve">شود، این شبکه دارای 3 پست فوق </w:t>
      </w:r>
      <w:r w:rsidR="00286D88" w:rsidRPr="00286D88">
        <w:rPr>
          <w:rFonts w:cs="B Nazanin" w:hint="cs"/>
          <w:i/>
          <w:rtl/>
          <w:lang w:bidi="fa-IR"/>
        </w:rPr>
        <w:lastRenderedPageBreak/>
        <w:t>توزیع با ولتاژ 33 کیلوولت، هفت فیدر 11کیلوولت، 38 نقطه</w:t>
      </w:r>
      <w:r w:rsidR="00286D88" w:rsidRPr="00286D88">
        <w:rPr>
          <w:rFonts w:cs="B Nazanin"/>
          <w:i/>
          <w:rtl/>
          <w:lang w:bidi="fa-IR"/>
        </w:rPr>
        <w:softHyphen/>
      </w:r>
      <w:r w:rsidR="00286D88" w:rsidRPr="00286D88">
        <w:rPr>
          <w:rFonts w:cs="B Nazanin" w:hint="cs"/>
          <w:i/>
          <w:rtl/>
          <w:lang w:bidi="fa-IR"/>
        </w:rPr>
        <w:t>بار 415 ولت و 4779 مصرف</w:t>
      </w:r>
      <w:r w:rsidR="00286D88" w:rsidRPr="00286D88">
        <w:rPr>
          <w:rFonts w:cs="B Nazanin"/>
          <w:i/>
          <w:rtl/>
          <w:lang w:bidi="fa-IR"/>
        </w:rPr>
        <w:softHyphen/>
      </w:r>
      <w:r w:rsidR="00286D88" w:rsidRPr="00286D88">
        <w:rPr>
          <w:rFonts w:cs="B Nazanin" w:hint="cs"/>
          <w:i/>
          <w:rtl/>
          <w:lang w:bidi="fa-IR"/>
        </w:rPr>
        <w:t>کننده است. این شبکه دارای کلیدهای کنترل</w:t>
      </w:r>
      <w:r w:rsidR="00286D88" w:rsidRPr="00286D88">
        <w:rPr>
          <w:rFonts w:cs="B Nazanin"/>
          <w:i/>
          <w:rtl/>
          <w:lang w:bidi="fa-IR"/>
        </w:rPr>
        <w:softHyphen/>
      </w:r>
      <w:r w:rsidR="00286D88" w:rsidRPr="00286D88">
        <w:rPr>
          <w:rFonts w:cs="B Nazanin" w:hint="cs"/>
          <w:i/>
          <w:rtl/>
          <w:lang w:bidi="fa-IR"/>
        </w:rPr>
        <w:t>پذیر از راه دور با نرخ خرابی صفر است که زمان عملکرد این تجهیزات 30 ثانیه در نظر گرفته شده است. متوسط بار این شبکه 24.58 مگاوات و بار پیک این شبکه 40 مگاوات است. در این مقاله فرض بر این است که بار در ساعات بازیابی شبکه افزایش می</w:t>
      </w:r>
      <w:r w:rsidR="00286D88" w:rsidRPr="00286D88">
        <w:rPr>
          <w:rFonts w:cs="B Nazanin"/>
          <w:i/>
          <w:rtl/>
          <w:lang w:bidi="fa-IR"/>
        </w:rPr>
        <w:softHyphen/>
      </w:r>
      <w:r w:rsidR="00286D88" w:rsidRPr="00286D88">
        <w:rPr>
          <w:rFonts w:cs="B Nazanin" w:hint="cs"/>
          <w:i/>
          <w:rtl/>
          <w:lang w:bidi="fa-IR"/>
        </w:rPr>
        <w:t>یابد. پنج نوع مشترک موجود در این شبکه عبارتند از: مسکونی، تجاری، صنعتی،عمومی و حساس [</w:t>
      </w:r>
      <w:r w:rsidR="00F13120">
        <w:rPr>
          <w:rFonts w:cs="B Nazanin" w:hint="cs"/>
          <w:i/>
          <w:rtl/>
          <w:lang w:bidi="fa-IR"/>
        </w:rPr>
        <w:t>25</w:t>
      </w:r>
      <w:r w:rsidR="00286D88" w:rsidRPr="00286D88">
        <w:rPr>
          <w:rFonts w:cs="B Nazanin" w:hint="cs"/>
          <w:i/>
          <w:rtl/>
          <w:lang w:bidi="fa-IR"/>
        </w:rPr>
        <w:t>].</w:t>
      </w:r>
    </w:p>
    <w:p w14:paraId="6D700AEF" w14:textId="21E9D354" w:rsidR="00286D88" w:rsidRPr="00286D88" w:rsidRDefault="00286D88" w:rsidP="00286D88">
      <w:pPr>
        <w:pStyle w:val="BlockText"/>
        <w:tabs>
          <w:tab w:val="right" w:pos="282"/>
          <w:tab w:val="right" w:pos="8787"/>
        </w:tabs>
        <w:bidi/>
        <w:ind w:left="0" w:right="0" w:firstLine="397"/>
        <w:rPr>
          <w:rFonts w:cs="B Nazanin"/>
          <w:i/>
          <w:rtl/>
          <w:lang w:bidi="fa-IR"/>
        </w:rPr>
      </w:pPr>
      <w:r w:rsidRPr="00286D88">
        <w:rPr>
          <w:rFonts w:cs="B Nazanin" w:hint="cs"/>
          <w:i/>
          <w:rtl/>
          <w:lang w:bidi="fa-IR"/>
        </w:rPr>
        <w:t>همچنین در شبکه نمونه مقاومت و راکتانس خطوط به ترتیب 0.307 و 0.6295 اهم بر مایل است. حداکثر جریان مجاز عبوری از خطوط همانطور که در قسمت قبل بدان اشاره شده 530 آمپر است و حداقل و حداکثر ولتاژ مجاز باس</w:t>
      </w:r>
      <w:r w:rsidR="009E4969">
        <w:rPr>
          <w:rFonts w:cs="B Nazanin" w:hint="cs"/>
          <w:i/>
          <w:rtl/>
          <w:lang w:bidi="fa-IR"/>
        </w:rPr>
        <w:t>‌</w:t>
      </w:r>
      <w:r w:rsidRPr="00286D88">
        <w:rPr>
          <w:rFonts w:cs="B Nazanin" w:hint="cs"/>
          <w:i/>
          <w:rtl/>
          <w:lang w:bidi="fa-IR"/>
        </w:rPr>
        <w:t>ها به ترتیب 0.95 و 1.05 پریونیت در نظر گرفته شده است[</w:t>
      </w:r>
      <w:r w:rsidR="00F13120">
        <w:rPr>
          <w:rFonts w:cs="B Nazanin" w:hint="cs"/>
          <w:i/>
          <w:rtl/>
          <w:lang w:bidi="fa-IR"/>
        </w:rPr>
        <w:t>19</w:t>
      </w:r>
      <w:r w:rsidRPr="00286D88">
        <w:rPr>
          <w:rFonts w:cs="B Nazanin" w:hint="cs"/>
          <w:i/>
          <w:rtl/>
          <w:lang w:bidi="fa-IR"/>
        </w:rPr>
        <w:t>].</w:t>
      </w:r>
    </w:p>
    <w:p w14:paraId="7E607426" w14:textId="4EE1C45E" w:rsidR="00286D88" w:rsidRPr="00286D88" w:rsidRDefault="00286D88" w:rsidP="00286D88">
      <w:pPr>
        <w:pStyle w:val="BlockText"/>
        <w:tabs>
          <w:tab w:val="right" w:pos="282"/>
          <w:tab w:val="right" w:pos="8787"/>
        </w:tabs>
        <w:bidi/>
        <w:ind w:left="0" w:right="0" w:firstLine="397"/>
        <w:rPr>
          <w:rFonts w:cs="B Nazanin"/>
          <w:i/>
          <w:rtl/>
          <w:lang w:bidi="fa-IR"/>
        </w:rPr>
      </w:pPr>
      <w:r w:rsidRPr="00286D88">
        <w:rPr>
          <w:rFonts w:cs="B Nazanin" w:hint="cs"/>
          <w:i/>
          <w:rtl/>
          <w:lang w:bidi="fa-IR"/>
        </w:rPr>
        <w:t>آهنگ خرابی خطوط، برابر 0.065 خطا در هرکیلومتر در سال و آهنگ خرابی شینه بارها و ترانسفورماتور ها به ترتیب 0.001 و 0.015 خطا در سال در نظر گرفته شده است. زمان تعمیر خطوط پس از وقوع خطا در شبکه، دو ساعت فرض شده است. زمان تعمیر خطای شینه بار 3 ساعت درنظر گرفته شده است. همچنین به دلیل اینکه برای تعمییرات ترانسفورماتور زمان بسیار زیادی نیاز است (در حدود 50 تا 200 ساعت)، در اینجا فرض شده است که در صورت خرابی ترانسفورماتور، آنرا با ترانس رزرو تعویض می کنند که این فرایند 5 ساعت به طول می انجامد [</w:t>
      </w:r>
      <w:r w:rsidR="00F13120">
        <w:rPr>
          <w:rFonts w:cs="B Nazanin" w:hint="cs"/>
          <w:i/>
          <w:rtl/>
          <w:lang w:bidi="fa-IR"/>
        </w:rPr>
        <w:t>19</w:t>
      </w:r>
      <w:r w:rsidRPr="00286D88">
        <w:rPr>
          <w:rFonts w:cs="B Nazanin" w:hint="cs"/>
          <w:i/>
          <w:rtl/>
          <w:lang w:bidi="fa-IR"/>
        </w:rPr>
        <w:t>].</w:t>
      </w:r>
    </w:p>
    <w:p w14:paraId="5554C36C" w14:textId="0326C1DB" w:rsidR="00286D88" w:rsidRDefault="00286D88" w:rsidP="00286D88">
      <w:pPr>
        <w:pStyle w:val="BlockText"/>
        <w:tabs>
          <w:tab w:val="right" w:pos="282"/>
          <w:tab w:val="right" w:pos="8787"/>
        </w:tabs>
        <w:bidi/>
        <w:ind w:left="0" w:right="0" w:firstLine="397"/>
        <w:rPr>
          <w:rFonts w:cs="B Nazanin"/>
          <w:i/>
          <w:rtl/>
          <w:lang w:bidi="fa-IR"/>
        </w:rPr>
      </w:pPr>
      <w:r w:rsidRPr="00286D88">
        <w:rPr>
          <w:rFonts w:cs="B Nazanin" w:hint="cs"/>
          <w:i/>
          <w:rtl/>
          <w:lang w:bidi="fa-IR"/>
        </w:rPr>
        <w:t>در جدول 1 جریمه</w:t>
      </w:r>
      <w:r w:rsidRPr="00286D88">
        <w:rPr>
          <w:rFonts w:cs="B Nazanin"/>
          <w:i/>
          <w:rtl/>
          <w:lang w:bidi="fa-IR"/>
        </w:rPr>
        <w:softHyphen/>
      </w:r>
      <w:r w:rsidRPr="00286D88">
        <w:rPr>
          <w:rFonts w:cs="B Nazanin" w:hint="cs"/>
          <w:i/>
          <w:rtl/>
          <w:lang w:bidi="fa-IR"/>
        </w:rPr>
        <w:t>ای که شرکت توزیع باید در صورت قطع برق هریک از انواع مشترکین به آنها پرداخت نمایید، آمده است. همانطور که مشاهده می شود، بیشترین جریمه در قبال بارهای حساس باید پرداخت شود. بارهای حساس بارهایی هستند که قطعی در برقشان پیامدهای جبران ناپذیری به همراه خواهد آورد. ازجمله مصرف کنندگان حساس، بیمارستانها، مراکز پلیس، ایستگاه</w:t>
      </w:r>
      <w:r w:rsidRPr="00286D88">
        <w:rPr>
          <w:rFonts w:cs="B Nazanin"/>
          <w:i/>
          <w:rtl/>
          <w:lang w:bidi="fa-IR"/>
        </w:rPr>
        <w:softHyphen/>
      </w:r>
      <w:r w:rsidRPr="00286D88">
        <w:rPr>
          <w:rFonts w:cs="B Nazanin" w:hint="cs"/>
          <w:i/>
          <w:rtl/>
          <w:lang w:bidi="fa-IR"/>
        </w:rPr>
        <w:t>های آتش</w:t>
      </w:r>
      <w:r w:rsidRPr="00286D88">
        <w:rPr>
          <w:rFonts w:cs="B Nazanin"/>
          <w:i/>
          <w:rtl/>
          <w:lang w:bidi="fa-IR"/>
        </w:rPr>
        <w:softHyphen/>
      </w:r>
      <w:r w:rsidRPr="00286D88">
        <w:rPr>
          <w:rFonts w:cs="B Nazanin" w:hint="cs"/>
          <w:i/>
          <w:rtl/>
          <w:lang w:bidi="fa-IR"/>
        </w:rPr>
        <w:t>نشانی و ...  هستند.</w:t>
      </w:r>
    </w:p>
    <w:p w14:paraId="4EDEA05C" w14:textId="1847269A" w:rsidR="00C11B36" w:rsidRPr="00C11B36" w:rsidRDefault="00C11B36" w:rsidP="00C11B36">
      <w:pPr>
        <w:pStyle w:val="a1"/>
        <w:rPr>
          <w:rFonts w:cs="B Nazanin"/>
          <w:rtl/>
        </w:rPr>
      </w:pPr>
      <w:r w:rsidRPr="00C11B36">
        <w:rPr>
          <w:rFonts w:cs="B Nazanin" w:hint="cs"/>
          <w:rtl/>
        </w:rPr>
        <w:t>جدول 1</w:t>
      </w:r>
      <w:r>
        <w:rPr>
          <w:rFonts w:cs="B Nazanin" w:hint="cs"/>
          <w:rtl/>
        </w:rPr>
        <w:t xml:space="preserve">- </w:t>
      </w:r>
      <w:r w:rsidRPr="00C11B36">
        <w:rPr>
          <w:rFonts w:cs="B Nazanin" w:hint="cs"/>
          <w:rtl/>
        </w:rPr>
        <w:t>جریمه عدم تامین برق مشترکین [</w:t>
      </w:r>
      <w:r w:rsidR="006E4038">
        <w:rPr>
          <w:rFonts w:cs="B Nazanin" w:hint="cs"/>
          <w:rtl/>
        </w:rPr>
        <w:t>24</w:t>
      </w:r>
      <w:r w:rsidRPr="00C11B36">
        <w:rPr>
          <w:rFonts w:cs="B Nazanin" w:hint="cs"/>
          <w:rtl/>
        </w:rPr>
        <w:t>]</w:t>
      </w:r>
    </w:p>
    <w:tbl>
      <w:tblPr>
        <w:tblStyle w:val="TableGrid"/>
        <w:tblW w:w="6369" w:type="dxa"/>
        <w:jc w:val="center"/>
        <w:tblLook w:val="04A0" w:firstRow="1" w:lastRow="0" w:firstColumn="1" w:lastColumn="0" w:noHBand="0" w:noVBand="1"/>
      </w:tblPr>
      <w:tblGrid>
        <w:gridCol w:w="939"/>
        <w:gridCol w:w="955"/>
        <w:gridCol w:w="953"/>
        <w:gridCol w:w="897"/>
        <w:gridCol w:w="1063"/>
        <w:gridCol w:w="1562"/>
      </w:tblGrid>
      <w:tr w:rsidR="00C11B36" w14:paraId="5F21F11F" w14:textId="77777777" w:rsidTr="00747C49">
        <w:trPr>
          <w:trHeight w:val="392"/>
          <w:jc w:val="center"/>
        </w:trPr>
        <w:tc>
          <w:tcPr>
            <w:tcW w:w="939" w:type="dxa"/>
            <w:vAlign w:val="center"/>
          </w:tcPr>
          <w:p w14:paraId="4DBAD11E" w14:textId="77777777" w:rsidR="00C11B36" w:rsidRPr="00747C49" w:rsidRDefault="00C11B36" w:rsidP="00BE6FAB">
            <w:pPr>
              <w:pStyle w:val="Paragraph"/>
              <w:rPr>
                <w:rFonts w:cs="Cambria Math"/>
                <w:rtl/>
              </w:rPr>
            </w:pPr>
            <w:r w:rsidRPr="00747C49">
              <w:rPr>
                <w:rFonts w:hint="cs"/>
                <w:rtl/>
              </w:rPr>
              <w:t>حساس</w:t>
            </w:r>
          </w:p>
        </w:tc>
        <w:tc>
          <w:tcPr>
            <w:tcW w:w="955" w:type="dxa"/>
            <w:vAlign w:val="center"/>
          </w:tcPr>
          <w:p w14:paraId="12F5419F" w14:textId="77777777" w:rsidR="00C11B36" w:rsidRPr="00747C49" w:rsidRDefault="00C11B36" w:rsidP="00BE6FAB">
            <w:pPr>
              <w:pStyle w:val="Paragraph"/>
              <w:rPr>
                <w:rFonts w:cs="Cambria Math"/>
                <w:rtl/>
              </w:rPr>
            </w:pPr>
            <w:r w:rsidRPr="00747C49">
              <w:rPr>
                <w:rFonts w:hint="cs"/>
                <w:rtl/>
              </w:rPr>
              <w:t>عمومی</w:t>
            </w:r>
          </w:p>
        </w:tc>
        <w:tc>
          <w:tcPr>
            <w:tcW w:w="953" w:type="dxa"/>
            <w:vAlign w:val="center"/>
          </w:tcPr>
          <w:p w14:paraId="65E31C71" w14:textId="77777777" w:rsidR="00C11B36" w:rsidRPr="00747C49" w:rsidRDefault="00C11B36" w:rsidP="00BE6FAB">
            <w:pPr>
              <w:pStyle w:val="Paragraph"/>
              <w:rPr>
                <w:rFonts w:cs="Cambria Math"/>
                <w:rtl/>
              </w:rPr>
            </w:pPr>
            <w:r w:rsidRPr="00747C49">
              <w:rPr>
                <w:rFonts w:hint="cs"/>
                <w:rtl/>
              </w:rPr>
              <w:t>صنعتی</w:t>
            </w:r>
          </w:p>
        </w:tc>
        <w:tc>
          <w:tcPr>
            <w:tcW w:w="897" w:type="dxa"/>
            <w:vAlign w:val="center"/>
          </w:tcPr>
          <w:p w14:paraId="54C71748" w14:textId="77777777" w:rsidR="00C11B36" w:rsidRPr="00747C49" w:rsidRDefault="00C11B36" w:rsidP="00BE6FAB">
            <w:pPr>
              <w:pStyle w:val="Paragraph"/>
              <w:rPr>
                <w:rFonts w:cs="Cambria Math"/>
                <w:rtl/>
              </w:rPr>
            </w:pPr>
            <w:r w:rsidRPr="00747C49">
              <w:rPr>
                <w:rFonts w:hint="cs"/>
                <w:rtl/>
              </w:rPr>
              <w:t>تجاری</w:t>
            </w:r>
          </w:p>
        </w:tc>
        <w:tc>
          <w:tcPr>
            <w:tcW w:w="1063" w:type="dxa"/>
            <w:vAlign w:val="center"/>
          </w:tcPr>
          <w:p w14:paraId="74D50523" w14:textId="77777777" w:rsidR="00C11B36" w:rsidRPr="00747C49" w:rsidRDefault="00C11B36" w:rsidP="00BE6FAB">
            <w:pPr>
              <w:pStyle w:val="Paragraph"/>
              <w:rPr>
                <w:rFonts w:cs="Cambria Math"/>
                <w:rtl/>
              </w:rPr>
            </w:pPr>
            <w:r w:rsidRPr="00747C49">
              <w:rPr>
                <w:rFonts w:hint="cs"/>
                <w:rtl/>
              </w:rPr>
              <w:t>مسکونی</w:t>
            </w:r>
          </w:p>
        </w:tc>
        <w:tc>
          <w:tcPr>
            <w:tcW w:w="1562" w:type="dxa"/>
            <w:vAlign w:val="center"/>
          </w:tcPr>
          <w:p w14:paraId="2B3303B5" w14:textId="77777777" w:rsidR="00C11B36" w:rsidRPr="00747C49" w:rsidRDefault="00C11B36" w:rsidP="00BE6FAB">
            <w:pPr>
              <w:pStyle w:val="Paragraph"/>
              <w:rPr>
                <w:rFonts w:cs="Cambria Math"/>
                <w:rtl/>
              </w:rPr>
            </w:pPr>
            <w:r w:rsidRPr="00747C49">
              <w:rPr>
                <w:rFonts w:hint="cs"/>
                <w:rtl/>
              </w:rPr>
              <w:t>نوع مشترک</w:t>
            </w:r>
          </w:p>
        </w:tc>
      </w:tr>
      <w:tr w:rsidR="00C11B36" w14:paraId="2922BE2C" w14:textId="77777777" w:rsidTr="002630E0">
        <w:trPr>
          <w:trHeight w:val="585"/>
          <w:jc w:val="center"/>
        </w:trPr>
        <w:tc>
          <w:tcPr>
            <w:tcW w:w="939" w:type="dxa"/>
            <w:vAlign w:val="center"/>
          </w:tcPr>
          <w:p w14:paraId="342C1F35" w14:textId="77777777" w:rsidR="00C11B36" w:rsidRPr="007921A4" w:rsidRDefault="00C11B36" w:rsidP="00BE6FAB">
            <w:pPr>
              <w:pStyle w:val="Paragraph"/>
              <w:rPr>
                <w:rFonts w:cs="Cambria Math"/>
                <w:b w:val="0"/>
                <w:bCs w:val="0"/>
                <w:rtl/>
              </w:rPr>
            </w:pPr>
            <w:r w:rsidRPr="007921A4">
              <w:rPr>
                <w:rFonts w:hint="cs"/>
                <w:b w:val="0"/>
                <w:bCs w:val="0"/>
                <w:rtl/>
              </w:rPr>
              <w:t>63.8</w:t>
            </w:r>
          </w:p>
        </w:tc>
        <w:tc>
          <w:tcPr>
            <w:tcW w:w="955" w:type="dxa"/>
            <w:vAlign w:val="center"/>
          </w:tcPr>
          <w:p w14:paraId="1BB61224" w14:textId="77777777" w:rsidR="00C11B36" w:rsidRPr="007921A4" w:rsidRDefault="00C11B36" w:rsidP="00BE6FAB">
            <w:pPr>
              <w:pStyle w:val="Paragraph"/>
              <w:rPr>
                <w:rFonts w:cs="Cambria Math"/>
                <w:b w:val="0"/>
                <w:bCs w:val="0"/>
                <w:rtl/>
              </w:rPr>
            </w:pPr>
            <w:r w:rsidRPr="007921A4">
              <w:rPr>
                <w:rFonts w:hint="cs"/>
                <w:b w:val="0"/>
                <w:bCs w:val="0"/>
                <w:rtl/>
              </w:rPr>
              <w:t>38.3</w:t>
            </w:r>
          </w:p>
        </w:tc>
        <w:tc>
          <w:tcPr>
            <w:tcW w:w="953" w:type="dxa"/>
            <w:vAlign w:val="center"/>
          </w:tcPr>
          <w:p w14:paraId="32E2B968" w14:textId="77777777" w:rsidR="00C11B36" w:rsidRPr="007921A4" w:rsidRDefault="00C11B36" w:rsidP="00BE6FAB">
            <w:pPr>
              <w:pStyle w:val="Paragraph"/>
              <w:rPr>
                <w:rFonts w:cs="Cambria Math"/>
                <w:b w:val="0"/>
                <w:bCs w:val="0"/>
                <w:rtl/>
              </w:rPr>
            </w:pPr>
            <w:r w:rsidRPr="007921A4">
              <w:rPr>
                <w:rFonts w:hint="cs"/>
                <w:b w:val="0"/>
                <w:bCs w:val="0"/>
                <w:rtl/>
              </w:rPr>
              <w:t>9.64</w:t>
            </w:r>
          </w:p>
        </w:tc>
        <w:tc>
          <w:tcPr>
            <w:tcW w:w="897" w:type="dxa"/>
            <w:vAlign w:val="center"/>
          </w:tcPr>
          <w:p w14:paraId="3EEFABD0" w14:textId="77777777" w:rsidR="00C11B36" w:rsidRPr="007921A4" w:rsidRDefault="00C11B36" w:rsidP="00BE6FAB">
            <w:pPr>
              <w:pStyle w:val="Paragraph"/>
              <w:rPr>
                <w:rFonts w:cs="Cambria Math"/>
                <w:b w:val="0"/>
                <w:bCs w:val="0"/>
                <w:rtl/>
              </w:rPr>
            </w:pPr>
            <w:r w:rsidRPr="007921A4">
              <w:rPr>
                <w:rFonts w:hint="cs"/>
                <w:b w:val="0"/>
                <w:bCs w:val="0"/>
                <w:rtl/>
              </w:rPr>
              <w:t>10</w:t>
            </w:r>
          </w:p>
        </w:tc>
        <w:tc>
          <w:tcPr>
            <w:tcW w:w="1063" w:type="dxa"/>
            <w:vAlign w:val="center"/>
          </w:tcPr>
          <w:p w14:paraId="0B9F2D06" w14:textId="77777777" w:rsidR="00C11B36" w:rsidRPr="007921A4" w:rsidRDefault="00C11B36" w:rsidP="00BE6FAB">
            <w:pPr>
              <w:pStyle w:val="Paragraph"/>
              <w:rPr>
                <w:rFonts w:cs="Cambria Math"/>
                <w:b w:val="0"/>
                <w:bCs w:val="0"/>
                <w:rtl/>
              </w:rPr>
            </w:pPr>
            <w:r w:rsidRPr="007921A4">
              <w:rPr>
                <w:rFonts w:hint="cs"/>
                <w:b w:val="0"/>
                <w:bCs w:val="0"/>
                <w:rtl/>
              </w:rPr>
              <w:t>0.695</w:t>
            </w:r>
          </w:p>
        </w:tc>
        <w:tc>
          <w:tcPr>
            <w:tcW w:w="1562" w:type="dxa"/>
            <w:vAlign w:val="center"/>
          </w:tcPr>
          <w:p w14:paraId="748EE637" w14:textId="0CCB8AD5" w:rsidR="00C11B36" w:rsidRPr="00747C49" w:rsidRDefault="00C11B36" w:rsidP="00BE6FAB">
            <w:pPr>
              <w:pStyle w:val="Paragraph"/>
              <w:rPr>
                <w:rFonts w:cs="Cambria Math"/>
                <w:rtl/>
              </w:rPr>
            </w:pPr>
            <w:r w:rsidRPr="00747C49">
              <w:rPr>
                <w:rFonts w:hint="cs"/>
                <w:rtl/>
              </w:rPr>
              <w:t>جریمه(</w:t>
            </w:r>
            <m:oMath>
              <m:f>
                <m:fPr>
                  <m:ctrlPr/>
                </m:fPr>
                <m:num>
                  <m:r>
                    <m:rPr>
                      <m:sty m:val="b"/>
                    </m:rPr>
                    <w:rPr>
                      <w:rFonts w:cs="Cambria Math"/>
                      <w:rtl/>
                    </w:rPr>
                    <m:t>$</m:t>
                  </m:r>
                </m:num>
                <m:den>
                  <m:r>
                    <m:rPr>
                      <m:sty m:val="bi"/>
                    </m:rPr>
                    <w:rPr>
                      <w:rFonts w:cs="Cambria Math"/>
                      <w:rtl/>
                    </w:rPr>
                    <m:t>KWh</m:t>
                  </m:r>
                </m:den>
              </m:f>
            </m:oMath>
            <w:r w:rsidRPr="00747C49">
              <w:rPr>
                <w:rFonts w:hint="cs"/>
                <w:rtl/>
              </w:rPr>
              <w:t>)</w:t>
            </w:r>
          </w:p>
        </w:tc>
      </w:tr>
    </w:tbl>
    <w:p w14:paraId="00E79227" w14:textId="77777777" w:rsidR="00C11B36" w:rsidRPr="00286D88" w:rsidRDefault="00C11B36" w:rsidP="00C11B36">
      <w:pPr>
        <w:pStyle w:val="BlockText"/>
        <w:tabs>
          <w:tab w:val="right" w:pos="282"/>
          <w:tab w:val="right" w:pos="8787"/>
        </w:tabs>
        <w:bidi/>
        <w:ind w:left="0" w:right="0" w:firstLine="397"/>
        <w:rPr>
          <w:rFonts w:cs="B Nazanin"/>
          <w:i/>
          <w:sz w:val="12"/>
          <w:szCs w:val="18"/>
          <w:rtl/>
          <w:lang w:bidi="fa-IR"/>
        </w:rPr>
      </w:pPr>
    </w:p>
    <w:p w14:paraId="14FE5171" w14:textId="12950DF0" w:rsidR="005259C9" w:rsidRPr="00747C49" w:rsidRDefault="00621684" w:rsidP="005259C9">
      <w:pPr>
        <w:tabs>
          <w:tab w:val="right" w:pos="282"/>
        </w:tabs>
        <w:bidi/>
        <w:rPr>
          <w:rFonts w:cs="B Nazanin"/>
          <w:sz w:val="18"/>
          <w:szCs w:val="18"/>
        </w:rPr>
      </w:pPr>
      <w:r>
        <w:rPr>
          <w:rFonts w:hint="cs"/>
          <w:noProof/>
          <w:rtl/>
        </w:rPr>
        <mc:AlternateContent>
          <mc:Choice Requires="wps">
            <w:drawing>
              <wp:inline distT="0" distB="0" distL="0" distR="0" wp14:anchorId="7B4476B1" wp14:editId="3B54D05F">
                <wp:extent cx="5566410" cy="2441050"/>
                <wp:effectExtent l="0" t="0" r="0" b="0"/>
                <wp:docPr id="7" name="Text Box 7"/>
                <wp:cNvGraphicFramePr/>
                <a:graphic xmlns:a="http://schemas.openxmlformats.org/drawingml/2006/main">
                  <a:graphicData uri="http://schemas.microsoft.com/office/word/2010/wordprocessingShape">
                    <wps:wsp>
                      <wps:cNvSpPr txBox="1"/>
                      <wps:spPr>
                        <a:xfrm>
                          <a:off x="0" y="0"/>
                          <a:ext cx="5566410" cy="2441050"/>
                        </a:xfrm>
                        <a:prstGeom prst="rect">
                          <a:avLst/>
                        </a:prstGeom>
                        <a:solidFill>
                          <a:schemeClr val="lt1"/>
                        </a:solidFill>
                        <a:ln w="6350">
                          <a:noFill/>
                        </a:ln>
                      </wps:spPr>
                      <wps:txbx>
                        <w:txbxContent>
                          <w:p w14:paraId="64F8EE99" w14:textId="77777777" w:rsidR="00FF2036" w:rsidRDefault="00FF2036" w:rsidP="00C2596E">
                            <w:pPr>
                              <w:jc w:val="center"/>
                            </w:pPr>
                            <w:r w:rsidRPr="00E05E66">
                              <w:rPr>
                                <w:rFonts w:hint="cs"/>
                                <w:noProof/>
                                <w:rtl/>
                              </w:rPr>
                              <w:drawing>
                                <wp:inline distT="0" distB="0" distL="0" distR="0" wp14:anchorId="6989D5FD" wp14:editId="4D90348F">
                                  <wp:extent cx="5554492" cy="208324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761" cy="2218362"/>
                                          </a:xfrm>
                                          <a:prstGeom prst="rect">
                                            <a:avLst/>
                                          </a:prstGeom>
                                          <a:noFill/>
                                          <a:ln>
                                            <a:noFill/>
                                          </a:ln>
                                        </pic:spPr>
                                      </pic:pic>
                                    </a:graphicData>
                                  </a:graphic>
                                </wp:inline>
                              </w:drawing>
                            </w:r>
                          </w:p>
                          <w:p w14:paraId="3CE648F6" w14:textId="0EC3BCB7" w:rsidR="00FF2036" w:rsidRPr="00621684" w:rsidRDefault="00FF2036" w:rsidP="00621684">
                            <w:pPr>
                              <w:pStyle w:val="a"/>
                              <w:rPr>
                                <w:rFonts w:cs="B Nazanin"/>
                                <w:rtl/>
                              </w:rPr>
                            </w:pPr>
                            <w:r w:rsidRPr="00621684">
                              <w:rPr>
                                <w:rFonts w:cs="B Nazanin" w:hint="cs"/>
                                <w:sz w:val="24"/>
                                <w:szCs w:val="24"/>
                                <w:rtl/>
                              </w:rPr>
                              <w:t>شکل 2</w:t>
                            </w:r>
                            <w:r>
                              <w:rPr>
                                <w:rFonts w:cs="B Nazanin" w:hint="cs"/>
                                <w:sz w:val="24"/>
                                <w:szCs w:val="24"/>
                                <w:rtl/>
                              </w:rPr>
                              <w:t xml:space="preserve">- </w:t>
                            </w:r>
                            <w:r w:rsidRPr="00621684">
                              <w:rPr>
                                <w:rFonts w:cs="B Nazanin" w:hint="cs"/>
                                <w:rtl/>
                              </w:rPr>
                              <w:t>شینه شماره</w:t>
                            </w:r>
                            <w:r w:rsidRPr="00621684">
                              <w:rPr>
                                <w:rFonts w:cs="B Nazanin"/>
                                <w:rtl/>
                              </w:rPr>
                              <w:softHyphen/>
                            </w:r>
                            <w:r w:rsidRPr="00621684">
                              <w:rPr>
                                <w:rFonts w:cs="B Nazanin" w:hint="cs"/>
                                <w:rtl/>
                              </w:rPr>
                              <w:t>ی 4 سیستم تست روی - بیلینتون [</w:t>
                            </w:r>
                            <w:r w:rsidR="00F13120">
                              <w:rPr>
                                <w:rFonts w:cs="B Nazanin" w:hint="cs"/>
                                <w:rtl/>
                              </w:rPr>
                              <w:t>19</w:t>
                            </w:r>
                            <w:r w:rsidRPr="00621684">
                              <w:rPr>
                                <w:rFonts w:cs="B Nazanin"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7B4476B1" id="Text Box 7" o:spid="_x0000_s1027" type="#_x0000_t202" style="width:438.3pt;height:1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" fillcolor="white [3201]" stroked="f" strokeweight=".5pt">
                <v:textbox>
                  <w:txbxContent>
                    <w:p w14:paraId="64F8EE99" w14:textId="77777777" w:rsidR="00FF2036" w:rsidRDefault="00FF2036" w:rsidP="00C2596E">
                      <w:pPr>
                        <w:jc w:val="center"/>
                      </w:pPr>
                      <w:r w:rsidRPr="00E05E66">
                        <w:rPr>
                          <w:rFonts w:hint="cs"/>
                          <w:noProof/>
                          <w:rtl/>
                        </w:rPr>
                        <w:drawing>
                          <wp:inline distT="0" distB="0" distL="0" distR="0" wp14:anchorId="6989D5FD" wp14:editId="4D90348F">
                            <wp:extent cx="5554492" cy="208324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761" cy="2218362"/>
                                    </a:xfrm>
                                    <a:prstGeom prst="rect">
                                      <a:avLst/>
                                    </a:prstGeom>
                                    <a:noFill/>
                                    <a:ln>
                                      <a:noFill/>
                                    </a:ln>
                                  </pic:spPr>
                                </pic:pic>
                              </a:graphicData>
                            </a:graphic>
                          </wp:inline>
                        </w:drawing>
                      </w:r>
                    </w:p>
                    <w:p w14:paraId="3CE648F6" w14:textId="0EC3BCB7" w:rsidR="00FF2036" w:rsidRPr="00621684" w:rsidRDefault="00FF2036" w:rsidP="00621684">
                      <w:pPr>
                        <w:pStyle w:val="a"/>
                        <w:rPr>
                          <w:rFonts w:cs="B Nazanin"/>
                          <w:rtl/>
                        </w:rPr>
                      </w:pPr>
                      <w:r w:rsidRPr="00621684">
                        <w:rPr>
                          <w:rFonts w:cs="B Nazanin" w:hint="cs"/>
                          <w:sz w:val="24"/>
                          <w:szCs w:val="24"/>
                          <w:rtl/>
                        </w:rPr>
                        <w:t>شکل 2</w:t>
                      </w:r>
                      <w:r>
                        <w:rPr>
                          <w:rFonts w:cs="B Nazanin" w:hint="cs"/>
                          <w:sz w:val="24"/>
                          <w:szCs w:val="24"/>
                          <w:rtl/>
                        </w:rPr>
                        <w:t xml:space="preserve">- </w:t>
                      </w:r>
                      <w:r w:rsidRPr="00621684">
                        <w:rPr>
                          <w:rFonts w:cs="B Nazanin" w:hint="cs"/>
                          <w:rtl/>
                        </w:rPr>
                        <w:t>شینه شماره</w:t>
                      </w:r>
                      <w:r w:rsidRPr="00621684">
                        <w:rPr>
                          <w:rFonts w:cs="B Nazanin"/>
                          <w:rtl/>
                        </w:rPr>
                        <w:softHyphen/>
                      </w:r>
                      <w:r w:rsidRPr="00621684">
                        <w:rPr>
                          <w:rFonts w:cs="B Nazanin" w:hint="cs"/>
                          <w:rtl/>
                        </w:rPr>
                        <w:t>ی 4 سیستم تست روی - بیلینتون [</w:t>
                      </w:r>
                      <w:r w:rsidR="00F13120">
                        <w:rPr>
                          <w:rFonts w:cs="B Nazanin" w:hint="cs"/>
                          <w:rtl/>
                        </w:rPr>
                        <w:t>19</w:t>
                      </w:r>
                      <w:r w:rsidRPr="00621684">
                        <w:rPr>
                          <w:rFonts w:cs="B Nazanin" w:hint="cs"/>
                          <w:rtl/>
                        </w:rPr>
                        <w:t>]</w:t>
                      </w:r>
                    </w:p>
                  </w:txbxContent>
                </v:textbox>
                <w10:wrap anchorx="page"/>
                <w10:anchorlock/>
              </v:shape>
            </w:pict>
          </mc:Fallback>
        </mc:AlternateContent>
      </w:r>
    </w:p>
    <w:p w14:paraId="7B871811" w14:textId="543BA4D7" w:rsidR="005259C9" w:rsidRPr="00F330AA" w:rsidRDefault="005259C9" w:rsidP="005259C9">
      <w:pPr>
        <w:pStyle w:val="BodyText"/>
        <w:tabs>
          <w:tab w:val="right" w:pos="282"/>
          <w:tab w:val="right" w:pos="585"/>
        </w:tabs>
        <w:bidi/>
        <w:spacing w:after="240"/>
        <w:jc w:val="left"/>
        <w:rPr>
          <w:rFonts w:cs="B Nazanin"/>
          <w:b/>
          <w:bCs/>
          <w:rtl/>
        </w:rPr>
      </w:pPr>
      <w:r w:rsidRPr="00F330AA">
        <w:rPr>
          <w:rFonts w:cs="B Nazanin"/>
          <w:b/>
          <w:bCs/>
          <w:rtl/>
        </w:rPr>
        <w:t>5.</w:t>
      </w:r>
      <w:r w:rsidRPr="00F330AA">
        <w:rPr>
          <w:rFonts w:cs="B Nazanin"/>
          <w:b/>
          <w:bCs/>
          <w:rtl/>
        </w:rPr>
        <w:tab/>
      </w:r>
      <w:r w:rsidRPr="00F330AA">
        <w:rPr>
          <w:rFonts w:cs="B Nazanin"/>
          <w:b/>
          <w:bCs/>
          <w:rtl/>
        </w:rPr>
        <w:tab/>
      </w:r>
      <w:r w:rsidR="00261D99">
        <w:rPr>
          <w:rFonts w:cs="B Nazanin" w:hint="cs"/>
          <w:b/>
          <w:bCs/>
          <w:rtl/>
        </w:rPr>
        <w:t>نتایج شبیه‌سازی</w:t>
      </w:r>
    </w:p>
    <w:p w14:paraId="3D302F14" w14:textId="75C52C25" w:rsidR="00261D99" w:rsidRPr="00261D99" w:rsidRDefault="00261D99" w:rsidP="00261D99">
      <w:pPr>
        <w:pStyle w:val="BlockText"/>
        <w:tabs>
          <w:tab w:val="right" w:pos="282"/>
          <w:tab w:val="right" w:pos="8787"/>
        </w:tabs>
        <w:bidi/>
        <w:ind w:left="0" w:firstLine="397"/>
        <w:rPr>
          <w:rFonts w:cs="B Nazanin"/>
          <w:rtl/>
          <w:lang w:bidi="fa-IR"/>
        </w:rPr>
      </w:pPr>
      <w:r w:rsidRPr="00261D99">
        <w:rPr>
          <w:rFonts w:cs="B Nazanin" w:hint="cs"/>
          <w:rtl/>
          <w:lang w:bidi="fa-IR"/>
        </w:rPr>
        <w:t>همانطور که در قسمت‌های قبل بیان گردید، در این مقاله تاثیر اجرای چهار سناریو بر بهبود خودترمیمی در شبکه‌های توزیع هوشمند بررسی شده است</w:t>
      </w:r>
      <w:r w:rsidR="00AE4A09">
        <w:rPr>
          <w:rFonts w:cs="B Nazanin" w:hint="cs"/>
          <w:rtl/>
          <w:lang w:bidi="fa-IR"/>
        </w:rPr>
        <w:t xml:space="preserve"> که در ادامه این سناریوها بیان شده است:</w:t>
      </w:r>
    </w:p>
    <w:p w14:paraId="7C8AE79B" w14:textId="77777777" w:rsidR="00261D99" w:rsidRPr="00261D99" w:rsidRDefault="00261D99" w:rsidP="00261D99">
      <w:pPr>
        <w:pStyle w:val="BlockText"/>
        <w:tabs>
          <w:tab w:val="right" w:pos="282"/>
          <w:tab w:val="right" w:pos="8787"/>
        </w:tabs>
        <w:bidi/>
        <w:ind w:left="0" w:firstLine="397"/>
        <w:rPr>
          <w:rFonts w:cs="B Nazanin"/>
          <w:rtl/>
          <w:lang w:bidi="fa-IR"/>
        </w:rPr>
      </w:pPr>
      <w:r w:rsidRPr="00261D99">
        <w:rPr>
          <w:rFonts w:cs="B Nazanin" w:hint="cs"/>
          <w:rtl/>
          <w:lang w:bidi="fa-IR"/>
        </w:rPr>
        <w:lastRenderedPageBreak/>
        <w:t>در سناریو اول، اینگونه فرض شده است که هیچگونه برنامه پاسخگویی بار در شبکه اجرا نمی‌گردد.</w:t>
      </w:r>
    </w:p>
    <w:p w14:paraId="77E4213D" w14:textId="34810623" w:rsidR="00261D99" w:rsidRPr="00261D99" w:rsidRDefault="00261D99" w:rsidP="00261D99">
      <w:pPr>
        <w:pStyle w:val="BlockText"/>
        <w:tabs>
          <w:tab w:val="right" w:pos="282"/>
          <w:tab w:val="right" w:pos="8787"/>
        </w:tabs>
        <w:bidi/>
        <w:ind w:left="0" w:firstLine="397"/>
        <w:rPr>
          <w:rFonts w:cs="B Nazanin"/>
          <w:rtl/>
          <w:lang w:bidi="fa-IR"/>
        </w:rPr>
      </w:pPr>
      <w:r w:rsidRPr="00261D99">
        <w:rPr>
          <w:rFonts w:cs="B Nazanin" w:hint="cs"/>
          <w:rtl/>
          <w:lang w:bidi="fa-IR"/>
        </w:rPr>
        <w:t>سناریو دوم مربوط به برنامه قیمت‌گذاری اوج بحرانی می‌باشد که با توجه به [</w:t>
      </w:r>
      <w:r w:rsidR="00F13120">
        <w:rPr>
          <w:rFonts w:cs="B Nazanin" w:hint="cs"/>
          <w:rtl/>
          <w:lang w:bidi="fa-IR"/>
        </w:rPr>
        <w:t>23</w:t>
      </w:r>
      <w:r w:rsidRPr="00261D99">
        <w:rPr>
          <w:rFonts w:cs="B Nazanin" w:hint="cs"/>
          <w:rtl/>
          <w:lang w:bidi="fa-IR"/>
        </w:rPr>
        <w:t xml:space="preserve">]، برای شبیه‌سازی این برنامه فرض شده است که در زمان بحرانی (بروز خطا در شبکه) قیمت بار پایه 5 برابر خواهد شد. </w:t>
      </w:r>
    </w:p>
    <w:p w14:paraId="05DC0BC9" w14:textId="217543C4" w:rsidR="00261D99" w:rsidRPr="00261D99" w:rsidRDefault="00261D99" w:rsidP="00261D99">
      <w:pPr>
        <w:pStyle w:val="BlockText"/>
        <w:tabs>
          <w:tab w:val="right" w:pos="282"/>
          <w:tab w:val="right" w:pos="8787"/>
        </w:tabs>
        <w:bidi/>
        <w:ind w:left="0" w:firstLine="397"/>
        <w:rPr>
          <w:rFonts w:cs="B Nazanin"/>
          <w:rtl/>
          <w:lang w:bidi="fa-IR"/>
        </w:rPr>
      </w:pPr>
      <w:r w:rsidRPr="00261D99">
        <w:rPr>
          <w:rFonts w:cs="B Nazanin" w:hint="cs"/>
          <w:rtl/>
          <w:lang w:bidi="fa-IR"/>
        </w:rPr>
        <w:t xml:space="preserve">در سناریو سوم </w:t>
      </w:r>
      <w:r w:rsidR="009E4969">
        <w:rPr>
          <w:rFonts w:cs="B Nazanin" w:hint="cs"/>
          <w:rtl/>
          <w:lang w:bidi="fa-IR"/>
        </w:rPr>
        <w:t>چ</w:t>
      </w:r>
      <w:r w:rsidRPr="00261D99">
        <w:rPr>
          <w:rFonts w:cs="B Nazanin" w:hint="cs"/>
          <w:rtl/>
          <w:lang w:bidi="fa-IR"/>
        </w:rPr>
        <w:t>نین فرض شده است که برنامه کنترل مستقیم بار توسط شرکت توزیع در شبکه اجرا شده است. همانطور که در بخش‌های قبلی بیان گردید، در برنامه کنترل مستقیم بار قیمت برق در دوحالت شرایط عادی و اضطراری یکسان است و صرفا با استفاده از پرداخت‌های تشویقی، مشترکین به کاهش مصرف تشویق می گردند. در این مقاله پرداخت‌های تشویقی</w:t>
      </w:r>
      <w:r w:rsidR="007A6B00">
        <w:rPr>
          <w:rFonts w:cs="B Nazanin" w:hint="cs"/>
          <w:rtl/>
          <w:lang w:bidi="fa-IR"/>
        </w:rPr>
        <w:t xml:space="preserve"> در ساعات مختلف اجرای فرآیند خودترمیمی، ثابت درنظر گرفته نشده است بلکه</w:t>
      </w:r>
      <w:r w:rsidRPr="00261D99">
        <w:rPr>
          <w:rFonts w:cs="B Nazanin" w:hint="cs"/>
          <w:rtl/>
          <w:lang w:bidi="fa-IR"/>
        </w:rPr>
        <w:t xml:space="preserve"> به نسبت افزایش مصرف در ساعات بازیابی افزایش می‌یابد. مقدار تشویق در ساعت اول بازیابی مطابق با [</w:t>
      </w:r>
      <w:r w:rsidR="00F13120">
        <w:rPr>
          <w:rFonts w:cs="B Nazanin" w:hint="cs"/>
          <w:rtl/>
          <w:lang w:bidi="fa-IR"/>
        </w:rPr>
        <w:t>23</w:t>
      </w:r>
      <w:r w:rsidRPr="00261D99">
        <w:rPr>
          <w:rFonts w:cs="B Nazanin" w:hint="cs"/>
          <w:rtl/>
          <w:lang w:bidi="fa-IR"/>
        </w:rPr>
        <w:t>] 1.25 برابر بهای برق مصرفی در نظر گرفته شده است.</w:t>
      </w:r>
    </w:p>
    <w:p w14:paraId="65BCE3C7" w14:textId="77777777" w:rsidR="00261D99" w:rsidRPr="00261D99" w:rsidRDefault="00261D99" w:rsidP="00261D99">
      <w:pPr>
        <w:pStyle w:val="BlockText"/>
        <w:tabs>
          <w:tab w:val="right" w:pos="282"/>
          <w:tab w:val="right" w:pos="8787"/>
        </w:tabs>
        <w:bidi/>
        <w:ind w:left="0" w:firstLine="397"/>
        <w:rPr>
          <w:rFonts w:cs="B Nazanin"/>
          <w:rtl/>
          <w:lang w:bidi="fa-IR"/>
        </w:rPr>
      </w:pPr>
      <w:r w:rsidRPr="00261D99">
        <w:rPr>
          <w:rFonts w:cs="B Nazanin" w:hint="cs"/>
          <w:rtl/>
          <w:lang w:bidi="fa-IR"/>
        </w:rPr>
        <w:t>و سناریو چهارم مربوط به حالتی است که هم برنامه قیمت‌گذاری اوج بحرانی در شبکه اجرا شده است و هم برنامه کنترل مستقیم بار. به عبارت دیگر سناریو چهارم تلفیقی از سناریو دو و سه می‌باشد.</w:t>
      </w:r>
    </w:p>
    <w:p w14:paraId="1A7B2741" w14:textId="22970680" w:rsidR="00261D99" w:rsidRPr="00261D99" w:rsidRDefault="00261D99" w:rsidP="00261D99">
      <w:pPr>
        <w:pStyle w:val="BlockText"/>
        <w:tabs>
          <w:tab w:val="right" w:pos="282"/>
          <w:tab w:val="right" w:pos="8787"/>
        </w:tabs>
        <w:bidi/>
        <w:ind w:left="0" w:firstLine="397"/>
        <w:rPr>
          <w:rFonts w:cs="B Nazanin"/>
          <w:lang w:bidi="fa-IR"/>
        </w:rPr>
      </w:pPr>
      <w:r w:rsidRPr="00261D99">
        <w:rPr>
          <w:rFonts w:cs="B Nazanin" w:hint="cs"/>
          <w:rtl/>
          <w:lang w:bidi="fa-IR"/>
        </w:rPr>
        <w:t>در شکل 3 با توجه به اینکه میزان بار مصرفی نقطه‌بارها در طول اجرای فرآیند بازیابی از کمترین مقدار به بیشترین مقدار خواهد رسید، میزان میانگین مصرف در ساعات بازیابی در سناریوهای مختلف نمایش داده شده است.</w:t>
      </w:r>
      <w:r w:rsidR="00905A2C">
        <w:rPr>
          <w:rFonts w:cs="B Nazanin" w:hint="cs"/>
          <w:rtl/>
          <w:lang w:bidi="fa-IR"/>
        </w:rPr>
        <w:t xml:space="preserve"> همان طور که </w:t>
      </w:r>
      <w:r w:rsidR="00E41427">
        <w:rPr>
          <w:rFonts w:cs="B Nazanin" w:hint="cs"/>
          <w:rtl/>
          <w:lang w:bidi="fa-IR"/>
        </w:rPr>
        <w:t xml:space="preserve">در این شکل مشخص است، اجرای تمامی برنامه‌های پاسخ‌گویی بار (سناریوهای دو، سه و چهار) باعث کاهش مصرف مشترکین خواهد شد. بهترین نتیجه </w:t>
      </w:r>
      <w:r w:rsidR="00EC64ED">
        <w:rPr>
          <w:rFonts w:cs="B Nazanin" w:hint="cs"/>
          <w:rtl/>
          <w:lang w:bidi="fa-IR"/>
        </w:rPr>
        <w:t>از اجرای سناریو چهارم حاصل شده است که در آن برنامه قیمت‌گذاری اوج بحرانی و برنامه کنترل مستقیم بار به صورت همزمان اجرا شده است. این کار باعث می‌شود تا آن دسته از مشترکین که در برنامه تشویق‌محور شرکت نکرده‌اند با اجرای برنامه قیمت‌محور به کاهش مصرف سوق داده شوند. همچنین آن دسته از مشترکینی که به واسطه برنامه تشویق‌محور مصرف خود را کاهش داده‌بودند نیز به واسطه برنامه قیمت‌گذاری اوج بحرانی بخش دیگری از میزان مصرف خود را کاهش دهند. باید به این نکته نیز توجه داشت که نقطه‌بارهایی که در آنها میزان بارهای عمومی و حساس کمتر است، کاهش مصرف بیشتری خواهند داشت و این موضوع به علت غیرکشسان بودن این‌گونه بارها است.</w:t>
      </w:r>
    </w:p>
    <w:p w14:paraId="03A1CD1F" w14:textId="51844019" w:rsidR="005259C9" w:rsidRDefault="00E41427" w:rsidP="00827681">
      <w:pPr>
        <w:tabs>
          <w:tab w:val="right" w:pos="282"/>
        </w:tabs>
        <w:bidi/>
        <w:rPr>
          <w:rFonts w:cs="B Nazanin"/>
          <w:b/>
          <w:bCs/>
          <w:rtl/>
          <w:lang w:bidi="fa-IR"/>
        </w:rPr>
      </w:pPr>
      <w:r>
        <w:rPr>
          <w:rFonts w:hint="cs"/>
          <w:noProof/>
          <w:rtl/>
        </w:rPr>
        <mc:AlternateContent>
          <mc:Choice Requires="wps">
            <w:drawing>
              <wp:inline distT="0" distB="0" distL="0" distR="0" wp14:anchorId="518A6F21" wp14:editId="434EAAE9">
                <wp:extent cx="5398160" cy="3228975"/>
                <wp:effectExtent l="0" t="0" r="0" b="9525"/>
                <wp:docPr id="4" name="Text Box 4"/>
                <wp:cNvGraphicFramePr/>
                <a:graphic xmlns:a="http://schemas.openxmlformats.org/drawingml/2006/main">
                  <a:graphicData uri="http://schemas.microsoft.com/office/word/2010/wordprocessingShape">
                    <wps:wsp>
                      <wps:cNvSpPr txBox="1"/>
                      <wps:spPr>
                        <a:xfrm>
                          <a:off x="0" y="0"/>
                          <a:ext cx="5398160" cy="3228975"/>
                        </a:xfrm>
                        <a:prstGeom prst="rect">
                          <a:avLst/>
                        </a:prstGeom>
                        <a:solidFill>
                          <a:schemeClr val="lt1"/>
                        </a:solidFill>
                        <a:ln w="6350">
                          <a:noFill/>
                        </a:ln>
                      </wps:spPr>
                      <wps:txbx>
                        <w:txbxContent>
                          <w:p w14:paraId="14F394D6" w14:textId="2BFE8674" w:rsidR="00FF2036" w:rsidRDefault="00FF2036" w:rsidP="00827681">
                            <w:pPr>
                              <w:jc w:val="center"/>
                            </w:pPr>
                            <w:r>
                              <w:rPr>
                                <w:noProof/>
                              </w:rPr>
                              <w:drawing>
                                <wp:inline distT="0" distB="0" distL="0" distR="0" wp14:anchorId="5E78D4EC" wp14:editId="31C833E1">
                                  <wp:extent cx="4942840" cy="2735249"/>
                                  <wp:effectExtent l="0" t="0" r="10160" b="8255"/>
                                  <wp:docPr id="6" name="Chart 6">
                                    <a:extLst xmlns:a="http://schemas.openxmlformats.org/drawingml/2006/main">
                                      <a:ext uri="{FF2B5EF4-FFF2-40B4-BE49-F238E27FC236}">
                                        <a16:creationId xmlns:a16="http://schemas.microsoft.com/office/drawing/2014/main" id="{59400E32-940F-4B08-A260-9D22A0983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A18A7D" w14:textId="22DB4138" w:rsidR="00FF2036" w:rsidRPr="00621684" w:rsidRDefault="00FF2036" w:rsidP="00827681">
                            <w:pPr>
                              <w:pStyle w:val="a"/>
                              <w:rPr>
                                <w:rFonts w:cs="B Nazanin"/>
                                <w:rtl/>
                              </w:rPr>
                            </w:pPr>
                            <w:r w:rsidRPr="00621684">
                              <w:rPr>
                                <w:rFonts w:cs="B Nazanin" w:hint="cs"/>
                                <w:sz w:val="24"/>
                                <w:szCs w:val="24"/>
                                <w:rtl/>
                              </w:rPr>
                              <w:t>شکل</w:t>
                            </w:r>
                            <w:r>
                              <w:rPr>
                                <w:rFonts w:cs="B Nazanin" w:hint="cs"/>
                                <w:sz w:val="24"/>
                                <w:szCs w:val="24"/>
                                <w:rtl/>
                              </w:rPr>
                              <w:t xml:space="preserve"> 3- </w:t>
                            </w:r>
                            <w:r>
                              <w:rPr>
                                <w:rFonts w:cs="B Nazanin" w:hint="cs"/>
                                <w:rtl/>
                              </w:rPr>
                              <w:t>تاثیر اجرای برنامه‌های پاسخ‌گویی بار بر مصرف برق نقطه‌بارها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518A6F21" id="Text Box 4" o:spid="_x0000_s1028" type="#_x0000_t202" style="width:425.05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" fillcolor="white [3201]" stroked="f" strokeweight=".5pt">
                <v:textbox>
                  <w:txbxContent>
                    <w:p w14:paraId="14F394D6" w14:textId="2BFE8674" w:rsidR="00FF2036" w:rsidRDefault="00FF2036" w:rsidP="00827681">
                      <w:pPr>
                        <w:jc w:val="center"/>
                      </w:pPr>
                      <w:r>
                        <w:rPr>
                          <w:noProof/>
                        </w:rPr>
                        <w:drawing>
                          <wp:inline distT="0" distB="0" distL="0" distR="0" wp14:anchorId="5E78D4EC" wp14:editId="31C833E1">
                            <wp:extent cx="4942840" cy="2735249"/>
                            <wp:effectExtent l="0" t="0" r="10160" b="8255"/>
                            <wp:docPr id="6" name="Chart 6">
                              <a:extLst xmlns:a="http://schemas.openxmlformats.org/drawingml/2006/main">
                                <a:ext uri="{FF2B5EF4-FFF2-40B4-BE49-F238E27FC236}">
                                  <a16:creationId xmlns:a16="http://schemas.microsoft.com/office/drawing/2014/main" id="{59400E32-940F-4B08-A260-9D22A0983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A18A7D" w14:textId="22DB4138" w:rsidR="00FF2036" w:rsidRPr="00621684" w:rsidRDefault="00FF2036" w:rsidP="00827681">
                      <w:pPr>
                        <w:pStyle w:val="a"/>
                        <w:rPr>
                          <w:rFonts w:cs="B Nazanin"/>
                          <w:rtl/>
                        </w:rPr>
                      </w:pPr>
                      <w:r w:rsidRPr="00621684">
                        <w:rPr>
                          <w:rFonts w:cs="B Nazanin" w:hint="cs"/>
                          <w:sz w:val="24"/>
                          <w:szCs w:val="24"/>
                          <w:rtl/>
                        </w:rPr>
                        <w:t>شکل</w:t>
                      </w:r>
                      <w:r>
                        <w:rPr>
                          <w:rFonts w:cs="B Nazanin" w:hint="cs"/>
                          <w:sz w:val="24"/>
                          <w:szCs w:val="24"/>
                          <w:rtl/>
                        </w:rPr>
                        <w:t xml:space="preserve"> 3- </w:t>
                      </w:r>
                      <w:r>
                        <w:rPr>
                          <w:rFonts w:cs="B Nazanin" w:hint="cs"/>
                          <w:rtl/>
                        </w:rPr>
                        <w:t>تاثیر اجرای برنامه‌های پاسخ‌گویی بار بر مصرف برق نقطه‌بارها</w:t>
                      </w:r>
                    </w:p>
                  </w:txbxContent>
                </v:textbox>
                <w10:wrap anchorx="page"/>
                <w10:anchorlock/>
              </v:shape>
            </w:pict>
          </mc:Fallback>
        </mc:AlternateContent>
      </w:r>
    </w:p>
    <w:p w14:paraId="6CA1C256" w14:textId="6BC100DF" w:rsidR="00693340" w:rsidRDefault="00CD0FDA" w:rsidP="008E2A2D">
      <w:pPr>
        <w:tabs>
          <w:tab w:val="right" w:pos="282"/>
        </w:tabs>
        <w:bidi/>
        <w:ind w:firstLine="397"/>
        <w:jc w:val="both"/>
        <w:rPr>
          <w:rFonts w:cs="B Nazanin"/>
          <w:rtl/>
        </w:rPr>
      </w:pPr>
      <w:r>
        <w:rPr>
          <w:rFonts w:cs="B Nazanin" w:hint="cs"/>
          <w:rtl/>
        </w:rPr>
        <w:lastRenderedPageBreak/>
        <w:t xml:space="preserve">در </w:t>
      </w:r>
      <w:r w:rsidR="00EC64ED">
        <w:rPr>
          <w:rFonts w:cs="B Nazanin" w:hint="cs"/>
          <w:rtl/>
        </w:rPr>
        <w:t xml:space="preserve">جدول 2 هزینه‌های خاموشی مشترکین و برخی </w:t>
      </w:r>
      <w:r>
        <w:rPr>
          <w:rFonts w:cs="B Nazanin" w:hint="cs"/>
          <w:rtl/>
        </w:rPr>
        <w:t xml:space="preserve">شاخص‌های </w:t>
      </w:r>
      <w:r w:rsidR="00795F1E">
        <w:rPr>
          <w:rFonts w:cs="B Nazanin" w:hint="cs"/>
          <w:rtl/>
        </w:rPr>
        <w:t>پایایی</w:t>
      </w:r>
      <w:r>
        <w:rPr>
          <w:rFonts w:cs="B Nazanin" w:hint="cs"/>
          <w:rtl/>
        </w:rPr>
        <w:t xml:space="preserve"> حاصل از اجرای سناریو‌های بررسی شده در این مقاله </w:t>
      </w:r>
      <w:r w:rsidR="009E4969">
        <w:rPr>
          <w:rFonts w:cs="B Nazanin" w:hint="cs"/>
          <w:rtl/>
        </w:rPr>
        <w:t>آورده</w:t>
      </w:r>
      <w:r>
        <w:rPr>
          <w:rFonts w:cs="B Nazanin" w:hint="cs"/>
          <w:rtl/>
        </w:rPr>
        <w:t xml:space="preserve"> شده است.</w:t>
      </w:r>
      <w:r w:rsidR="00A410CB">
        <w:rPr>
          <w:rFonts w:cs="B Nazanin" w:hint="cs"/>
          <w:rtl/>
        </w:rPr>
        <w:t xml:space="preserve"> همانطور که از این جدول مشخص است، در سناریو اول که مربوط به عدم حضور بارهای پاسخ‌گو در شبکه است، هزینه ناشی از خاموشی مشترکین که شرکت‌های توزیع باید به مشترکینی که بی‌برقی را تجربه‌کرده‌اند، بپردازند، چیزی در حدود 171 هزار دلار در سال می‌باشد که این مقدار پرداختی شرکت‌های توزیع در حضور بارهای پاسخ‌گو (سناریوهای دو تا چهار) کاهش یافته است که مقادیر آن</w:t>
      </w:r>
      <w:r w:rsidR="009E4969">
        <w:rPr>
          <w:rFonts w:cs="B Nazanin" w:hint="cs"/>
          <w:rtl/>
        </w:rPr>
        <w:t>‌ها</w:t>
      </w:r>
      <w:r w:rsidR="00A410CB">
        <w:rPr>
          <w:rFonts w:cs="B Nazanin" w:hint="cs"/>
          <w:rtl/>
        </w:rPr>
        <w:t xml:space="preserve"> در جدول 2 مشخص هستند. </w:t>
      </w:r>
      <w:r w:rsidR="00A410CB" w:rsidRPr="00A410CB">
        <w:rPr>
          <w:rFonts w:cs="B Nazanin" w:hint="cs"/>
          <w:rtl/>
        </w:rPr>
        <w:t>اين</w:t>
      </w:r>
      <w:r w:rsidR="00A410CB" w:rsidRPr="00A410CB">
        <w:rPr>
          <w:rFonts w:cs="B Nazanin"/>
          <w:rtl/>
        </w:rPr>
        <w:t xml:space="preserve"> </w:t>
      </w:r>
      <w:r w:rsidR="00A410CB" w:rsidRPr="00A410CB">
        <w:rPr>
          <w:rFonts w:cs="B Nazanin" w:hint="cs"/>
          <w:rtl/>
        </w:rPr>
        <w:t>پرداختي</w:t>
      </w:r>
      <w:r w:rsidR="00A410CB">
        <w:rPr>
          <w:rFonts w:cs="B Nazanin" w:hint="cs"/>
          <w:rtl/>
        </w:rPr>
        <w:t xml:space="preserve"> </w:t>
      </w:r>
      <w:r w:rsidR="00A410CB" w:rsidRPr="00A410CB">
        <w:rPr>
          <w:rFonts w:cs="B Nazanin" w:hint="cs"/>
          <w:rtl/>
        </w:rPr>
        <w:t>کمتر</w:t>
      </w:r>
      <w:r w:rsidR="00A410CB" w:rsidRPr="00A410CB">
        <w:rPr>
          <w:rFonts w:cs="B Nazanin"/>
          <w:rtl/>
        </w:rPr>
        <w:t xml:space="preserve"> </w:t>
      </w:r>
      <w:r w:rsidR="00A410CB" w:rsidRPr="00A410CB">
        <w:rPr>
          <w:rFonts w:cs="B Nazanin" w:hint="cs"/>
          <w:rtl/>
        </w:rPr>
        <w:t>توسط</w:t>
      </w:r>
      <w:r w:rsidR="00A410CB" w:rsidRPr="00A410CB">
        <w:rPr>
          <w:rFonts w:cs="B Nazanin"/>
          <w:rtl/>
        </w:rPr>
        <w:t xml:space="preserve"> </w:t>
      </w:r>
      <w:r w:rsidR="00A410CB" w:rsidRPr="00A410CB">
        <w:rPr>
          <w:rFonts w:cs="B Nazanin" w:hint="cs"/>
          <w:rtl/>
        </w:rPr>
        <w:t>شرکت</w:t>
      </w:r>
      <w:r w:rsidR="00A410CB">
        <w:rPr>
          <w:rFonts w:cs="B Nazanin" w:hint="cs"/>
          <w:rtl/>
        </w:rPr>
        <w:t>‌</w:t>
      </w:r>
      <w:r w:rsidR="00A410CB" w:rsidRPr="00A410CB">
        <w:rPr>
          <w:rFonts w:cs="B Nazanin" w:hint="cs"/>
          <w:rtl/>
        </w:rPr>
        <w:t>هاي</w:t>
      </w:r>
      <w:r w:rsidR="00A410CB" w:rsidRPr="00A410CB">
        <w:rPr>
          <w:rFonts w:cs="B Nazanin"/>
          <w:rtl/>
        </w:rPr>
        <w:t xml:space="preserve"> </w:t>
      </w:r>
      <w:r w:rsidR="00A410CB" w:rsidRPr="00A410CB">
        <w:rPr>
          <w:rFonts w:cs="B Nazanin" w:hint="cs"/>
          <w:rtl/>
        </w:rPr>
        <w:t>توزيع</w:t>
      </w:r>
      <w:r w:rsidR="00A410CB" w:rsidRPr="00A410CB">
        <w:rPr>
          <w:rFonts w:cs="B Nazanin"/>
          <w:rtl/>
        </w:rPr>
        <w:t xml:space="preserve"> </w:t>
      </w:r>
      <w:r w:rsidR="00A410CB" w:rsidRPr="00A410CB">
        <w:rPr>
          <w:rFonts w:cs="B Nazanin" w:hint="cs"/>
          <w:rtl/>
        </w:rPr>
        <w:t>به</w:t>
      </w:r>
      <w:r w:rsidR="00A410CB" w:rsidRPr="00A410CB">
        <w:rPr>
          <w:rFonts w:cs="B Nazanin"/>
          <w:rtl/>
        </w:rPr>
        <w:t xml:space="preserve"> </w:t>
      </w:r>
      <w:r w:rsidR="00A410CB" w:rsidRPr="00A410CB">
        <w:rPr>
          <w:rFonts w:cs="B Nazanin" w:hint="cs"/>
          <w:rtl/>
        </w:rPr>
        <w:t>معناي</w:t>
      </w:r>
      <w:r w:rsidR="00A410CB" w:rsidRPr="00A410CB">
        <w:rPr>
          <w:rFonts w:cs="B Nazanin"/>
          <w:rtl/>
        </w:rPr>
        <w:t xml:space="preserve"> </w:t>
      </w:r>
      <w:r w:rsidR="00A410CB" w:rsidRPr="00A410CB">
        <w:rPr>
          <w:rFonts w:cs="B Nazanin" w:hint="cs"/>
          <w:rtl/>
        </w:rPr>
        <w:t>سود</w:t>
      </w:r>
      <w:r w:rsidR="00A410CB" w:rsidRPr="00A410CB">
        <w:rPr>
          <w:rFonts w:cs="B Nazanin"/>
          <w:rtl/>
        </w:rPr>
        <w:t xml:space="preserve"> </w:t>
      </w:r>
      <w:r w:rsidR="00A410CB" w:rsidRPr="00A410CB">
        <w:rPr>
          <w:rFonts w:cs="B Nazanin" w:hint="cs"/>
          <w:rtl/>
        </w:rPr>
        <w:t>بيشتر</w:t>
      </w:r>
      <w:r w:rsidR="00A410CB" w:rsidRPr="00A410CB">
        <w:rPr>
          <w:rFonts w:cs="B Nazanin"/>
          <w:rtl/>
        </w:rPr>
        <w:t xml:space="preserve"> </w:t>
      </w:r>
      <w:r w:rsidR="00A410CB" w:rsidRPr="00A410CB">
        <w:rPr>
          <w:rFonts w:cs="B Nazanin" w:hint="cs"/>
          <w:rtl/>
        </w:rPr>
        <w:t>و</w:t>
      </w:r>
      <w:r w:rsidR="00A410CB" w:rsidRPr="00A410CB">
        <w:rPr>
          <w:rFonts w:cs="B Nazanin"/>
          <w:rtl/>
        </w:rPr>
        <w:t xml:space="preserve"> </w:t>
      </w:r>
      <w:r w:rsidR="00A410CB" w:rsidRPr="00A410CB">
        <w:rPr>
          <w:rFonts w:cs="B Nazanin" w:hint="cs"/>
          <w:rtl/>
        </w:rPr>
        <w:t>افزايش</w:t>
      </w:r>
      <w:r w:rsidR="00A410CB" w:rsidRPr="00A410CB">
        <w:rPr>
          <w:rFonts w:cs="B Nazanin"/>
          <w:rtl/>
        </w:rPr>
        <w:t xml:space="preserve"> </w:t>
      </w:r>
      <w:r w:rsidR="00A410CB" w:rsidRPr="00A410CB">
        <w:rPr>
          <w:rFonts w:cs="B Nazanin" w:hint="cs"/>
          <w:rtl/>
        </w:rPr>
        <w:t>رضايت</w:t>
      </w:r>
      <w:r w:rsidR="00A410CB" w:rsidRPr="00A410CB">
        <w:rPr>
          <w:rFonts w:cs="B Nazanin"/>
          <w:rtl/>
        </w:rPr>
        <w:t xml:space="preserve"> </w:t>
      </w:r>
      <w:r w:rsidR="00A410CB" w:rsidRPr="00A410CB">
        <w:rPr>
          <w:rFonts w:cs="B Nazanin" w:hint="cs"/>
          <w:rtl/>
        </w:rPr>
        <w:t>اين</w:t>
      </w:r>
      <w:r w:rsidR="00A410CB" w:rsidRPr="00A410CB">
        <w:rPr>
          <w:rFonts w:cs="B Nazanin"/>
          <w:rtl/>
        </w:rPr>
        <w:t xml:space="preserve"> </w:t>
      </w:r>
      <w:r w:rsidR="00A410CB" w:rsidRPr="00A410CB">
        <w:rPr>
          <w:rFonts w:cs="B Nazanin" w:hint="cs"/>
          <w:rtl/>
        </w:rPr>
        <w:t>شرکت</w:t>
      </w:r>
      <w:r w:rsidR="00A410CB">
        <w:rPr>
          <w:rFonts w:cs="B Nazanin" w:hint="cs"/>
          <w:rtl/>
        </w:rPr>
        <w:t>‌</w:t>
      </w:r>
      <w:r w:rsidR="00A410CB" w:rsidRPr="00A410CB">
        <w:rPr>
          <w:rFonts w:cs="B Nazanin" w:hint="cs"/>
          <w:rtl/>
        </w:rPr>
        <w:t>ها</w:t>
      </w:r>
      <w:r w:rsidR="00A410CB" w:rsidRPr="00A410CB">
        <w:rPr>
          <w:rFonts w:cs="B Nazanin"/>
          <w:rtl/>
        </w:rPr>
        <w:t xml:space="preserve"> </w:t>
      </w:r>
      <w:r w:rsidR="00A410CB" w:rsidRPr="00A410CB">
        <w:rPr>
          <w:rFonts w:cs="B Nazanin" w:hint="cs"/>
          <w:rtl/>
        </w:rPr>
        <w:t>با</w:t>
      </w:r>
      <w:r w:rsidR="00A410CB" w:rsidRPr="00A410CB">
        <w:rPr>
          <w:rFonts w:cs="B Nazanin"/>
          <w:rtl/>
        </w:rPr>
        <w:t xml:space="preserve"> </w:t>
      </w:r>
      <w:r w:rsidR="00A410CB" w:rsidRPr="00A410CB">
        <w:rPr>
          <w:rFonts w:cs="B Nazanin" w:hint="cs"/>
          <w:rtl/>
        </w:rPr>
        <w:t>استفاده</w:t>
      </w:r>
      <w:r w:rsidR="00A410CB" w:rsidRPr="00A410CB">
        <w:rPr>
          <w:rFonts w:cs="B Nazanin"/>
          <w:rtl/>
        </w:rPr>
        <w:t xml:space="preserve"> </w:t>
      </w:r>
      <w:r w:rsidR="00A410CB" w:rsidRPr="00A410CB">
        <w:rPr>
          <w:rFonts w:cs="B Nazanin" w:hint="cs"/>
          <w:rtl/>
        </w:rPr>
        <w:t>از</w:t>
      </w:r>
      <w:r w:rsidR="00A410CB" w:rsidRPr="00A410CB">
        <w:rPr>
          <w:rFonts w:cs="B Nazanin"/>
          <w:rtl/>
        </w:rPr>
        <w:t xml:space="preserve"> </w:t>
      </w:r>
      <w:r w:rsidR="00A410CB" w:rsidRPr="00A410CB">
        <w:rPr>
          <w:rFonts w:cs="B Nazanin" w:hint="cs"/>
          <w:rtl/>
        </w:rPr>
        <w:t>برنامه</w:t>
      </w:r>
      <w:r w:rsidR="00A410CB">
        <w:rPr>
          <w:rFonts w:cs="B Nazanin" w:hint="cs"/>
          <w:rtl/>
        </w:rPr>
        <w:t xml:space="preserve">‌های پاسخ‌گویی بار </w:t>
      </w:r>
      <w:r w:rsidR="00A410CB" w:rsidRPr="00A410CB">
        <w:rPr>
          <w:rFonts w:cs="B Nazanin" w:hint="cs"/>
          <w:rtl/>
        </w:rPr>
        <w:t>اس</w:t>
      </w:r>
      <w:r w:rsidR="00A410CB">
        <w:rPr>
          <w:rFonts w:cs="B Nazanin" w:hint="cs"/>
          <w:rtl/>
        </w:rPr>
        <w:t xml:space="preserve">ت. همچنین اکثر شاخص‌های </w:t>
      </w:r>
      <w:r w:rsidR="00795F1E">
        <w:rPr>
          <w:rFonts w:cs="B Nazanin" w:hint="cs"/>
          <w:rtl/>
        </w:rPr>
        <w:t>پایایی</w:t>
      </w:r>
      <w:r w:rsidR="00A410CB">
        <w:rPr>
          <w:rFonts w:cs="B Nazanin" w:hint="cs"/>
          <w:rtl/>
        </w:rPr>
        <w:t xml:space="preserve"> در حضور بارهای پاسخ‌گو بهبود یافته‌اند. به عنوان مثال </w:t>
      </w:r>
      <w:r w:rsidR="00693340">
        <w:rPr>
          <w:rFonts w:cs="B Nazanin" w:hint="cs"/>
          <w:rtl/>
        </w:rPr>
        <w:t>ش</w:t>
      </w:r>
      <w:r w:rsidR="00A410CB">
        <w:rPr>
          <w:rFonts w:cs="B Nazanin" w:hint="cs"/>
          <w:rtl/>
        </w:rPr>
        <w:t xml:space="preserve">اخص سایدی که نشان‌دهنده </w:t>
      </w:r>
      <w:r w:rsidR="00693340">
        <w:rPr>
          <w:rFonts w:cs="B Nazanin" w:hint="cs"/>
          <w:rtl/>
        </w:rPr>
        <w:t xml:space="preserve">میانگین مدت‌زمان وقفه سیستم است، در حضور برنامه‌های پاسخ‌گویی بار کاهش یافته است که این کاهش نمایانگر کاهش میزان زمان وقفه مشترکین در طول سال است. از این رو با اجرای برنامه‌های پاسخ‌گویی بار رضایت‌مندی مشترکین نیز افزایش می‌یابد. در جدول 2 نشان داده شده است که شاخص سایفی (میزان فراوانی وقفه سیستم) در هر چهار سناریو مقداری ثابت است و استفاده از برنامه‌های پاسخ‌گویی بار در بهبود این شاخص بی‌اثر بوده است. دلیل این موضوع وابستگی این شاخص به دو پارامتر تعداد خاموشی‌های مشترکین در سال و </w:t>
      </w:r>
      <w:r w:rsidR="00BA4879">
        <w:rPr>
          <w:rFonts w:cs="B Nazanin" w:hint="cs"/>
          <w:rtl/>
        </w:rPr>
        <w:t xml:space="preserve">تعداد مشترکین و عدم تاثیر برنامه‌های پاسخ‌گویی بار بر این دو پارامتر است. </w:t>
      </w:r>
      <w:r w:rsidR="00693340" w:rsidRPr="00693340">
        <w:rPr>
          <w:rFonts w:cs="B Nazanin" w:hint="cs"/>
          <w:rtl/>
        </w:rPr>
        <w:t>لازم</w:t>
      </w:r>
      <w:r w:rsidR="00693340" w:rsidRPr="00693340">
        <w:rPr>
          <w:rFonts w:cs="B Nazanin"/>
          <w:rtl/>
        </w:rPr>
        <w:t xml:space="preserve"> </w:t>
      </w:r>
      <w:r w:rsidR="00693340" w:rsidRPr="00693340">
        <w:rPr>
          <w:rFonts w:cs="B Nazanin" w:hint="cs"/>
          <w:rtl/>
        </w:rPr>
        <w:t>به</w:t>
      </w:r>
      <w:r w:rsidR="00693340" w:rsidRPr="00693340">
        <w:rPr>
          <w:rFonts w:cs="B Nazanin"/>
          <w:rtl/>
        </w:rPr>
        <w:t xml:space="preserve"> </w:t>
      </w:r>
      <w:r w:rsidR="00693340" w:rsidRPr="00693340">
        <w:rPr>
          <w:rFonts w:cs="B Nazanin" w:hint="cs"/>
          <w:rtl/>
        </w:rPr>
        <w:t>ذکر</w:t>
      </w:r>
      <w:r w:rsidR="00693340" w:rsidRPr="00693340">
        <w:rPr>
          <w:rFonts w:cs="B Nazanin"/>
          <w:rtl/>
        </w:rPr>
        <w:t xml:space="preserve"> </w:t>
      </w:r>
      <w:r w:rsidR="00693340" w:rsidRPr="00693340">
        <w:rPr>
          <w:rFonts w:cs="B Nazanin" w:hint="cs"/>
          <w:rtl/>
        </w:rPr>
        <w:t>است</w:t>
      </w:r>
      <w:r w:rsidR="00693340" w:rsidRPr="00693340">
        <w:rPr>
          <w:rFonts w:cs="B Nazanin"/>
          <w:rtl/>
        </w:rPr>
        <w:t xml:space="preserve"> </w:t>
      </w:r>
      <w:r w:rsidR="00693340" w:rsidRPr="00693340">
        <w:rPr>
          <w:rFonts w:cs="B Nazanin" w:hint="cs"/>
          <w:rtl/>
        </w:rPr>
        <w:t>که</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اين</w:t>
      </w:r>
      <w:r w:rsidR="00693340" w:rsidRPr="00693340">
        <w:rPr>
          <w:rFonts w:cs="B Nazanin"/>
          <w:rtl/>
        </w:rPr>
        <w:t xml:space="preserve"> </w:t>
      </w:r>
      <w:r w:rsidR="00693340" w:rsidRPr="00693340">
        <w:rPr>
          <w:rFonts w:cs="B Nazanin" w:hint="cs"/>
          <w:rtl/>
        </w:rPr>
        <w:t>پژوهش</w:t>
      </w:r>
      <w:r w:rsidR="00BA4879">
        <w:rPr>
          <w:rFonts w:cs="B Nazanin" w:hint="cs"/>
          <w:rtl/>
        </w:rPr>
        <w:t xml:space="preserve"> </w:t>
      </w:r>
      <w:r w:rsidR="00693340" w:rsidRPr="00693340">
        <w:rPr>
          <w:rFonts w:cs="B Nazanin" w:hint="cs"/>
          <w:rtl/>
        </w:rPr>
        <w:t>خاموشي</w:t>
      </w:r>
      <w:r w:rsidR="00BA4879">
        <w:rPr>
          <w:rFonts w:cs="B Nazanin" w:hint="cs"/>
          <w:rtl/>
        </w:rPr>
        <w:t>‌</w:t>
      </w:r>
      <w:r w:rsidR="00693340" w:rsidRPr="00693340">
        <w:rPr>
          <w:rFonts w:cs="B Nazanin" w:hint="cs"/>
          <w:rtl/>
        </w:rPr>
        <w:t>هاي</w:t>
      </w:r>
      <w:r w:rsidR="00693340" w:rsidRPr="00693340">
        <w:rPr>
          <w:rFonts w:cs="B Nazanin"/>
          <w:rtl/>
        </w:rPr>
        <w:t xml:space="preserve"> </w:t>
      </w:r>
      <w:r w:rsidR="00693340" w:rsidRPr="00693340">
        <w:rPr>
          <w:rFonts w:cs="B Nazanin" w:hint="cs"/>
          <w:rtl/>
        </w:rPr>
        <w:t>زير</w:t>
      </w:r>
      <w:r w:rsidR="00693340" w:rsidRPr="00693340">
        <w:rPr>
          <w:rFonts w:cs="B Nazanin"/>
          <w:rtl/>
        </w:rPr>
        <w:t xml:space="preserve"> </w:t>
      </w:r>
      <w:r w:rsidR="00693340" w:rsidRPr="00693340">
        <w:rPr>
          <w:rFonts w:cs="B Nazanin" w:hint="cs"/>
          <w:rtl/>
        </w:rPr>
        <w:t>يک</w:t>
      </w:r>
      <w:r w:rsidR="00693340" w:rsidRPr="00693340">
        <w:rPr>
          <w:rFonts w:cs="B Nazanin"/>
          <w:rtl/>
        </w:rPr>
        <w:t xml:space="preserve"> </w:t>
      </w:r>
      <w:r w:rsidR="00693340" w:rsidRPr="00693340">
        <w:rPr>
          <w:rFonts w:cs="B Nazanin" w:hint="cs"/>
          <w:rtl/>
        </w:rPr>
        <w:t>دقيقه</w:t>
      </w:r>
      <w:r w:rsidR="00693340" w:rsidRPr="00693340">
        <w:rPr>
          <w:rFonts w:cs="B Nazanin"/>
          <w:rtl/>
        </w:rPr>
        <w:t xml:space="preserve"> </w:t>
      </w:r>
      <w:r w:rsidR="00693340" w:rsidRPr="00693340">
        <w:rPr>
          <w:rFonts w:cs="B Nazanin" w:hint="cs"/>
          <w:rtl/>
        </w:rPr>
        <w:t>نيز</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شاخص</w:t>
      </w:r>
      <w:r w:rsidR="00693340" w:rsidRPr="00693340">
        <w:rPr>
          <w:rFonts w:cs="B Nazanin"/>
          <w:rtl/>
        </w:rPr>
        <w:t xml:space="preserve"> </w:t>
      </w:r>
      <w:r w:rsidR="00693340" w:rsidRPr="00693340">
        <w:rPr>
          <w:rFonts w:cs="B Nazanin" w:hint="cs"/>
          <w:rtl/>
        </w:rPr>
        <w:t>سايفي</w:t>
      </w:r>
      <w:r w:rsidR="00693340" w:rsidRPr="00693340">
        <w:rPr>
          <w:rFonts w:cs="B Nazanin"/>
          <w:rtl/>
        </w:rPr>
        <w:t xml:space="preserve"> </w:t>
      </w:r>
      <w:r w:rsidR="00693340" w:rsidRPr="00693340">
        <w:rPr>
          <w:rFonts w:cs="B Nazanin" w:hint="cs"/>
          <w:rtl/>
        </w:rPr>
        <w:t>لحاظ</w:t>
      </w:r>
      <w:r w:rsidR="00693340" w:rsidRPr="00693340">
        <w:rPr>
          <w:rFonts w:cs="B Nazanin"/>
          <w:rtl/>
        </w:rPr>
        <w:t xml:space="preserve"> </w:t>
      </w:r>
      <w:r w:rsidR="00693340" w:rsidRPr="00693340">
        <w:rPr>
          <w:rFonts w:cs="B Nazanin" w:hint="cs"/>
          <w:rtl/>
        </w:rPr>
        <w:t>شده</w:t>
      </w:r>
      <w:r w:rsidR="00693340" w:rsidRPr="00693340">
        <w:rPr>
          <w:rFonts w:cs="B Nazanin"/>
          <w:rtl/>
        </w:rPr>
        <w:t xml:space="preserve"> </w:t>
      </w:r>
      <w:r w:rsidR="00693340" w:rsidRPr="00693340">
        <w:rPr>
          <w:rFonts w:cs="B Nazanin" w:hint="cs"/>
          <w:rtl/>
        </w:rPr>
        <w:t>است</w:t>
      </w:r>
      <w:r w:rsidR="00693340" w:rsidRPr="00693340">
        <w:rPr>
          <w:rFonts w:cs="B Nazanin"/>
          <w:rtl/>
        </w:rPr>
        <w:t xml:space="preserve"> </w:t>
      </w:r>
      <w:r w:rsidR="00693340" w:rsidRPr="00693340">
        <w:rPr>
          <w:rFonts w:cs="B Nazanin" w:hint="cs"/>
          <w:rtl/>
        </w:rPr>
        <w:t>و</w:t>
      </w:r>
      <w:r w:rsidR="00693340" w:rsidRPr="00693340">
        <w:rPr>
          <w:rFonts w:cs="B Nazanin"/>
          <w:rtl/>
        </w:rPr>
        <w:t xml:space="preserve"> </w:t>
      </w:r>
      <w:r w:rsidR="00693340" w:rsidRPr="00693340">
        <w:rPr>
          <w:rFonts w:cs="B Nazanin" w:hint="cs"/>
          <w:rtl/>
        </w:rPr>
        <w:t>اين</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حالي</w:t>
      </w:r>
      <w:r w:rsidR="00693340" w:rsidRPr="00693340">
        <w:rPr>
          <w:rFonts w:cs="B Nazanin"/>
          <w:rtl/>
        </w:rPr>
        <w:t xml:space="preserve"> </w:t>
      </w:r>
      <w:r w:rsidR="00693340" w:rsidRPr="00693340">
        <w:rPr>
          <w:rFonts w:cs="B Nazanin" w:hint="cs"/>
          <w:rtl/>
        </w:rPr>
        <w:t>است</w:t>
      </w:r>
      <w:r w:rsidR="00693340" w:rsidRPr="00693340">
        <w:rPr>
          <w:rFonts w:cs="B Nazanin"/>
          <w:rtl/>
        </w:rPr>
        <w:t xml:space="preserve"> </w:t>
      </w:r>
      <w:r w:rsidR="00693340" w:rsidRPr="00693340">
        <w:rPr>
          <w:rFonts w:cs="B Nazanin" w:hint="cs"/>
          <w:rtl/>
        </w:rPr>
        <w:t>که</w:t>
      </w:r>
      <w:r w:rsidR="00693340" w:rsidRPr="00693340">
        <w:rPr>
          <w:rFonts w:cs="B Nazanin"/>
          <w:rtl/>
        </w:rPr>
        <w:t xml:space="preserve"> </w:t>
      </w:r>
      <w:r w:rsidR="00693340" w:rsidRPr="00693340">
        <w:rPr>
          <w:rFonts w:cs="B Nazanin" w:hint="cs"/>
          <w:rtl/>
        </w:rPr>
        <w:t>اگر</w:t>
      </w:r>
      <w:r w:rsidR="00693340" w:rsidRPr="00693340">
        <w:rPr>
          <w:rFonts w:cs="B Nazanin"/>
          <w:rtl/>
        </w:rPr>
        <w:t xml:space="preserve"> </w:t>
      </w:r>
      <w:r w:rsidR="00693340" w:rsidRPr="00693340">
        <w:rPr>
          <w:rFonts w:cs="B Nazanin" w:hint="cs"/>
          <w:rtl/>
        </w:rPr>
        <w:t>اين</w:t>
      </w:r>
      <w:r w:rsidR="00BA4879">
        <w:rPr>
          <w:rFonts w:cs="B Nazanin" w:hint="cs"/>
          <w:rtl/>
        </w:rPr>
        <w:t xml:space="preserve"> </w:t>
      </w:r>
      <w:r w:rsidR="00693340" w:rsidRPr="00693340">
        <w:rPr>
          <w:rFonts w:cs="B Nazanin" w:hint="cs"/>
          <w:rtl/>
        </w:rPr>
        <w:t>خاموشي</w:t>
      </w:r>
      <w:r w:rsidR="00BA4879">
        <w:rPr>
          <w:rFonts w:cs="B Nazanin" w:hint="cs"/>
          <w:rtl/>
        </w:rPr>
        <w:t>‌</w:t>
      </w:r>
      <w:r w:rsidR="00693340" w:rsidRPr="00693340">
        <w:rPr>
          <w:rFonts w:cs="B Nazanin" w:hint="cs"/>
          <w:rtl/>
        </w:rPr>
        <w:t>ها</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اين</w:t>
      </w:r>
      <w:r w:rsidR="00693340" w:rsidRPr="00693340">
        <w:rPr>
          <w:rFonts w:cs="B Nazanin"/>
          <w:rtl/>
        </w:rPr>
        <w:t xml:space="preserve"> </w:t>
      </w:r>
      <w:r w:rsidR="00693340" w:rsidRPr="00693340">
        <w:rPr>
          <w:rFonts w:cs="B Nazanin" w:hint="cs"/>
          <w:rtl/>
        </w:rPr>
        <w:t>شاخص</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نظر</w:t>
      </w:r>
      <w:r w:rsidR="00693340" w:rsidRPr="00693340">
        <w:rPr>
          <w:rFonts w:cs="B Nazanin"/>
          <w:rtl/>
        </w:rPr>
        <w:t xml:space="preserve"> </w:t>
      </w:r>
      <w:r w:rsidR="00693340" w:rsidRPr="00693340">
        <w:rPr>
          <w:rFonts w:cs="B Nazanin" w:hint="cs"/>
          <w:rtl/>
        </w:rPr>
        <w:t>گرفته</w:t>
      </w:r>
      <w:r w:rsidR="00BA4879">
        <w:rPr>
          <w:rFonts w:cs="B Nazanin" w:hint="cs"/>
          <w:rtl/>
        </w:rPr>
        <w:t>‌</w:t>
      </w:r>
      <w:r w:rsidR="00693340" w:rsidRPr="00693340">
        <w:rPr>
          <w:rFonts w:cs="B Nazanin" w:hint="cs"/>
          <w:rtl/>
        </w:rPr>
        <w:t>نشود،</w:t>
      </w:r>
      <w:r w:rsidR="00693340" w:rsidRPr="00693340">
        <w:rPr>
          <w:rFonts w:cs="B Nazanin"/>
          <w:rtl/>
        </w:rPr>
        <w:t xml:space="preserve"> </w:t>
      </w:r>
      <w:r w:rsidR="00693340" w:rsidRPr="00693340">
        <w:rPr>
          <w:rFonts w:cs="B Nazanin" w:hint="cs"/>
          <w:rtl/>
        </w:rPr>
        <w:t>همانطور</w:t>
      </w:r>
      <w:r w:rsidR="00693340" w:rsidRPr="00693340">
        <w:rPr>
          <w:rFonts w:cs="B Nazanin"/>
          <w:rtl/>
        </w:rPr>
        <w:t xml:space="preserve"> </w:t>
      </w:r>
      <w:r w:rsidR="00693340" w:rsidRPr="00693340">
        <w:rPr>
          <w:rFonts w:cs="B Nazanin" w:hint="cs"/>
          <w:rtl/>
        </w:rPr>
        <w:t>که</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برخي</w:t>
      </w:r>
      <w:r w:rsidR="00693340" w:rsidRPr="00693340">
        <w:rPr>
          <w:rFonts w:cs="B Nazanin"/>
          <w:rtl/>
        </w:rPr>
        <w:t xml:space="preserve"> </w:t>
      </w:r>
      <w:r w:rsidR="00693340" w:rsidRPr="00693340">
        <w:rPr>
          <w:rFonts w:cs="B Nazanin" w:hint="cs"/>
          <w:rtl/>
        </w:rPr>
        <w:t>مراجع</w:t>
      </w:r>
      <w:r w:rsidR="00693340" w:rsidRPr="00693340">
        <w:rPr>
          <w:rFonts w:cs="B Nazanin"/>
          <w:rtl/>
        </w:rPr>
        <w:t xml:space="preserve"> </w:t>
      </w:r>
      <w:r w:rsidR="00693340" w:rsidRPr="00693340">
        <w:rPr>
          <w:rFonts w:cs="B Nazanin" w:hint="cs"/>
          <w:rtl/>
        </w:rPr>
        <w:t>و</w:t>
      </w:r>
      <w:r w:rsidR="00693340" w:rsidRPr="00693340">
        <w:rPr>
          <w:rFonts w:cs="B Nazanin"/>
          <w:rtl/>
        </w:rPr>
        <w:t xml:space="preserve"> </w:t>
      </w:r>
      <w:r w:rsidR="00693340" w:rsidRPr="00693340">
        <w:rPr>
          <w:rFonts w:cs="B Nazanin" w:hint="cs"/>
          <w:rtl/>
        </w:rPr>
        <w:t>استانداردها</w:t>
      </w:r>
      <w:r w:rsidR="00693340" w:rsidRPr="00693340">
        <w:rPr>
          <w:rFonts w:cs="B Nazanin"/>
          <w:rtl/>
        </w:rPr>
        <w:t xml:space="preserve"> </w:t>
      </w:r>
      <w:r w:rsidR="00693340" w:rsidRPr="00693340">
        <w:rPr>
          <w:rFonts w:cs="B Nazanin" w:hint="cs"/>
          <w:rtl/>
        </w:rPr>
        <w:t>اين</w:t>
      </w:r>
      <w:r w:rsidR="00693340" w:rsidRPr="00693340">
        <w:rPr>
          <w:rFonts w:cs="B Nazanin"/>
          <w:rtl/>
        </w:rPr>
        <w:t xml:space="preserve"> </w:t>
      </w:r>
      <w:r w:rsidR="00693340" w:rsidRPr="00693340">
        <w:rPr>
          <w:rFonts w:cs="B Nazanin" w:hint="cs"/>
          <w:rtl/>
        </w:rPr>
        <w:t>خاموشي</w:t>
      </w:r>
      <w:r w:rsidR="00BA4879">
        <w:rPr>
          <w:rFonts w:cs="B Nazanin" w:hint="cs"/>
          <w:rtl/>
        </w:rPr>
        <w:t>‌</w:t>
      </w:r>
      <w:r w:rsidR="00693340" w:rsidRPr="00693340">
        <w:rPr>
          <w:rFonts w:cs="B Nazanin" w:hint="cs"/>
          <w:rtl/>
        </w:rPr>
        <w:t>ها</w:t>
      </w:r>
      <w:r w:rsidR="00BA4879">
        <w:rPr>
          <w:rFonts w:cs="B Nazanin" w:hint="cs"/>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شاخص</w:t>
      </w:r>
      <w:r w:rsidR="00693340" w:rsidRPr="00693340">
        <w:rPr>
          <w:rFonts w:cs="B Nazanin"/>
          <w:rtl/>
        </w:rPr>
        <w:t xml:space="preserve"> </w:t>
      </w:r>
      <w:r w:rsidR="00693340" w:rsidRPr="00693340">
        <w:rPr>
          <w:rFonts w:cs="B Nazanin" w:hint="cs"/>
          <w:rtl/>
        </w:rPr>
        <w:t>سايفي</w:t>
      </w:r>
      <w:r w:rsidR="00693340" w:rsidRPr="00693340">
        <w:rPr>
          <w:rFonts w:cs="B Nazanin"/>
          <w:rtl/>
        </w:rPr>
        <w:t xml:space="preserve"> </w:t>
      </w:r>
      <w:r w:rsidR="00693340" w:rsidRPr="00693340">
        <w:rPr>
          <w:rFonts w:cs="B Nazanin" w:hint="cs"/>
          <w:rtl/>
        </w:rPr>
        <w:t>لحاظ</w:t>
      </w:r>
      <w:r w:rsidR="00693340" w:rsidRPr="00693340">
        <w:rPr>
          <w:rFonts w:cs="B Nazanin"/>
          <w:rtl/>
        </w:rPr>
        <w:t xml:space="preserve"> </w:t>
      </w:r>
      <w:r w:rsidR="00693340" w:rsidRPr="00693340">
        <w:rPr>
          <w:rFonts w:cs="B Nazanin" w:hint="cs"/>
          <w:rtl/>
        </w:rPr>
        <w:t>نشده</w:t>
      </w:r>
      <w:r w:rsidR="00693340" w:rsidRPr="00693340">
        <w:rPr>
          <w:rFonts w:cs="B Nazanin"/>
          <w:rtl/>
        </w:rPr>
        <w:t xml:space="preserve"> </w:t>
      </w:r>
      <w:r w:rsidR="00693340" w:rsidRPr="00693340">
        <w:rPr>
          <w:rFonts w:cs="B Nazanin" w:hint="cs"/>
          <w:rtl/>
        </w:rPr>
        <w:t>است،</w:t>
      </w:r>
      <w:r w:rsidR="00693340" w:rsidRPr="00693340">
        <w:rPr>
          <w:rFonts w:cs="B Nazanin"/>
          <w:rtl/>
        </w:rPr>
        <w:t xml:space="preserve"> </w:t>
      </w:r>
      <w:r w:rsidR="00693340" w:rsidRPr="00693340">
        <w:rPr>
          <w:rFonts w:cs="B Nazanin" w:hint="cs"/>
          <w:rtl/>
        </w:rPr>
        <w:t>شاخص</w:t>
      </w:r>
      <w:r w:rsidR="00693340" w:rsidRPr="00693340">
        <w:rPr>
          <w:rFonts w:cs="B Nazanin"/>
          <w:rtl/>
        </w:rPr>
        <w:t xml:space="preserve"> </w:t>
      </w:r>
      <w:r w:rsidR="00693340" w:rsidRPr="00693340">
        <w:rPr>
          <w:rFonts w:cs="B Nazanin" w:hint="cs"/>
          <w:rtl/>
        </w:rPr>
        <w:t>سايفي</w:t>
      </w:r>
      <w:r w:rsidR="00693340" w:rsidRPr="00693340">
        <w:rPr>
          <w:rFonts w:cs="B Nazanin"/>
          <w:rtl/>
        </w:rPr>
        <w:t xml:space="preserve"> </w:t>
      </w:r>
      <w:r w:rsidR="00693340" w:rsidRPr="00693340">
        <w:rPr>
          <w:rFonts w:cs="B Nazanin" w:hint="cs"/>
          <w:rtl/>
        </w:rPr>
        <w:t>نيز</w:t>
      </w:r>
      <w:r w:rsidR="00693340" w:rsidRPr="00693340">
        <w:rPr>
          <w:rFonts w:cs="B Nazanin"/>
          <w:rtl/>
        </w:rPr>
        <w:t xml:space="preserve"> </w:t>
      </w:r>
      <w:r w:rsidR="00693340" w:rsidRPr="00693340">
        <w:rPr>
          <w:rFonts w:cs="B Nazanin" w:hint="cs"/>
          <w:rtl/>
        </w:rPr>
        <w:t>در</w:t>
      </w:r>
      <w:r w:rsidR="00693340" w:rsidRPr="00693340">
        <w:rPr>
          <w:rFonts w:cs="B Nazanin"/>
          <w:rtl/>
        </w:rPr>
        <w:t xml:space="preserve"> </w:t>
      </w:r>
      <w:r w:rsidR="00693340" w:rsidRPr="00693340">
        <w:rPr>
          <w:rFonts w:cs="B Nazanin" w:hint="cs"/>
          <w:rtl/>
        </w:rPr>
        <w:t>حضور</w:t>
      </w:r>
      <w:r w:rsidR="00693340" w:rsidRPr="00693340">
        <w:rPr>
          <w:rFonts w:cs="B Nazanin"/>
          <w:rtl/>
        </w:rPr>
        <w:t xml:space="preserve"> </w:t>
      </w:r>
      <w:r w:rsidR="00BA4879">
        <w:rPr>
          <w:rFonts w:cs="B Nazanin" w:hint="cs"/>
          <w:rtl/>
        </w:rPr>
        <w:t>برنامه‌های پاسخ‌گویی بار بهبود می‌یابد.</w:t>
      </w:r>
    </w:p>
    <w:p w14:paraId="7796F508" w14:textId="767A5A29" w:rsidR="00CD0FDA" w:rsidRPr="00C11B36" w:rsidRDefault="00CD0FDA" w:rsidP="00CD0FDA">
      <w:pPr>
        <w:pStyle w:val="a1"/>
        <w:rPr>
          <w:rFonts w:cs="B Nazanin"/>
          <w:rtl/>
        </w:rPr>
      </w:pPr>
      <w:r w:rsidRPr="00C11B36">
        <w:rPr>
          <w:rFonts w:cs="B Nazanin" w:hint="cs"/>
          <w:rtl/>
        </w:rPr>
        <w:t xml:space="preserve">جدول </w:t>
      </w:r>
      <w:r>
        <w:rPr>
          <w:rFonts w:cs="B Nazanin" w:hint="cs"/>
          <w:rtl/>
        </w:rPr>
        <w:t>2- نتایج حاصل از اجرای سناریوهای چهارگانه</w:t>
      </w:r>
    </w:p>
    <w:tbl>
      <w:tblPr>
        <w:tblStyle w:val="TableGrid"/>
        <w:tblW w:w="8112" w:type="dxa"/>
        <w:jc w:val="center"/>
        <w:tblLook w:val="04A0" w:firstRow="1" w:lastRow="0" w:firstColumn="1" w:lastColumn="0" w:noHBand="0" w:noVBand="1"/>
      </w:tblPr>
      <w:tblGrid>
        <w:gridCol w:w="1196"/>
        <w:gridCol w:w="1216"/>
        <w:gridCol w:w="1214"/>
        <w:gridCol w:w="1142"/>
        <w:gridCol w:w="1354"/>
        <w:gridCol w:w="1990"/>
      </w:tblGrid>
      <w:tr w:rsidR="00CD0FDA" w14:paraId="62F4785B" w14:textId="77777777" w:rsidTr="00A410CB">
        <w:trPr>
          <w:trHeight w:val="273"/>
          <w:jc w:val="center"/>
        </w:trPr>
        <w:tc>
          <w:tcPr>
            <w:tcW w:w="1196" w:type="dxa"/>
            <w:vAlign w:val="center"/>
          </w:tcPr>
          <w:p w14:paraId="75433514" w14:textId="03B059BB" w:rsidR="00CD0FDA" w:rsidRPr="008A3897" w:rsidRDefault="00BE6FAB" w:rsidP="008A3897">
            <w:pPr>
              <w:pStyle w:val="Paragraph"/>
              <w:jc w:val="center"/>
              <w:rPr>
                <w:rFonts w:cs="Cambria Math"/>
                <w:rtl/>
              </w:rPr>
            </w:pPr>
            <w:r w:rsidRPr="008A3897">
              <w:rPr>
                <w:rFonts w:hint="cs"/>
                <w:rtl/>
              </w:rPr>
              <w:t>آسایی</w:t>
            </w:r>
          </w:p>
        </w:tc>
        <w:tc>
          <w:tcPr>
            <w:tcW w:w="1216" w:type="dxa"/>
            <w:vAlign w:val="center"/>
          </w:tcPr>
          <w:p w14:paraId="2E58462A" w14:textId="245C098F" w:rsidR="00CD0FDA" w:rsidRPr="008A3897" w:rsidRDefault="00BE6FAB" w:rsidP="008A3897">
            <w:pPr>
              <w:pStyle w:val="Paragraph"/>
              <w:jc w:val="center"/>
              <w:rPr>
                <w:rFonts w:cs="Cambria Math"/>
                <w:rtl/>
              </w:rPr>
            </w:pPr>
            <w:r w:rsidRPr="008A3897">
              <w:rPr>
                <w:rFonts w:hint="cs"/>
                <w:rtl/>
              </w:rPr>
              <w:t>کایدی</w:t>
            </w:r>
          </w:p>
        </w:tc>
        <w:tc>
          <w:tcPr>
            <w:tcW w:w="1214" w:type="dxa"/>
            <w:vAlign w:val="center"/>
          </w:tcPr>
          <w:p w14:paraId="0B888384" w14:textId="2BDE3FA3" w:rsidR="00CD0FDA" w:rsidRPr="008A3897" w:rsidRDefault="00BE6FAB" w:rsidP="008A3897">
            <w:pPr>
              <w:pStyle w:val="Paragraph"/>
              <w:jc w:val="center"/>
              <w:rPr>
                <w:rFonts w:cs="Cambria Math"/>
                <w:rtl/>
              </w:rPr>
            </w:pPr>
            <w:r w:rsidRPr="008A3897">
              <w:rPr>
                <w:rFonts w:hint="cs"/>
                <w:rtl/>
              </w:rPr>
              <w:t>سایدی</w:t>
            </w:r>
          </w:p>
        </w:tc>
        <w:tc>
          <w:tcPr>
            <w:tcW w:w="1142" w:type="dxa"/>
            <w:vAlign w:val="center"/>
          </w:tcPr>
          <w:p w14:paraId="0F2A12A8" w14:textId="750C9696" w:rsidR="00CD0FDA" w:rsidRPr="008A3897" w:rsidRDefault="00BE6FAB" w:rsidP="008A3897">
            <w:pPr>
              <w:pStyle w:val="Paragraph"/>
              <w:jc w:val="center"/>
              <w:rPr>
                <w:rFonts w:cs="Cambria Math"/>
                <w:rtl/>
              </w:rPr>
            </w:pPr>
            <w:r w:rsidRPr="008A3897">
              <w:rPr>
                <w:rFonts w:hint="cs"/>
                <w:rtl/>
              </w:rPr>
              <w:t>سایفی</w:t>
            </w:r>
          </w:p>
        </w:tc>
        <w:tc>
          <w:tcPr>
            <w:tcW w:w="1354" w:type="dxa"/>
            <w:vAlign w:val="center"/>
          </w:tcPr>
          <w:p w14:paraId="5C1A773E" w14:textId="6AA99F52" w:rsidR="00CD0FDA" w:rsidRPr="008A3897" w:rsidRDefault="00BE6FAB" w:rsidP="008A3897">
            <w:pPr>
              <w:pStyle w:val="Paragraph"/>
              <w:jc w:val="center"/>
              <w:rPr>
                <w:rtl/>
              </w:rPr>
            </w:pPr>
            <w:r w:rsidRPr="008A3897">
              <w:rPr>
                <w:rFonts w:hint="cs"/>
                <w:rtl/>
              </w:rPr>
              <w:t>هزینه (</w:t>
            </w:r>
            <m:oMath>
              <m:f>
                <m:fPr>
                  <m:type m:val="skw"/>
                  <m:ctrlPr/>
                </m:fPr>
                <m:num>
                  <m:r>
                    <m:rPr>
                      <m:sty m:val="b"/>
                    </m:rPr>
                    <w:rPr>
                      <w:rFonts w:cs="Cambria Math"/>
                      <w:rtl/>
                    </w:rPr>
                    <m:t>$</m:t>
                  </m:r>
                </m:num>
                <m:den>
                  <m:r>
                    <m:rPr>
                      <m:sty m:val="b"/>
                    </m:rPr>
                    <w:rPr>
                      <w:rFonts w:cs="Cambria Math"/>
                      <w:rtl/>
                    </w:rPr>
                    <m:t>yr</m:t>
                  </m:r>
                </m:den>
              </m:f>
            </m:oMath>
            <w:r w:rsidRPr="008A3897">
              <w:rPr>
                <w:rFonts w:hint="cs"/>
                <w:rtl/>
              </w:rPr>
              <w:t>)</w:t>
            </w:r>
          </w:p>
        </w:tc>
        <w:tc>
          <w:tcPr>
            <w:tcW w:w="1990" w:type="dxa"/>
            <w:tcBorders>
              <w:tr2bl w:val="single" w:sz="4" w:space="0" w:color="auto"/>
            </w:tcBorders>
            <w:vAlign w:val="center"/>
          </w:tcPr>
          <w:p w14:paraId="6F1DD3B4" w14:textId="77777777" w:rsidR="00BE6FAB" w:rsidRDefault="00BE6FAB" w:rsidP="00BE6FAB">
            <w:pPr>
              <w:pStyle w:val="Paragraph"/>
              <w:rPr>
                <w:rtl/>
              </w:rPr>
            </w:pPr>
          </w:p>
          <w:p w14:paraId="7E5D78E9" w14:textId="6FAC4A61" w:rsidR="00CD0FDA" w:rsidRPr="00BE6FAB" w:rsidRDefault="00BE6FAB" w:rsidP="00BE6FAB">
            <w:pPr>
              <w:pStyle w:val="Paragraph"/>
              <w:rPr>
                <w:rFonts w:cs="Cambria Math"/>
                <w:rtl/>
              </w:rPr>
            </w:pPr>
            <w:r w:rsidRPr="00BE6FAB">
              <w:rPr>
                <w:rFonts w:hint="cs"/>
                <w:rtl/>
              </w:rPr>
              <w:t>سناریو</w:t>
            </w:r>
          </w:p>
        </w:tc>
      </w:tr>
      <w:tr w:rsidR="00BE6FAB" w14:paraId="26CF0C9F" w14:textId="77777777" w:rsidTr="00A410CB">
        <w:trPr>
          <w:trHeight w:val="492"/>
          <w:jc w:val="center"/>
        </w:trPr>
        <w:tc>
          <w:tcPr>
            <w:tcW w:w="1196" w:type="dxa"/>
            <w:vAlign w:val="center"/>
          </w:tcPr>
          <w:p w14:paraId="0268F8C5" w14:textId="52500E60" w:rsidR="00BE6FAB" w:rsidRPr="008A3897" w:rsidRDefault="008A3897" w:rsidP="008A3897">
            <w:pPr>
              <w:pStyle w:val="Paragraph"/>
              <w:jc w:val="center"/>
              <w:rPr>
                <w:b w:val="0"/>
                <w:bCs w:val="0"/>
                <w:rtl/>
              </w:rPr>
            </w:pPr>
            <w:r>
              <w:rPr>
                <w:rFonts w:hint="cs"/>
                <w:b w:val="0"/>
                <w:bCs w:val="0"/>
                <w:rtl/>
              </w:rPr>
              <w:t>0.999921</w:t>
            </w:r>
          </w:p>
        </w:tc>
        <w:tc>
          <w:tcPr>
            <w:tcW w:w="1216" w:type="dxa"/>
            <w:vAlign w:val="center"/>
          </w:tcPr>
          <w:p w14:paraId="101C5B50" w14:textId="1C00F4EE" w:rsidR="00BE6FAB" w:rsidRPr="008A3897" w:rsidRDefault="008A3897" w:rsidP="008A3897">
            <w:pPr>
              <w:pStyle w:val="Paragraph"/>
              <w:jc w:val="center"/>
              <w:rPr>
                <w:b w:val="0"/>
                <w:bCs w:val="0"/>
                <w:rtl/>
              </w:rPr>
            </w:pPr>
            <w:r>
              <w:rPr>
                <w:rFonts w:hint="cs"/>
                <w:b w:val="0"/>
                <w:bCs w:val="0"/>
                <w:rtl/>
              </w:rPr>
              <w:t>1.1982</w:t>
            </w:r>
          </w:p>
        </w:tc>
        <w:tc>
          <w:tcPr>
            <w:tcW w:w="1214" w:type="dxa"/>
            <w:vAlign w:val="center"/>
          </w:tcPr>
          <w:p w14:paraId="2AE7B2F4" w14:textId="32677DF4" w:rsidR="00BE6FAB" w:rsidRPr="008A3897" w:rsidRDefault="008A3897" w:rsidP="008A3897">
            <w:pPr>
              <w:pStyle w:val="Paragraph"/>
              <w:jc w:val="center"/>
              <w:rPr>
                <w:b w:val="0"/>
                <w:bCs w:val="0"/>
                <w:rtl/>
              </w:rPr>
            </w:pPr>
            <w:r>
              <w:rPr>
                <w:rFonts w:hint="cs"/>
                <w:b w:val="0"/>
                <w:bCs w:val="0"/>
                <w:rtl/>
              </w:rPr>
              <w:t>0.6881</w:t>
            </w:r>
          </w:p>
        </w:tc>
        <w:tc>
          <w:tcPr>
            <w:tcW w:w="1142" w:type="dxa"/>
            <w:vAlign w:val="center"/>
          </w:tcPr>
          <w:p w14:paraId="15C90F8A" w14:textId="014520FB" w:rsidR="00BE6FAB" w:rsidRPr="008A3897" w:rsidRDefault="008A3897" w:rsidP="008A3897">
            <w:pPr>
              <w:pStyle w:val="Paragraph"/>
              <w:jc w:val="center"/>
              <w:rPr>
                <w:b w:val="0"/>
                <w:bCs w:val="0"/>
                <w:rtl/>
              </w:rPr>
            </w:pPr>
            <w:r>
              <w:rPr>
                <w:rFonts w:hint="cs"/>
                <w:b w:val="0"/>
                <w:bCs w:val="0"/>
                <w:rtl/>
              </w:rPr>
              <w:t>0.5743</w:t>
            </w:r>
          </w:p>
        </w:tc>
        <w:tc>
          <w:tcPr>
            <w:tcW w:w="1354" w:type="dxa"/>
            <w:vAlign w:val="center"/>
          </w:tcPr>
          <w:p w14:paraId="5D65CCE4" w14:textId="7C504E25" w:rsidR="00BE6FAB" w:rsidRPr="008A3897" w:rsidRDefault="008A3897" w:rsidP="008A3897">
            <w:pPr>
              <w:pStyle w:val="Paragraph"/>
              <w:jc w:val="center"/>
              <w:rPr>
                <w:b w:val="0"/>
                <w:bCs w:val="0"/>
                <w:rtl/>
              </w:rPr>
            </w:pPr>
            <w:r w:rsidRPr="008A3897">
              <w:rPr>
                <w:rFonts w:hint="cs"/>
                <w:b w:val="0"/>
                <w:bCs w:val="0"/>
                <w:rtl/>
              </w:rPr>
              <w:t>171019.38</w:t>
            </w:r>
          </w:p>
        </w:tc>
        <w:tc>
          <w:tcPr>
            <w:tcW w:w="1990" w:type="dxa"/>
            <w:vAlign w:val="center"/>
          </w:tcPr>
          <w:p w14:paraId="257223AB" w14:textId="7906D982" w:rsidR="00BE6FAB" w:rsidRPr="00747C49" w:rsidRDefault="00BE6FAB" w:rsidP="00BE6FAB">
            <w:pPr>
              <w:pStyle w:val="Paragraph"/>
              <w:rPr>
                <w:rtl/>
              </w:rPr>
            </w:pPr>
            <w:r>
              <w:rPr>
                <w:rFonts w:hint="cs"/>
                <w:rtl/>
              </w:rPr>
              <w:t>سناریو اول</w:t>
            </w:r>
          </w:p>
        </w:tc>
      </w:tr>
      <w:tr w:rsidR="00BE6FAB" w14:paraId="651F543B" w14:textId="77777777" w:rsidTr="00A410CB">
        <w:trPr>
          <w:trHeight w:val="492"/>
          <w:jc w:val="center"/>
        </w:trPr>
        <w:tc>
          <w:tcPr>
            <w:tcW w:w="1196" w:type="dxa"/>
            <w:vAlign w:val="center"/>
          </w:tcPr>
          <w:p w14:paraId="71CCBA7A" w14:textId="56D75FAB" w:rsidR="00BE6FAB" w:rsidRPr="008A3897" w:rsidRDefault="00C7764F" w:rsidP="008A3897">
            <w:pPr>
              <w:pStyle w:val="Paragraph"/>
              <w:jc w:val="center"/>
              <w:rPr>
                <w:b w:val="0"/>
                <w:bCs w:val="0"/>
                <w:rtl/>
              </w:rPr>
            </w:pPr>
            <w:r>
              <w:rPr>
                <w:rFonts w:hint="cs"/>
                <w:b w:val="0"/>
                <w:bCs w:val="0"/>
                <w:rtl/>
              </w:rPr>
              <w:t>0.999943</w:t>
            </w:r>
          </w:p>
        </w:tc>
        <w:tc>
          <w:tcPr>
            <w:tcW w:w="1216" w:type="dxa"/>
            <w:vAlign w:val="center"/>
          </w:tcPr>
          <w:p w14:paraId="561ACFA8" w14:textId="1CEEDC7C" w:rsidR="00BE6FAB" w:rsidRPr="008A3897" w:rsidRDefault="00C7764F" w:rsidP="008A3897">
            <w:pPr>
              <w:pStyle w:val="Paragraph"/>
              <w:jc w:val="center"/>
              <w:rPr>
                <w:b w:val="0"/>
                <w:bCs w:val="0"/>
                <w:rtl/>
              </w:rPr>
            </w:pPr>
            <w:r>
              <w:rPr>
                <w:rFonts w:hint="cs"/>
                <w:b w:val="0"/>
                <w:bCs w:val="0"/>
                <w:rtl/>
              </w:rPr>
              <w:t>0.8735</w:t>
            </w:r>
          </w:p>
        </w:tc>
        <w:tc>
          <w:tcPr>
            <w:tcW w:w="1214" w:type="dxa"/>
            <w:vAlign w:val="center"/>
          </w:tcPr>
          <w:p w14:paraId="5D9D4B41" w14:textId="10024676" w:rsidR="00BE6FAB" w:rsidRPr="008A3897" w:rsidRDefault="00C7764F" w:rsidP="008A3897">
            <w:pPr>
              <w:pStyle w:val="Paragraph"/>
              <w:jc w:val="center"/>
              <w:rPr>
                <w:b w:val="0"/>
                <w:bCs w:val="0"/>
                <w:rtl/>
              </w:rPr>
            </w:pPr>
            <w:r>
              <w:rPr>
                <w:rFonts w:hint="cs"/>
                <w:b w:val="0"/>
                <w:bCs w:val="0"/>
                <w:rtl/>
              </w:rPr>
              <w:t>0.5016</w:t>
            </w:r>
          </w:p>
        </w:tc>
        <w:tc>
          <w:tcPr>
            <w:tcW w:w="1142" w:type="dxa"/>
            <w:vAlign w:val="center"/>
          </w:tcPr>
          <w:p w14:paraId="765CD3AD" w14:textId="4819E20F" w:rsidR="00BE6FAB" w:rsidRPr="008A3897" w:rsidRDefault="00C7764F" w:rsidP="008A3897">
            <w:pPr>
              <w:pStyle w:val="Paragraph"/>
              <w:jc w:val="center"/>
              <w:rPr>
                <w:b w:val="0"/>
                <w:bCs w:val="0"/>
                <w:rtl/>
              </w:rPr>
            </w:pPr>
            <w:r>
              <w:rPr>
                <w:rFonts w:hint="cs"/>
                <w:b w:val="0"/>
                <w:bCs w:val="0"/>
                <w:rtl/>
              </w:rPr>
              <w:t>0.5743</w:t>
            </w:r>
          </w:p>
        </w:tc>
        <w:tc>
          <w:tcPr>
            <w:tcW w:w="1354" w:type="dxa"/>
            <w:vAlign w:val="center"/>
          </w:tcPr>
          <w:p w14:paraId="62319699" w14:textId="2B637E40" w:rsidR="00BE6FAB" w:rsidRPr="008A3897" w:rsidRDefault="00C7764F" w:rsidP="008A3897">
            <w:pPr>
              <w:pStyle w:val="Paragraph"/>
              <w:jc w:val="center"/>
              <w:rPr>
                <w:b w:val="0"/>
                <w:bCs w:val="0"/>
                <w:rtl/>
              </w:rPr>
            </w:pPr>
            <w:r>
              <w:rPr>
                <w:rFonts w:hint="cs"/>
                <w:b w:val="0"/>
                <w:bCs w:val="0"/>
                <w:rtl/>
              </w:rPr>
              <w:t>108802.62</w:t>
            </w:r>
          </w:p>
        </w:tc>
        <w:tc>
          <w:tcPr>
            <w:tcW w:w="1990" w:type="dxa"/>
            <w:vAlign w:val="center"/>
          </w:tcPr>
          <w:p w14:paraId="236B4413" w14:textId="02762C49" w:rsidR="00BE6FAB" w:rsidRPr="00747C49" w:rsidRDefault="00BE6FAB" w:rsidP="00BE6FAB">
            <w:pPr>
              <w:pStyle w:val="Paragraph"/>
              <w:rPr>
                <w:rtl/>
              </w:rPr>
            </w:pPr>
            <w:r>
              <w:rPr>
                <w:rFonts w:hint="cs"/>
                <w:rtl/>
              </w:rPr>
              <w:t>سناریو دوم</w:t>
            </w:r>
          </w:p>
        </w:tc>
      </w:tr>
      <w:tr w:rsidR="00BE6FAB" w14:paraId="6EB2C8C6" w14:textId="77777777" w:rsidTr="00A410CB">
        <w:trPr>
          <w:trHeight w:val="492"/>
          <w:jc w:val="center"/>
        </w:trPr>
        <w:tc>
          <w:tcPr>
            <w:tcW w:w="1196" w:type="dxa"/>
            <w:vAlign w:val="center"/>
          </w:tcPr>
          <w:p w14:paraId="25587FE2" w14:textId="7D2D26D6" w:rsidR="00BE6FAB" w:rsidRPr="008A3897" w:rsidRDefault="00C7764F" w:rsidP="008A3897">
            <w:pPr>
              <w:pStyle w:val="Paragraph"/>
              <w:jc w:val="center"/>
              <w:rPr>
                <w:b w:val="0"/>
                <w:bCs w:val="0"/>
                <w:rtl/>
              </w:rPr>
            </w:pPr>
            <w:r>
              <w:rPr>
                <w:rFonts w:hint="cs"/>
                <w:b w:val="0"/>
                <w:bCs w:val="0"/>
                <w:rtl/>
              </w:rPr>
              <w:t>0.999930</w:t>
            </w:r>
          </w:p>
        </w:tc>
        <w:tc>
          <w:tcPr>
            <w:tcW w:w="1216" w:type="dxa"/>
            <w:vAlign w:val="center"/>
          </w:tcPr>
          <w:p w14:paraId="4F2EC330" w14:textId="4F2DF176" w:rsidR="00BE6FAB" w:rsidRPr="008A3897" w:rsidRDefault="00C7764F" w:rsidP="008A3897">
            <w:pPr>
              <w:pStyle w:val="Paragraph"/>
              <w:jc w:val="center"/>
              <w:rPr>
                <w:b w:val="0"/>
                <w:bCs w:val="0"/>
                <w:rtl/>
              </w:rPr>
            </w:pPr>
            <w:r>
              <w:rPr>
                <w:rFonts w:hint="cs"/>
                <w:b w:val="0"/>
                <w:bCs w:val="0"/>
                <w:rtl/>
              </w:rPr>
              <w:t>1.0642</w:t>
            </w:r>
          </w:p>
        </w:tc>
        <w:tc>
          <w:tcPr>
            <w:tcW w:w="1214" w:type="dxa"/>
            <w:vAlign w:val="center"/>
          </w:tcPr>
          <w:p w14:paraId="5002EA38" w14:textId="789ADC78" w:rsidR="00BE6FAB" w:rsidRPr="008A3897" w:rsidRDefault="00C7764F" w:rsidP="008A3897">
            <w:pPr>
              <w:pStyle w:val="Paragraph"/>
              <w:jc w:val="center"/>
              <w:rPr>
                <w:b w:val="0"/>
                <w:bCs w:val="0"/>
                <w:rtl/>
              </w:rPr>
            </w:pPr>
            <w:r>
              <w:rPr>
                <w:rFonts w:hint="cs"/>
                <w:b w:val="0"/>
                <w:bCs w:val="0"/>
                <w:rtl/>
              </w:rPr>
              <w:t>0.6112</w:t>
            </w:r>
          </w:p>
        </w:tc>
        <w:tc>
          <w:tcPr>
            <w:tcW w:w="1142" w:type="dxa"/>
            <w:vAlign w:val="center"/>
          </w:tcPr>
          <w:p w14:paraId="1AE041C2" w14:textId="54B21ECD" w:rsidR="00BE6FAB" w:rsidRPr="008A3897" w:rsidRDefault="00C7764F" w:rsidP="008A3897">
            <w:pPr>
              <w:pStyle w:val="Paragraph"/>
              <w:jc w:val="center"/>
              <w:rPr>
                <w:b w:val="0"/>
                <w:bCs w:val="0"/>
                <w:rtl/>
              </w:rPr>
            </w:pPr>
            <w:r>
              <w:rPr>
                <w:rFonts w:hint="cs"/>
                <w:b w:val="0"/>
                <w:bCs w:val="0"/>
                <w:rtl/>
              </w:rPr>
              <w:t>0.5743</w:t>
            </w:r>
          </w:p>
        </w:tc>
        <w:tc>
          <w:tcPr>
            <w:tcW w:w="1354" w:type="dxa"/>
            <w:vAlign w:val="center"/>
          </w:tcPr>
          <w:p w14:paraId="28477A08" w14:textId="6323A69B" w:rsidR="00BE6FAB" w:rsidRPr="008A3897" w:rsidRDefault="00C7764F" w:rsidP="008A3897">
            <w:pPr>
              <w:pStyle w:val="Paragraph"/>
              <w:jc w:val="center"/>
              <w:rPr>
                <w:b w:val="0"/>
                <w:bCs w:val="0"/>
                <w:rtl/>
              </w:rPr>
            </w:pPr>
            <w:r>
              <w:rPr>
                <w:rFonts w:hint="cs"/>
                <w:b w:val="0"/>
                <w:bCs w:val="0"/>
                <w:rtl/>
              </w:rPr>
              <w:t>151104.10</w:t>
            </w:r>
          </w:p>
        </w:tc>
        <w:tc>
          <w:tcPr>
            <w:tcW w:w="1990" w:type="dxa"/>
            <w:vAlign w:val="center"/>
          </w:tcPr>
          <w:p w14:paraId="5921547B" w14:textId="70432D6B" w:rsidR="00BE6FAB" w:rsidRPr="00747C49" w:rsidRDefault="00BE6FAB" w:rsidP="00BE6FAB">
            <w:pPr>
              <w:pStyle w:val="Paragraph"/>
              <w:rPr>
                <w:rtl/>
              </w:rPr>
            </w:pPr>
            <w:r>
              <w:rPr>
                <w:rFonts w:hint="cs"/>
                <w:rtl/>
              </w:rPr>
              <w:t>سناریو سوم</w:t>
            </w:r>
          </w:p>
        </w:tc>
      </w:tr>
      <w:tr w:rsidR="00BE6FAB" w14:paraId="6A13AFE5" w14:textId="77777777" w:rsidTr="00A410CB">
        <w:trPr>
          <w:trHeight w:val="492"/>
          <w:jc w:val="center"/>
        </w:trPr>
        <w:tc>
          <w:tcPr>
            <w:tcW w:w="1196" w:type="dxa"/>
            <w:vAlign w:val="center"/>
          </w:tcPr>
          <w:p w14:paraId="324128A6" w14:textId="2A6AFD63" w:rsidR="00BE6FAB" w:rsidRPr="008A3897" w:rsidRDefault="00A410CB" w:rsidP="008A3897">
            <w:pPr>
              <w:pStyle w:val="Paragraph"/>
              <w:jc w:val="center"/>
              <w:rPr>
                <w:b w:val="0"/>
                <w:bCs w:val="0"/>
                <w:rtl/>
              </w:rPr>
            </w:pPr>
            <w:r>
              <w:rPr>
                <w:rFonts w:hint="cs"/>
                <w:b w:val="0"/>
                <w:bCs w:val="0"/>
                <w:rtl/>
              </w:rPr>
              <w:t>0.999945</w:t>
            </w:r>
          </w:p>
        </w:tc>
        <w:tc>
          <w:tcPr>
            <w:tcW w:w="1216" w:type="dxa"/>
            <w:vAlign w:val="center"/>
          </w:tcPr>
          <w:p w14:paraId="08C1418C" w14:textId="53917B9F" w:rsidR="00BE6FAB" w:rsidRPr="008A3897" w:rsidRDefault="00A410CB" w:rsidP="008A3897">
            <w:pPr>
              <w:pStyle w:val="Paragraph"/>
              <w:jc w:val="center"/>
              <w:rPr>
                <w:b w:val="0"/>
                <w:bCs w:val="0"/>
                <w:rtl/>
              </w:rPr>
            </w:pPr>
            <w:r>
              <w:rPr>
                <w:rFonts w:hint="cs"/>
                <w:b w:val="0"/>
                <w:bCs w:val="0"/>
                <w:rtl/>
              </w:rPr>
              <w:t>0.8361</w:t>
            </w:r>
          </w:p>
        </w:tc>
        <w:tc>
          <w:tcPr>
            <w:tcW w:w="1214" w:type="dxa"/>
            <w:vAlign w:val="center"/>
          </w:tcPr>
          <w:p w14:paraId="78FC5825" w14:textId="68335C20" w:rsidR="00BE6FAB" w:rsidRPr="008A3897" w:rsidRDefault="00A410CB" w:rsidP="008A3897">
            <w:pPr>
              <w:pStyle w:val="Paragraph"/>
              <w:jc w:val="center"/>
              <w:rPr>
                <w:b w:val="0"/>
                <w:bCs w:val="0"/>
                <w:rtl/>
              </w:rPr>
            </w:pPr>
            <w:r>
              <w:rPr>
                <w:rFonts w:hint="cs"/>
                <w:b w:val="0"/>
                <w:bCs w:val="0"/>
                <w:rtl/>
              </w:rPr>
              <w:t>0.4802</w:t>
            </w:r>
          </w:p>
        </w:tc>
        <w:tc>
          <w:tcPr>
            <w:tcW w:w="1142" w:type="dxa"/>
            <w:vAlign w:val="center"/>
          </w:tcPr>
          <w:p w14:paraId="03CE7DCE" w14:textId="49088D2A" w:rsidR="00BE6FAB" w:rsidRPr="008A3897" w:rsidRDefault="00A410CB" w:rsidP="008A3897">
            <w:pPr>
              <w:pStyle w:val="Paragraph"/>
              <w:jc w:val="center"/>
              <w:rPr>
                <w:b w:val="0"/>
                <w:bCs w:val="0"/>
                <w:rtl/>
              </w:rPr>
            </w:pPr>
            <w:r>
              <w:rPr>
                <w:rFonts w:hint="cs"/>
                <w:b w:val="0"/>
                <w:bCs w:val="0"/>
                <w:rtl/>
              </w:rPr>
              <w:t>0.5743</w:t>
            </w:r>
          </w:p>
        </w:tc>
        <w:tc>
          <w:tcPr>
            <w:tcW w:w="1354" w:type="dxa"/>
            <w:vAlign w:val="center"/>
          </w:tcPr>
          <w:p w14:paraId="23BCECC7" w14:textId="0AE845A9" w:rsidR="00BE6FAB" w:rsidRPr="008A3897" w:rsidRDefault="00A410CB" w:rsidP="008A3897">
            <w:pPr>
              <w:pStyle w:val="Paragraph"/>
              <w:jc w:val="center"/>
              <w:rPr>
                <w:b w:val="0"/>
                <w:bCs w:val="0"/>
                <w:rtl/>
              </w:rPr>
            </w:pPr>
            <w:r>
              <w:rPr>
                <w:rFonts w:hint="cs"/>
                <w:b w:val="0"/>
                <w:bCs w:val="0"/>
                <w:rtl/>
              </w:rPr>
              <w:t>100006.53</w:t>
            </w:r>
          </w:p>
        </w:tc>
        <w:tc>
          <w:tcPr>
            <w:tcW w:w="1990" w:type="dxa"/>
            <w:vAlign w:val="center"/>
          </w:tcPr>
          <w:p w14:paraId="21D456D3" w14:textId="21470E7C" w:rsidR="00BE6FAB" w:rsidRPr="00747C49" w:rsidRDefault="00BE6FAB" w:rsidP="00BE6FAB">
            <w:pPr>
              <w:pStyle w:val="Paragraph"/>
              <w:rPr>
                <w:rtl/>
              </w:rPr>
            </w:pPr>
            <w:r>
              <w:rPr>
                <w:rFonts w:hint="cs"/>
                <w:rtl/>
              </w:rPr>
              <w:t>سناریو چهارم</w:t>
            </w:r>
          </w:p>
        </w:tc>
      </w:tr>
    </w:tbl>
    <w:p w14:paraId="7DC604BC" w14:textId="77777777" w:rsidR="009A1105" w:rsidRPr="009A1105" w:rsidRDefault="009A1105" w:rsidP="00662CCE">
      <w:pPr>
        <w:tabs>
          <w:tab w:val="right" w:pos="282"/>
        </w:tabs>
        <w:bidi/>
        <w:ind w:firstLine="397"/>
        <w:jc w:val="both"/>
        <w:rPr>
          <w:rFonts w:cs="B Nazanin"/>
          <w:sz w:val="18"/>
          <w:szCs w:val="18"/>
          <w:rtl/>
        </w:rPr>
      </w:pPr>
    </w:p>
    <w:p w14:paraId="7F2E1545" w14:textId="65E52032" w:rsidR="00662CCE" w:rsidRDefault="0009270B" w:rsidP="009A1105">
      <w:pPr>
        <w:tabs>
          <w:tab w:val="right" w:pos="282"/>
        </w:tabs>
        <w:bidi/>
        <w:ind w:firstLine="397"/>
        <w:jc w:val="both"/>
        <w:rPr>
          <w:rFonts w:cs="B Nazanin"/>
          <w:rtl/>
        </w:rPr>
      </w:pPr>
      <w:r>
        <w:rPr>
          <w:rFonts w:cs="B Nazanin" w:hint="cs"/>
          <w:rtl/>
        </w:rPr>
        <w:t xml:space="preserve">در شکل های 4 و 5 نیز به مقایسه </w:t>
      </w:r>
      <w:r w:rsidR="002C28CB">
        <w:rPr>
          <w:rFonts w:cs="B Nazanin" w:hint="cs"/>
          <w:rtl/>
        </w:rPr>
        <w:t>میانگین سالانه مدت زمان خاموشی نقطه‌بارها و میانگین سالانه کل هزینه وقفه نقطه‌بارها در اجرای سناریو های مختلف پرداخته شده است</w:t>
      </w:r>
      <w:r w:rsidR="000F7317">
        <w:rPr>
          <w:rFonts w:cs="B Nazanin" w:hint="cs"/>
          <w:rtl/>
        </w:rPr>
        <w:t xml:space="preserve">. </w:t>
      </w:r>
      <w:r w:rsidR="008E2A2D">
        <w:rPr>
          <w:rFonts w:cs="B Nazanin" w:hint="cs"/>
          <w:rtl/>
        </w:rPr>
        <w:t xml:space="preserve">همان طور که در شکل‌ها مشخص است در برخی از نقطه‌بارها علی‌رقم اجرای برنامه‌های پاسخ‌گویی بار شاخص‌های فوق بهبود نیافته‌اند. علت این موضوع این است که نحوه قرار‌گیری کلید‌های کنترل از راه دور در شبکه به نحوی است که در صورت وقوع خطا در شبکه یا این‌نقطه‌بارها را نمی‌توان بازیابی نمود و یا بازیابی آنها از طریق فیدر اصلی اتفاق می‌افتد و حالتی برای بازیابی آنها از طریق فیدر پشتیبان وجود ندارد. از این رو اجرا و یا عدم اجرای برنامه‌های پاسخ‌گویی بار در بازیابی این گونه نقطه‌بارها تاثیری ندارد. </w:t>
      </w:r>
      <w:r w:rsidR="008E2A2D" w:rsidRPr="000F28D1">
        <w:rPr>
          <w:rFonts w:cs="B Nazanin" w:hint="cs"/>
          <w:rtl/>
        </w:rPr>
        <w:t>به عنوان مثال در هزینه و زمان وقفه نقطه</w:t>
      </w:r>
      <w:r w:rsidR="008E2A2D" w:rsidRPr="000F28D1">
        <w:rPr>
          <w:rFonts w:cs="B Nazanin" w:hint="eastAsia"/>
        </w:rPr>
        <w:t>‌</w:t>
      </w:r>
      <w:r w:rsidR="008E2A2D" w:rsidRPr="000F28D1">
        <w:rPr>
          <w:rFonts w:cs="B Nazanin" w:hint="cs"/>
          <w:rtl/>
        </w:rPr>
        <w:t>بارهای 1 و 2 تغییری ایجاد نشده است زیرا در صورت بروز خطا در تمام تجهیزاتی که بین قطع</w:t>
      </w:r>
      <w:r w:rsidR="008E2A2D" w:rsidRPr="000F28D1">
        <w:rPr>
          <w:rFonts w:cs="B Nazanin" w:hint="eastAsia"/>
        </w:rPr>
        <w:t>‌</w:t>
      </w:r>
      <w:r w:rsidR="008E2A2D" w:rsidRPr="000F28D1">
        <w:rPr>
          <w:rFonts w:cs="B Nazanin" w:hint="cs"/>
          <w:rtl/>
        </w:rPr>
        <w:t>کننده کنترل</w:t>
      </w:r>
      <w:r w:rsidR="008E2A2D" w:rsidRPr="000F28D1">
        <w:rPr>
          <w:rFonts w:cs="B Nazanin" w:hint="eastAsia"/>
        </w:rPr>
        <w:t>‌</w:t>
      </w:r>
      <w:r w:rsidR="008E2A2D" w:rsidRPr="000F28D1">
        <w:rPr>
          <w:rFonts w:cs="B Nazanin" w:hint="cs"/>
          <w:rtl/>
        </w:rPr>
        <w:t xml:space="preserve">پذیر از راه دور </w:t>
      </w:r>
      <w:r w:rsidR="008E2A2D" w:rsidRPr="000F28D1">
        <w:rPr>
          <w:rFonts w:cs="B Nazanin"/>
        </w:rPr>
        <w:t>RCCB1</w:t>
      </w:r>
      <w:r w:rsidR="008E2A2D" w:rsidRPr="000F28D1">
        <w:rPr>
          <w:rFonts w:cs="B Nazanin" w:hint="cs"/>
          <w:rtl/>
        </w:rPr>
        <w:t xml:space="preserve"> و کلید کنترل</w:t>
      </w:r>
      <w:r w:rsidR="008E2A2D" w:rsidRPr="000F28D1">
        <w:rPr>
          <w:rFonts w:cs="B Nazanin" w:hint="eastAsia"/>
        </w:rPr>
        <w:t>‌</w:t>
      </w:r>
      <w:r w:rsidR="008E2A2D" w:rsidRPr="000F28D1">
        <w:rPr>
          <w:rFonts w:cs="B Nazanin" w:hint="cs"/>
          <w:rtl/>
        </w:rPr>
        <w:t xml:space="preserve">پذیر از راه دور </w:t>
      </w:r>
      <w:r w:rsidR="008E2A2D" w:rsidRPr="000F28D1">
        <w:rPr>
          <w:rFonts w:cs="B Nazanin"/>
        </w:rPr>
        <w:t>RCS1</w:t>
      </w:r>
      <w:r w:rsidR="008E2A2D" w:rsidRPr="000F28D1">
        <w:rPr>
          <w:rFonts w:cs="B Nazanin" w:hint="cs"/>
          <w:rtl/>
        </w:rPr>
        <w:t xml:space="preserve"> هستند، به دلیل اینکه نمی</w:t>
      </w:r>
      <w:r w:rsidR="008E2A2D" w:rsidRPr="000F28D1">
        <w:rPr>
          <w:rFonts w:cs="B Nazanin" w:hint="cs"/>
        </w:rPr>
        <w:t>‌</w:t>
      </w:r>
      <w:r w:rsidR="008E2A2D" w:rsidRPr="000F28D1">
        <w:rPr>
          <w:rFonts w:cs="B Nazanin" w:hint="cs"/>
          <w:rtl/>
        </w:rPr>
        <w:t>توان این دو نقطه</w:t>
      </w:r>
      <w:r w:rsidR="008E2A2D" w:rsidRPr="000F28D1">
        <w:rPr>
          <w:rFonts w:cs="B Nazanin" w:hint="cs"/>
        </w:rPr>
        <w:t>‌</w:t>
      </w:r>
      <w:r w:rsidR="008E2A2D" w:rsidRPr="000F28D1">
        <w:rPr>
          <w:rFonts w:cs="B Nazanin" w:hint="cs"/>
          <w:rtl/>
        </w:rPr>
        <w:t>بار را از خطای بوجود آمده ایزوله نمود پس این دو نقطه بار به ازای اینگونه خطاها و حتی در حضور برنامه قیمت</w:t>
      </w:r>
      <w:r w:rsidR="008E2A2D" w:rsidRPr="000F28D1">
        <w:rPr>
          <w:rFonts w:cs="B Nazanin" w:hint="cs"/>
        </w:rPr>
        <w:t>‌</w:t>
      </w:r>
      <w:r w:rsidR="008E2A2D" w:rsidRPr="000F28D1">
        <w:rPr>
          <w:rFonts w:cs="B Nazanin" w:hint="cs"/>
          <w:rtl/>
        </w:rPr>
        <w:t>گذاری اوج بحرانی نیز امکان بازیابی ندارند، از این رو حضور برنامه پاسخ</w:t>
      </w:r>
      <w:r w:rsidR="008E2A2D" w:rsidRPr="000F28D1">
        <w:rPr>
          <w:rFonts w:cs="B Nazanin" w:hint="cs"/>
        </w:rPr>
        <w:t>‌</w:t>
      </w:r>
      <w:r w:rsidR="008E2A2D" w:rsidRPr="000F28D1">
        <w:rPr>
          <w:rFonts w:cs="B Nazanin" w:hint="cs"/>
          <w:rtl/>
        </w:rPr>
        <w:t>گویی بار در مدت زمان خاموشی این نقطه</w:t>
      </w:r>
      <w:r w:rsidR="008E2A2D" w:rsidRPr="000F28D1">
        <w:rPr>
          <w:rFonts w:cs="B Nazanin" w:hint="cs"/>
        </w:rPr>
        <w:t>‌</w:t>
      </w:r>
      <w:r w:rsidR="008E2A2D" w:rsidRPr="000F28D1">
        <w:rPr>
          <w:rFonts w:cs="B Nazanin" w:hint="cs"/>
          <w:rtl/>
        </w:rPr>
        <w:t xml:space="preserve">بارها تاثیری ندارد. همچنین به ازاء خطا در تمام تجهیزات بین </w:t>
      </w:r>
      <w:r w:rsidR="008E2A2D" w:rsidRPr="000F28D1">
        <w:rPr>
          <w:rFonts w:cs="B Nazanin"/>
        </w:rPr>
        <w:t>RCS1</w:t>
      </w:r>
      <w:r w:rsidR="008E2A2D" w:rsidRPr="000F28D1">
        <w:rPr>
          <w:rFonts w:cs="B Nazanin" w:hint="cs"/>
          <w:rtl/>
        </w:rPr>
        <w:t xml:space="preserve"> و </w:t>
      </w:r>
      <w:r w:rsidR="008E2A2D" w:rsidRPr="000F28D1">
        <w:rPr>
          <w:rFonts w:cs="B Nazanin"/>
        </w:rPr>
        <w:t>RCTS1</w:t>
      </w:r>
      <w:r w:rsidR="008E2A2D" w:rsidRPr="000F28D1">
        <w:rPr>
          <w:rFonts w:cs="B Nazanin" w:hint="cs"/>
          <w:rtl/>
        </w:rPr>
        <w:t xml:space="preserve"> نقطه</w:t>
      </w:r>
      <w:r w:rsidR="008E2A2D" w:rsidRPr="000F28D1">
        <w:rPr>
          <w:rFonts w:cs="B Nazanin" w:hint="eastAsia"/>
        </w:rPr>
        <w:t>‌</w:t>
      </w:r>
      <w:r w:rsidR="008E2A2D" w:rsidRPr="000F28D1">
        <w:rPr>
          <w:rFonts w:cs="B Nazanin" w:hint="cs"/>
          <w:rtl/>
        </w:rPr>
        <w:t>بارهای 1 و 2 بدون برنامه پاسخ</w:t>
      </w:r>
      <w:r w:rsidR="008E2A2D" w:rsidRPr="000F28D1">
        <w:rPr>
          <w:rFonts w:cs="B Nazanin" w:hint="eastAsia"/>
        </w:rPr>
        <w:t>‌</w:t>
      </w:r>
      <w:r w:rsidR="008E2A2D" w:rsidRPr="000F28D1">
        <w:rPr>
          <w:rFonts w:cs="B Nazanin" w:hint="cs"/>
          <w:rtl/>
        </w:rPr>
        <w:t xml:space="preserve">گویی بار نیز </w:t>
      </w:r>
      <w:r w:rsidR="00662CCE">
        <w:rPr>
          <w:rFonts w:cs="B Nazanin" w:hint="cs"/>
          <w:rtl/>
        </w:rPr>
        <w:t xml:space="preserve">از طریق فیدر اصلی  و </w:t>
      </w:r>
      <w:r w:rsidR="00662CCE">
        <w:rPr>
          <w:rFonts w:cs="B Nazanin" w:hint="cs"/>
          <w:rtl/>
        </w:rPr>
        <w:lastRenderedPageBreak/>
        <w:t xml:space="preserve">بدون نقض محدودیت شبکه </w:t>
      </w:r>
      <w:r w:rsidR="008E2A2D" w:rsidRPr="000F28D1">
        <w:rPr>
          <w:rFonts w:cs="B Nazanin" w:hint="cs"/>
          <w:rtl/>
        </w:rPr>
        <w:t>بازیابی می</w:t>
      </w:r>
      <w:r w:rsidR="008E2A2D" w:rsidRPr="000F28D1">
        <w:rPr>
          <w:rFonts w:cs="B Nazanin" w:hint="eastAsia"/>
        </w:rPr>
        <w:t>‌</w:t>
      </w:r>
      <w:r w:rsidR="008E2A2D" w:rsidRPr="000F28D1">
        <w:rPr>
          <w:rFonts w:cs="B Nazanin" w:hint="cs"/>
          <w:rtl/>
        </w:rPr>
        <w:t>شوند. لذا برنامه پاسخ</w:t>
      </w:r>
      <w:r w:rsidR="008E2A2D" w:rsidRPr="000F28D1">
        <w:rPr>
          <w:rFonts w:cs="B Nazanin" w:hint="eastAsia"/>
        </w:rPr>
        <w:t>‌</w:t>
      </w:r>
      <w:r w:rsidR="008E2A2D" w:rsidRPr="000F28D1">
        <w:rPr>
          <w:rFonts w:cs="B Nazanin" w:hint="cs"/>
          <w:rtl/>
        </w:rPr>
        <w:t>گویی بار بر روی نقطه</w:t>
      </w:r>
      <w:r w:rsidR="008E2A2D" w:rsidRPr="000F28D1">
        <w:rPr>
          <w:rFonts w:cs="B Nazanin" w:hint="eastAsia"/>
        </w:rPr>
        <w:t>‌</w:t>
      </w:r>
      <w:r w:rsidR="008E2A2D" w:rsidRPr="000F28D1">
        <w:rPr>
          <w:rFonts w:cs="B Nazanin" w:hint="cs"/>
          <w:rtl/>
        </w:rPr>
        <w:t>بارهای یک و دو تأثیری ندارد.</w:t>
      </w:r>
      <w:r w:rsidR="008E2A2D">
        <w:rPr>
          <w:rFonts w:cs="B Nazanin" w:hint="cs"/>
          <w:rtl/>
        </w:rPr>
        <w:t xml:space="preserve"> مطالب بیان شده در خصوص شکل</w:t>
      </w:r>
      <w:r w:rsidR="009E4969">
        <w:rPr>
          <w:rFonts w:cs="B Nazanin" w:hint="cs"/>
          <w:rtl/>
        </w:rPr>
        <w:t xml:space="preserve"> 4</w:t>
      </w:r>
      <w:r w:rsidR="008E2A2D">
        <w:rPr>
          <w:rFonts w:cs="B Nazanin" w:hint="cs"/>
          <w:rtl/>
        </w:rPr>
        <w:t xml:space="preserve"> در مورد شکل </w:t>
      </w:r>
      <w:r w:rsidR="009E4969">
        <w:rPr>
          <w:rFonts w:cs="B Nazanin" w:hint="cs"/>
          <w:rtl/>
        </w:rPr>
        <w:t>5</w:t>
      </w:r>
      <w:r w:rsidR="008E2A2D">
        <w:rPr>
          <w:rFonts w:cs="B Nazanin" w:hint="cs"/>
          <w:rtl/>
        </w:rPr>
        <w:t xml:space="preserve"> نیز صادق است.</w:t>
      </w:r>
    </w:p>
    <w:p w14:paraId="2210FDB3" w14:textId="77777777" w:rsidR="003C1DB1" w:rsidRDefault="003C1DB1" w:rsidP="003C1DB1">
      <w:pPr>
        <w:tabs>
          <w:tab w:val="right" w:pos="282"/>
        </w:tabs>
        <w:bidi/>
        <w:ind w:firstLine="397"/>
        <w:jc w:val="both"/>
        <w:rPr>
          <w:rFonts w:cs="B Nazanin"/>
          <w:rtl/>
        </w:rPr>
      </w:pPr>
    </w:p>
    <w:p w14:paraId="13564972" w14:textId="1B54E77B" w:rsidR="002C28CB" w:rsidRDefault="002C28CB" w:rsidP="002C28CB">
      <w:pPr>
        <w:tabs>
          <w:tab w:val="right" w:pos="282"/>
        </w:tabs>
        <w:bidi/>
        <w:rPr>
          <w:rFonts w:cs="B Nazanin"/>
          <w:rtl/>
        </w:rPr>
      </w:pPr>
      <w:r>
        <w:rPr>
          <w:rFonts w:hint="cs"/>
          <w:noProof/>
          <w:rtl/>
        </w:rPr>
        <mc:AlternateContent>
          <mc:Choice Requires="wps">
            <w:drawing>
              <wp:inline distT="0" distB="0" distL="0" distR="0" wp14:anchorId="56DDFF28" wp14:editId="32CD918A">
                <wp:extent cx="5439189" cy="3314700"/>
                <wp:effectExtent l="0" t="0" r="9525" b="0"/>
                <wp:docPr id="1" name="Text Box 1"/>
                <wp:cNvGraphicFramePr/>
                <a:graphic xmlns:a="http://schemas.openxmlformats.org/drawingml/2006/main">
                  <a:graphicData uri="http://schemas.microsoft.com/office/word/2010/wordprocessingShape">
                    <wps:wsp>
                      <wps:cNvSpPr txBox="1"/>
                      <wps:spPr>
                        <a:xfrm>
                          <a:off x="0" y="0"/>
                          <a:ext cx="5439189" cy="3314700"/>
                        </a:xfrm>
                        <a:prstGeom prst="rect">
                          <a:avLst/>
                        </a:prstGeom>
                        <a:solidFill>
                          <a:schemeClr val="lt1"/>
                        </a:solidFill>
                        <a:ln w="6350">
                          <a:noFill/>
                        </a:ln>
                      </wps:spPr>
                      <wps:txbx>
                        <w:txbxContent>
                          <w:p w14:paraId="0AF26E64" w14:textId="7DEDD997" w:rsidR="00FF2036" w:rsidRDefault="00FF2036" w:rsidP="002C28CB">
                            <w:pPr>
                              <w:jc w:val="center"/>
                            </w:pPr>
                            <w:r>
                              <w:rPr>
                                <w:noProof/>
                              </w:rPr>
                              <w:drawing>
                                <wp:inline distT="0" distB="0" distL="0" distR="0" wp14:anchorId="28C17B9B" wp14:editId="753849A1">
                                  <wp:extent cx="4942840" cy="2990850"/>
                                  <wp:effectExtent l="0" t="0" r="10160" b="0"/>
                                  <wp:docPr id="8" name="Chart 8">
                                    <a:extLst xmlns:a="http://schemas.openxmlformats.org/drawingml/2006/main">
                                      <a:ext uri="{FF2B5EF4-FFF2-40B4-BE49-F238E27FC236}">
                                        <a16:creationId xmlns:a16="http://schemas.microsoft.com/office/drawing/2014/main" id="{4C31EFB9-7D73-4F1B-BF81-FA6B46F25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1B312" w14:textId="73856BE7" w:rsidR="00FF2036" w:rsidRPr="00621684" w:rsidRDefault="00FF2036" w:rsidP="002C28CB">
                            <w:pPr>
                              <w:pStyle w:val="a"/>
                              <w:rPr>
                                <w:rFonts w:cs="B Nazanin"/>
                                <w:rtl/>
                              </w:rPr>
                            </w:pPr>
                            <w:r w:rsidRPr="00621684">
                              <w:rPr>
                                <w:rFonts w:cs="B Nazanin" w:hint="cs"/>
                                <w:sz w:val="24"/>
                                <w:szCs w:val="24"/>
                                <w:rtl/>
                              </w:rPr>
                              <w:t>شکل</w:t>
                            </w:r>
                            <w:r>
                              <w:rPr>
                                <w:rFonts w:cs="B Nazanin" w:hint="cs"/>
                                <w:sz w:val="24"/>
                                <w:szCs w:val="24"/>
                                <w:rtl/>
                              </w:rPr>
                              <w:t xml:space="preserve"> 4- </w:t>
                            </w:r>
                            <w:r>
                              <w:rPr>
                                <w:rFonts w:cs="B Nazanin" w:hint="cs"/>
                                <w:rtl/>
                              </w:rPr>
                              <w:t>تاثیر اجرای برنامه‌های پاسخ‌گویی بار بر میانگین سالانه مدت زمان خاموشی نقطه‌بارها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56DDFF28" id="Text Box 1" o:spid="_x0000_s1029" type="#_x0000_t202" style="width:428.3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" fillcolor="white [3201]" stroked="f" strokeweight=".5pt">
                <v:textbox>
                  <w:txbxContent>
                    <w:p w14:paraId="0AF26E64" w14:textId="7DEDD997" w:rsidR="00FF2036" w:rsidRDefault="00FF2036" w:rsidP="002C28CB">
                      <w:pPr>
                        <w:jc w:val="center"/>
                      </w:pPr>
                      <w:r>
                        <w:rPr>
                          <w:noProof/>
                        </w:rPr>
                        <w:drawing>
                          <wp:inline distT="0" distB="0" distL="0" distR="0" wp14:anchorId="28C17B9B" wp14:editId="753849A1">
                            <wp:extent cx="4942840" cy="2990850"/>
                            <wp:effectExtent l="0" t="0" r="10160" b="0"/>
                            <wp:docPr id="8" name="Chart 8">
                              <a:extLst xmlns:a="http://schemas.openxmlformats.org/drawingml/2006/main">
                                <a:ext uri="{FF2B5EF4-FFF2-40B4-BE49-F238E27FC236}">
                                  <a16:creationId xmlns:a16="http://schemas.microsoft.com/office/drawing/2014/main" id="{4C31EFB9-7D73-4F1B-BF81-FA6B46F25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1B312" w14:textId="73856BE7" w:rsidR="00FF2036" w:rsidRPr="00621684" w:rsidRDefault="00FF2036" w:rsidP="002C28CB">
                      <w:pPr>
                        <w:pStyle w:val="a"/>
                        <w:rPr>
                          <w:rFonts w:cs="B Nazanin"/>
                          <w:rtl/>
                        </w:rPr>
                      </w:pPr>
                      <w:r w:rsidRPr="00621684">
                        <w:rPr>
                          <w:rFonts w:cs="B Nazanin" w:hint="cs"/>
                          <w:sz w:val="24"/>
                          <w:szCs w:val="24"/>
                          <w:rtl/>
                        </w:rPr>
                        <w:t>شکل</w:t>
                      </w:r>
                      <w:r>
                        <w:rPr>
                          <w:rFonts w:cs="B Nazanin" w:hint="cs"/>
                          <w:sz w:val="24"/>
                          <w:szCs w:val="24"/>
                          <w:rtl/>
                        </w:rPr>
                        <w:t xml:space="preserve"> 4- </w:t>
                      </w:r>
                      <w:r>
                        <w:rPr>
                          <w:rFonts w:cs="B Nazanin" w:hint="cs"/>
                          <w:rtl/>
                        </w:rPr>
                        <w:t>تاثیر اجرای برنامه‌های پاسخ‌گویی بار بر میانگین سالانه مدت زمان خاموشی نقطه‌بارها</w:t>
                      </w:r>
                    </w:p>
                  </w:txbxContent>
                </v:textbox>
                <w10:wrap anchorx="page"/>
                <w10:anchorlock/>
              </v:shape>
            </w:pict>
          </mc:Fallback>
        </mc:AlternateContent>
      </w:r>
    </w:p>
    <w:p w14:paraId="234122E4" w14:textId="3BFF9638" w:rsidR="00BD4C94" w:rsidRDefault="00BD4C94" w:rsidP="00BD4C94">
      <w:pPr>
        <w:tabs>
          <w:tab w:val="right" w:pos="282"/>
        </w:tabs>
        <w:bidi/>
        <w:rPr>
          <w:rFonts w:cs="B Nazanin"/>
          <w:rtl/>
        </w:rPr>
      </w:pPr>
    </w:p>
    <w:p w14:paraId="5732B98F" w14:textId="77777777" w:rsidR="0094211E" w:rsidRPr="00EC64ED" w:rsidRDefault="0094211E" w:rsidP="0094211E">
      <w:pPr>
        <w:tabs>
          <w:tab w:val="right" w:pos="282"/>
        </w:tabs>
        <w:bidi/>
        <w:rPr>
          <w:rFonts w:cs="B Nazanin"/>
        </w:rPr>
      </w:pPr>
    </w:p>
    <w:p w14:paraId="7146DACD" w14:textId="786AA5C8" w:rsidR="005259C9" w:rsidRDefault="00BD4C94" w:rsidP="005259C9">
      <w:pPr>
        <w:tabs>
          <w:tab w:val="right" w:pos="282"/>
        </w:tabs>
        <w:bidi/>
        <w:rPr>
          <w:rFonts w:cs="B Nazanin"/>
          <w:b/>
          <w:bCs/>
          <w:rtl/>
          <w:lang w:bidi="fa-IR"/>
        </w:rPr>
      </w:pPr>
      <w:r>
        <w:rPr>
          <w:rFonts w:hint="cs"/>
          <w:noProof/>
          <w:rtl/>
        </w:rPr>
        <mc:AlternateContent>
          <mc:Choice Requires="wps">
            <w:drawing>
              <wp:inline distT="0" distB="0" distL="0" distR="0" wp14:anchorId="683E560A" wp14:editId="169EA34D">
                <wp:extent cx="5439189" cy="3505200"/>
                <wp:effectExtent l="0" t="0" r="9525" b="0"/>
                <wp:docPr id="9" name="Text Box 9"/>
                <wp:cNvGraphicFramePr/>
                <a:graphic xmlns:a="http://schemas.openxmlformats.org/drawingml/2006/main">
                  <a:graphicData uri="http://schemas.microsoft.com/office/word/2010/wordprocessingShape">
                    <wps:wsp>
                      <wps:cNvSpPr txBox="1"/>
                      <wps:spPr>
                        <a:xfrm>
                          <a:off x="0" y="0"/>
                          <a:ext cx="5439189" cy="3505200"/>
                        </a:xfrm>
                        <a:prstGeom prst="rect">
                          <a:avLst/>
                        </a:prstGeom>
                        <a:solidFill>
                          <a:schemeClr val="lt1"/>
                        </a:solidFill>
                        <a:ln w="6350">
                          <a:noFill/>
                        </a:ln>
                      </wps:spPr>
                      <wps:txbx>
                        <w:txbxContent>
                          <w:p w14:paraId="7EB9CB4E" w14:textId="1740A7C5" w:rsidR="00FF2036" w:rsidRDefault="00FF2036" w:rsidP="00BD4C94">
                            <w:pPr>
                              <w:jc w:val="center"/>
                            </w:pPr>
                            <w:r>
                              <w:rPr>
                                <w:noProof/>
                              </w:rPr>
                              <w:drawing>
                                <wp:inline distT="0" distB="0" distL="0" distR="0" wp14:anchorId="2670F0DB" wp14:editId="23F15175">
                                  <wp:extent cx="4969510" cy="3200400"/>
                                  <wp:effectExtent l="0" t="0" r="2540" b="0"/>
                                  <wp:docPr id="11" name="Chart 11">
                                    <a:extLst xmlns:a="http://schemas.openxmlformats.org/drawingml/2006/main">
                                      <a:ext uri="{FF2B5EF4-FFF2-40B4-BE49-F238E27FC236}">
                                        <a16:creationId xmlns:a16="http://schemas.microsoft.com/office/drawing/2014/main" id="{77B6A599-B59A-4032-B1CD-214169C13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B96533" w14:textId="6C7ED05C" w:rsidR="00FF2036" w:rsidRPr="00621684" w:rsidRDefault="00FF2036" w:rsidP="00BD4C94">
                            <w:pPr>
                              <w:pStyle w:val="a"/>
                              <w:rPr>
                                <w:rFonts w:cs="B Nazanin"/>
                                <w:rtl/>
                              </w:rPr>
                            </w:pPr>
                            <w:r w:rsidRPr="00621684">
                              <w:rPr>
                                <w:rFonts w:cs="B Nazanin" w:hint="cs"/>
                                <w:sz w:val="24"/>
                                <w:szCs w:val="24"/>
                                <w:rtl/>
                              </w:rPr>
                              <w:t>شکل</w:t>
                            </w:r>
                            <w:r>
                              <w:rPr>
                                <w:rFonts w:cs="B Nazanin" w:hint="cs"/>
                                <w:sz w:val="24"/>
                                <w:szCs w:val="24"/>
                                <w:rtl/>
                              </w:rPr>
                              <w:t xml:space="preserve"> 5- </w:t>
                            </w:r>
                            <w:r>
                              <w:rPr>
                                <w:rFonts w:cs="B Nazanin" w:hint="cs"/>
                                <w:rtl/>
                              </w:rPr>
                              <w:t>تاثیر اجرای برنامه‌های پاسخ‌گویی بار بر میانگین سالانه کل هزینه وقف نقطه‌بارها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683E560A" id="_x0000_s1030" type="#_x0000_t202" style="width:428.3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" fillcolor="white [3201]" stroked="f" strokeweight=".5pt">
                <v:textbox>
                  <w:txbxContent>
                    <w:p w14:paraId="7EB9CB4E" w14:textId="1740A7C5" w:rsidR="00FF2036" w:rsidRDefault="00FF2036" w:rsidP="00BD4C94">
                      <w:pPr>
                        <w:jc w:val="center"/>
                      </w:pPr>
                      <w:r>
                        <w:rPr>
                          <w:noProof/>
                        </w:rPr>
                        <w:drawing>
                          <wp:inline distT="0" distB="0" distL="0" distR="0" wp14:anchorId="2670F0DB" wp14:editId="23F15175">
                            <wp:extent cx="4969510" cy="3200400"/>
                            <wp:effectExtent l="0" t="0" r="2540" b="0"/>
                            <wp:docPr id="11" name="Chart 11">
                              <a:extLst xmlns:a="http://schemas.openxmlformats.org/drawingml/2006/main">
                                <a:ext uri="{FF2B5EF4-FFF2-40B4-BE49-F238E27FC236}">
                                  <a16:creationId xmlns:a16="http://schemas.microsoft.com/office/drawing/2014/main" id="{77B6A599-B59A-4032-B1CD-214169C13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B96533" w14:textId="6C7ED05C" w:rsidR="00FF2036" w:rsidRPr="00621684" w:rsidRDefault="00FF2036" w:rsidP="00BD4C94">
                      <w:pPr>
                        <w:pStyle w:val="a"/>
                        <w:rPr>
                          <w:rFonts w:cs="B Nazanin"/>
                          <w:rtl/>
                        </w:rPr>
                      </w:pPr>
                      <w:r w:rsidRPr="00621684">
                        <w:rPr>
                          <w:rFonts w:cs="B Nazanin" w:hint="cs"/>
                          <w:sz w:val="24"/>
                          <w:szCs w:val="24"/>
                          <w:rtl/>
                        </w:rPr>
                        <w:t>شکل</w:t>
                      </w:r>
                      <w:r>
                        <w:rPr>
                          <w:rFonts w:cs="B Nazanin" w:hint="cs"/>
                          <w:sz w:val="24"/>
                          <w:szCs w:val="24"/>
                          <w:rtl/>
                        </w:rPr>
                        <w:t xml:space="preserve"> 5- </w:t>
                      </w:r>
                      <w:r>
                        <w:rPr>
                          <w:rFonts w:cs="B Nazanin" w:hint="cs"/>
                          <w:rtl/>
                        </w:rPr>
                        <w:t>تاثیر اجرای برنامه‌های پاسخ‌گویی بار بر میانگین سالانه کل هزینه وقف نقطه‌بارها</w:t>
                      </w:r>
                    </w:p>
                  </w:txbxContent>
                </v:textbox>
                <w10:wrap anchorx="page"/>
                <w10:anchorlock/>
              </v:shape>
            </w:pict>
          </mc:Fallback>
        </mc:AlternateContent>
      </w:r>
    </w:p>
    <w:p w14:paraId="2E66F493" w14:textId="69654DAC" w:rsidR="008B3185" w:rsidRPr="008B3185" w:rsidRDefault="008B3185" w:rsidP="008B3185">
      <w:pPr>
        <w:tabs>
          <w:tab w:val="right" w:pos="282"/>
        </w:tabs>
        <w:bidi/>
        <w:rPr>
          <w:rFonts w:cs="B Nazanin"/>
          <w:sz w:val="18"/>
          <w:szCs w:val="18"/>
          <w:rtl/>
          <w:lang w:bidi="fa-IR"/>
        </w:rPr>
      </w:pPr>
    </w:p>
    <w:p w14:paraId="6E61AD7A" w14:textId="77777777" w:rsidR="008B3185" w:rsidRPr="008B3185" w:rsidRDefault="008B3185" w:rsidP="008B3185">
      <w:pPr>
        <w:tabs>
          <w:tab w:val="right" w:pos="282"/>
        </w:tabs>
        <w:bidi/>
        <w:rPr>
          <w:rFonts w:cs="B Nazanin"/>
          <w:sz w:val="18"/>
          <w:szCs w:val="18"/>
          <w:rtl/>
          <w:lang w:bidi="fa-IR"/>
        </w:rPr>
      </w:pPr>
    </w:p>
    <w:p w14:paraId="4644E1AF" w14:textId="26CF43D9" w:rsidR="005259C9" w:rsidRPr="00F330AA" w:rsidRDefault="005259C9" w:rsidP="005259C9">
      <w:pPr>
        <w:pStyle w:val="BodyText"/>
        <w:tabs>
          <w:tab w:val="right" w:pos="282"/>
        </w:tabs>
        <w:bidi/>
        <w:spacing w:after="240"/>
        <w:jc w:val="left"/>
        <w:rPr>
          <w:rFonts w:cs="B Nazanin"/>
        </w:rPr>
      </w:pPr>
      <w:r w:rsidRPr="00F330AA">
        <w:rPr>
          <w:rFonts w:cs="B Nazanin"/>
          <w:b/>
          <w:bCs/>
          <w:rtl/>
        </w:rPr>
        <w:t>6.</w:t>
      </w:r>
      <w:r w:rsidRPr="00F330AA">
        <w:rPr>
          <w:rFonts w:cs="B Nazanin"/>
          <w:b/>
          <w:bCs/>
          <w:rtl/>
        </w:rPr>
        <w:tab/>
      </w:r>
      <w:r w:rsidR="008B3185">
        <w:rPr>
          <w:rFonts w:cs="B Nazanin" w:hint="cs"/>
          <w:b/>
          <w:bCs/>
          <w:rtl/>
        </w:rPr>
        <w:t>جمع‌بندی و نتیجه‌گیری</w:t>
      </w:r>
    </w:p>
    <w:p w14:paraId="0E56DAAD" w14:textId="2F8C67DB" w:rsidR="008F3BDF" w:rsidRPr="008F3BDF" w:rsidRDefault="008B3185" w:rsidP="008F3BDF">
      <w:pPr>
        <w:pStyle w:val="NewParagraph"/>
        <w:rPr>
          <w:rFonts w:ascii="Times New Roman" w:hAnsi="Times New Roman"/>
          <w:szCs w:val="24"/>
          <w:rtl/>
        </w:rPr>
      </w:pPr>
      <w:r w:rsidRPr="008F3BDF">
        <w:rPr>
          <w:rFonts w:ascii="Times New Roman" w:hAnsi="Times New Roman" w:hint="cs"/>
          <w:szCs w:val="24"/>
          <w:rtl/>
        </w:rPr>
        <w:t>پاسخ‌گویی بار یکی از ی</w:t>
      </w:r>
      <w:r w:rsidRPr="008F3BDF">
        <w:rPr>
          <w:rFonts w:ascii="Times New Roman" w:hAnsi="Times New Roman" w:hint="eastAsia"/>
          <w:szCs w:val="24"/>
          <w:rtl/>
        </w:rPr>
        <w:t>ک</w:t>
      </w:r>
      <w:r w:rsidRPr="008F3BDF">
        <w:rPr>
          <w:rFonts w:ascii="Times New Roman" w:hAnsi="Times New Roman" w:hint="cs"/>
          <w:szCs w:val="24"/>
          <w:rtl/>
        </w:rPr>
        <w:t>ی</w:t>
      </w:r>
      <w:r w:rsidRPr="008F3BDF">
        <w:rPr>
          <w:rFonts w:ascii="Times New Roman" w:hAnsi="Times New Roman"/>
          <w:szCs w:val="24"/>
          <w:rtl/>
        </w:rPr>
        <w:t xml:space="preserve"> از تحولات جد</w:t>
      </w:r>
      <w:r w:rsidRPr="008F3BDF">
        <w:rPr>
          <w:rFonts w:ascii="Times New Roman" w:hAnsi="Times New Roman" w:hint="cs"/>
          <w:szCs w:val="24"/>
          <w:rtl/>
        </w:rPr>
        <w:t>ی</w:t>
      </w:r>
      <w:r w:rsidRPr="008F3BDF">
        <w:rPr>
          <w:rFonts w:ascii="Times New Roman" w:hAnsi="Times New Roman" w:hint="eastAsia"/>
          <w:szCs w:val="24"/>
          <w:rtl/>
        </w:rPr>
        <w:t>د</w:t>
      </w:r>
      <w:r w:rsidRPr="008F3BDF">
        <w:rPr>
          <w:rFonts w:ascii="Times New Roman" w:hAnsi="Times New Roman"/>
          <w:szCs w:val="24"/>
          <w:rtl/>
        </w:rPr>
        <w:t xml:space="preserve"> در حوزه مد</w:t>
      </w:r>
      <w:r w:rsidRPr="008F3BDF">
        <w:rPr>
          <w:rFonts w:ascii="Times New Roman" w:hAnsi="Times New Roman" w:hint="cs"/>
          <w:szCs w:val="24"/>
          <w:rtl/>
        </w:rPr>
        <w:t>ی</w:t>
      </w:r>
      <w:r w:rsidRPr="008F3BDF">
        <w:rPr>
          <w:rFonts w:ascii="Times New Roman" w:hAnsi="Times New Roman" w:hint="eastAsia"/>
          <w:szCs w:val="24"/>
          <w:rtl/>
        </w:rPr>
        <w:t>ر</w:t>
      </w:r>
      <w:r w:rsidRPr="008F3BDF">
        <w:rPr>
          <w:rFonts w:ascii="Times New Roman" w:hAnsi="Times New Roman" w:hint="cs"/>
          <w:szCs w:val="24"/>
          <w:rtl/>
        </w:rPr>
        <w:t>ی</w:t>
      </w:r>
      <w:r w:rsidRPr="008F3BDF">
        <w:rPr>
          <w:rFonts w:ascii="Times New Roman" w:hAnsi="Times New Roman" w:hint="eastAsia"/>
          <w:szCs w:val="24"/>
          <w:rtl/>
        </w:rPr>
        <w:t>ت</w:t>
      </w:r>
      <w:r w:rsidRPr="008F3BDF">
        <w:rPr>
          <w:rFonts w:ascii="Times New Roman" w:hAnsi="Times New Roman"/>
          <w:szCs w:val="24"/>
          <w:rtl/>
        </w:rPr>
        <w:t xml:space="preserve"> سمت مصرف بشمار م</w:t>
      </w:r>
      <w:r w:rsidRPr="008F3BDF">
        <w:rPr>
          <w:rFonts w:ascii="Times New Roman" w:hAnsi="Times New Roman" w:hint="cs"/>
          <w:szCs w:val="24"/>
          <w:rtl/>
        </w:rPr>
        <w:t>ی</w:t>
      </w:r>
      <w:r w:rsidRPr="008F3BDF">
        <w:rPr>
          <w:rFonts w:ascii="Times New Roman" w:hAnsi="Times New Roman"/>
          <w:szCs w:val="24"/>
          <w:rtl/>
        </w:rPr>
        <w:t xml:space="preserve"> آ</w:t>
      </w:r>
      <w:r w:rsidRPr="008F3BDF">
        <w:rPr>
          <w:rFonts w:ascii="Times New Roman" w:hAnsi="Times New Roman" w:hint="cs"/>
          <w:szCs w:val="24"/>
          <w:rtl/>
        </w:rPr>
        <w:t>ی</w:t>
      </w:r>
      <w:r w:rsidRPr="008F3BDF">
        <w:rPr>
          <w:rFonts w:ascii="Times New Roman" w:hAnsi="Times New Roman" w:hint="eastAsia"/>
          <w:szCs w:val="24"/>
          <w:rtl/>
        </w:rPr>
        <w:t>د</w:t>
      </w:r>
      <w:r w:rsidRPr="008F3BDF">
        <w:rPr>
          <w:rFonts w:ascii="Times New Roman" w:hAnsi="Times New Roman" w:hint="cs"/>
          <w:szCs w:val="24"/>
          <w:rtl/>
        </w:rPr>
        <w:t>. درهنگام وقوع خطا، مشارکت بارهای پاسخگو در فیدر پشتیبان و بخشی از فیدر آسیب دیده، می</w:t>
      </w:r>
      <w:r w:rsidRPr="008F3BDF">
        <w:rPr>
          <w:rFonts w:ascii="Times New Roman" w:hAnsi="Times New Roman"/>
          <w:szCs w:val="24"/>
          <w:rtl/>
        </w:rPr>
        <w:softHyphen/>
      </w:r>
      <w:r w:rsidRPr="008F3BDF">
        <w:rPr>
          <w:rFonts w:ascii="Times New Roman" w:hAnsi="Times New Roman" w:hint="cs"/>
          <w:szCs w:val="24"/>
          <w:rtl/>
        </w:rPr>
        <w:t>تواند مانع از گرفتگی فیدر پشتیبان</w:t>
      </w:r>
      <w:r w:rsidR="008F3BDF" w:rsidRPr="008F3BDF">
        <w:rPr>
          <w:rFonts w:ascii="Times New Roman" w:hAnsi="Times New Roman" w:hint="cs"/>
          <w:szCs w:val="24"/>
          <w:rtl/>
        </w:rPr>
        <w:t xml:space="preserve"> در بازیابی بارهای ایزوله‌شده از خطا در فیدر آسیب‌دیده</w:t>
      </w:r>
      <w:r w:rsidRPr="008F3BDF">
        <w:rPr>
          <w:rFonts w:ascii="Times New Roman" w:hAnsi="Times New Roman" w:hint="cs"/>
          <w:szCs w:val="24"/>
          <w:rtl/>
        </w:rPr>
        <w:t xml:space="preserve"> شود و به انتخاب راهبرد </w:t>
      </w:r>
      <w:r w:rsidRPr="008F3BDF">
        <w:rPr>
          <w:rFonts w:ascii="Times New Roman" w:hAnsi="Times New Roman"/>
          <w:szCs w:val="24"/>
          <w:rtl/>
        </w:rPr>
        <w:t>باز</w:t>
      </w:r>
      <w:r w:rsidRPr="008F3BDF">
        <w:rPr>
          <w:rFonts w:ascii="Times New Roman" w:hAnsi="Times New Roman" w:hint="cs"/>
          <w:szCs w:val="24"/>
          <w:rtl/>
        </w:rPr>
        <w:t>ی</w:t>
      </w:r>
      <w:r w:rsidRPr="008F3BDF">
        <w:rPr>
          <w:rFonts w:ascii="Times New Roman" w:hAnsi="Times New Roman" w:hint="eastAsia"/>
          <w:szCs w:val="24"/>
          <w:rtl/>
        </w:rPr>
        <w:t>اب</w:t>
      </w:r>
      <w:r w:rsidRPr="008F3BDF">
        <w:rPr>
          <w:rFonts w:ascii="Times New Roman" w:hAnsi="Times New Roman" w:hint="cs"/>
          <w:szCs w:val="24"/>
          <w:rtl/>
        </w:rPr>
        <w:t>ی</w:t>
      </w:r>
      <w:r w:rsidRPr="008F3BDF">
        <w:rPr>
          <w:rFonts w:ascii="Times New Roman" w:hAnsi="Times New Roman"/>
          <w:szCs w:val="24"/>
          <w:rtl/>
        </w:rPr>
        <w:t xml:space="preserve"> بهتر کمک کند.</w:t>
      </w:r>
      <w:r w:rsidR="008F3BDF" w:rsidRPr="008F3BDF">
        <w:rPr>
          <w:rFonts w:ascii="Times New Roman" w:hAnsi="Times New Roman" w:hint="cs"/>
          <w:szCs w:val="24"/>
          <w:rtl/>
        </w:rPr>
        <w:t xml:space="preserve"> در این پژوهش، نقش برنامه قیمت</w:t>
      </w:r>
      <w:r w:rsidR="008F3BDF" w:rsidRPr="008F3BDF">
        <w:rPr>
          <w:rFonts w:ascii="Times New Roman" w:hAnsi="Times New Roman"/>
          <w:szCs w:val="24"/>
          <w:cs/>
        </w:rPr>
        <w:t>‎</w:t>
      </w:r>
      <w:r w:rsidR="008F3BDF" w:rsidRPr="008F3BDF">
        <w:rPr>
          <w:rFonts w:ascii="Times New Roman" w:hAnsi="Times New Roman" w:hint="cs"/>
          <w:szCs w:val="24"/>
          <w:rtl/>
        </w:rPr>
        <w:t>گذاری اوج بحرانی</w:t>
      </w:r>
      <w:r w:rsidR="008F3BDF">
        <w:rPr>
          <w:rFonts w:ascii="Times New Roman" w:hAnsi="Times New Roman" w:hint="cs"/>
          <w:szCs w:val="24"/>
          <w:rtl/>
        </w:rPr>
        <w:t xml:space="preserve"> انعطاف‌پذیر</w:t>
      </w:r>
      <w:r w:rsidR="008F3BDF" w:rsidRPr="008F3BDF">
        <w:rPr>
          <w:rFonts w:ascii="Times New Roman" w:hAnsi="Times New Roman" w:hint="cs"/>
          <w:szCs w:val="24"/>
          <w:rtl/>
        </w:rPr>
        <w:t xml:space="preserve"> به عنوان یکی از برنامه</w:t>
      </w:r>
      <w:r w:rsidR="008F3BDF" w:rsidRPr="008F3BDF">
        <w:rPr>
          <w:rFonts w:ascii="Times New Roman" w:hAnsi="Times New Roman"/>
          <w:szCs w:val="24"/>
          <w:cs/>
        </w:rPr>
        <w:t>‎</w:t>
      </w:r>
      <w:r w:rsidR="008F3BDF" w:rsidRPr="008F3BDF">
        <w:rPr>
          <w:rFonts w:ascii="Times New Roman" w:hAnsi="Times New Roman" w:hint="cs"/>
          <w:szCs w:val="24"/>
          <w:rtl/>
        </w:rPr>
        <w:t>های زمان</w:t>
      </w:r>
      <w:r w:rsidR="008F3BDF" w:rsidRPr="008F3BDF">
        <w:rPr>
          <w:rFonts w:ascii="Times New Roman" w:hAnsi="Times New Roman"/>
          <w:szCs w:val="24"/>
          <w:cs/>
        </w:rPr>
        <w:t>‎</w:t>
      </w:r>
      <w:r w:rsidR="008F3BDF" w:rsidRPr="008F3BDF">
        <w:rPr>
          <w:rFonts w:ascii="Times New Roman" w:hAnsi="Times New Roman" w:hint="cs"/>
          <w:szCs w:val="24"/>
          <w:rtl/>
        </w:rPr>
        <w:t xml:space="preserve">محور و برنامه </w:t>
      </w:r>
      <w:r w:rsidR="008F3BDF">
        <w:rPr>
          <w:rFonts w:ascii="Times New Roman" w:hAnsi="Times New Roman" w:hint="cs"/>
          <w:szCs w:val="24"/>
          <w:rtl/>
        </w:rPr>
        <w:t>کنترل مستقیم بار انعطاف‌پذیر</w:t>
      </w:r>
      <w:r w:rsidR="008F3BDF" w:rsidRPr="008F3BDF">
        <w:rPr>
          <w:rFonts w:ascii="Times New Roman" w:hAnsi="Times New Roman" w:hint="cs"/>
          <w:szCs w:val="24"/>
          <w:rtl/>
        </w:rPr>
        <w:t xml:space="preserve"> به عنوان یکی از برنامه</w:t>
      </w:r>
      <w:r w:rsidR="008F3BDF" w:rsidRPr="008F3BDF">
        <w:rPr>
          <w:rFonts w:ascii="Times New Roman" w:hAnsi="Times New Roman"/>
          <w:szCs w:val="24"/>
          <w:cs/>
        </w:rPr>
        <w:t>‎</w:t>
      </w:r>
      <w:r w:rsidR="008F3BDF" w:rsidRPr="008F3BDF">
        <w:rPr>
          <w:rFonts w:ascii="Times New Roman" w:hAnsi="Times New Roman" w:hint="cs"/>
          <w:szCs w:val="24"/>
          <w:rtl/>
        </w:rPr>
        <w:t>های تشویق</w:t>
      </w:r>
      <w:r w:rsidR="008F3BDF" w:rsidRPr="008F3BDF">
        <w:rPr>
          <w:rFonts w:ascii="Times New Roman" w:hAnsi="Times New Roman"/>
          <w:szCs w:val="24"/>
          <w:cs/>
        </w:rPr>
        <w:t>‎</w:t>
      </w:r>
      <w:r w:rsidR="008F3BDF" w:rsidRPr="008F3BDF">
        <w:rPr>
          <w:rFonts w:ascii="Times New Roman" w:hAnsi="Times New Roman" w:hint="cs"/>
          <w:szCs w:val="24"/>
          <w:rtl/>
        </w:rPr>
        <w:t xml:space="preserve">محور </w:t>
      </w:r>
      <w:r w:rsidR="008F3BDF">
        <w:rPr>
          <w:rFonts w:ascii="Times New Roman" w:hAnsi="Times New Roman" w:hint="cs"/>
          <w:szCs w:val="24"/>
          <w:rtl/>
        </w:rPr>
        <w:t>اختیاری</w:t>
      </w:r>
      <w:r w:rsidR="008F3BDF" w:rsidRPr="008F3BDF">
        <w:rPr>
          <w:rFonts w:ascii="Times New Roman" w:hAnsi="Times New Roman" w:hint="cs"/>
          <w:szCs w:val="24"/>
          <w:rtl/>
        </w:rPr>
        <w:t xml:space="preserve"> </w:t>
      </w:r>
      <w:r w:rsidR="006A206E">
        <w:rPr>
          <w:rFonts w:ascii="Times New Roman" w:hAnsi="Times New Roman" w:hint="cs"/>
          <w:szCs w:val="24"/>
          <w:rtl/>
        </w:rPr>
        <w:t xml:space="preserve">از </w:t>
      </w:r>
      <w:r w:rsidR="008F3BDF" w:rsidRPr="008F3BDF">
        <w:rPr>
          <w:rFonts w:ascii="Times New Roman" w:hAnsi="Times New Roman" w:hint="cs"/>
          <w:szCs w:val="24"/>
          <w:rtl/>
        </w:rPr>
        <w:t>برنامه</w:t>
      </w:r>
      <w:r w:rsidR="008F3BDF" w:rsidRPr="008F3BDF">
        <w:rPr>
          <w:rFonts w:ascii="Times New Roman" w:hAnsi="Times New Roman"/>
          <w:szCs w:val="24"/>
          <w:cs/>
        </w:rPr>
        <w:t>‎</w:t>
      </w:r>
      <w:r w:rsidR="008F3BDF" w:rsidRPr="008F3BDF">
        <w:rPr>
          <w:rFonts w:ascii="Times New Roman" w:hAnsi="Times New Roman" w:hint="cs"/>
          <w:szCs w:val="24"/>
          <w:rtl/>
        </w:rPr>
        <w:t xml:space="preserve">های پاسخ‏گویی بار در تقویت </w:t>
      </w:r>
      <w:r w:rsidR="006A206E">
        <w:rPr>
          <w:rFonts w:ascii="Times New Roman" w:hAnsi="Times New Roman" w:hint="cs"/>
          <w:szCs w:val="24"/>
          <w:rtl/>
        </w:rPr>
        <w:t>خودترمیمی</w:t>
      </w:r>
      <w:r w:rsidR="008F3BDF" w:rsidRPr="008F3BDF">
        <w:rPr>
          <w:rFonts w:ascii="Times New Roman" w:hAnsi="Times New Roman" w:hint="cs"/>
          <w:szCs w:val="24"/>
          <w:rtl/>
        </w:rPr>
        <w:t xml:space="preserve"> بررسی گردید. نقش برنامه</w:t>
      </w:r>
      <w:r w:rsidR="008F3BDF" w:rsidRPr="008F3BDF">
        <w:rPr>
          <w:rFonts w:ascii="Times New Roman" w:hAnsi="Times New Roman"/>
          <w:szCs w:val="24"/>
          <w:cs/>
        </w:rPr>
        <w:t>‎</w:t>
      </w:r>
      <w:r w:rsidR="008F3BDF" w:rsidRPr="008F3BDF">
        <w:rPr>
          <w:rFonts w:ascii="Times New Roman" w:hAnsi="Times New Roman" w:hint="cs"/>
          <w:szCs w:val="24"/>
          <w:rtl/>
        </w:rPr>
        <w:t>های پاسخ‏گویی بار در بهبود خودترمیمی شبکه</w:t>
      </w:r>
      <w:r w:rsidR="006A206E">
        <w:rPr>
          <w:rFonts w:ascii="Times New Roman" w:hAnsi="Times New Roman" w:hint="cs"/>
          <w:szCs w:val="24"/>
          <w:rtl/>
        </w:rPr>
        <w:t>‌های</w:t>
      </w:r>
      <w:r w:rsidR="008F3BDF" w:rsidRPr="008F3BDF">
        <w:rPr>
          <w:rFonts w:ascii="Times New Roman" w:hAnsi="Times New Roman" w:hint="cs"/>
          <w:szCs w:val="24"/>
          <w:rtl/>
        </w:rPr>
        <w:t xml:space="preserve"> توزیع هوشمند به این صورت است که در صورت وقوع خطا در یکی از تجهیزات شبکه، در ابتدا سیستم</w:t>
      </w:r>
      <w:r w:rsidR="008F3BDF" w:rsidRPr="008F3BDF">
        <w:rPr>
          <w:rFonts w:ascii="Times New Roman" w:hAnsi="Times New Roman" w:hint="eastAsia"/>
          <w:szCs w:val="24"/>
        </w:rPr>
        <w:t>‌</w:t>
      </w:r>
      <w:r w:rsidR="008F3BDF" w:rsidRPr="008F3BDF">
        <w:rPr>
          <w:rFonts w:ascii="Times New Roman" w:hAnsi="Times New Roman" w:hint="cs"/>
          <w:szCs w:val="24"/>
          <w:rtl/>
        </w:rPr>
        <w:t>های حفاظتی عمل کرده و کل فیدر بی</w:t>
      </w:r>
      <w:r w:rsidR="008F3BDF" w:rsidRPr="008F3BDF">
        <w:rPr>
          <w:rFonts w:ascii="Times New Roman" w:hAnsi="Times New Roman" w:hint="eastAsia"/>
          <w:szCs w:val="24"/>
        </w:rPr>
        <w:t>‌</w:t>
      </w:r>
      <w:r w:rsidR="008F3BDF" w:rsidRPr="008F3BDF">
        <w:rPr>
          <w:rFonts w:ascii="Times New Roman" w:hAnsi="Times New Roman" w:hint="cs"/>
          <w:szCs w:val="24"/>
          <w:rtl/>
        </w:rPr>
        <w:t>برق می</w:t>
      </w:r>
      <w:r w:rsidR="008F3BDF" w:rsidRPr="008F3BDF">
        <w:rPr>
          <w:rFonts w:ascii="Times New Roman" w:hAnsi="Times New Roman" w:hint="eastAsia"/>
          <w:szCs w:val="24"/>
        </w:rPr>
        <w:t>‌</w:t>
      </w:r>
      <w:r w:rsidR="008F3BDF" w:rsidRPr="008F3BDF">
        <w:rPr>
          <w:rFonts w:ascii="Times New Roman" w:hAnsi="Times New Roman" w:hint="cs"/>
          <w:szCs w:val="24"/>
          <w:rtl/>
        </w:rPr>
        <w:t>شود و سپس فرآیند خودترمیمی آغاز می</w:t>
      </w:r>
      <w:r w:rsidR="008F3BDF" w:rsidRPr="008F3BDF">
        <w:rPr>
          <w:rFonts w:ascii="Times New Roman" w:hAnsi="Times New Roman" w:hint="eastAsia"/>
          <w:szCs w:val="24"/>
        </w:rPr>
        <w:t>‌</w:t>
      </w:r>
      <w:r w:rsidR="008F3BDF" w:rsidRPr="008F3BDF">
        <w:rPr>
          <w:rFonts w:ascii="Times New Roman" w:hAnsi="Times New Roman" w:hint="cs"/>
          <w:szCs w:val="24"/>
          <w:rtl/>
        </w:rPr>
        <w:t>گردد به این صورت که در ابتدا توسط آشکارسازهای خطای موجود در کلیدها، ناحیه</w:t>
      </w:r>
      <w:r w:rsidR="008F3BDF" w:rsidRPr="008F3BDF">
        <w:rPr>
          <w:rFonts w:ascii="Times New Roman" w:hAnsi="Times New Roman" w:hint="eastAsia"/>
          <w:szCs w:val="24"/>
        </w:rPr>
        <w:t>‌</w:t>
      </w:r>
      <w:r w:rsidR="008F3BDF" w:rsidRPr="008F3BDF">
        <w:rPr>
          <w:rFonts w:ascii="Times New Roman" w:hAnsi="Times New Roman" w:hint="cs"/>
          <w:szCs w:val="24"/>
          <w:rtl/>
        </w:rPr>
        <w:t>ای که خطا در آن رخ داده تشخیص داده می</w:t>
      </w:r>
      <w:r w:rsidR="008F3BDF" w:rsidRPr="008F3BDF">
        <w:rPr>
          <w:rFonts w:ascii="Times New Roman" w:hAnsi="Times New Roman" w:hint="eastAsia"/>
          <w:szCs w:val="24"/>
        </w:rPr>
        <w:t>‌</w:t>
      </w:r>
      <w:r w:rsidR="008F3BDF" w:rsidRPr="008F3BDF">
        <w:rPr>
          <w:rFonts w:ascii="Times New Roman" w:hAnsi="Times New Roman" w:hint="cs"/>
          <w:szCs w:val="24"/>
          <w:rtl/>
        </w:rPr>
        <w:t>شود و سپس آن ناحیه با باز شدن تعدادی از کلیدها، ایزوله می</w:t>
      </w:r>
      <w:r w:rsidR="008F3BDF" w:rsidRPr="008F3BDF">
        <w:rPr>
          <w:rFonts w:ascii="Times New Roman" w:hAnsi="Times New Roman" w:hint="eastAsia"/>
          <w:szCs w:val="24"/>
        </w:rPr>
        <w:t>‌</w:t>
      </w:r>
      <w:r w:rsidR="008F3BDF" w:rsidRPr="008F3BDF">
        <w:rPr>
          <w:rFonts w:ascii="Times New Roman" w:hAnsi="Times New Roman" w:hint="cs"/>
          <w:szCs w:val="24"/>
          <w:rtl/>
        </w:rPr>
        <w:t>شود. سپس با بسته شدن کلید ارتباطی، بارهای پایین دست خطا به فیدر پشتیبان انتقال می</w:t>
      </w:r>
      <w:r w:rsidR="008F3BDF" w:rsidRPr="008F3BDF">
        <w:rPr>
          <w:rFonts w:ascii="Times New Roman" w:hAnsi="Times New Roman" w:hint="eastAsia"/>
          <w:szCs w:val="24"/>
        </w:rPr>
        <w:t>‌</w:t>
      </w:r>
      <w:r w:rsidR="008F3BDF" w:rsidRPr="008F3BDF">
        <w:rPr>
          <w:rFonts w:ascii="Times New Roman" w:hAnsi="Times New Roman" w:hint="cs"/>
          <w:szCs w:val="24"/>
          <w:rtl/>
        </w:rPr>
        <w:t>یابند. اگر فیدر پشتیبان در این حالت دچار گرفتگی شود و توانایی بازیابی بارهای مورد نظر را نداشته باشد، با استفاده از برنامه قیمت</w:t>
      </w:r>
      <w:r w:rsidR="008F3BDF" w:rsidRPr="008F3BDF">
        <w:rPr>
          <w:rFonts w:ascii="Times New Roman" w:hAnsi="Times New Roman"/>
          <w:szCs w:val="24"/>
          <w:cs/>
        </w:rPr>
        <w:t>‎</w:t>
      </w:r>
      <w:r w:rsidR="008F3BDF" w:rsidRPr="008F3BDF">
        <w:rPr>
          <w:rFonts w:ascii="Times New Roman" w:hAnsi="Times New Roman" w:hint="cs"/>
          <w:szCs w:val="24"/>
          <w:rtl/>
        </w:rPr>
        <w:t>گذاری اوج بحرانی، سیگنال افزایش قیمت برای تمام مشترکین فیدر پشتیبان و مشترکینی که در پایین دست خطا قرار گرفته</w:t>
      </w:r>
      <w:r w:rsidR="008F3BDF" w:rsidRPr="008F3BDF">
        <w:rPr>
          <w:rFonts w:ascii="Times New Roman" w:hAnsi="Times New Roman"/>
          <w:szCs w:val="24"/>
          <w:cs/>
        </w:rPr>
        <w:t>‎</w:t>
      </w:r>
      <w:r w:rsidR="008F3BDF" w:rsidRPr="008F3BDF">
        <w:rPr>
          <w:rFonts w:ascii="Times New Roman" w:hAnsi="Times New Roman" w:hint="cs"/>
          <w:szCs w:val="24"/>
          <w:rtl/>
        </w:rPr>
        <w:t>اند، ارسال می</w:t>
      </w:r>
      <w:r w:rsidR="008F3BDF" w:rsidRPr="008F3BDF">
        <w:rPr>
          <w:rFonts w:ascii="Times New Roman" w:hAnsi="Times New Roman"/>
          <w:szCs w:val="24"/>
          <w:cs/>
        </w:rPr>
        <w:t>‎</w:t>
      </w:r>
      <w:r w:rsidR="008F3BDF" w:rsidRPr="008F3BDF">
        <w:rPr>
          <w:rFonts w:ascii="Times New Roman" w:hAnsi="Times New Roman" w:hint="cs"/>
          <w:szCs w:val="24"/>
          <w:rtl/>
        </w:rPr>
        <w:t xml:space="preserve">شود و یا با استفاده از برنامه </w:t>
      </w:r>
      <w:r w:rsidR="008F3BDF">
        <w:rPr>
          <w:rFonts w:ascii="Times New Roman" w:hAnsi="Times New Roman" w:hint="cs"/>
          <w:szCs w:val="24"/>
          <w:rtl/>
        </w:rPr>
        <w:t>کنترل مستقیم بار</w:t>
      </w:r>
      <w:r w:rsidR="008F3BDF" w:rsidRPr="008F3BDF">
        <w:rPr>
          <w:rFonts w:ascii="Times New Roman" w:hAnsi="Times New Roman" w:hint="cs"/>
          <w:szCs w:val="24"/>
          <w:rtl/>
        </w:rPr>
        <w:t>، سیگنال کاهش بار به مشترکینی که در برنامه پاسخ</w:t>
      </w:r>
      <w:r w:rsidR="008F3BDF" w:rsidRPr="008F3BDF">
        <w:rPr>
          <w:rFonts w:ascii="Times New Roman" w:hAnsi="Times New Roman" w:hint="eastAsia"/>
          <w:szCs w:val="24"/>
        </w:rPr>
        <w:t>‌</w:t>
      </w:r>
      <w:r w:rsidR="008F3BDF" w:rsidRPr="008F3BDF">
        <w:rPr>
          <w:rFonts w:ascii="Times New Roman" w:hAnsi="Times New Roman" w:hint="cs"/>
          <w:szCs w:val="24"/>
          <w:rtl/>
        </w:rPr>
        <w:t>گویی بار قرارداد بسته</w:t>
      </w:r>
      <w:r w:rsidR="008F3BDF" w:rsidRPr="008F3BDF">
        <w:rPr>
          <w:rFonts w:ascii="Times New Roman" w:hAnsi="Times New Roman" w:hint="eastAsia"/>
          <w:szCs w:val="24"/>
        </w:rPr>
        <w:t>‌</w:t>
      </w:r>
      <w:r w:rsidR="008F3BDF" w:rsidRPr="008F3BDF">
        <w:rPr>
          <w:rFonts w:ascii="Times New Roman" w:hAnsi="Times New Roman" w:hint="cs"/>
          <w:szCs w:val="24"/>
          <w:rtl/>
        </w:rPr>
        <w:t>اند و در مسیر فیدر پشتیبان و پایین دست خطا در همان فیدر آسیب</w:t>
      </w:r>
      <w:r w:rsidR="008F3BDF" w:rsidRPr="008F3BDF">
        <w:rPr>
          <w:rFonts w:ascii="Times New Roman" w:hAnsi="Times New Roman" w:hint="eastAsia"/>
          <w:szCs w:val="24"/>
        </w:rPr>
        <w:t>‌</w:t>
      </w:r>
      <w:r w:rsidR="008F3BDF" w:rsidRPr="008F3BDF">
        <w:rPr>
          <w:rFonts w:ascii="Times New Roman" w:hAnsi="Times New Roman" w:hint="cs"/>
          <w:szCs w:val="24"/>
          <w:rtl/>
        </w:rPr>
        <w:t>دیده هستند، ارسال می</w:t>
      </w:r>
      <w:r w:rsidR="008F3BDF" w:rsidRPr="008F3BDF">
        <w:rPr>
          <w:rFonts w:ascii="Times New Roman" w:hAnsi="Times New Roman" w:hint="eastAsia"/>
          <w:szCs w:val="24"/>
        </w:rPr>
        <w:t>‌</w:t>
      </w:r>
      <w:r w:rsidR="008F3BDF" w:rsidRPr="008F3BDF">
        <w:rPr>
          <w:rFonts w:ascii="Times New Roman" w:hAnsi="Times New Roman" w:hint="cs"/>
          <w:szCs w:val="24"/>
          <w:rtl/>
        </w:rPr>
        <w:t>گردد. کاهش بار این مشترکین سبب انتخاب راهبرد بازیابی بهتر و در نتیجه بهبود ویژگی خودترمیمی شبکه توزیع می</w:t>
      </w:r>
      <w:r w:rsidR="008F3BDF" w:rsidRPr="008F3BDF">
        <w:rPr>
          <w:rFonts w:ascii="Times New Roman" w:hAnsi="Times New Roman" w:hint="eastAsia"/>
          <w:szCs w:val="24"/>
        </w:rPr>
        <w:t>‌</w:t>
      </w:r>
      <w:r w:rsidR="008F3BDF" w:rsidRPr="008F3BDF">
        <w:rPr>
          <w:rFonts w:ascii="Times New Roman" w:hAnsi="Times New Roman" w:hint="cs"/>
          <w:szCs w:val="24"/>
          <w:rtl/>
        </w:rPr>
        <w:t>گردد. مشارکت بارهای پاسخگو سبب بهبود شاخص</w:t>
      </w:r>
      <w:r w:rsidR="008F3BDF" w:rsidRPr="008F3BDF">
        <w:rPr>
          <w:rFonts w:ascii="Times New Roman" w:hAnsi="Times New Roman" w:hint="eastAsia"/>
          <w:szCs w:val="24"/>
        </w:rPr>
        <w:t>‌</w:t>
      </w:r>
      <w:r w:rsidR="008F3BDF" w:rsidRPr="008F3BDF">
        <w:rPr>
          <w:rFonts w:ascii="Times New Roman" w:hAnsi="Times New Roman" w:hint="cs"/>
          <w:szCs w:val="24"/>
          <w:rtl/>
        </w:rPr>
        <w:t xml:space="preserve">های </w:t>
      </w:r>
      <w:r w:rsidR="00795F1E">
        <w:rPr>
          <w:rFonts w:ascii="Times New Roman" w:hAnsi="Times New Roman" w:hint="cs"/>
          <w:szCs w:val="24"/>
          <w:rtl/>
        </w:rPr>
        <w:t>پایایی</w:t>
      </w:r>
      <w:r w:rsidR="008F3BDF" w:rsidRPr="008F3BDF">
        <w:rPr>
          <w:rFonts w:ascii="Times New Roman" w:hAnsi="Times New Roman" w:hint="cs"/>
          <w:szCs w:val="24"/>
          <w:rtl/>
        </w:rPr>
        <w:t xml:space="preserve"> مبتنی بر تداوم شده و بر روی شاخص</w:t>
      </w:r>
      <w:r w:rsidR="008F3BDF" w:rsidRPr="008F3BDF">
        <w:rPr>
          <w:rFonts w:ascii="Times New Roman" w:hAnsi="Times New Roman" w:hint="eastAsia"/>
          <w:szCs w:val="24"/>
        </w:rPr>
        <w:t>‌</w:t>
      </w:r>
      <w:r w:rsidR="008F3BDF" w:rsidRPr="008F3BDF">
        <w:rPr>
          <w:rFonts w:ascii="Times New Roman" w:hAnsi="Times New Roman" w:hint="cs"/>
          <w:szCs w:val="24"/>
          <w:rtl/>
        </w:rPr>
        <w:t>های مبتنی بر فراوانی تأثیری ندارند.</w:t>
      </w:r>
      <w:r w:rsidR="008F3BDF">
        <w:rPr>
          <w:rFonts w:ascii="Times New Roman" w:hAnsi="Times New Roman" w:hint="cs"/>
          <w:szCs w:val="24"/>
          <w:rtl/>
        </w:rPr>
        <w:t xml:space="preserve"> در این مقاله تغییرات کش</w:t>
      </w:r>
      <w:r w:rsidR="006A206E">
        <w:rPr>
          <w:rFonts w:ascii="Times New Roman" w:hAnsi="Times New Roman" w:hint="cs"/>
          <w:szCs w:val="24"/>
          <w:rtl/>
        </w:rPr>
        <w:t>س</w:t>
      </w:r>
      <w:r w:rsidR="008F3BDF">
        <w:rPr>
          <w:rFonts w:ascii="Times New Roman" w:hAnsi="Times New Roman" w:hint="cs"/>
          <w:szCs w:val="24"/>
          <w:rtl/>
        </w:rPr>
        <w:t>انی بارها متناسب با زمان و همچین اجرای برنامه‌های پاسخ‌گویی بار به طور همزمان بررسی گرد</w:t>
      </w:r>
      <w:r w:rsidR="006A206E">
        <w:rPr>
          <w:rFonts w:ascii="Times New Roman" w:hAnsi="Times New Roman" w:hint="cs"/>
          <w:szCs w:val="24"/>
          <w:rtl/>
        </w:rPr>
        <w:t>ی</w:t>
      </w:r>
      <w:r w:rsidR="008F3BDF">
        <w:rPr>
          <w:rFonts w:ascii="Times New Roman" w:hAnsi="Times New Roman" w:hint="cs"/>
          <w:szCs w:val="24"/>
          <w:rtl/>
        </w:rPr>
        <w:t xml:space="preserve">د. </w:t>
      </w:r>
      <w:r w:rsidR="008F3BDF" w:rsidRPr="008F3BDF">
        <w:rPr>
          <w:rFonts w:ascii="Times New Roman" w:hAnsi="Times New Roman" w:hint="cs"/>
          <w:szCs w:val="24"/>
          <w:rtl/>
        </w:rPr>
        <w:t xml:space="preserve">با توجه به </w:t>
      </w:r>
      <w:r w:rsidR="008F3BDF">
        <w:rPr>
          <w:rFonts w:ascii="Times New Roman" w:hAnsi="Times New Roman" w:hint="cs"/>
          <w:szCs w:val="24"/>
          <w:rtl/>
        </w:rPr>
        <w:t>نتایج ارائه شده در بخش قبل مشخص است</w:t>
      </w:r>
      <w:r w:rsidR="008F3BDF" w:rsidRPr="008F3BDF">
        <w:rPr>
          <w:rFonts w:ascii="Times New Roman" w:hAnsi="Times New Roman" w:hint="cs"/>
          <w:szCs w:val="24"/>
          <w:rtl/>
        </w:rPr>
        <w:t xml:space="preserve"> که استفاده از </w:t>
      </w:r>
      <w:r w:rsidR="008F3BDF">
        <w:rPr>
          <w:rFonts w:ascii="Times New Roman" w:hAnsi="Times New Roman" w:hint="cs"/>
          <w:szCs w:val="24"/>
          <w:rtl/>
        </w:rPr>
        <w:t>برنامه‌های پاسخ‌گویی بار</w:t>
      </w:r>
      <w:r w:rsidR="008F3BDF" w:rsidRPr="008F3BDF">
        <w:rPr>
          <w:rFonts w:ascii="Times New Roman" w:hAnsi="Times New Roman" w:hint="cs"/>
          <w:szCs w:val="24"/>
          <w:rtl/>
        </w:rPr>
        <w:t xml:space="preserve"> موجب شده است تا هم هزینه</w:t>
      </w:r>
      <w:r w:rsidR="008F3BDF" w:rsidRPr="008F3BDF">
        <w:rPr>
          <w:rFonts w:ascii="Times New Roman" w:hAnsi="Times New Roman"/>
          <w:szCs w:val="24"/>
          <w:cs/>
        </w:rPr>
        <w:t>‎</w:t>
      </w:r>
      <w:r w:rsidR="008F3BDF" w:rsidRPr="008F3BDF">
        <w:rPr>
          <w:rFonts w:ascii="Times New Roman" w:hAnsi="Times New Roman" w:hint="cs"/>
          <w:szCs w:val="24"/>
          <w:rtl/>
        </w:rPr>
        <w:t>های پرداختی شرکت</w:t>
      </w:r>
      <w:r w:rsidR="008F3BDF" w:rsidRPr="008F3BDF">
        <w:rPr>
          <w:rFonts w:ascii="Times New Roman" w:hAnsi="Times New Roman"/>
          <w:szCs w:val="24"/>
          <w:cs/>
        </w:rPr>
        <w:t>‎</w:t>
      </w:r>
      <w:r w:rsidR="008F3BDF" w:rsidRPr="008F3BDF">
        <w:rPr>
          <w:rFonts w:ascii="Times New Roman" w:hAnsi="Times New Roman" w:hint="cs"/>
          <w:szCs w:val="24"/>
          <w:rtl/>
        </w:rPr>
        <w:t>های توزیع به مشترکین بابت قطعی</w:t>
      </w:r>
      <w:r w:rsidR="008F3BDF" w:rsidRPr="008F3BDF">
        <w:rPr>
          <w:rFonts w:ascii="Times New Roman" w:hAnsi="Times New Roman"/>
          <w:szCs w:val="24"/>
          <w:cs/>
        </w:rPr>
        <w:t>‎</w:t>
      </w:r>
      <w:r w:rsidR="008F3BDF" w:rsidRPr="008F3BDF">
        <w:rPr>
          <w:rFonts w:ascii="Times New Roman" w:hAnsi="Times New Roman" w:hint="cs"/>
          <w:szCs w:val="24"/>
          <w:rtl/>
        </w:rPr>
        <w:t>های برق کاهش یابد و هم شاخص</w:t>
      </w:r>
      <w:r w:rsidR="008F3BDF" w:rsidRPr="008F3BDF">
        <w:rPr>
          <w:rFonts w:ascii="Times New Roman" w:hAnsi="Times New Roman"/>
          <w:szCs w:val="24"/>
          <w:cs/>
        </w:rPr>
        <w:t>‎</w:t>
      </w:r>
      <w:r w:rsidR="008F3BDF" w:rsidRPr="008F3BDF">
        <w:rPr>
          <w:rFonts w:ascii="Times New Roman" w:hAnsi="Times New Roman" w:hint="cs"/>
          <w:szCs w:val="24"/>
          <w:rtl/>
        </w:rPr>
        <w:t xml:space="preserve">های </w:t>
      </w:r>
      <w:r w:rsidR="00795F1E">
        <w:rPr>
          <w:rFonts w:ascii="Times New Roman" w:hAnsi="Times New Roman" w:hint="cs"/>
          <w:szCs w:val="24"/>
          <w:rtl/>
        </w:rPr>
        <w:t>پایایی</w:t>
      </w:r>
      <w:r w:rsidR="008F3BDF" w:rsidRPr="008F3BDF">
        <w:rPr>
          <w:rFonts w:ascii="Times New Roman" w:hAnsi="Times New Roman" w:hint="cs"/>
          <w:szCs w:val="24"/>
          <w:rtl/>
        </w:rPr>
        <w:t xml:space="preserve"> بهبود یابد که این باعث افزایش رضایت مشترکین می</w:t>
      </w:r>
      <w:r w:rsidR="008F3BDF" w:rsidRPr="008F3BDF">
        <w:rPr>
          <w:rFonts w:ascii="Times New Roman" w:hAnsi="Times New Roman"/>
          <w:szCs w:val="24"/>
          <w:cs/>
        </w:rPr>
        <w:t>‎</w:t>
      </w:r>
      <w:r w:rsidR="008F3BDF" w:rsidRPr="008F3BDF">
        <w:rPr>
          <w:rFonts w:ascii="Times New Roman" w:hAnsi="Times New Roman" w:hint="cs"/>
          <w:szCs w:val="24"/>
          <w:rtl/>
        </w:rPr>
        <w:t xml:space="preserve">گردد. </w:t>
      </w:r>
      <w:r w:rsidR="007E3D47">
        <w:rPr>
          <w:rFonts w:ascii="Times New Roman" w:hAnsi="Times New Roman" w:hint="cs"/>
          <w:szCs w:val="24"/>
          <w:rtl/>
        </w:rPr>
        <w:t>همچین ملاحظه می‌شود که سناریو چهارم که مربوط به اجرای همزمان برنامه‌های پاسخ‌گویی بار است، نتایج بهتری را ایجاد کرده است.</w:t>
      </w:r>
    </w:p>
    <w:p w14:paraId="77F4CA89" w14:textId="77777777" w:rsidR="005259C9" w:rsidRPr="005928F1" w:rsidRDefault="005259C9" w:rsidP="005259C9">
      <w:pPr>
        <w:tabs>
          <w:tab w:val="right" w:pos="282"/>
        </w:tabs>
        <w:bidi/>
        <w:rPr>
          <w:rFonts w:cs="B Nazanin"/>
          <w:sz w:val="18"/>
          <w:szCs w:val="18"/>
        </w:rPr>
      </w:pPr>
    </w:p>
    <w:p w14:paraId="4780BC7D" w14:textId="77777777" w:rsidR="005259C9" w:rsidRPr="005928F1" w:rsidRDefault="005259C9" w:rsidP="005259C9">
      <w:pPr>
        <w:tabs>
          <w:tab w:val="right" w:pos="282"/>
        </w:tabs>
        <w:bidi/>
        <w:rPr>
          <w:rFonts w:cs="B Nazanin"/>
          <w:sz w:val="18"/>
          <w:szCs w:val="18"/>
          <w:lang w:bidi="fa-IR"/>
        </w:rPr>
      </w:pPr>
    </w:p>
    <w:p w14:paraId="0637CC42" w14:textId="1386C3D2" w:rsidR="005259C9" w:rsidRPr="00F330AA" w:rsidRDefault="005928F1" w:rsidP="008D1EDB">
      <w:pPr>
        <w:pStyle w:val="BodyText"/>
        <w:tabs>
          <w:tab w:val="right" w:pos="282"/>
        </w:tabs>
        <w:bidi/>
        <w:spacing w:after="240"/>
        <w:jc w:val="left"/>
        <w:rPr>
          <w:rFonts w:cs="B Nazanin"/>
          <w:lang w:bidi="fa-IR"/>
        </w:rPr>
      </w:pPr>
      <w:r>
        <w:rPr>
          <w:rFonts w:cs="B Nazanin" w:hint="cs"/>
          <w:b/>
          <w:bCs/>
          <w:rtl/>
        </w:rPr>
        <w:t>7</w:t>
      </w:r>
      <w:r w:rsidR="005259C9" w:rsidRPr="00F330AA">
        <w:rPr>
          <w:rFonts w:cs="B Nazanin"/>
          <w:b/>
          <w:bCs/>
          <w:rtl/>
        </w:rPr>
        <w:t>.</w:t>
      </w:r>
      <w:r w:rsidR="005259C9" w:rsidRPr="00F330AA">
        <w:rPr>
          <w:rFonts w:cs="B Nazanin"/>
          <w:b/>
          <w:bCs/>
          <w:rtl/>
        </w:rPr>
        <w:tab/>
        <w:t>مراجع</w:t>
      </w:r>
    </w:p>
    <w:p w14:paraId="163EE2C3" w14:textId="4B9EA546" w:rsidR="005259C9" w:rsidRDefault="00971A4B" w:rsidP="005259C9">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00565A3C" w:rsidRPr="00565A3C">
        <w:rPr>
          <w:rFonts w:cs="B Nazanin"/>
          <w:sz w:val="22"/>
          <w:szCs w:val="22"/>
        </w:rPr>
        <w:t>F. Shen, J. C. López, Q. Wu, M. J. Rider, T. Lu</w:t>
      </w:r>
      <w:r w:rsidR="00565A3C">
        <w:rPr>
          <w:rFonts w:cs="B Nazanin"/>
          <w:sz w:val="22"/>
          <w:szCs w:val="22"/>
        </w:rPr>
        <w:t>,</w:t>
      </w:r>
      <w:r w:rsidR="00565A3C" w:rsidRPr="00565A3C">
        <w:rPr>
          <w:rFonts w:cs="B Nazanin"/>
          <w:sz w:val="22"/>
          <w:szCs w:val="22"/>
        </w:rPr>
        <w:t xml:space="preserve"> N. D. </w:t>
      </w:r>
      <w:proofErr w:type="spellStart"/>
      <w:r w:rsidR="00565A3C" w:rsidRPr="00565A3C">
        <w:rPr>
          <w:rFonts w:cs="B Nazanin"/>
          <w:sz w:val="22"/>
          <w:szCs w:val="22"/>
        </w:rPr>
        <w:t>Hatziargyriou</w:t>
      </w:r>
      <w:proofErr w:type="spellEnd"/>
      <w:r w:rsidR="00565A3C" w:rsidRPr="00565A3C">
        <w:rPr>
          <w:rFonts w:cs="B Nazanin"/>
          <w:sz w:val="22"/>
          <w:szCs w:val="22"/>
        </w:rPr>
        <w:t>, "Distributed self-healing scheme for unbalanced electrical distribution systems based on alternating direction method of multipliers", IEEE Transactions on Power Systems, vol. 35, no. 3, pp. 2190-2199, May 2020.</w:t>
      </w:r>
    </w:p>
    <w:p w14:paraId="23420657" w14:textId="0569EC65" w:rsidR="00971A4B" w:rsidRDefault="00971A4B" w:rsidP="00971A4B">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00774302" w:rsidRPr="00774302">
        <w:rPr>
          <w:rFonts w:cs="B Nazanin"/>
          <w:sz w:val="22"/>
          <w:szCs w:val="22"/>
        </w:rPr>
        <w:t>J. R. Aguero, "Applying Self-Healing Schemes to Modern Power Distribution Systems", IEEE Power and Energy Society General Meeting,</w:t>
      </w:r>
      <w:r w:rsidR="009B7500" w:rsidRPr="009B7500">
        <w:rPr>
          <w:rFonts w:cs="B Nazanin"/>
          <w:sz w:val="22"/>
          <w:szCs w:val="22"/>
        </w:rPr>
        <w:t xml:space="preserve"> San Diego, CA, USA</w:t>
      </w:r>
      <w:r w:rsidR="009B7500">
        <w:rPr>
          <w:rFonts w:cs="B Nazanin"/>
          <w:sz w:val="22"/>
          <w:szCs w:val="22"/>
        </w:rPr>
        <w:t>,</w:t>
      </w:r>
      <w:r w:rsidR="00774302" w:rsidRPr="00774302">
        <w:rPr>
          <w:rFonts w:cs="B Nazanin"/>
          <w:sz w:val="22"/>
          <w:szCs w:val="22"/>
        </w:rPr>
        <w:t xml:space="preserve"> 2012.</w:t>
      </w:r>
    </w:p>
    <w:p w14:paraId="34F22F17" w14:textId="36FA09A7" w:rsidR="00F56CDA" w:rsidRPr="00971A4B" w:rsidRDefault="00971A4B" w:rsidP="00971A4B">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00F56CDA" w:rsidRPr="009A6B3E">
        <w:rPr>
          <w:sz w:val="22"/>
          <w:szCs w:val="22"/>
        </w:rPr>
        <w:t xml:space="preserve">P. </w:t>
      </w:r>
      <w:proofErr w:type="spellStart"/>
      <w:r w:rsidR="00F56CDA" w:rsidRPr="009A6B3E">
        <w:rPr>
          <w:sz w:val="22"/>
          <w:szCs w:val="22"/>
        </w:rPr>
        <w:t>Gopakumar</w:t>
      </w:r>
      <w:proofErr w:type="spellEnd"/>
      <w:r w:rsidR="00F56CDA" w:rsidRPr="009A6B3E">
        <w:rPr>
          <w:sz w:val="22"/>
          <w:szCs w:val="22"/>
        </w:rPr>
        <w:t xml:space="preserve">, B. </w:t>
      </w:r>
      <w:proofErr w:type="spellStart"/>
      <w:r w:rsidR="00F56CDA" w:rsidRPr="009A6B3E">
        <w:rPr>
          <w:sz w:val="22"/>
          <w:szCs w:val="22"/>
        </w:rPr>
        <w:t>Mallikajuna</w:t>
      </w:r>
      <w:proofErr w:type="spellEnd"/>
      <w:r w:rsidR="00F56CDA" w:rsidRPr="009A6B3E">
        <w:rPr>
          <w:sz w:val="22"/>
          <w:szCs w:val="22"/>
        </w:rPr>
        <w:t xml:space="preserve">, M. J. B. Reddy, and D. K. </w:t>
      </w:r>
      <w:proofErr w:type="spellStart"/>
      <w:r w:rsidR="00F56CDA" w:rsidRPr="009A6B3E">
        <w:rPr>
          <w:sz w:val="22"/>
          <w:szCs w:val="22"/>
        </w:rPr>
        <w:t>Mohanta</w:t>
      </w:r>
      <w:proofErr w:type="spellEnd"/>
      <w:r w:rsidR="00F56CDA" w:rsidRPr="009A6B3E">
        <w:rPr>
          <w:sz w:val="22"/>
          <w:szCs w:val="22"/>
        </w:rPr>
        <w:t xml:space="preserve">, “Remote monitoring system for real time detection and classification of transmission line faults in a power grid using </w:t>
      </w:r>
      <w:proofErr w:type="spellStart"/>
      <w:r w:rsidR="00F56CDA" w:rsidRPr="009A6B3E">
        <w:rPr>
          <w:sz w:val="22"/>
          <w:szCs w:val="22"/>
        </w:rPr>
        <w:t>pmu</w:t>
      </w:r>
      <w:proofErr w:type="spellEnd"/>
      <w:r w:rsidR="00F56CDA" w:rsidRPr="009A6B3E">
        <w:rPr>
          <w:sz w:val="22"/>
          <w:szCs w:val="22"/>
        </w:rPr>
        <w:t xml:space="preserve"> </w:t>
      </w:r>
      <w:r w:rsidR="00F56CDA" w:rsidRPr="009A6B3E">
        <w:rPr>
          <w:sz w:val="22"/>
          <w:szCs w:val="22"/>
        </w:rPr>
        <w:lastRenderedPageBreak/>
        <w:t>measurements,” Protection and Control of Modern Power Systems, vol. 3, no. 3, pp. 159–168, Dec. 2018.</w:t>
      </w:r>
    </w:p>
    <w:p w14:paraId="02C77753" w14:textId="034F7381" w:rsidR="00F56CDA" w:rsidRDefault="00971A4B" w:rsidP="00971A4B">
      <w:pPr>
        <w:pStyle w:val="BodyText"/>
        <w:numPr>
          <w:ilvl w:val="0"/>
          <w:numId w:val="1"/>
        </w:numPr>
        <w:tabs>
          <w:tab w:val="num" w:pos="180"/>
          <w:tab w:val="right" w:pos="282"/>
        </w:tabs>
        <w:bidi/>
        <w:spacing w:after="120"/>
        <w:ind w:left="0" w:firstLine="0"/>
        <w:rPr>
          <w:rFonts w:cs="B Nazanin"/>
          <w:sz w:val="22"/>
          <w:szCs w:val="22"/>
        </w:rPr>
      </w:pPr>
      <w:r>
        <w:rPr>
          <w:rFonts w:ascii="BNazanin" w:cs="B Nazanin" w:hint="cs"/>
          <w:rtl/>
        </w:rPr>
        <w:t xml:space="preserve"> </w:t>
      </w:r>
      <w:r w:rsidRPr="00971A4B">
        <w:rPr>
          <w:rFonts w:ascii="BNazanin" w:cs="B Nazanin" w:hint="cs"/>
          <w:rtl/>
        </w:rPr>
        <w:t>ص</w:t>
      </w:r>
      <w:r w:rsidRPr="00971A4B">
        <w:rPr>
          <w:rFonts w:ascii="BNazanin" w:cs="B Nazanin"/>
          <w:rtl/>
        </w:rPr>
        <w:t xml:space="preserve">. </w:t>
      </w:r>
      <w:r w:rsidRPr="00971A4B">
        <w:rPr>
          <w:rFonts w:ascii="BNazanin" w:cs="B Nazanin" w:hint="cs"/>
          <w:rtl/>
        </w:rPr>
        <w:t>کریمی</w:t>
      </w:r>
      <w:r w:rsidRPr="00971A4B">
        <w:rPr>
          <w:rFonts w:ascii="BNazanin" w:cs="B Nazanin"/>
          <w:rtl/>
        </w:rPr>
        <w:t xml:space="preserve"> </w:t>
      </w:r>
      <w:r w:rsidRPr="00971A4B">
        <w:rPr>
          <w:rFonts w:ascii="BNazanin" w:cs="B Nazanin" w:hint="cs"/>
          <w:rtl/>
        </w:rPr>
        <w:t>طالخونچه،</w:t>
      </w:r>
      <w:r w:rsidRPr="00971A4B">
        <w:rPr>
          <w:rFonts w:ascii="BNazanin" w:cs="B Nazanin"/>
          <w:rtl/>
        </w:rPr>
        <w:t xml:space="preserve"> </w:t>
      </w:r>
      <w:r w:rsidRPr="00971A4B">
        <w:rPr>
          <w:rFonts w:ascii="BNazanin" w:cs="B Nazanin" w:hint="cs"/>
          <w:rtl/>
        </w:rPr>
        <w:t>ع</w:t>
      </w:r>
      <w:r w:rsidRPr="00971A4B">
        <w:rPr>
          <w:rFonts w:ascii="BNazanin" w:cs="B Nazanin"/>
          <w:rtl/>
        </w:rPr>
        <w:t xml:space="preserve">. </w:t>
      </w:r>
      <w:r w:rsidRPr="00971A4B">
        <w:rPr>
          <w:rFonts w:ascii="BNazanin" w:cs="B Nazanin" w:hint="cs"/>
          <w:rtl/>
        </w:rPr>
        <w:t>فریدونیان،</w:t>
      </w:r>
      <w:r w:rsidRPr="00971A4B">
        <w:rPr>
          <w:rFonts w:ascii="BNazanin" w:cs="B Nazanin"/>
          <w:rtl/>
        </w:rPr>
        <w:t xml:space="preserve"> </w:t>
      </w:r>
      <w:r w:rsidRPr="00971A4B">
        <w:rPr>
          <w:rFonts w:ascii="BNazanin" w:cs="B Nazanin" w:hint="cs"/>
          <w:rtl/>
        </w:rPr>
        <w:t>ا</w:t>
      </w:r>
      <w:r w:rsidRPr="00971A4B">
        <w:rPr>
          <w:rFonts w:ascii="BNazanin" w:cs="B Nazanin"/>
          <w:rtl/>
        </w:rPr>
        <w:t xml:space="preserve">. </w:t>
      </w:r>
      <w:r w:rsidRPr="00971A4B">
        <w:rPr>
          <w:rFonts w:ascii="BNazanin" w:cs="B Nazanin" w:hint="cs"/>
          <w:rtl/>
        </w:rPr>
        <w:t>مشاری،</w:t>
      </w:r>
      <w:r w:rsidRPr="00971A4B">
        <w:rPr>
          <w:rFonts w:ascii="BNazanin" w:cs="B Nazanin"/>
          <w:rtl/>
        </w:rPr>
        <w:t xml:space="preserve"> </w:t>
      </w:r>
      <w:r w:rsidRPr="00971A4B">
        <w:rPr>
          <w:rFonts w:ascii="Cambria" w:hAnsi="Cambria" w:cs="B Nazanin"/>
          <w:rtl/>
        </w:rPr>
        <w:t>"</w:t>
      </w:r>
      <w:r w:rsidRPr="00971A4B">
        <w:rPr>
          <w:rFonts w:ascii="BNazanin" w:cs="B Nazanin" w:hint="cs"/>
          <w:rtl/>
        </w:rPr>
        <w:t>بهبود</w:t>
      </w:r>
      <w:r w:rsidRPr="00971A4B">
        <w:rPr>
          <w:rFonts w:ascii="BNazanin" w:cs="B Nazanin"/>
          <w:rtl/>
        </w:rPr>
        <w:t xml:space="preserve"> </w:t>
      </w:r>
      <w:r w:rsidRPr="00971A4B">
        <w:rPr>
          <w:rFonts w:ascii="BNazanin" w:cs="B Nazanin" w:hint="cs"/>
          <w:rtl/>
        </w:rPr>
        <w:t>خودترمیمی</w:t>
      </w:r>
      <w:r w:rsidRPr="00971A4B">
        <w:rPr>
          <w:rFonts w:ascii="BNazanin" w:cs="B Nazanin"/>
          <w:rtl/>
        </w:rPr>
        <w:t xml:space="preserve"> </w:t>
      </w:r>
      <w:r w:rsidRPr="00971A4B">
        <w:rPr>
          <w:rFonts w:ascii="BNazanin" w:cs="B Nazanin" w:hint="cs"/>
          <w:rtl/>
        </w:rPr>
        <w:t>در</w:t>
      </w:r>
      <w:r w:rsidRPr="00971A4B">
        <w:rPr>
          <w:rFonts w:ascii="BNazanin" w:cs="B Nazanin"/>
          <w:rtl/>
        </w:rPr>
        <w:t xml:space="preserve"> </w:t>
      </w:r>
      <w:r w:rsidRPr="00971A4B">
        <w:rPr>
          <w:rFonts w:ascii="BNazanin" w:cs="B Nazanin" w:hint="cs"/>
          <w:rtl/>
        </w:rPr>
        <w:t>شبکه‌های</w:t>
      </w:r>
      <w:r w:rsidRPr="00971A4B">
        <w:rPr>
          <w:rFonts w:ascii="BNazanin" w:cs="B Nazanin"/>
          <w:rtl/>
        </w:rPr>
        <w:t xml:space="preserve"> </w:t>
      </w:r>
      <w:r w:rsidRPr="00971A4B">
        <w:rPr>
          <w:rFonts w:ascii="BNazanin" w:cs="B Nazanin" w:hint="cs"/>
          <w:rtl/>
        </w:rPr>
        <w:t>توزیع</w:t>
      </w:r>
      <w:r w:rsidRPr="00971A4B">
        <w:rPr>
          <w:rFonts w:ascii="BNazanin" w:cs="B Nazanin"/>
          <w:rtl/>
        </w:rPr>
        <w:t xml:space="preserve"> </w:t>
      </w:r>
      <w:r w:rsidRPr="00971A4B">
        <w:rPr>
          <w:rFonts w:ascii="BNazanin" w:cs="B Nazanin" w:hint="cs"/>
          <w:rtl/>
        </w:rPr>
        <w:t>هوشمند</w:t>
      </w:r>
      <w:r w:rsidRPr="00971A4B">
        <w:rPr>
          <w:rFonts w:ascii="BNazanin" w:cs="B Nazanin"/>
          <w:rtl/>
        </w:rPr>
        <w:t xml:space="preserve"> </w:t>
      </w:r>
      <w:r w:rsidRPr="00971A4B">
        <w:rPr>
          <w:rFonts w:ascii="BNazanin" w:cs="B Nazanin" w:hint="cs"/>
          <w:rtl/>
        </w:rPr>
        <w:t>با</w:t>
      </w:r>
      <w:r w:rsidRPr="00971A4B">
        <w:rPr>
          <w:rFonts w:ascii="BNazanin" w:cs="B Nazanin"/>
          <w:rtl/>
        </w:rPr>
        <w:t xml:space="preserve"> </w:t>
      </w:r>
      <w:r w:rsidRPr="00971A4B">
        <w:rPr>
          <w:rFonts w:ascii="BNazanin" w:cs="B Nazanin" w:hint="cs"/>
          <w:rtl/>
        </w:rPr>
        <w:t>استفاده</w:t>
      </w:r>
      <w:r w:rsidRPr="00971A4B">
        <w:rPr>
          <w:rFonts w:ascii="BNazanin" w:cs="B Nazanin"/>
          <w:rtl/>
        </w:rPr>
        <w:t xml:space="preserve"> </w:t>
      </w:r>
      <w:r w:rsidRPr="00971A4B">
        <w:rPr>
          <w:rFonts w:ascii="BNazanin" w:cs="B Nazanin" w:hint="cs"/>
          <w:rtl/>
        </w:rPr>
        <w:t>از</w:t>
      </w:r>
      <w:r w:rsidRPr="00971A4B">
        <w:rPr>
          <w:rFonts w:ascii="BNazanin" w:cs="B Nazanin"/>
          <w:rtl/>
        </w:rPr>
        <w:t xml:space="preserve"> </w:t>
      </w:r>
      <w:r w:rsidRPr="00971A4B">
        <w:rPr>
          <w:rFonts w:ascii="BNazanin" w:cs="B Nazanin" w:hint="cs"/>
          <w:rtl/>
        </w:rPr>
        <w:t>برنامه‌های قیمت</w:t>
      </w:r>
      <w:r w:rsidRPr="00971A4B">
        <w:rPr>
          <w:rFonts w:ascii="BNazanin" w:cs="B Nazanin"/>
          <w:rtl/>
        </w:rPr>
        <w:t xml:space="preserve"> </w:t>
      </w:r>
      <w:r w:rsidRPr="00971A4B">
        <w:rPr>
          <w:rFonts w:ascii="BNazanin" w:cs="B Nazanin" w:hint="cs"/>
          <w:rtl/>
        </w:rPr>
        <w:t>اوج</w:t>
      </w:r>
      <w:r w:rsidRPr="00971A4B">
        <w:rPr>
          <w:rFonts w:ascii="BNazanin" w:cs="B Nazanin"/>
          <w:rtl/>
        </w:rPr>
        <w:t xml:space="preserve"> </w:t>
      </w:r>
      <w:r w:rsidRPr="00971A4B">
        <w:rPr>
          <w:rFonts w:ascii="BNazanin" w:cs="B Nazanin" w:hint="cs"/>
          <w:rtl/>
        </w:rPr>
        <w:t>بحرانی</w:t>
      </w:r>
      <w:r w:rsidRPr="00971A4B">
        <w:rPr>
          <w:rFonts w:ascii="BNazanin" w:cs="B Nazanin"/>
          <w:rtl/>
        </w:rPr>
        <w:t xml:space="preserve"> </w:t>
      </w:r>
      <w:r w:rsidRPr="00971A4B">
        <w:rPr>
          <w:rFonts w:ascii="BNazanin" w:cs="B Nazanin" w:hint="cs"/>
          <w:rtl/>
        </w:rPr>
        <w:t>و</w:t>
      </w:r>
      <w:r w:rsidRPr="00971A4B">
        <w:rPr>
          <w:rFonts w:ascii="BNazanin" w:cs="B Nazanin"/>
          <w:rtl/>
        </w:rPr>
        <w:t xml:space="preserve"> </w:t>
      </w:r>
      <w:r w:rsidRPr="00971A4B">
        <w:rPr>
          <w:rFonts w:ascii="BNazanin" w:cs="B Nazanin" w:hint="cs"/>
          <w:rtl/>
        </w:rPr>
        <w:t>قطع</w:t>
      </w:r>
      <w:r w:rsidRPr="00971A4B">
        <w:rPr>
          <w:rFonts w:ascii="BNazanin" w:cs="B Nazanin"/>
          <w:rtl/>
        </w:rPr>
        <w:t xml:space="preserve"> </w:t>
      </w:r>
      <w:r w:rsidRPr="00971A4B">
        <w:rPr>
          <w:rFonts w:ascii="BNazanin" w:cs="B Nazanin" w:hint="cs"/>
          <w:rtl/>
        </w:rPr>
        <w:t>یا</w:t>
      </w:r>
      <w:r w:rsidRPr="00971A4B">
        <w:rPr>
          <w:rFonts w:ascii="BNazanin" w:cs="B Nazanin"/>
          <w:rtl/>
        </w:rPr>
        <w:t xml:space="preserve"> </w:t>
      </w:r>
      <w:r w:rsidRPr="00971A4B">
        <w:rPr>
          <w:rFonts w:ascii="BNazanin" w:cs="B Nazanin" w:hint="cs"/>
          <w:rtl/>
        </w:rPr>
        <w:t>کاهش</w:t>
      </w:r>
      <w:r w:rsidRPr="00971A4B">
        <w:rPr>
          <w:rFonts w:ascii="BNazanin" w:cs="B Nazanin"/>
          <w:rtl/>
        </w:rPr>
        <w:t xml:space="preserve"> </w:t>
      </w:r>
      <w:r w:rsidRPr="00971A4B">
        <w:rPr>
          <w:rFonts w:ascii="BNazanin" w:cs="B Nazanin" w:hint="cs"/>
          <w:rtl/>
        </w:rPr>
        <w:t>بار</w:t>
      </w:r>
      <w:r w:rsidRPr="00971A4B">
        <w:rPr>
          <w:rFonts w:ascii="Cambria" w:hAnsi="Cambria" w:cs="B Nazanin"/>
          <w:rtl/>
        </w:rPr>
        <w:t xml:space="preserve">" </w:t>
      </w:r>
      <w:r w:rsidRPr="00971A4B">
        <w:rPr>
          <w:rFonts w:ascii="BNazanin" w:cs="B Nazanin" w:hint="cs"/>
          <w:rtl/>
        </w:rPr>
        <w:t>کنفرانس</w:t>
      </w:r>
      <w:r w:rsidRPr="00971A4B">
        <w:rPr>
          <w:rFonts w:ascii="BNazanin" w:cs="B Nazanin"/>
          <w:rtl/>
        </w:rPr>
        <w:t xml:space="preserve"> </w:t>
      </w:r>
      <w:r w:rsidRPr="00971A4B">
        <w:rPr>
          <w:rFonts w:ascii="BNazanin" w:cs="B Nazanin" w:hint="cs"/>
          <w:rtl/>
        </w:rPr>
        <w:t>شبکه</w:t>
      </w:r>
      <w:r w:rsidRPr="00971A4B">
        <w:rPr>
          <w:rFonts w:ascii="BNazanin"/>
          <w:cs/>
        </w:rPr>
        <w:t>‎</w:t>
      </w:r>
      <w:r w:rsidRPr="00971A4B">
        <w:rPr>
          <w:rFonts w:ascii="BNazanin" w:cs="B Nazanin" w:hint="cs"/>
          <w:rtl/>
        </w:rPr>
        <w:t>های</w:t>
      </w:r>
      <w:r w:rsidRPr="00971A4B">
        <w:rPr>
          <w:rFonts w:ascii="BNazanin" w:cs="B Nazanin"/>
          <w:rtl/>
        </w:rPr>
        <w:t xml:space="preserve"> </w:t>
      </w:r>
      <w:r w:rsidRPr="00971A4B">
        <w:rPr>
          <w:rFonts w:ascii="BNazanin" w:cs="B Nazanin" w:hint="cs"/>
          <w:rtl/>
        </w:rPr>
        <w:t>هوشمند</w:t>
      </w:r>
      <w:r w:rsidRPr="00971A4B">
        <w:rPr>
          <w:rFonts w:ascii="BNazanin" w:cs="B Nazanin"/>
          <w:rtl/>
        </w:rPr>
        <w:t xml:space="preserve"> </w:t>
      </w:r>
      <w:r w:rsidRPr="00971A4B">
        <w:rPr>
          <w:rFonts w:ascii="BNazanin" w:cs="B Nazanin" w:hint="cs"/>
          <w:rtl/>
        </w:rPr>
        <w:t>انرژی، تهران،</w:t>
      </w:r>
      <w:r w:rsidRPr="00971A4B">
        <w:rPr>
          <w:rFonts w:ascii="BNazanin" w:cs="B Nazanin"/>
          <w:rtl/>
        </w:rPr>
        <w:t xml:space="preserve"> </w:t>
      </w:r>
      <w:r w:rsidRPr="00971A4B">
        <w:rPr>
          <w:rFonts w:ascii="BNazanin" w:cs="B Nazanin" w:hint="cs"/>
          <w:rtl/>
        </w:rPr>
        <w:t>ایران،</w:t>
      </w:r>
      <w:r w:rsidRPr="00971A4B">
        <w:rPr>
          <w:rFonts w:ascii="BNazanin" w:cs="B Nazanin"/>
          <w:rtl/>
        </w:rPr>
        <w:t xml:space="preserve"> </w:t>
      </w:r>
      <w:r w:rsidRPr="00971A4B">
        <w:rPr>
          <w:rFonts w:ascii="BNazanin" w:cs="B Nazanin" w:hint="cs"/>
          <w:rtl/>
        </w:rPr>
        <w:t xml:space="preserve">آذرماه </w:t>
      </w:r>
      <w:r w:rsidRPr="00971A4B">
        <w:rPr>
          <w:rFonts w:ascii="BNazanin" w:cs="B Nazanin"/>
          <w:rtl/>
        </w:rPr>
        <w:t>98</w:t>
      </w:r>
      <w:r w:rsidRPr="00971A4B">
        <w:rPr>
          <w:rFonts w:ascii="BNazanin" w:cs="B Nazanin" w:hint="cs"/>
          <w:rtl/>
        </w:rPr>
        <w:t>.</w:t>
      </w:r>
    </w:p>
    <w:p w14:paraId="1A0ED496" w14:textId="46B29E88" w:rsidR="00BC5F03" w:rsidRDefault="00BC5F03" w:rsidP="00BC5F03">
      <w:pPr>
        <w:pStyle w:val="BodyText"/>
        <w:numPr>
          <w:ilvl w:val="0"/>
          <w:numId w:val="1"/>
        </w:numPr>
        <w:tabs>
          <w:tab w:val="num" w:pos="180"/>
          <w:tab w:val="right" w:pos="282"/>
        </w:tabs>
        <w:spacing w:after="120"/>
        <w:ind w:left="0" w:firstLine="0"/>
        <w:rPr>
          <w:rFonts w:cs="B Nazanin"/>
          <w:sz w:val="22"/>
          <w:szCs w:val="22"/>
        </w:rPr>
      </w:pPr>
      <w:r>
        <w:rPr>
          <w:rFonts w:cs="B Nazanin"/>
          <w:sz w:val="22"/>
          <w:szCs w:val="22"/>
        </w:rPr>
        <w:t xml:space="preserve"> </w:t>
      </w:r>
      <w:r w:rsidRPr="00D95741">
        <w:rPr>
          <w:rFonts w:asciiTheme="majorBidi" w:eastAsia="Calibri" w:hAnsiTheme="majorBidi" w:cstheme="majorBidi"/>
          <w:sz w:val="22"/>
          <w:szCs w:val="22"/>
        </w:rPr>
        <w:t xml:space="preserve">A. </w:t>
      </w:r>
      <w:proofErr w:type="spellStart"/>
      <w:r w:rsidRPr="00D95741">
        <w:rPr>
          <w:rFonts w:asciiTheme="majorBidi" w:eastAsia="Calibri" w:hAnsiTheme="majorBidi" w:cstheme="majorBidi"/>
          <w:sz w:val="22"/>
          <w:szCs w:val="22"/>
        </w:rPr>
        <w:t>Fereidunian</w:t>
      </w:r>
      <w:proofErr w:type="spellEnd"/>
      <w:r w:rsidRPr="00D95741">
        <w:rPr>
          <w:rFonts w:asciiTheme="majorBidi" w:eastAsia="Calibri" w:hAnsiTheme="majorBidi" w:cstheme="majorBidi"/>
          <w:sz w:val="22"/>
          <w:szCs w:val="22"/>
        </w:rPr>
        <w:t>, “A cybernetic approach to healer reinforcement in smart grid,” SGC 2014, NRI,</w:t>
      </w:r>
      <w:r>
        <w:rPr>
          <w:rFonts w:asciiTheme="majorBidi" w:eastAsia="Calibri" w:hAnsiTheme="majorBidi" w:cstheme="majorBidi"/>
          <w:sz w:val="22"/>
          <w:szCs w:val="22"/>
        </w:rPr>
        <w:t xml:space="preserve"> </w:t>
      </w:r>
      <w:r w:rsidRPr="00D95741">
        <w:rPr>
          <w:rFonts w:asciiTheme="majorBidi" w:eastAsia="Calibri" w:hAnsiTheme="majorBidi" w:cstheme="majorBidi"/>
          <w:sz w:val="22"/>
          <w:szCs w:val="22"/>
        </w:rPr>
        <w:t>Tehran, Iran, Dec. 2014.</w:t>
      </w:r>
    </w:p>
    <w:p w14:paraId="0E9E6443" w14:textId="262AE541" w:rsidR="009A6B3E" w:rsidRDefault="00FA4241" w:rsidP="009A6B3E">
      <w:pPr>
        <w:pStyle w:val="BodyText"/>
        <w:numPr>
          <w:ilvl w:val="0"/>
          <w:numId w:val="1"/>
        </w:numPr>
        <w:tabs>
          <w:tab w:val="num" w:pos="180"/>
          <w:tab w:val="right" w:pos="282"/>
        </w:tabs>
        <w:spacing w:after="120"/>
        <w:ind w:left="0" w:firstLine="0"/>
        <w:rPr>
          <w:sz w:val="22"/>
          <w:szCs w:val="22"/>
        </w:rPr>
      </w:pPr>
      <w:r>
        <w:rPr>
          <w:sz w:val="22"/>
          <w:szCs w:val="22"/>
        </w:rPr>
        <w:t xml:space="preserve"> </w:t>
      </w:r>
      <w:r w:rsidR="009A6B3E" w:rsidRPr="009A6B3E">
        <w:rPr>
          <w:sz w:val="22"/>
          <w:szCs w:val="22"/>
        </w:rPr>
        <w:t>P.L. Cavalcante, J.C. Lopez, J.F. Franco et al., "Centralized self-healing scheme for electrical distribution systems", IEEE Trans. Smart Grid, vol. 7, no. 1, pp. 145-155, 2016.</w:t>
      </w:r>
    </w:p>
    <w:p w14:paraId="3296FC65" w14:textId="0F994F84" w:rsidR="009A6B3E" w:rsidRDefault="0054557C" w:rsidP="009A6B3E">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54557C">
        <w:rPr>
          <w:sz w:val="22"/>
          <w:szCs w:val="22"/>
        </w:rPr>
        <w:t xml:space="preserve">E. </w:t>
      </w:r>
      <w:proofErr w:type="spellStart"/>
      <w:r w:rsidRPr="0054557C">
        <w:rPr>
          <w:sz w:val="22"/>
          <w:szCs w:val="22"/>
        </w:rPr>
        <w:t>Drayer</w:t>
      </w:r>
      <w:proofErr w:type="spellEnd"/>
      <w:r w:rsidRPr="0054557C">
        <w:rPr>
          <w:sz w:val="22"/>
          <w:szCs w:val="22"/>
        </w:rPr>
        <w:t xml:space="preserve">, N. </w:t>
      </w:r>
      <w:proofErr w:type="spellStart"/>
      <w:r w:rsidRPr="0054557C">
        <w:rPr>
          <w:sz w:val="22"/>
          <w:szCs w:val="22"/>
        </w:rPr>
        <w:t>Kechagia</w:t>
      </w:r>
      <w:proofErr w:type="spellEnd"/>
      <w:r w:rsidRPr="0054557C">
        <w:rPr>
          <w:sz w:val="22"/>
          <w:szCs w:val="22"/>
        </w:rPr>
        <w:t xml:space="preserve">, J. </w:t>
      </w:r>
      <w:proofErr w:type="spellStart"/>
      <w:r w:rsidRPr="0054557C">
        <w:rPr>
          <w:sz w:val="22"/>
          <w:szCs w:val="22"/>
        </w:rPr>
        <w:t>Hegemann</w:t>
      </w:r>
      <w:proofErr w:type="spellEnd"/>
      <w:r w:rsidRPr="0054557C">
        <w:rPr>
          <w:sz w:val="22"/>
          <w:szCs w:val="22"/>
        </w:rPr>
        <w:t xml:space="preserve">, M. Braun, M. Gabel and R. </w:t>
      </w:r>
      <w:proofErr w:type="spellStart"/>
      <w:r w:rsidRPr="0054557C">
        <w:rPr>
          <w:sz w:val="22"/>
          <w:szCs w:val="22"/>
        </w:rPr>
        <w:t>Caire</w:t>
      </w:r>
      <w:proofErr w:type="spellEnd"/>
      <w:r w:rsidRPr="0054557C">
        <w:rPr>
          <w:sz w:val="22"/>
          <w:szCs w:val="22"/>
        </w:rPr>
        <w:t>, "Distributed Self-Healing for distribution Grids with evolving search space", IEEE Trans. Power Del., vol. 33, no. 4, pp. 1755-1764, Aug. 2018.</w:t>
      </w:r>
    </w:p>
    <w:p w14:paraId="078C3F4B" w14:textId="235FFC62" w:rsidR="00C15CE5" w:rsidRDefault="000F22E8" w:rsidP="009A6B3E">
      <w:pPr>
        <w:pStyle w:val="BodyText"/>
        <w:numPr>
          <w:ilvl w:val="0"/>
          <w:numId w:val="1"/>
        </w:numPr>
        <w:tabs>
          <w:tab w:val="num" w:pos="180"/>
          <w:tab w:val="right" w:pos="282"/>
        </w:tabs>
        <w:spacing w:after="120"/>
        <w:ind w:left="0" w:firstLine="0"/>
        <w:rPr>
          <w:sz w:val="22"/>
          <w:szCs w:val="22"/>
        </w:rPr>
      </w:pPr>
      <w:proofErr w:type="spellStart"/>
      <w:proofErr w:type="gramStart"/>
      <w:r w:rsidRPr="000F22E8">
        <w:rPr>
          <w:sz w:val="22"/>
          <w:szCs w:val="22"/>
        </w:rPr>
        <w:t>E.Shirazi</w:t>
      </w:r>
      <w:proofErr w:type="spellEnd"/>
      <w:proofErr w:type="gramEnd"/>
      <w:r>
        <w:rPr>
          <w:sz w:val="22"/>
          <w:szCs w:val="22"/>
        </w:rPr>
        <w:t>,</w:t>
      </w:r>
      <w:r w:rsidRPr="000F22E8">
        <w:rPr>
          <w:sz w:val="22"/>
          <w:szCs w:val="22"/>
        </w:rPr>
        <w:t xml:space="preserve"> </w:t>
      </w:r>
      <w:proofErr w:type="spellStart"/>
      <w:r w:rsidRPr="000F22E8">
        <w:rPr>
          <w:sz w:val="22"/>
          <w:szCs w:val="22"/>
        </w:rPr>
        <w:t>S.Jadid</w:t>
      </w:r>
      <w:proofErr w:type="spellEnd"/>
      <w:r>
        <w:rPr>
          <w:sz w:val="22"/>
          <w:szCs w:val="22"/>
        </w:rPr>
        <w:t>, "</w:t>
      </w:r>
      <w:r w:rsidRPr="000F22E8">
        <w:rPr>
          <w:sz w:val="22"/>
          <w:szCs w:val="22"/>
        </w:rPr>
        <w:t>A multiagent design for self-healing in electric power distribution systems</w:t>
      </w:r>
      <w:r>
        <w:rPr>
          <w:sz w:val="22"/>
          <w:szCs w:val="22"/>
        </w:rPr>
        <w:t xml:space="preserve">", </w:t>
      </w:r>
      <w:r w:rsidRPr="000F22E8">
        <w:rPr>
          <w:sz w:val="22"/>
          <w:szCs w:val="22"/>
        </w:rPr>
        <w:t>Electric Power Systems Research Vol</w:t>
      </w:r>
      <w:r>
        <w:rPr>
          <w:sz w:val="22"/>
          <w:szCs w:val="22"/>
        </w:rPr>
        <w:t>.</w:t>
      </w:r>
      <w:r w:rsidRPr="000F22E8">
        <w:rPr>
          <w:sz w:val="22"/>
          <w:szCs w:val="22"/>
        </w:rPr>
        <w:t xml:space="preserve"> 1</w:t>
      </w:r>
      <w:r>
        <w:rPr>
          <w:sz w:val="22"/>
          <w:szCs w:val="22"/>
        </w:rPr>
        <w:t>7</w:t>
      </w:r>
      <w:r w:rsidRPr="000F22E8">
        <w:rPr>
          <w:sz w:val="22"/>
          <w:szCs w:val="22"/>
        </w:rPr>
        <w:t xml:space="preserve">1, </w:t>
      </w:r>
      <w:r w:rsidRPr="00EB762F">
        <w:rPr>
          <w:sz w:val="22"/>
          <w:szCs w:val="22"/>
        </w:rPr>
        <w:t> </w:t>
      </w:r>
      <w:r w:rsidR="00EB762F" w:rsidRPr="00EB762F">
        <w:rPr>
          <w:sz w:val="22"/>
          <w:szCs w:val="22"/>
        </w:rPr>
        <w:t xml:space="preserve">pp. 230-239, </w:t>
      </w:r>
      <w:r w:rsidRPr="00EB762F">
        <w:rPr>
          <w:sz w:val="22"/>
          <w:szCs w:val="22"/>
        </w:rPr>
        <w:t>June 2019</w:t>
      </w:r>
      <w:r w:rsidR="00EB762F" w:rsidRPr="00EB762F">
        <w:rPr>
          <w:sz w:val="22"/>
          <w:szCs w:val="22"/>
        </w:rPr>
        <w:t>.</w:t>
      </w:r>
    </w:p>
    <w:p w14:paraId="2F8A5C7F" w14:textId="77777777" w:rsidR="00F2107B" w:rsidRDefault="00F2107B" w:rsidP="00F2107B">
      <w:pPr>
        <w:pStyle w:val="BodyText"/>
        <w:numPr>
          <w:ilvl w:val="0"/>
          <w:numId w:val="1"/>
        </w:numPr>
        <w:tabs>
          <w:tab w:val="num" w:pos="180"/>
          <w:tab w:val="right" w:pos="282"/>
        </w:tabs>
        <w:spacing w:after="120"/>
        <w:ind w:left="0" w:firstLine="0"/>
        <w:rPr>
          <w:sz w:val="22"/>
          <w:szCs w:val="22"/>
        </w:rPr>
      </w:pPr>
      <w:r w:rsidRPr="00FA4241">
        <w:rPr>
          <w:sz w:val="22"/>
          <w:szCs w:val="22"/>
        </w:rPr>
        <w:t xml:space="preserve">R. Romero, J. F. Franco, F.B. Leo, M. J. Rider, E. S. Souza, </w:t>
      </w:r>
      <w:r w:rsidRPr="00FA4241">
        <w:rPr>
          <w:rFonts w:hint="eastAsia"/>
          <w:sz w:val="22"/>
          <w:szCs w:val="22"/>
        </w:rPr>
        <w:t>“</w:t>
      </w:r>
      <w:r w:rsidRPr="00FA4241">
        <w:rPr>
          <w:sz w:val="22"/>
          <w:szCs w:val="22"/>
        </w:rPr>
        <w:t>A new mathematical model for the restoration problem in balanced radial distribution systems</w:t>
      </w:r>
      <w:r w:rsidRPr="00FA4241">
        <w:rPr>
          <w:rFonts w:hint="eastAsia"/>
          <w:sz w:val="22"/>
          <w:szCs w:val="22"/>
        </w:rPr>
        <w:t>”</w:t>
      </w:r>
      <w:r w:rsidRPr="00FA4241">
        <w:rPr>
          <w:sz w:val="22"/>
          <w:szCs w:val="22"/>
        </w:rPr>
        <w:t>, IEEE Transactions on Power Systems, Vol. 31, No. 2. pp. 1259-1268. Mar. 2016.</w:t>
      </w:r>
    </w:p>
    <w:p w14:paraId="346205EE" w14:textId="319D2CFC" w:rsidR="00F2107B" w:rsidRDefault="00F2107B" w:rsidP="00F2107B">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3C628E">
        <w:rPr>
          <w:sz w:val="22"/>
          <w:szCs w:val="22"/>
        </w:rPr>
        <w:t xml:space="preserve">M. </w:t>
      </w:r>
      <w:proofErr w:type="spellStart"/>
      <w:r w:rsidRPr="003C628E">
        <w:rPr>
          <w:sz w:val="22"/>
          <w:szCs w:val="22"/>
        </w:rPr>
        <w:t>Gholami</w:t>
      </w:r>
      <w:proofErr w:type="spellEnd"/>
      <w:r w:rsidRPr="003C628E">
        <w:rPr>
          <w:sz w:val="22"/>
          <w:szCs w:val="22"/>
        </w:rPr>
        <w:t xml:space="preserve">, J. </w:t>
      </w:r>
      <w:proofErr w:type="spellStart"/>
      <w:r w:rsidRPr="003C628E">
        <w:rPr>
          <w:sz w:val="22"/>
          <w:szCs w:val="22"/>
        </w:rPr>
        <w:t>Moshtagh</w:t>
      </w:r>
      <w:proofErr w:type="spellEnd"/>
      <w:r w:rsidRPr="003C628E">
        <w:rPr>
          <w:sz w:val="22"/>
          <w:szCs w:val="22"/>
        </w:rPr>
        <w:t xml:space="preserve">, F. </w:t>
      </w:r>
      <w:proofErr w:type="spellStart"/>
      <w:r w:rsidRPr="003C628E">
        <w:rPr>
          <w:sz w:val="22"/>
          <w:szCs w:val="22"/>
        </w:rPr>
        <w:t>Felegari</w:t>
      </w:r>
      <w:proofErr w:type="spellEnd"/>
      <w:r w:rsidRPr="003C628E">
        <w:rPr>
          <w:sz w:val="22"/>
          <w:szCs w:val="22"/>
        </w:rPr>
        <w:t xml:space="preserve">, </w:t>
      </w:r>
      <w:r w:rsidRPr="003C628E">
        <w:rPr>
          <w:rFonts w:hint="eastAsia"/>
          <w:sz w:val="22"/>
          <w:szCs w:val="22"/>
        </w:rPr>
        <w:t>“</w:t>
      </w:r>
      <w:r w:rsidRPr="003C628E">
        <w:rPr>
          <w:sz w:val="22"/>
          <w:szCs w:val="22"/>
        </w:rPr>
        <w:t>A new heuristic algorithm for service restoration in unbalanced distribution networks</w:t>
      </w:r>
      <w:r w:rsidRPr="003C628E">
        <w:rPr>
          <w:rFonts w:hint="eastAsia"/>
          <w:sz w:val="22"/>
          <w:szCs w:val="22"/>
        </w:rPr>
        <w:t>”</w:t>
      </w:r>
      <w:r w:rsidRPr="003C628E">
        <w:rPr>
          <w:sz w:val="22"/>
          <w:szCs w:val="22"/>
        </w:rPr>
        <w:t>, 19th Conference on Electrical Power Distribution Networks (EPDC)</w:t>
      </w:r>
      <w:r>
        <w:rPr>
          <w:sz w:val="22"/>
          <w:szCs w:val="22"/>
        </w:rPr>
        <w:t>, 2014</w:t>
      </w:r>
      <w:r w:rsidRPr="003C628E">
        <w:rPr>
          <w:sz w:val="22"/>
          <w:szCs w:val="22"/>
        </w:rPr>
        <w:t>.</w:t>
      </w:r>
    </w:p>
    <w:p w14:paraId="75D397CF" w14:textId="6C4D1152" w:rsidR="0094211E" w:rsidRDefault="0094211E" w:rsidP="00F2107B">
      <w:pPr>
        <w:pStyle w:val="BodyText"/>
        <w:numPr>
          <w:ilvl w:val="0"/>
          <w:numId w:val="1"/>
        </w:numPr>
        <w:tabs>
          <w:tab w:val="num" w:pos="180"/>
          <w:tab w:val="right" w:pos="282"/>
        </w:tabs>
        <w:spacing w:after="120"/>
        <w:ind w:left="0" w:firstLine="0"/>
        <w:rPr>
          <w:sz w:val="22"/>
          <w:szCs w:val="22"/>
        </w:rPr>
      </w:pPr>
      <w:proofErr w:type="spellStart"/>
      <w:r w:rsidRPr="0094211E">
        <w:rPr>
          <w:sz w:val="22"/>
          <w:szCs w:val="22"/>
        </w:rPr>
        <w:t>Fereidunian</w:t>
      </w:r>
      <w:proofErr w:type="spellEnd"/>
      <w:r w:rsidRPr="0094211E">
        <w:rPr>
          <w:sz w:val="22"/>
          <w:szCs w:val="22"/>
        </w:rPr>
        <w:t xml:space="preserve">, A., Lucas, C., </w:t>
      </w:r>
      <w:proofErr w:type="spellStart"/>
      <w:r w:rsidRPr="0094211E">
        <w:rPr>
          <w:sz w:val="22"/>
          <w:szCs w:val="22"/>
        </w:rPr>
        <w:t>Lesani</w:t>
      </w:r>
      <w:proofErr w:type="spellEnd"/>
      <w:r w:rsidRPr="0094211E">
        <w:rPr>
          <w:sz w:val="22"/>
          <w:szCs w:val="22"/>
        </w:rPr>
        <w:t xml:space="preserve">, H., </w:t>
      </w:r>
      <w:proofErr w:type="spellStart"/>
      <w:r w:rsidRPr="0094211E">
        <w:rPr>
          <w:sz w:val="22"/>
          <w:szCs w:val="22"/>
        </w:rPr>
        <w:t>Rahmani</w:t>
      </w:r>
      <w:proofErr w:type="spellEnd"/>
      <w:r w:rsidRPr="0094211E">
        <w:rPr>
          <w:sz w:val="22"/>
          <w:szCs w:val="22"/>
        </w:rPr>
        <w:t>, R., Wymore, A.W., “A Policy-Driven Method for IT Infrastructure Selection in Power Distribution Automation System”, International Review of Electrical Engineering, Vol. 5, No. 2, Part B, March-April 2010, pp. 671-682</w:t>
      </w:r>
      <w:r>
        <w:rPr>
          <w:sz w:val="22"/>
          <w:szCs w:val="22"/>
        </w:rPr>
        <w:t>.</w:t>
      </w:r>
    </w:p>
    <w:p w14:paraId="28133800" w14:textId="0857CE28" w:rsidR="00C12204" w:rsidRDefault="00C12204" w:rsidP="00C12204">
      <w:pPr>
        <w:pStyle w:val="BodyText"/>
        <w:numPr>
          <w:ilvl w:val="0"/>
          <w:numId w:val="1"/>
        </w:numPr>
        <w:tabs>
          <w:tab w:val="num" w:pos="180"/>
          <w:tab w:val="right" w:pos="282"/>
        </w:tabs>
        <w:bidi/>
        <w:spacing w:after="120"/>
        <w:ind w:left="0" w:firstLine="0"/>
        <w:rPr>
          <w:sz w:val="22"/>
          <w:szCs w:val="22"/>
        </w:rPr>
      </w:pPr>
      <w:r>
        <w:rPr>
          <w:rFonts w:ascii="BNazanin" w:hAnsi="BNazanin" w:hint="cs"/>
          <w:rtl/>
        </w:rPr>
        <w:t xml:space="preserve"> </w:t>
      </w:r>
      <w:r w:rsidRPr="00C12204">
        <w:rPr>
          <w:rFonts w:ascii="BNazanin" w:cs="B Nazanin"/>
          <w:rtl/>
        </w:rPr>
        <w:t>ع. شهبازیان، ع. فریدونیان، " برنامه</w:t>
      </w:r>
      <w:r w:rsidRPr="00C12204">
        <w:rPr>
          <w:rFonts w:ascii="BNazanin" w:cs="B Nazanin" w:hint="cs"/>
          <w:rtl/>
        </w:rPr>
        <w:t>‌</w:t>
      </w:r>
      <w:r w:rsidRPr="00C12204">
        <w:rPr>
          <w:rFonts w:ascii="BNazanin" w:cs="B Nazanin"/>
          <w:rtl/>
        </w:rPr>
        <w:t>ریزی خطی و مکانیابی و نوع</w:t>
      </w:r>
      <w:r w:rsidRPr="00C12204">
        <w:rPr>
          <w:rFonts w:ascii="BNazanin" w:cs="B Nazanin" w:hint="cs"/>
          <w:rtl/>
        </w:rPr>
        <w:t>‌</w:t>
      </w:r>
      <w:r w:rsidRPr="00C12204">
        <w:rPr>
          <w:rFonts w:ascii="BNazanin" w:cs="B Nazanin"/>
          <w:rtl/>
        </w:rPr>
        <w:t>سنجی کلیدهای کنترل از راه دور و کنترل دستی،</w:t>
      </w:r>
      <w:r w:rsidRPr="00C12204">
        <w:rPr>
          <w:rFonts w:ascii="BNazanin" w:cs="B Nazanin" w:hint="cs"/>
          <w:rtl/>
        </w:rPr>
        <w:t xml:space="preserve"> </w:t>
      </w:r>
      <w:r w:rsidRPr="00C12204">
        <w:rPr>
          <w:rFonts w:ascii="BNazanin" w:cs="B Nazanin"/>
          <w:rtl/>
        </w:rPr>
        <w:t>برای بهبود پایایی شبکه</w:t>
      </w:r>
      <w:r w:rsidRPr="00C12204">
        <w:rPr>
          <w:rFonts w:ascii="BNazanin" w:cs="B Nazanin" w:hint="cs"/>
          <w:rtl/>
        </w:rPr>
        <w:t>‌</w:t>
      </w:r>
      <w:r w:rsidRPr="00C12204">
        <w:rPr>
          <w:rFonts w:ascii="BNazanin" w:cs="B Nazanin"/>
          <w:rtl/>
        </w:rPr>
        <w:t>های توزیع هوشمند"، مجله مهندسی برق دانشگاه تبریز، جلد 48 ، شماره 4 ، شماره پیاپی 86،</w:t>
      </w:r>
      <w:r w:rsidRPr="00C12204">
        <w:rPr>
          <w:rFonts w:ascii="BNazanin" w:cs="B Nazanin" w:hint="cs"/>
          <w:rtl/>
        </w:rPr>
        <w:t xml:space="preserve"> </w:t>
      </w:r>
      <w:r w:rsidRPr="00C12204">
        <w:rPr>
          <w:rFonts w:ascii="BNazanin" w:cs="B Nazanin"/>
          <w:rtl/>
        </w:rPr>
        <w:t>زمستان 1397</w:t>
      </w:r>
      <w:r w:rsidRPr="00C12204">
        <w:rPr>
          <w:rFonts w:ascii="BNazanin" w:cs="B Nazanin" w:hint="cs"/>
          <w:rtl/>
        </w:rPr>
        <w:t>.</w:t>
      </w:r>
    </w:p>
    <w:p w14:paraId="2B8C9246" w14:textId="56A9BF76" w:rsidR="00FA4241" w:rsidRDefault="00FA4241" w:rsidP="00FA4241">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FA4241">
        <w:rPr>
          <w:sz w:val="22"/>
          <w:szCs w:val="22"/>
        </w:rPr>
        <w:t xml:space="preserve">A. Moradi, M. </w:t>
      </w:r>
      <w:proofErr w:type="spellStart"/>
      <w:r w:rsidRPr="00FA4241">
        <w:rPr>
          <w:sz w:val="22"/>
          <w:szCs w:val="22"/>
        </w:rPr>
        <w:t>Fotuhi-Firuzabad</w:t>
      </w:r>
      <w:proofErr w:type="spellEnd"/>
      <w:r w:rsidRPr="00FA4241">
        <w:rPr>
          <w:sz w:val="22"/>
          <w:szCs w:val="22"/>
        </w:rPr>
        <w:t>, "Optimal switch placement in distribution systems using trinary particle swarm optimization algorithm", IEEE Transactions on Power Delivery, vol. 23, no. 1, pp. 271-279, 2008.</w:t>
      </w:r>
    </w:p>
    <w:p w14:paraId="4922EB55" w14:textId="273A977C" w:rsidR="00FA4241" w:rsidRDefault="00FA4241" w:rsidP="00FA4241">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FA4241">
        <w:rPr>
          <w:sz w:val="22"/>
          <w:szCs w:val="22"/>
        </w:rPr>
        <w:t xml:space="preserve">Z. Popovic, B. </w:t>
      </w:r>
      <w:proofErr w:type="spellStart"/>
      <w:r w:rsidRPr="00FA4241">
        <w:rPr>
          <w:sz w:val="22"/>
          <w:szCs w:val="22"/>
        </w:rPr>
        <w:t>Brbaklic</w:t>
      </w:r>
      <w:proofErr w:type="spellEnd"/>
      <w:r w:rsidRPr="00FA4241">
        <w:rPr>
          <w:sz w:val="22"/>
          <w:szCs w:val="22"/>
        </w:rPr>
        <w:t xml:space="preserve">, S. </w:t>
      </w:r>
      <w:proofErr w:type="spellStart"/>
      <w:r w:rsidRPr="00FA4241">
        <w:rPr>
          <w:sz w:val="22"/>
          <w:szCs w:val="22"/>
        </w:rPr>
        <w:t>Knezevic</w:t>
      </w:r>
      <w:proofErr w:type="spellEnd"/>
      <w:r w:rsidRPr="00FA4241">
        <w:rPr>
          <w:sz w:val="22"/>
          <w:szCs w:val="22"/>
        </w:rPr>
        <w:t xml:space="preserve">, </w:t>
      </w:r>
      <w:r w:rsidRPr="00FA4241">
        <w:rPr>
          <w:rFonts w:hint="eastAsia"/>
          <w:sz w:val="22"/>
          <w:szCs w:val="22"/>
        </w:rPr>
        <w:t>“</w:t>
      </w:r>
      <w:r w:rsidRPr="00FA4241">
        <w:rPr>
          <w:sz w:val="22"/>
          <w:szCs w:val="22"/>
        </w:rPr>
        <w:t xml:space="preserve">A mixed integer linear </w:t>
      </w:r>
      <w:proofErr w:type="gramStart"/>
      <w:r w:rsidRPr="00FA4241">
        <w:rPr>
          <w:sz w:val="22"/>
          <w:szCs w:val="22"/>
        </w:rPr>
        <w:t>programming based</w:t>
      </w:r>
      <w:proofErr w:type="gramEnd"/>
      <w:r w:rsidRPr="00FA4241">
        <w:rPr>
          <w:sz w:val="22"/>
          <w:szCs w:val="22"/>
        </w:rPr>
        <w:t xml:space="preserve"> approach for optimal placement of different types of automation devices in distribution networks</w:t>
      </w:r>
      <w:r w:rsidRPr="00FA4241">
        <w:rPr>
          <w:rFonts w:hint="eastAsia"/>
          <w:sz w:val="22"/>
          <w:szCs w:val="22"/>
        </w:rPr>
        <w:t>”</w:t>
      </w:r>
      <w:r w:rsidRPr="00FA4241">
        <w:rPr>
          <w:sz w:val="22"/>
          <w:szCs w:val="22"/>
        </w:rPr>
        <w:t>, Electric Power System Research, Vol. 148, pp. 136-147, 2017.</w:t>
      </w:r>
    </w:p>
    <w:p w14:paraId="0DD23EBA" w14:textId="3D3C32D2" w:rsidR="00D30E5C" w:rsidRDefault="00D30E5C" w:rsidP="00D30E5C">
      <w:pPr>
        <w:pStyle w:val="BodyText"/>
        <w:numPr>
          <w:ilvl w:val="0"/>
          <w:numId w:val="1"/>
        </w:numPr>
        <w:tabs>
          <w:tab w:val="num" w:pos="180"/>
          <w:tab w:val="right" w:pos="282"/>
        </w:tabs>
        <w:bidi/>
        <w:spacing w:after="120"/>
        <w:ind w:left="0" w:firstLine="0"/>
        <w:rPr>
          <w:rFonts w:ascii="BNazanin" w:cs="B Nazanin"/>
        </w:rPr>
      </w:pPr>
      <w:r w:rsidRPr="00E7700C">
        <w:rPr>
          <w:rFonts w:ascii="BNazanin" w:cs="B Nazanin" w:hint="cs"/>
          <w:rtl/>
        </w:rPr>
        <w:t>ا. جعفری، ع. شهبازیان، ع. فریدونیان، ا. نیکوفرد، "بهبود خودترمیمی شبکه توزیع هوشمند با تخصیص کلیدها و منابع تولید پراکنده با استفاده از محاسبات نرم"، مجله هوش محاسباتی در مهندسی برق، سال 11، شماره 2، تابستان 99.</w:t>
      </w:r>
    </w:p>
    <w:p w14:paraId="618206CA" w14:textId="77777777" w:rsidR="00872885" w:rsidRDefault="00872885" w:rsidP="00872885">
      <w:pPr>
        <w:pStyle w:val="BodyText"/>
        <w:numPr>
          <w:ilvl w:val="0"/>
          <w:numId w:val="1"/>
        </w:numPr>
        <w:tabs>
          <w:tab w:val="num" w:pos="180"/>
          <w:tab w:val="right" w:pos="282"/>
        </w:tabs>
        <w:spacing w:after="120"/>
        <w:ind w:left="0" w:firstLine="0"/>
        <w:rPr>
          <w:sz w:val="22"/>
          <w:szCs w:val="22"/>
        </w:rPr>
      </w:pPr>
      <w:r w:rsidRPr="0026662F">
        <w:rPr>
          <w:sz w:val="22"/>
          <w:szCs w:val="22"/>
        </w:rPr>
        <w:t xml:space="preserve">A. </w:t>
      </w:r>
      <w:proofErr w:type="spellStart"/>
      <w:r w:rsidRPr="0026662F">
        <w:rPr>
          <w:sz w:val="22"/>
          <w:szCs w:val="22"/>
        </w:rPr>
        <w:t>Shahbazian</w:t>
      </w:r>
      <w:proofErr w:type="spellEnd"/>
      <w:r w:rsidRPr="0026662F">
        <w:rPr>
          <w:sz w:val="22"/>
          <w:szCs w:val="22"/>
        </w:rPr>
        <w:t xml:space="preserve">, A. </w:t>
      </w:r>
      <w:proofErr w:type="spellStart"/>
      <w:r w:rsidRPr="0026662F">
        <w:rPr>
          <w:sz w:val="22"/>
          <w:szCs w:val="22"/>
        </w:rPr>
        <w:t>Fereidunian</w:t>
      </w:r>
      <w:proofErr w:type="spellEnd"/>
      <w:r w:rsidRPr="0026662F">
        <w:rPr>
          <w:sz w:val="22"/>
          <w:szCs w:val="22"/>
        </w:rPr>
        <w:t xml:space="preserve">, S. D. </w:t>
      </w:r>
      <w:proofErr w:type="spellStart"/>
      <w:r w:rsidRPr="0026662F">
        <w:rPr>
          <w:sz w:val="22"/>
          <w:szCs w:val="22"/>
        </w:rPr>
        <w:t>Manshadi</w:t>
      </w:r>
      <w:proofErr w:type="spellEnd"/>
      <w:r w:rsidRPr="0026662F">
        <w:rPr>
          <w:sz w:val="22"/>
          <w:szCs w:val="22"/>
        </w:rPr>
        <w:t>, "Optimal Switch Placement in Distribution Systems: A High-Accuracy MILP Formulation</w:t>
      </w:r>
      <w:r>
        <w:rPr>
          <w:sz w:val="22"/>
          <w:szCs w:val="22"/>
        </w:rPr>
        <w:t xml:space="preserve">", </w:t>
      </w:r>
      <w:r w:rsidRPr="009A6B3E">
        <w:rPr>
          <w:sz w:val="22"/>
          <w:szCs w:val="22"/>
        </w:rPr>
        <w:t xml:space="preserve">IEEE </w:t>
      </w:r>
      <w:r w:rsidRPr="00FA4241">
        <w:rPr>
          <w:sz w:val="22"/>
          <w:szCs w:val="22"/>
        </w:rPr>
        <w:t>Transactions</w:t>
      </w:r>
      <w:r>
        <w:rPr>
          <w:sz w:val="22"/>
          <w:szCs w:val="22"/>
        </w:rPr>
        <w:t xml:space="preserve"> on</w:t>
      </w:r>
      <w:r w:rsidRPr="009A6B3E">
        <w:rPr>
          <w:sz w:val="22"/>
          <w:szCs w:val="22"/>
        </w:rPr>
        <w:t xml:space="preserve"> Smart Grid, vol. </w:t>
      </w:r>
      <w:r>
        <w:rPr>
          <w:sz w:val="22"/>
          <w:szCs w:val="22"/>
        </w:rPr>
        <w:t>11</w:t>
      </w:r>
      <w:r w:rsidRPr="009A6B3E">
        <w:rPr>
          <w:sz w:val="22"/>
          <w:szCs w:val="22"/>
        </w:rPr>
        <w:t xml:space="preserve">, no. </w:t>
      </w:r>
      <w:r>
        <w:rPr>
          <w:sz w:val="22"/>
          <w:szCs w:val="22"/>
        </w:rPr>
        <w:t>6</w:t>
      </w:r>
      <w:r w:rsidRPr="009A6B3E">
        <w:rPr>
          <w:sz w:val="22"/>
          <w:szCs w:val="22"/>
        </w:rPr>
        <w:t xml:space="preserve">, pp. </w:t>
      </w:r>
      <w:r>
        <w:rPr>
          <w:sz w:val="22"/>
          <w:szCs w:val="22"/>
        </w:rPr>
        <w:t>5009</w:t>
      </w:r>
      <w:r w:rsidRPr="009A6B3E">
        <w:rPr>
          <w:sz w:val="22"/>
          <w:szCs w:val="22"/>
        </w:rPr>
        <w:t>-</w:t>
      </w:r>
      <w:r>
        <w:rPr>
          <w:sz w:val="22"/>
          <w:szCs w:val="22"/>
        </w:rPr>
        <w:t>5018</w:t>
      </w:r>
      <w:r w:rsidRPr="009A6B3E">
        <w:rPr>
          <w:sz w:val="22"/>
          <w:szCs w:val="22"/>
        </w:rPr>
        <w:t xml:space="preserve">, </w:t>
      </w:r>
      <w:r>
        <w:rPr>
          <w:sz w:val="22"/>
          <w:szCs w:val="22"/>
        </w:rPr>
        <w:t>June 2020</w:t>
      </w:r>
      <w:r w:rsidRPr="009A6B3E">
        <w:rPr>
          <w:sz w:val="22"/>
          <w:szCs w:val="22"/>
        </w:rPr>
        <w:t>.</w:t>
      </w:r>
    </w:p>
    <w:p w14:paraId="49767C0E" w14:textId="2F7F76FA" w:rsidR="00872885" w:rsidRPr="00872885" w:rsidRDefault="00872885" w:rsidP="00872885">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C60745">
        <w:rPr>
          <w:sz w:val="22"/>
          <w:szCs w:val="22"/>
        </w:rPr>
        <w:t xml:space="preserve">A. </w:t>
      </w:r>
      <w:proofErr w:type="spellStart"/>
      <w:r w:rsidRPr="00C60745">
        <w:rPr>
          <w:sz w:val="22"/>
          <w:szCs w:val="22"/>
        </w:rPr>
        <w:t>Fereidunian</w:t>
      </w:r>
      <w:proofErr w:type="spellEnd"/>
      <w:r w:rsidRPr="00C60745">
        <w:rPr>
          <w:sz w:val="22"/>
          <w:szCs w:val="22"/>
        </w:rPr>
        <w:t>, M. Abbasi</w:t>
      </w:r>
      <w:r>
        <w:rPr>
          <w:sz w:val="22"/>
          <w:szCs w:val="22"/>
        </w:rPr>
        <w:t>, "</w:t>
      </w:r>
      <w:r w:rsidRPr="00C60745">
        <w:t xml:space="preserve"> </w:t>
      </w:r>
      <w:r w:rsidRPr="00C60745">
        <w:rPr>
          <w:sz w:val="22"/>
          <w:szCs w:val="22"/>
        </w:rPr>
        <w:t>Service Restoration Enhancement by FIs Deployment in Distribution System Considering Available AMI System</w:t>
      </w:r>
      <w:r>
        <w:rPr>
          <w:sz w:val="22"/>
          <w:szCs w:val="22"/>
        </w:rPr>
        <w:t xml:space="preserve">", </w:t>
      </w:r>
      <w:r w:rsidRPr="00C60745">
        <w:rPr>
          <w:sz w:val="22"/>
          <w:szCs w:val="22"/>
        </w:rPr>
        <w:t>IET Generation Transmission &amp; Distribution</w:t>
      </w:r>
      <w:r>
        <w:rPr>
          <w:sz w:val="22"/>
          <w:szCs w:val="22"/>
        </w:rPr>
        <w:t xml:space="preserve">, </w:t>
      </w:r>
      <w:r w:rsidRPr="009A6B3E">
        <w:rPr>
          <w:sz w:val="22"/>
          <w:szCs w:val="22"/>
        </w:rPr>
        <w:t xml:space="preserve">vol. </w:t>
      </w:r>
      <w:r>
        <w:rPr>
          <w:sz w:val="22"/>
          <w:szCs w:val="22"/>
        </w:rPr>
        <w:t>14</w:t>
      </w:r>
      <w:r w:rsidRPr="009A6B3E">
        <w:rPr>
          <w:sz w:val="22"/>
          <w:szCs w:val="22"/>
        </w:rPr>
        <w:t xml:space="preserve">, no. </w:t>
      </w:r>
      <w:r>
        <w:rPr>
          <w:sz w:val="22"/>
          <w:szCs w:val="22"/>
        </w:rPr>
        <w:t>18</w:t>
      </w:r>
      <w:r w:rsidRPr="009A6B3E">
        <w:rPr>
          <w:sz w:val="22"/>
          <w:szCs w:val="22"/>
        </w:rPr>
        <w:t xml:space="preserve">, pp. </w:t>
      </w:r>
      <w:r>
        <w:rPr>
          <w:sz w:val="22"/>
          <w:szCs w:val="22"/>
        </w:rPr>
        <w:t>3665</w:t>
      </w:r>
      <w:r w:rsidRPr="009A6B3E">
        <w:rPr>
          <w:sz w:val="22"/>
          <w:szCs w:val="22"/>
        </w:rPr>
        <w:t>-</w:t>
      </w:r>
      <w:r>
        <w:rPr>
          <w:sz w:val="22"/>
          <w:szCs w:val="22"/>
        </w:rPr>
        <w:t>3672</w:t>
      </w:r>
      <w:r w:rsidRPr="009A6B3E">
        <w:rPr>
          <w:sz w:val="22"/>
          <w:szCs w:val="22"/>
        </w:rPr>
        <w:t xml:space="preserve">, </w:t>
      </w:r>
      <w:r>
        <w:rPr>
          <w:sz w:val="22"/>
          <w:szCs w:val="22"/>
        </w:rPr>
        <w:t>2020</w:t>
      </w:r>
      <w:r w:rsidRPr="009A6B3E">
        <w:rPr>
          <w:sz w:val="22"/>
          <w:szCs w:val="22"/>
        </w:rPr>
        <w:t>.</w:t>
      </w:r>
    </w:p>
    <w:p w14:paraId="6410D449" w14:textId="337ED28B" w:rsidR="00836E1F" w:rsidRDefault="008C53FE" w:rsidP="00836E1F">
      <w:pPr>
        <w:pStyle w:val="BodyText"/>
        <w:numPr>
          <w:ilvl w:val="0"/>
          <w:numId w:val="1"/>
        </w:numPr>
        <w:tabs>
          <w:tab w:val="num" w:pos="180"/>
          <w:tab w:val="right" w:pos="282"/>
        </w:tabs>
        <w:spacing w:after="120"/>
        <w:ind w:left="0" w:firstLine="0"/>
        <w:rPr>
          <w:sz w:val="22"/>
          <w:szCs w:val="22"/>
        </w:rPr>
      </w:pPr>
      <w:r w:rsidRPr="008C53FE">
        <w:rPr>
          <w:sz w:val="22"/>
          <w:szCs w:val="22"/>
        </w:rPr>
        <w:lastRenderedPageBreak/>
        <w:t xml:space="preserve">S. </w:t>
      </w:r>
      <w:proofErr w:type="spellStart"/>
      <w:r w:rsidRPr="008C53FE">
        <w:rPr>
          <w:sz w:val="22"/>
          <w:szCs w:val="22"/>
        </w:rPr>
        <w:t>Heydari</w:t>
      </w:r>
      <w:proofErr w:type="spellEnd"/>
      <w:r w:rsidRPr="008C53FE">
        <w:rPr>
          <w:sz w:val="22"/>
          <w:szCs w:val="22"/>
        </w:rPr>
        <w:t xml:space="preserve">, S.M. </w:t>
      </w:r>
      <w:proofErr w:type="spellStart"/>
      <w:r w:rsidRPr="008C53FE">
        <w:rPr>
          <w:sz w:val="22"/>
          <w:szCs w:val="22"/>
        </w:rPr>
        <w:t>Mohammadi-Hosseininejad</w:t>
      </w:r>
      <w:proofErr w:type="spellEnd"/>
      <w:r w:rsidRPr="008C53FE">
        <w:rPr>
          <w:sz w:val="22"/>
          <w:szCs w:val="22"/>
        </w:rPr>
        <w:t xml:space="preserve">, H. </w:t>
      </w:r>
      <w:proofErr w:type="spellStart"/>
      <w:r w:rsidRPr="008C53FE">
        <w:rPr>
          <w:sz w:val="22"/>
          <w:szCs w:val="22"/>
        </w:rPr>
        <w:t>Mirsaeedi</w:t>
      </w:r>
      <w:proofErr w:type="spellEnd"/>
      <w:r w:rsidRPr="008C53FE">
        <w:rPr>
          <w:sz w:val="22"/>
          <w:szCs w:val="22"/>
        </w:rPr>
        <w:t xml:space="preserve">, A. </w:t>
      </w:r>
      <w:proofErr w:type="spellStart"/>
      <w:r w:rsidRPr="008C53FE">
        <w:rPr>
          <w:sz w:val="22"/>
          <w:szCs w:val="22"/>
        </w:rPr>
        <w:t>Fereidunian</w:t>
      </w:r>
      <w:proofErr w:type="spellEnd"/>
      <w:r w:rsidRPr="008C53FE">
        <w:rPr>
          <w:sz w:val="22"/>
          <w:szCs w:val="22"/>
        </w:rPr>
        <w:t xml:space="preserve">, H. </w:t>
      </w:r>
      <w:proofErr w:type="spellStart"/>
      <w:r w:rsidRPr="008C53FE">
        <w:rPr>
          <w:sz w:val="22"/>
          <w:szCs w:val="22"/>
        </w:rPr>
        <w:t>Lesani</w:t>
      </w:r>
      <w:proofErr w:type="spellEnd"/>
      <w:r w:rsidRPr="008C53FE">
        <w:rPr>
          <w:sz w:val="22"/>
          <w:szCs w:val="22"/>
        </w:rPr>
        <w:t>, “Simultaneous placement of control and protective devices in the presence of emergency demand response programs in smart grid”, Int Trans. Electric Energy syst.,</w:t>
      </w:r>
      <w:r>
        <w:rPr>
          <w:rFonts w:ascii="Arial" w:hAnsi="Arial" w:cs="Arial"/>
          <w:color w:val="333333"/>
          <w:sz w:val="23"/>
          <w:szCs w:val="23"/>
          <w:shd w:val="clear" w:color="auto" w:fill="FFFFFF"/>
        </w:rPr>
        <w:t xml:space="preserve"> </w:t>
      </w:r>
      <w:r w:rsidRPr="008C53FE">
        <w:rPr>
          <w:sz w:val="22"/>
          <w:szCs w:val="22"/>
        </w:rPr>
        <w:t>vol. 28, no. 5, 2018.</w:t>
      </w:r>
    </w:p>
    <w:p w14:paraId="5CCD342D" w14:textId="15426421" w:rsidR="00836E1F" w:rsidRDefault="00836E1F" w:rsidP="00836E1F">
      <w:pPr>
        <w:pStyle w:val="BodyText"/>
        <w:numPr>
          <w:ilvl w:val="0"/>
          <w:numId w:val="1"/>
        </w:numPr>
        <w:tabs>
          <w:tab w:val="num" w:pos="180"/>
          <w:tab w:val="right" w:pos="282"/>
        </w:tabs>
        <w:bidi/>
        <w:spacing w:after="120"/>
        <w:ind w:left="0" w:firstLine="0"/>
        <w:rPr>
          <w:sz w:val="22"/>
          <w:szCs w:val="22"/>
        </w:rPr>
      </w:pPr>
      <w:r>
        <w:rPr>
          <w:rFonts w:hint="cs"/>
          <w:sz w:val="22"/>
          <w:szCs w:val="22"/>
          <w:rtl/>
        </w:rPr>
        <w:t xml:space="preserve"> </w:t>
      </w:r>
      <w:r w:rsidRPr="00836E1F">
        <w:rPr>
          <w:rFonts w:ascii="BNazanin" w:cs="B Nazanin" w:hint="cs"/>
          <w:rtl/>
        </w:rPr>
        <w:t>ب. مصطفی</w:t>
      </w:r>
      <w:r w:rsidRPr="00836E1F">
        <w:rPr>
          <w:rFonts w:ascii="BNazanin" w:cs="B Nazanin"/>
          <w:cs/>
        </w:rPr>
        <w:t>‎</w:t>
      </w:r>
      <w:r w:rsidRPr="00836E1F">
        <w:rPr>
          <w:rFonts w:ascii="BNazanin" w:cs="B Nazanin" w:hint="cs"/>
          <w:rtl/>
        </w:rPr>
        <w:t>پور، ع. فریدونیان، ر غنی</w:t>
      </w:r>
      <w:r w:rsidRPr="00836E1F">
        <w:rPr>
          <w:rFonts w:ascii="BNazanin" w:cs="B Nazanin"/>
          <w:cs/>
        </w:rPr>
        <w:t>‎</w:t>
      </w:r>
      <w:r w:rsidRPr="00836E1F">
        <w:rPr>
          <w:rFonts w:ascii="BNazanin" w:cs="B Nazanin" w:hint="cs"/>
          <w:rtl/>
        </w:rPr>
        <w:t>آبادی، ح. لسانی، " بهبود خود</w:t>
      </w:r>
      <w:r w:rsidRPr="00836E1F">
        <w:rPr>
          <w:rFonts w:ascii="BNazanin" w:cs="B Nazanin"/>
          <w:rtl/>
        </w:rPr>
        <w:softHyphen/>
      </w:r>
      <w:r w:rsidRPr="00836E1F">
        <w:rPr>
          <w:rFonts w:ascii="BNazanin" w:cs="B Nazanin"/>
          <w:rtl/>
        </w:rPr>
        <w:softHyphen/>
      </w:r>
      <w:r w:rsidRPr="00836E1F">
        <w:rPr>
          <w:rFonts w:ascii="BNazanin" w:cs="B Nazanin" w:hint="cs"/>
          <w:rtl/>
        </w:rPr>
        <w:t>ترمیمی در شبکه توزیع هوشمند با استفاده از پاسخگویی بار اضطراری" کنفرانس شبکه</w:t>
      </w:r>
      <w:r w:rsidRPr="00836E1F">
        <w:rPr>
          <w:rFonts w:ascii="BNazanin" w:cs="B Nazanin"/>
          <w:cs/>
        </w:rPr>
        <w:t>‎</w:t>
      </w:r>
      <w:r w:rsidRPr="00836E1F">
        <w:rPr>
          <w:rFonts w:ascii="BNazanin" w:cs="B Nazanin" w:hint="cs"/>
          <w:rtl/>
        </w:rPr>
        <w:t>های هوشمند انرژی، ایران، آذرماه 97.</w:t>
      </w:r>
    </w:p>
    <w:p w14:paraId="2F07F917" w14:textId="16C695DE" w:rsidR="00464B43" w:rsidRDefault="00464B43" w:rsidP="00464B43">
      <w:pPr>
        <w:pStyle w:val="BodyText"/>
        <w:numPr>
          <w:ilvl w:val="0"/>
          <w:numId w:val="1"/>
        </w:numPr>
        <w:tabs>
          <w:tab w:val="num" w:pos="180"/>
          <w:tab w:val="right" w:pos="282"/>
        </w:tabs>
        <w:bidi/>
        <w:spacing w:after="120"/>
        <w:ind w:left="0" w:firstLine="0"/>
        <w:rPr>
          <w:sz w:val="22"/>
          <w:szCs w:val="22"/>
        </w:rPr>
      </w:pPr>
      <w:r w:rsidRPr="00971A4B">
        <w:rPr>
          <w:rFonts w:ascii="BNazanin" w:cs="B Nazanin" w:hint="cs"/>
          <w:rtl/>
        </w:rPr>
        <w:t>ص</w:t>
      </w:r>
      <w:r w:rsidRPr="00971A4B">
        <w:rPr>
          <w:rFonts w:ascii="BNazanin" w:cs="B Nazanin"/>
          <w:rtl/>
        </w:rPr>
        <w:t xml:space="preserve">. </w:t>
      </w:r>
      <w:r w:rsidRPr="00971A4B">
        <w:rPr>
          <w:rFonts w:ascii="BNazanin" w:cs="B Nazanin" w:hint="cs"/>
          <w:rtl/>
        </w:rPr>
        <w:t>کریمی</w:t>
      </w:r>
      <w:r w:rsidRPr="00971A4B">
        <w:rPr>
          <w:rFonts w:ascii="BNazanin" w:cs="B Nazanin"/>
          <w:rtl/>
        </w:rPr>
        <w:t xml:space="preserve"> </w:t>
      </w:r>
      <w:r w:rsidRPr="00971A4B">
        <w:rPr>
          <w:rFonts w:ascii="BNazanin" w:cs="B Nazanin" w:hint="cs"/>
          <w:rtl/>
        </w:rPr>
        <w:t>طالخونچه،</w:t>
      </w:r>
      <w:r w:rsidRPr="00971A4B">
        <w:rPr>
          <w:rFonts w:ascii="BNazanin" w:cs="B Nazanin"/>
          <w:rtl/>
        </w:rPr>
        <w:t xml:space="preserve"> </w:t>
      </w:r>
      <w:r w:rsidRPr="00971A4B">
        <w:rPr>
          <w:rFonts w:ascii="BNazanin" w:cs="B Nazanin" w:hint="cs"/>
          <w:rtl/>
        </w:rPr>
        <w:t>ع</w:t>
      </w:r>
      <w:r w:rsidRPr="00971A4B">
        <w:rPr>
          <w:rFonts w:ascii="BNazanin" w:cs="B Nazanin"/>
          <w:rtl/>
        </w:rPr>
        <w:t xml:space="preserve">. </w:t>
      </w:r>
      <w:r w:rsidRPr="00971A4B">
        <w:rPr>
          <w:rFonts w:ascii="BNazanin" w:cs="B Nazanin" w:hint="cs"/>
          <w:rtl/>
        </w:rPr>
        <w:t>فریدونیان،</w:t>
      </w:r>
      <w:r w:rsidRPr="00971A4B">
        <w:rPr>
          <w:rFonts w:ascii="BNazanin" w:cs="B Nazanin"/>
          <w:rtl/>
        </w:rPr>
        <w:t xml:space="preserve"> </w:t>
      </w:r>
      <w:r w:rsidRPr="00971A4B">
        <w:rPr>
          <w:rFonts w:ascii="BNazanin" w:cs="B Nazanin" w:hint="cs"/>
          <w:rtl/>
        </w:rPr>
        <w:t>ا</w:t>
      </w:r>
      <w:r w:rsidRPr="00971A4B">
        <w:rPr>
          <w:rFonts w:ascii="BNazanin" w:cs="B Nazanin"/>
          <w:rtl/>
        </w:rPr>
        <w:t xml:space="preserve">. </w:t>
      </w:r>
      <w:r w:rsidRPr="00971A4B">
        <w:rPr>
          <w:rFonts w:ascii="BNazanin" w:cs="B Nazanin" w:hint="cs"/>
          <w:rtl/>
        </w:rPr>
        <w:t>مشاری،</w:t>
      </w:r>
      <w:r w:rsidRPr="00971A4B">
        <w:rPr>
          <w:rFonts w:ascii="BNazanin" w:cs="B Nazanin"/>
          <w:rtl/>
        </w:rPr>
        <w:t xml:space="preserve"> </w:t>
      </w:r>
      <w:r w:rsidRPr="00971A4B">
        <w:rPr>
          <w:rFonts w:ascii="Cambria" w:hAnsi="Cambria" w:cs="B Nazanin"/>
          <w:rtl/>
        </w:rPr>
        <w:t>"</w:t>
      </w:r>
      <w:r w:rsidRPr="00464B43">
        <w:rPr>
          <w:rFonts w:ascii="Cambria" w:hAnsi="Cambria" w:cs="B Nazanin"/>
          <w:rtl/>
        </w:rPr>
        <w:t>تحل</w:t>
      </w:r>
      <w:r w:rsidRPr="00464B43">
        <w:rPr>
          <w:rFonts w:ascii="Cambria" w:hAnsi="Cambria" w:cs="B Nazanin" w:hint="cs"/>
          <w:rtl/>
        </w:rPr>
        <w:t>ی</w:t>
      </w:r>
      <w:r w:rsidRPr="00464B43">
        <w:rPr>
          <w:rFonts w:ascii="Cambria" w:hAnsi="Cambria" w:cs="B Nazanin" w:hint="eastAsia"/>
          <w:rtl/>
        </w:rPr>
        <w:t>ل</w:t>
      </w:r>
      <w:r w:rsidRPr="00464B43">
        <w:rPr>
          <w:rFonts w:ascii="Cambria" w:hAnsi="Cambria" w:cs="B Nazanin"/>
          <w:rtl/>
        </w:rPr>
        <w:t xml:space="preserve"> تاث</w:t>
      </w:r>
      <w:r w:rsidRPr="00464B43">
        <w:rPr>
          <w:rFonts w:ascii="Cambria" w:hAnsi="Cambria" w:cs="B Nazanin" w:hint="cs"/>
          <w:rtl/>
        </w:rPr>
        <w:t>ی</w:t>
      </w:r>
      <w:r w:rsidRPr="00464B43">
        <w:rPr>
          <w:rFonts w:ascii="Cambria" w:hAnsi="Cambria" w:cs="B Nazanin" w:hint="eastAsia"/>
          <w:rtl/>
        </w:rPr>
        <w:t>ر</w:t>
      </w:r>
      <w:r w:rsidRPr="00464B43">
        <w:rPr>
          <w:rFonts w:ascii="Cambria" w:hAnsi="Cambria" w:cs="B Nazanin"/>
          <w:rtl/>
        </w:rPr>
        <w:t xml:space="preserve"> تغ</w:t>
      </w:r>
      <w:r w:rsidRPr="00464B43">
        <w:rPr>
          <w:rFonts w:ascii="Cambria" w:hAnsi="Cambria" w:cs="B Nazanin" w:hint="cs"/>
          <w:rtl/>
        </w:rPr>
        <w:t>یی</w:t>
      </w:r>
      <w:r w:rsidRPr="00464B43">
        <w:rPr>
          <w:rFonts w:ascii="Cambria" w:hAnsi="Cambria" w:cs="B Nazanin" w:hint="eastAsia"/>
          <w:rtl/>
        </w:rPr>
        <w:t>رات</w:t>
      </w:r>
      <w:r w:rsidRPr="00464B43">
        <w:rPr>
          <w:rFonts w:ascii="Cambria" w:hAnsi="Cambria" w:cs="B Nazanin"/>
          <w:rtl/>
        </w:rPr>
        <w:t xml:space="preserve"> ق</w:t>
      </w:r>
      <w:r w:rsidRPr="00464B43">
        <w:rPr>
          <w:rFonts w:ascii="Cambria" w:hAnsi="Cambria" w:cs="B Nazanin" w:hint="cs"/>
          <w:rtl/>
        </w:rPr>
        <w:t>ی</w:t>
      </w:r>
      <w:r w:rsidRPr="00464B43">
        <w:rPr>
          <w:rFonts w:ascii="Cambria" w:hAnsi="Cambria" w:cs="B Nazanin" w:hint="eastAsia"/>
          <w:rtl/>
        </w:rPr>
        <w:t>مت</w:t>
      </w:r>
      <w:r w:rsidRPr="00464B43">
        <w:rPr>
          <w:rFonts w:ascii="Cambria" w:hAnsi="Cambria" w:cs="B Nazanin"/>
          <w:rtl/>
        </w:rPr>
        <w:t xml:space="preserve"> برق بر بهبود خودترم</w:t>
      </w:r>
      <w:r w:rsidRPr="00464B43">
        <w:rPr>
          <w:rFonts w:ascii="Cambria" w:hAnsi="Cambria" w:cs="B Nazanin" w:hint="cs"/>
          <w:rtl/>
        </w:rPr>
        <w:t>ی</w:t>
      </w:r>
      <w:r w:rsidRPr="00464B43">
        <w:rPr>
          <w:rFonts w:ascii="Cambria" w:hAnsi="Cambria" w:cs="B Nazanin" w:hint="eastAsia"/>
          <w:rtl/>
        </w:rPr>
        <w:t>م</w:t>
      </w:r>
      <w:r w:rsidRPr="00464B43">
        <w:rPr>
          <w:rFonts w:ascii="Cambria" w:hAnsi="Cambria" w:cs="B Nazanin" w:hint="cs"/>
          <w:rtl/>
        </w:rPr>
        <w:t>ی</w:t>
      </w:r>
      <w:r w:rsidRPr="00464B43">
        <w:rPr>
          <w:rFonts w:ascii="Cambria" w:hAnsi="Cambria" w:cs="B Nazanin"/>
          <w:rtl/>
        </w:rPr>
        <w:t xml:space="preserve"> در شبکه توز</w:t>
      </w:r>
      <w:r w:rsidRPr="00464B43">
        <w:rPr>
          <w:rFonts w:ascii="Cambria" w:hAnsi="Cambria" w:cs="B Nazanin" w:hint="cs"/>
          <w:rtl/>
        </w:rPr>
        <w:t>ی</w:t>
      </w:r>
      <w:r w:rsidRPr="00464B43">
        <w:rPr>
          <w:rFonts w:ascii="Cambria" w:hAnsi="Cambria" w:cs="B Nazanin" w:hint="eastAsia"/>
          <w:rtl/>
        </w:rPr>
        <w:t>ع</w:t>
      </w:r>
      <w:r w:rsidRPr="00464B43">
        <w:rPr>
          <w:rFonts w:ascii="Cambria" w:hAnsi="Cambria" w:cs="B Nazanin"/>
          <w:rtl/>
        </w:rPr>
        <w:t xml:space="preserve"> هوشمند با درنظر گرفتن رفتار مشترک</w:t>
      </w:r>
      <w:r w:rsidRPr="00464B43">
        <w:rPr>
          <w:rFonts w:ascii="Cambria" w:hAnsi="Cambria" w:cs="B Nazanin" w:hint="cs"/>
          <w:rtl/>
        </w:rPr>
        <w:t>ی</w:t>
      </w:r>
      <w:r w:rsidRPr="00464B43">
        <w:rPr>
          <w:rFonts w:ascii="Cambria" w:hAnsi="Cambria" w:cs="B Nazanin" w:hint="eastAsia"/>
          <w:rtl/>
        </w:rPr>
        <w:t>ن</w:t>
      </w:r>
      <w:r w:rsidRPr="00971A4B">
        <w:rPr>
          <w:rFonts w:ascii="Cambria" w:hAnsi="Cambria" w:cs="B Nazanin"/>
          <w:rtl/>
        </w:rPr>
        <w:t xml:space="preserve">" </w:t>
      </w:r>
      <w:r w:rsidR="00AF536B" w:rsidRPr="00AF536B">
        <w:rPr>
          <w:rFonts w:ascii="BNazanin" w:cs="B Nazanin"/>
          <w:rtl/>
        </w:rPr>
        <w:t>هفتم</w:t>
      </w:r>
      <w:r w:rsidR="00AF536B" w:rsidRPr="00AF536B">
        <w:rPr>
          <w:rFonts w:ascii="BNazanin" w:cs="B Nazanin" w:hint="cs"/>
          <w:rtl/>
        </w:rPr>
        <w:t>ی</w:t>
      </w:r>
      <w:r w:rsidR="00AF536B" w:rsidRPr="00AF536B">
        <w:rPr>
          <w:rFonts w:ascii="BNazanin" w:cs="B Nazanin" w:hint="eastAsia"/>
          <w:rtl/>
        </w:rPr>
        <w:t>ن</w:t>
      </w:r>
      <w:r w:rsidR="00AF536B" w:rsidRPr="00AF536B">
        <w:rPr>
          <w:rFonts w:ascii="BNazanin" w:cs="B Nazanin"/>
          <w:rtl/>
        </w:rPr>
        <w:t xml:space="preserve"> کنگره مل</w:t>
      </w:r>
      <w:r w:rsidR="00AF536B" w:rsidRPr="00AF536B">
        <w:rPr>
          <w:rFonts w:ascii="BNazanin" w:cs="B Nazanin" w:hint="cs"/>
          <w:rtl/>
        </w:rPr>
        <w:t>ی</w:t>
      </w:r>
      <w:r w:rsidR="00AF536B" w:rsidRPr="00AF536B">
        <w:rPr>
          <w:rFonts w:ascii="BNazanin" w:cs="B Nazanin"/>
          <w:rtl/>
        </w:rPr>
        <w:t xml:space="preserve"> تازه </w:t>
      </w:r>
      <w:r w:rsidR="00AF536B" w:rsidRPr="00AF536B">
        <w:rPr>
          <w:rFonts w:ascii="BNazanin" w:cs="B Nazanin" w:hint="cs"/>
          <w:rtl/>
        </w:rPr>
        <w:t>ی</w:t>
      </w:r>
      <w:r w:rsidR="00AF536B" w:rsidRPr="00AF536B">
        <w:rPr>
          <w:rFonts w:ascii="BNazanin" w:cs="B Nazanin" w:hint="eastAsia"/>
          <w:rtl/>
        </w:rPr>
        <w:t>افته</w:t>
      </w:r>
      <w:r w:rsidR="00AF536B" w:rsidRPr="00AF536B">
        <w:rPr>
          <w:rFonts w:ascii="BNazanin" w:cs="B Nazanin"/>
          <w:rtl/>
        </w:rPr>
        <w:t xml:space="preserve"> ها</w:t>
      </w:r>
      <w:r w:rsidR="00AF536B" w:rsidRPr="00AF536B">
        <w:rPr>
          <w:rFonts w:ascii="BNazanin" w:cs="B Nazanin" w:hint="cs"/>
          <w:rtl/>
        </w:rPr>
        <w:t>ی</w:t>
      </w:r>
      <w:r w:rsidR="00AF536B" w:rsidRPr="00AF536B">
        <w:rPr>
          <w:rFonts w:ascii="BNazanin" w:cs="B Nazanin"/>
          <w:rtl/>
        </w:rPr>
        <w:t xml:space="preserve"> مهندس</w:t>
      </w:r>
      <w:r w:rsidR="00AF536B" w:rsidRPr="00AF536B">
        <w:rPr>
          <w:rFonts w:ascii="BNazanin" w:cs="B Nazanin" w:hint="cs"/>
          <w:rtl/>
        </w:rPr>
        <w:t>ی</w:t>
      </w:r>
      <w:r w:rsidR="00AF536B" w:rsidRPr="00AF536B">
        <w:rPr>
          <w:rFonts w:ascii="BNazanin" w:cs="B Nazanin"/>
          <w:rtl/>
        </w:rPr>
        <w:t xml:space="preserve"> برق ا</w:t>
      </w:r>
      <w:r w:rsidR="00AF536B" w:rsidRPr="00AF536B">
        <w:rPr>
          <w:rFonts w:ascii="BNazanin" w:cs="B Nazanin" w:hint="cs"/>
          <w:rtl/>
        </w:rPr>
        <w:t>ی</w:t>
      </w:r>
      <w:r w:rsidR="00AF536B" w:rsidRPr="00AF536B">
        <w:rPr>
          <w:rFonts w:ascii="BNazanin" w:cs="B Nazanin" w:hint="eastAsia"/>
          <w:rtl/>
        </w:rPr>
        <w:t>ران</w:t>
      </w:r>
      <w:r w:rsidRPr="00971A4B">
        <w:rPr>
          <w:rFonts w:ascii="BNazanin" w:cs="B Nazanin" w:hint="cs"/>
          <w:rtl/>
        </w:rPr>
        <w:t>، تهران،</w:t>
      </w:r>
      <w:r w:rsidRPr="00971A4B">
        <w:rPr>
          <w:rFonts w:ascii="BNazanin" w:cs="B Nazanin"/>
          <w:rtl/>
        </w:rPr>
        <w:t xml:space="preserve"> </w:t>
      </w:r>
      <w:r w:rsidRPr="00971A4B">
        <w:rPr>
          <w:rFonts w:ascii="BNazanin" w:cs="B Nazanin" w:hint="cs"/>
          <w:rtl/>
        </w:rPr>
        <w:t>ایران،</w:t>
      </w:r>
      <w:r w:rsidRPr="00971A4B">
        <w:rPr>
          <w:rFonts w:ascii="BNazanin" w:cs="B Nazanin"/>
          <w:rtl/>
        </w:rPr>
        <w:t xml:space="preserve"> </w:t>
      </w:r>
      <w:r w:rsidR="00AF536B">
        <w:rPr>
          <w:rFonts w:ascii="BNazanin" w:cs="B Nazanin" w:hint="cs"/>
          <w:rtl/>
        </w:rPr>
        <w:t>خرداد</w:t>
      </w:r>
      <w:r w:rsidRPr="00971A4B">
        <w:rPr>
          <w:rFonts w:ascii="BNazanin" w:cs="B Nazanin" w:hint="cs"/>
          <w:rtl/>
        </w:rPr>
        <w:t xml:space="preserve"> </w:t>
      </w:r>
      <w:r w:rsidR="00AF536B">
        <w:rPr>
          <w:rFonts w:ascii="BNazanin" w:cs="B Nazanin" w:hint="cs"/>
          <w:rtl/>
        </w:rPr>
        <w:t>99</w:t>
      </w:r>
      <w:r w:rsidRPr="00971A4B">
        <w:rPr>
          <w:rFonts w:ascii="BNazanin" w:cs="B Nazanin" w:hint="cs"/>
          <w:rtl/>
        </w:rPr>
        <w:t>.</w:t>
      </w:r>
    </w:p>
    <w:p w14:paraId="5B701334" w14:textId="5470D67C" w:rsidR="00B41603" w:rsidRPr="00B41603" w:rsidRDefault="00B41603" w:rsidP="00B41603">
      <w:pPr>
        <w:pStyle w:val="BodyText"/>
        <w:numPr>
          <w:ilvl w:val="0"/>
          <w:numId w:val="1"/>
        </w:numPr>
        <w:tabs>
          <w:tab w:val="num" w:pos="180"/>
          <w:tab w:val="right" w:pos="282"/>
        </w:tabs>
        <w:bidi/>
        <w:spacing w:after="120"/>
        <w:ind w:left="0" w:firstLine="0"/>
        <w:rPr>
          <w:sz w:val="22"/>
          <w:szCs w:val="22"/>
        </w:rPr>
      </w:pPr>
      <w:r w:rsidRPr="00971A4B">
        <w:rPr>
          <w:rFonts w:ascii="BNazanin" w:cs="B Nazanin" w:hint="cs"/>
          <w:rtl/>
        </w:rPr>
        <w:t>ص</w:t>
      </w:r>
      <w:r w:rsidRPr="00971A4B">
        <w:rPr>
          <w:rFonts w:ascii="BNazanin" w:cs="B Nazanin"/>
          <w:rtl/>
        </w:rPr>
        <w:t xml:space="preserve">. </w:t>
      </w:r>
      <w:r w:rsidRPr="00971A4B">
        <w:rPr>
          <w:rFonts w:ascii="BNazanin" w:cs="B Nazanin" w:hint="cs"/>
          <w:rtl/>
        </w:rPr>
        <w:t>کریمی</w:t>
      </w:r>
      <w:r w:rsidRPr="00971A4B">
        <w:rPr>
          <w:rFonts w:ascii="BNazanin" w:cs="B Nazanin"/>
          <w:rtl/>
        </w:rPr>
        <w:t xml:space="preserve"> </w:t>
      </w:r>
      <w:r w:rsidRPr="00971A4B">
        <w:rPr>
          <w:rFonts w:ascii="BNazanin" w:cs="B Nazanin" w:hint="cs"/>
          <w:rtl/>
        </w:rPr>
        <w:t>طالخونچه،</w:t>
      </w:r>
      <w:r w:rsidRPr="00971A4B">
        <w:rPr>
          <w:rFonts w:ascii="BNazanin" w:cs="B Nazanin"/>
          <w:rtl/>
        </w:rPr>
        <w:t xml:space="preserve"> </w:t>
      </w:r>
      <w:r w:rsidRPr="00971A4B">
        <w:rPr>
          <w:rFonts w:ascii="BNazanin" w:cs="B Nazanin" w:hint="cs"/>
          <w:rtl/>
        </w:rPr>
        <w:t>ع</w:t>
      </w:r>
      <w:r w:rsidRPr="00971A4B">
        <w:rPr>
          <w:rFonts w:ascii="BNazanin" w:cs="B Nazanin"/>
          <w:rtl/>
        </w:rPr>
        <w:t xml:space="preserve">. </w:t>
      </w:r>
      <w:r w:rsidRPr="00971A4B">
        <w:rPr>
          <w:rFonts w:ascii="BNazanin" w:cs="B Nazanin" w:hint="cs"/>
          <w:rtl/>
        </w:rPr>
        <w:t>فریدونیان،</w:t>
      </w:r>
      <w:r w:rsidRPr="00971A4B">
        <w:rPr>
          <w:rFonts w:ascii="BNazanin" w:cs="B Nazanin"/>
          <w:rtl/>
        </w:rPr>
        <w:t xml:space="preserve"> </w:t>
      </w:r>
      <w:r w:rsidRPr="00971A4B">
        <w:rPr>
          <w:rFonts w:ascii="BNazanin" w:cs="B Nazanin" w:hint="cs"/>
          <w:rtl/>
        </w:rPr>
        <w:t>ا</w:t>
      </w:r>
      <w:r w:rsidRPr="00971A4B">
        <w:rPr>
          <w:rFonts w:ascii="BNazanin" w:cs="B Nazanin"/>
          <w:rtl/>
        </w:rPr>
        <w:t xml:space="preserve">. </w:t>
      </w:r>
      <w:r w:rsidRPr="00971A4B">
        <w:rPr>
          <w:rFonts w:ascii="BNazanin" w:cs="B Nazanin" w:hint="cs"/>
          <w:rtl/>
        </w:rPr>
        <w:t>مشاری،</w:t>
      </w:r>
      <w:r w:rsidRPr="00971A4B">
        <w:rPr>
          <w:rFonts w:ascii="BNazanin" w:cs="B Nazanin"/>
          <w:rtl/>
        </w:rPr>
        <w:t xml:space="preserve"> </w:t>
      </w:r>
      <w:r w:rsidRPr="00971A4B">
        <w:rPr>
          <w:rFonts w:ascii="Cambria" w:hAnsi="Cambria" w:cs="B Nazanin"/>
          <w:rtl/>
        </w:rPr>
        <w:t>"</w:t>
      </w:r>
      <w:r w:rsidRPr="00B41603">
        <w:rPr>
          <w:rFonts w:ascii="Cambria" w:hAnsi="Cambria" w:cs="B Nazanin"/>
          <w:rtl/>
        </w:rPr>
        <w:t>تحليل اثر رفتار مشترکين بر اثربخشي برنامه</w:t>
      </w:r>
      <w:r>
        <w:rPr>
          <w:rFonts w:ascii="Cambria" w:hAnsi="Cambria" w:cs="B Nazanin" w:hint="cs"/>
          <w:rtl/>
        </w:rPr>
        <w:t>‌</w:t>
      </w:r>
      <w:r w:rsidRPr="00B41603">
        <w:rPr>
          <w:rFonts w:ascii="Cambria" w:hAnsi="Cambria" w:cs="B Nazanin"/>
          <w:rtl/>
        </w:rPr>
        <w:t>هاي قيمت</w:t>
      </w:r>
      <w:r>
        <w:rPr>
          <w:rFonts w:ascii="Cambria" w:hAnsi="Cambria" w:cs="B Nazanin" w:hint="cs"/>
          <w:rtl/>
        </w:rPr>
        <w:t>‌</w:t>
      </w:r>
      <w:r w:rsidRPr="00B41603">
        <w:rPr>
          <w:rFonts w:ascii="Cambria" w:hAnsi="Cambria" w:cs="B Nazanin"/>
          <w:rtl/>
        </w:rPr>
        <w:t>گذاري اوج بحر</w:t>
      </w:r>
      <w:r>
        <w:rPr>
          <w:rFonts w:ascii="Cambria" w:hAnsi="Cambria" w:cs="B Nazanin" w:hint="cs"/>
          <w:rtl/>
        </w:rPr>
        <w:t>ا</w:t>
      </w:r>
      <w:r w:rsidRPr="00B41603">
        <w:rPr>
          <w:rFonts w:ascii="Cambria" w:hAnsi="Cambria" w:cs="B Nazanin"/>
          <w:rtl/>
        </w:rPr>
        <w:t>ني و قطع يا کاهش بار در خودترميمي شبکه</w:t>
      </w:r>
      <w:r>
        <w:rPr>
          <w:rFonts w:ascii="Cambria" w:hAnsi="Cambria" w:cs="B Nazanin" w:hint="cs"/>
          <w:rtl/>
        </w:rPr>
        <w:t>‌</w:t>
      </w:r>
      <w:r w:rsidRPr="00B41603">
        <w:rPr>
          <w:rFonts w:ascii="Cambria" w:hAnsi="Cambria" w:cs="B Nazanin"/>
          <w:rtl/>
        </w:rPr>
        <w:t>هاي توزيع هوشمند</w:t>
      </w:r>
      <w:r w:rsidRPr="00971A4B">
        <w:rPr>
          <w:rFonts w:ascii="Cambria" w:hAnsi="Cambria" w:cs="B Nazanin"/>
          <w:rtl/>
        </w:rPr>
        <w:t xml:space="preserve">" </w:t>
      </w:r>
      <w:r>
        <w:rPr>
          <w:rFonts w:ascii="BNazanin" w:cs="B Nazanin" w:hint="cs"/>
          <w:rtl/>
        </w:rPr>
        <w:t>پانزدهمین کنفرانس ملی کیفیت و بهره‌وری،</w:t>
      </w:r>
      <w:r w:rsidRPr="00AF536B">
        <w:rPr>
          <w:rFonts w:ascii="BNazanin" w:cs="B Nazanin"/>
          <w:rtl/>
        </w:rPr>
        <w:t xml:space="preserve"> </w:t>
      </w:r>
      <w:r w:rsidRPr="00971A4B">
        <w:rPr>
          <w:rFonts w:ascii="BNazanin" w:cs="B Nazanin" w:hint="cs"/>
          <w:rtl/>
        </w:rPr>
        <w:t>تهران،</w:t>
      </w:r>
      <w:r w:rsidRPr="00971A4B">
        <w:rPr>
          <w:rFonts w:ascii="BNazanin" w:cs="B Nazanin"/>
          <w:rtl/>
        </w:rPr>
        <w:t xml:space="preserve"> </w:t>
      </w:r>
      <w:r w:rsidRPr="00971A4B">
        <w:rPr>
          <w:rFonts w:ascii="BNazanin" w:cs="B Nazanin" w:hint="cs"/>
          <w:rtl/>
        </w:rPr>
        <w:t>ایران،</w:t>
      </w:r>
      <w:r w:rsidRPr="00971A4B">
        <w:rPr>
          <w:rFonts w:ascii="BNazanin" w:cs="B Nazanin"/>
          <w:rtl/>
        </w:rPr>
        <w:t xml:space="preserve"> </w:t>
      </w:r>
      <w:r>
        <w:rPr>
          <w:rFonts w:ascii="BNazanin" w:cs="B Nazanin" w:hint="cs"/>
          <w:rtl/>
        </w:rPr>
        <w:t>بهمن ماه</w:t>
      </w:r>
      <w:r w:rsidRPr="00971A4B">
        <w:rPr>
          <w:rFonts w:ascii="BNazanin" w:cs="B Nazanin" w:hint="cs"/>
          <w:rtl/>
        </w:rPr>
        <w:t xml:space="preserve"> </w:t>
      </w:r>
      <w:r>
        <w:rPr>
          <w:rFonts w:ascii="BNazanin" w:cs="B Nazanin" w:hint="cs"/>
          <w:rtl/>
        </w:rPr>
        <w:t>99</w:t>
      </w:r>
      <w:r w:rsidRPr="00971A4B">
        <w:rPr>
          <w:rFonts w:ascii="BNazanin" w:cs="B Nazanin" w:hint="cs"/>
          <w:rtl/>
        </w:rPr>
        <w:t>.</w:t>
      </w:r>
    </w:p>
    <w:p w14:paraId="66C26F07" w14:textId="32C4B589" w:rsidR="00836E1F" w:rsidRDefault="00836E1F" w:rsidP="00836E1F">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836E1F">
        <w:rPr>
          <w:sz w:val="22"/>
          <w:szCs w:val="22"/>
        </w:rPr>
        <w:t xml:space="preserve">H. A. </w:t>
      </w:r>
      <w:proofErr w:type="spellStart"/>
      <w:r w:rsidRPr="00836E1F">
        <w:rPr>
          <w:sz w:val="22"/>
          <w:szCs w:val="22"/>
        </w:rPr>
        <w:t>Aalami</w:t>
      </w:r>
      <w:proofErr w:type="spellEnd"/>
      <w:r w:rsidRPr="00836E1F">
        <w:rPr>
          <w:sz w:val="22"/>
          <w:szCs w:val="22"/>
        </w:rPr>
        <w:t xml:space="preserve">, </w:t>
      </w:r>
      <w:proofErr w:type="spellStart"/>
      <w:r w:rsidRPr="00836E1F">
        <w:rPr>
          <w:sz w:val="22"/>
          <w:szCs w:val="22"/>
        </w:rPr>
        <w:t>Parsa</w:t>
      </w:r>
      <w:proofErr w:type="spellEnd"/>
      <w:r w:rsidRPr="00836E1F">
        <w:rPr>
          <w:sz w:val="22"/>
          <w:szCs w:val="22"/>
        </w:rPr>
        <w:t xml:space="preserve"> Moghaddam, G. R. </w:t>
      </w:r>
      <w:proofErr w:type="spellStart"/>
      <w:r w:rsidRPr="00836E1F">
        <w:rPr>
          <w:sz w:val="22"/>
          <w:szCs w:val="22"/>
        </w:rPr>
        <w:t>Yousefi</w:t>
      </w:r>
      <w:proofErr w:type="spellEnd"/>
      <w:r w:rsidRPr="00836E1F">
        <w:rPr>
          <w:sz w:val="22"/>
          <w:szCs w:val="22"/>
        </w:rPr>
        <w:t>, “A MADM-based Support System for DR Programs”, 43rd International universities power engineering conference (UPEC), Padova, Italy, September 2008.</w:t>
      </w:r>
    </w:p>
    <w:p w14:paraId="3F7510A0" w14:textId="1DDB99D6" w:rsidR="00836E1F" w:rsidRDefault="00836E1F" w:rsidP="00836E1F">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836E1F">
        <w:rPr>
          <w:sz w:val="22"/>
          <w:szCs w:val="22"/>
        </w:rPr>
        <w:t xml:space="preserve">M. </w:t>
      </w:r>
      <w:proofErr w:type="spellStart"/>
      <w:r w:rsidRPr="00836E1F">
        <w:rPr>
          <w:sz w:val="22"/>
          <w:szCs w:val="22"/>
        </w:rPr>
        <w:t>ParsaMoghaddam</w:t>
      </w:r>
      <w:proofErr w:type="spellEnd"/>
      <w:r>
        <w:rPr>
          <w:sz w:val="22"/>
          <w:szCs w:val="22"/>
        </w:rPr>
        <w:t>,</w:t>
      </w:r>
      <w:r w:rsidRPr="00836E1F">
        <w:rPr>
          <w:sz w:val="22"/>
          <w:szCs w:val="22"/>
        </w:rPr>
        <w:t xml:space="preserve"> </w:t>
      </w:r>
      <w:proofErr w:type="spellStart"/>
      <w:proofErr w:type="gramStart"/>
      <w:r w:rsidRPr="00836E1F">
        <w:rPr>
          <w:sz w:val="22"/>
          <w:szCs w:val="22"/>
        </w:rPr>
        <w:t>A.Abdollahi</w:t>
      </w:r>
      <w:proofErr w:type="spellEnd"/>
      <w:proofErr w:type="gramEnd"/>
      <w:r>
        <w:rPr>
          <w:sz w:val="22"/>
          <w:szCs w:val="22"/>
        </w:rPr>
        <w:t>,</w:t>
      </w:r>
      <w:r w:rsidRPr="00836E1F">
        <w:rPr>
          <w:sz w:val="22"/>
          <w:szCs w:val="22"/>
        </w:rPr>
        <w:t xml:space="preserve"> </w:t>
      </w:r>
      <w:proofErr w:type="spellStart"/>
      <w:r w:rsidRPr="00836E1F">
        <w:rPr>
          <w:sz w:val="22"/>
          <w:szCs w:val="22"/>
        </w:rPr>
        <w:t>M.Rashidinejad</w:t>
      </w:r>
      <w:proofErr w:type="spellEnd"/>
      <w:r>
        <w:rPr>
          <w:sz w:val="22"/>
          <w:szCs w:val="22"/>
        </w:rPr>
        <w:t>, "</w:t>
      </w:r>
      <w:r w:rsidR="004A531D" w:rsidRPr="004A531D">
        <w:rPr>
          <w:sz w:val="22"/>
          <w:szCs w:val="22"/>
        </w:rPr>
        <w:t xml:space="preserve"> Flexible demand response programs modeling in competitive electricity markets</w:t>
      </w:r>
      <w:r w:rsidR="004A531D">
        <w:rPr>
          <w:sz w:val="22"/>
          <w:szCs w:val="22"/>
        </w:rPr>
        <w:t xml:space="preserve">", </w:t>
      </w:r>
      <w:r w:rsidR="004A531D" w:rsidRPr="004A531D">
        <w:rPr>
          <w:sz w:val="22"/>
          <w:szCs w:val="22"/>
        </w:rPr>
        <w:t>Applied Energy</w:t>
      </w:r>
      <w:r w:rsidR="004A531D">
        <w:rPr>
          <w:sz w:val="22"/>
          <w:szCs w:val="22"/>
        </w:rPr>
        <w:t>,</w:t>
      </w:r>
      <w:r w:rsidR="004A531D" w:rsidRPr="004A531D">
        <w:rPr>
          <w:sz w:val="22"/>
          <w:szCs w:val="22"/>
        </w:rPr>
        <w:t xml:space="preserve"> Vol</w:t>
      </w:r>
      <w:r w:rsidR="004A531D">
        <w:rPr>
          <w:sz w:val="22"/>
          <w:szCs w:val="22"/>
        </w:rPr>
        <w:t>.</w:t>
      </w:r>
      <w:r w:rsidR="004A531D" w:rsidRPr="004A531D">
        <w:rPr>
          <w:sz w:val="22"/>
          <w:szCs w:val="22"/>
        </w:rPr>
        <w:t xml:space="preserve"> 88, Issue 9, P</w:t>
      </w:r>
      <w:r w:rsidR="004A531D">
        <w:rPr>
          <w:sz w:val="22"/>
          <w:szCs w:val="22"/>
        </w:rPr>
        <w:t>P.</w:t>
      </w:r>
      <w:r w:rsidR="004A531D" w:rsidRPr="004A531D">
        <w:rPr>
          <w:sz w:val="22"/>
          <w:szCs w:val="22"/>
        </w:rPr>
        <w:t xml:space="preserve"> 3257-3269 September 2011</w:t>
      </w:r>
      <w:r w:rsidR="004A531D">
        <w:rPr>
          <w:sz w:val="22"/>
          <w:szCs w:val="22"/>
        </w:rPr>
        <w:t>.</w:t>
      </w:r>
    </w:p>
    <w:p w14:paraId="0CA95FD7" w14:textId="6E2D89AC" w:rsidR="004A531D" w:rsidRDefault="004A531D" w:rsidP="00836E1F">
      <w:pPr>
        <w:pStyle w:val="BodyText"/>
        <w:numPr>
          <w:ilvl w:val="0"/>
          <w:numId w:val="1"/>
        </w:numPr>
        <w:tabs>
          <w:tab w:val="num" w:pos="180"/>
          <w:tab w:val="right" w:pos="282"/>
        </w:tabs>
        <w:spacing w:after="120"/>
        <w:ind w:left="0" w:firstLine="0"/>
        <w:rPr>
          <w:sz w:val="22"/>
          <w:szCs w:val="22"/>
        </w:rPr>
      </w:pPr>
      <w:r>
        <w:t xml:space="preserve"> </w:t>
      </w:r>
      <w:r w:rsidRPr="004A531D">
        <w:rPr>
          <w:sz w:val="22"/>
          <w:szCs w:val="22"/>
        </w:rPr>
        <w:t xml:space="preserve">P. T. </w:t>
      </w:r>
      <w:proofErr w:type="spellStart"/>
      <w:r w:rsidRPr="004A531D">
        <w:rPr>
          <w:sz w:val="22"/>
          <w:szCs w:val="22"/>
        </w:rPr>
        <w:t>Baboli</w:t>
      </w:r>
      <w:proofErr w:type="spellEnd"/>
      <w:r w:rsidRPr="004A531D">
        <w:rPr>
          <w:sz w:val="22"/>
          <w:szCs w:val="22"/>
        </w:rPr>
        <w:t xml:space="preserve">, M. </w:t>
      </w:r>
      <w:proofErr w:type="spellStart"/>
      <w:r w:rsidRPr="004A531D">
        <w:rPr>
          <w:sz w:val="22"/>
          <w:szCs w:val="22"/>
        </w:rPr>
        <w:t>Eghbal</w:t>
      </w:r>
      <w:proofErr w:type="spellEnd"/>
      <w:r w:rsidRPr="004A531D">
        <w:rPr>
          <w:sz w:val="22"/>
          <w:szCs w:val="22"/>
        </w:rPr>
        <w:t xml:space="preserve">, M. P. Moghaddam, H. </w:t>
      </w:r>
      <w:proofErr w:type="spellStart"/>
      <w:r w:rsidRPr="004A531D">
        <w:rPr>
          <w:sz w:val="22"/>
          <w:szCs w:val="22"/>
        </w:rPr>
        <w:t>Aalami</w:t>
      </w:r>
      <w:proofErr w:type="spellEnd"/>
      <w:r w:rsidRPr="004A531D">
        <w:rPr>
          <w:sz w:val="22"/>
          <w:szCs w:val="22"/>
        </w:rPr>
        <w:t xml:space="preserve">, "Customer </w:t>
      </w:r>
      <w:proofErr w:type="gramStart"/>
      <w:r w:rsidRPr="004A531D">
        <w:rPr>
          <w:sz w:val="22"/>
          <w:szCs w:val="22"/>
        </w:rPr>
        <w:t>behavior based</w:t>
      </w:r>
      <w:proofErr w:type="gramEnd"/>
      <w:r w:rsidRPr="004A531D">
        <w:rPr>
          <w:sz w:val="22"/>
          <w:szCs w:val="22"/>
        </w:rPr>
        <w:t xml:space="preserve"> demand response model", Proc. IEEE Power Energy Soc. General Meeting, pp. 1-7, Jul. 2012.</w:t>
      </w:r>
    </w:p>
    <w:p w14:paraId="64078744" w14:textId="0E32BD59" w:rsidR="004A531D" w:rsidRDefault="004A531D" w:rsidP="00836E1F">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4A531D">
        <w:rPr>
          <w:sz w:val="22"/>
          <w:szCs w:val="22"/>
        </w:rPr>
        <w:t xml:space="preserve">S.M. </w:t>
      </w:r>
      <w:proofErr w:type="spellStart"/>
      <w:r w:rsidRPr="004A531D">
        <w:rPr>
          <w:sz w:val="22"/>
          <w:szCs w:val="22"/>
        </w:rPr>
        <w:t>Mohammadi-Hosseininejad</w:t>
      </w:r>
      <w:proofErr w:type="spellEnd"/>
      <w:r w:rsidRPr="004A531D">
        <w:rPr>
          <w:sz w:val="22"/>
          <w:szCs w:val="22"/>
        </w:rPr>
        <w:t xml:space="preserve">, A. </w:t>
      </w:r>
      <w:proofErr w:type="spellStart"/>
      <w:r w:rsidRPr="004A531D">
        <w:rPr>
          <w:sz w:val="22"/>
          <w:szCs w:val="22"/>
        </w:rPr>
        <w:t>Fereidunian</w:t>
      </w:r>
      <w:proofErr w:type="spellEnd"/>
      <w:r w:rsidRPr="004A531D">
        <w:rPr>
          <w:sz w:val="22"/>
          <w:szCs w:val="22"/>
        </w:rPr>
        <w:t xml:space="preserve">, A. </w:t>
      </w:r>
      <w:proofErr w:type="spellStart"/>
      <w:r w:rsidRPr="004A531D">
        <w:rPr>
          <w:sz w:val="22"/>
          <w:szCs w:val="22"/>
        </w:rPr>
        <w:t>Shahsavari</w:t>
      </w:r>
      <w:proofErr w:type="spellEnd"/>
      <w:r w:rsidRPr="004A531D">
        <w:rPr>
          <w:sz w:val="22"/>
          <w:szCs w:val="22"/>
        </w:rPr>
        <w:t xml:space="preserve">, H. </w:t>
      </w:r>
      <w:proofErr w:type="spellStart"/>
      <w:r w:rsidRPr="004A531D">
        <w:rPr>
          <w:sz w:val="22"/>
          <w:szCs w:val="22"/>
        </w:rPr>
        <w:t>Lesani</w:t>
      </w:r>
      <w:proofErr w:type="spellEnd"/>
      <w:r w:rsidRPr="004A531D">
        <w:rPr>
          <w:sz w:val="22"/>
          <w:szCs w:val="22"/>
        </w:rPr>
        <w:t xml:space="preserve">, </w:t>
      </w:r>
      <w:r w:rsidRPr="004A531D">
        <w:rPr>
          <w:rFonts w:hint="cs"/>
          <w:sz w:val="22"/>
          <w:szCs w:val="22"/>
        </w:rPr>
        <w:t>“</w:t>
      </w:r>
      <w:r w:rsidRPr="004A531D">
        <w:rPr>
          <w:sz w:val="22"/>
          <w:szCs w:val="22"/>
        </w:rPr>
        <w:t>A healer reinforcement approach to self-healing in smart grid by PHEVs parking lot allocation</w:t>
      </w:r>
      <w:r w:rsidRPr="004A531D">
        <w:rPr>
          <w:rFonts w:hint="cs"/>
          <w:sz w:val="22"/>
          <w:szCs w:val="22"/>
        </w:rPr>
        <w:t>”</w:t>
      </w:r>
      <w:r w:rsidRPr="004A531D">
        <w:rPr>
          <w:sz w:val="22"/>
          <w:szCs w:val="22"/>
        </w:rPr>
        <w:t>, IEEE Trans. on Industrial Informatics, Vol. 12, pp. 2020-2030, 2016.</w:t>
      </w:r>
    </w:p>
    <w:p w14:paraId="4B96C324" w14:textId="425B5A6E" w:rsidR="004A531D" w:rsidRDefault="00586705" w:rsidP="00836E1F">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586705">
        <w:rPr>
          <w:sz w:val="22"/>
          <w:szCs w:val="22"/>
        </w:rPr>
        <w:t xml:space="preserve">K. Prakash, M. </w:t>
      </w:r>
      <w:proofErr w:type="spellStart"/>
      <w:r w:rsidRPr="00586705">
        <w:rPr>
          <w:sz w:val="22"/>
          <w:szCs w:val="22"/>
        </w:rPr>
        <w:t>Sydulu</w:t>
      </w:r>
      <w:proofErr w:type="spellEnd"/>
      <w:r w:rsidRPr="00586705">
        <w:rPr>
          <w:sz w:val="22"/>
          <w:szCs w:val="22"/>
        </w:rPr>
        <w:t xml:space="preserve">, </w:t>
      </w:r>
      <w:r w:rsidRPr="00586705">
        <w:rPr>
          <w:rFonts w:hint="cs"/>
          <w:sz w:val="22"/>
          <w:szCs w:val="22"/>
        </w:rPr>
        <w:t>“</w:t>
      </w:r>
      <w:r w:rsidRPr="00586705">
        <w:rPr>
          <w:sz w:val="22"/>
          <w:szCs w:val="22"/>
        </w:rPr>
        <w:t xml:space="preserve">An effective topological and primitive </w:t>
      </w:r>
      <w:proofErr w:type="gramStart"/>
      <w:r w:rsidRPr="00586705">
        <w:rPr>
          <w:sz w:val="22"/>
          <w:szCs w:val="22"/>
        </w:rPr>
        <w:t>impedance based</w:t>
      </w:r>
      <w:proofErr w:type="gramEnd"/>
      <w:r w:rsidRPr="00586705">
        <w:rPr>
          <w:sz w:val="22"/>
          <w:szCs w:val="22"/>
        </w:rPr>
        <w:t xml:space="preserve"> distribution load flow method for radial distribution systems</w:t>
      </w:r>
      <w:r w:rsidRPr="00586705">
        <w:rPr>
          <w:rFonts w:hint="cs"/>
          <w:sz w:val="22"/>
          <w:szCs w:val="22"/>
        </w:rPr>
        <w:t>”</w:t>
      </w:r>
      <w:r w:rsidRPr="00586705">
        <w:rPr>
          <w:sz w:val="22"/>
          <w:szCs w:val="22"/>
        </w:rPr>
        <w:t>, Third International Conference on Electric Utility Deregulation and Restructuring and Power Technologies, 2008.</w:t>
      </w:r>
    </w:p>
    <w:p w14:paraId="45A91669" w14:textId="261B4C05" w:rsidR="00586705" w:rsidRPr="00836E1F" w:rsidRDefault="00586705" w:rsidP="00836E1F">
      <w:pPr>
        <w:pStyle w:val="BodyText"/>
        <w:numPr>
          <w:ilvl w:val="0"/>
          <w:numId w:val="1"/>
        </w:numPr>
        <w:tabs>
          <w:tab w:val="num" w:pos="180"/>
          <w:tab w:val="right" w:pos="282"/>
        </w:tabs>
        <w:spacing w:after="120"/>
        <w:ind w:left="0" w:firstLine="0"/>
        <w:rPr>
          <w:sz w:val="22"/>
          <w:szCs w:val="22"/>
        </w:rPr>
      </w:pPr>
      <w:r>
        <w:rPr>
          <w:sz w:val="22"/>
          <w:szCs w:val="22"/>
        </w:rPr>
        <w:t xml:space="preserve"> </w:t>
      </w:r>
      <w:r w:rsidRPr="00586705">
        <w:rPr>
          <w:sz w:val="22"/>
          <w:szCs w:val="22"/>
        </w:rPr>
        <w:t>I. Teng, “A Direct Approach</w:t>
      </w:r>
      <w:r w:rsidRPr="00B74740">
        <w:t xml:space="preserve"> </w:t>
      </w:r>
      <w:r w:rsidRPr="00586705">
        <w:rPr>
          <w:sz w:val="22"/>
          <w:szCs w:val="22"/>
        </w:rPr>
        <w:t>for Distribution System Load Solution”, IEEE Trans. on Power Deliver. Vol. 18, No. 3, 2003.</w:t>
      </w:r>
    </w:p>
    <w:sectPr w:rsidR="00586705" w:rsidRPr="00836E1F" w:rsidSect="00A35386">
      <w:headerReference w:type="even" r:id="rId13"/>
      <w:headerReference w:type="default" r:id="rId14"/>
      <w:footerReference w:type="even" r:id="rId15"/>
      <w:footerReference w:type="default" r:id="rId16"/>
      <w:headerReference w:type="first" r:id="rId17"/>
      <w:footerReference w:type="first" r:id="rId18"/>
      <w:pgSz w:w="11906" w:h="16838"/>
      <w:pgMar w:top="0" w:right="1700" w:bottom="1440" w:left="1440" w:header="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81323" w14:textId="77777777" w:rsidR="00FD14D0" w:rsidRDefault="00FD14D0" w:rsidP="005259C9">
      <w:r>
        <w:separator/>
      </w:r>
    </w:p>
  </w:endnote>
  <w:endnote w:type="continuationSeparator" w:id="0">
    <w:p w14:paraId="287CFC85" w14:textId="77777777" w:rsidR="00FD14D0" w:rsidRDefault="00FD14D0" w:rsidP="0052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Roy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Nazanin">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B40BF" w14:textId="77777777" w:rsidR="00FF2036" w:rsidRDefault="00FF2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B3B4E" w14:textId="77777777" w:rsidR="00FF2036" w:rsidRDefault="00FF2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3286F" w14:textId="77777777" w:rsidR="00FF2036" w:rsidRDefault="00FF2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CB8F5" w14:textId="77777777" w:rsidR="00FD14D0" w:rsidRDefault="00FD14D0" w:rsidP="005259C9">
      <w:r>
        <w:separator/>
      </w:r>
    </w:p>
  </w:footnote>
  <w:footnote w:type="continuationSeparator" w:id="0">
    <w:p w14:paraId="464DC555" w14:textId="77777777" w:rsidR="00FD14D0" w:rsidRDefault="00FD14D0" w:rsidP="005259C9">
      <w:r>
        <w:continuationSeparator/>
      </w:r>
    </w:p>
  </w:footnote>
  <w:footnote w:id="1">
    <w:p w14:paraId="4F3F68C3" w14:textId="20B39C27" w:rsidR="00FF2036" w:rsidRPr="0059195E" w:rsidRDefault="00FF2036" w:rsidP="00D30E5C">
      <w:pPr>
        <w:pStyle w:val="FootnoteText"/>
        <w:bidi/>
        <w:jc w:val="right"/>
        <w:rPr>
          <w:b/>
          <w:bCs/>
          <w:sz w:val="16"/>
          <w:szCs w:val="16"/>
        </w:rPr>
      </w:pPr>
      <w:r w:rsidRPr="006E19E6">
        <w:rPr>
          <w:rStyle w:val="FootnoteReference"/>
          <w:b/>
          <w:bCs/>
          <w:sz w:val="18"/>
          <w:szCs w:val="18"/>
        </w:rPr>
        <w:footnoteRef/>
      </w:r>
      <w:r w:rsidRPr="00015C9F">
        <w:rPr>
          <w:rFonts w:cs="B Roya" w:hint="cs"/>
          <w:b/>
          <w:bCs/>
          <w:sz w:val="18"/>
          <w:szCs w:val="18"/>
          <w:rtl/>
        </w:rPr>
        <w:t>نویسنده مسوول: صادق کریمی طالخونچه</w:t>
      </w:r>
      <w:r>
        <w:rPr>
          <w:rFonts w:cs="B Roya" w:hint="cs"/>
          <w:b/>
          <w:bCs/>
          <w:sz w:val="18"/>
          <w:szCs w:val="18"/>
          <w:rtl/>
        </w:rPr>
        <w:t>، دانش</w:t>
      </w:r>
      <w:r>
        <w:rPr>
          <w:rFonts w:cs="B Roya"/>
          <w:b/>
          <w:bCs/>
          <w:sz w:val="18"/>
          <w:szCs w:val="18"/>
          <w:rtl/>
        </w:rPr>
        <w:softHyphen/>
      </w:r>
      <w:r>
        <w:rPr>
          <w:rFonts w:cs="B Roya" w:hint="cs"/>
          <w:b/>
          <w:bCs/>
          <w:sz w:val="18"/>
          <w:szCs w:val="18"/>
          <w:rtl/>
        </w:rPr>
        <w:t>آموخته</w:t>
      </w:r>
      <w:r>
        <w:rPr>
          <w:rFonts w:cs="B Roya"/>
          <w:b/>
          <w:bCs/>
          <w:sz w:val="18"/>
          <w:szCs w:val="18"/>
        </w:rPr>
        <w:softHyphen/>
      </w:r>
      <w:r>
        <w:rPr>
          <w:rFonts w:cs="B Roya" w:hint="cs"/>
          <w:b/>
          <w:bCs/>
          <w:sz w:val="18"/>
          <w:szCs w:val="18"/>
          <w:rtl/>
        </w:rPr>
        <w:t>کارشناسی</w:t>
      </w:r>
      <w:r>
        <w:rPr>
          <w:rFonts w:cs="B Roya"/>
          <w:b/>
          <w:bCs/>
          <w:sz w:val="18"/>
          <w:szCs w:val="18"/>
          <w:rtl/>
        </w:rPr>
        <w:softHyphen/>
      </w:r>
      <w:r>
        <w:rPr>
          <w:rFonts w:cs="B Roya" w:hint="cs"/>
          <w:b/>
          <w:bCs/>
          <w:sz w:val="18"/>
          <w:szCs w:val="18"/>
          <w:rtl/>
        </w:rPr>
        <w:t>ارشد، دانشکده مهندسی برق، دانشگاه صنعتی خواجه</w:t>
      </w:r>
      <w:r>
        <w:rPr>
          <w:rFonts w:cs="B Roya"/>
          <w:b/>
          <w:bCs/>
          <w:sz w:val="18"/>
          <w:szCs w:val="18"/>
          <w:rtl/>
        </w:rPr>
        <w:softHyphen/>
      </w:r>
      <w:r>
        <w:rPr>
          <w:rFonts w:cs="B Roya" w:hint="cs"/>
          <w:b/>
          <w:bCs/>
          <w:sz w:val="18"/>
          <w:szCs w:val="18"/>
          <w:rtl/>
        </w:rPr>
        <w:t>نصیرالدین طوسی، تهران، ایران</w:t>
      </w:r>
      <w:r>
        <w:rPr>
          <w:rFonts w:cs="B Roya"/>
          <w:b/>
          <w:bCs/>
          <w:sz w:val="18"/>
          <w:szCs w:val="18"/>
          <w:rtl/>
        </w:rPr>
        <w:br/>
      </w:r>
      <w:r w:rsidRPr="00015C9F">
        <w:rPr>
          <w:sz w:val="18"/>
          <w:szCs w:val="18"/>
        </w:rPr>
        <w:t xml:space="preserve">Faculty of Electrical Engineering, K.N. </w:t>
      </w:r>
      <w:proofErr w:type="spellStart"/>
      <w:r w:rsidRPr="00015C9F">
        <w:rPr>
          <w:sz w:val="18"/>
          <w:szCs w:val="18"/>
        </w:rPr>
        <w:t>Toosi</w:t>
      </w:r>
      <w:proofErr w:type="spellEnd"/>
      <w:r w:rsidRPr="00015C9F">
        <w:rPr>
          <w:sz w:val="18"/>
          <w:szCs w:val="18"/>
        </w:rPr>
        <w:t xml:space="preserve"> University of Technology,</w:t>
      </w:r>
      <w:r>
        <w:rPr>
          <w:sz w:val="18"/>
          <w:szCs w:val="18"/>
        </w:rPr>
        <w:t xml:space="preserve">        </w:t>
      </w:r>
      <w:r w:rsidRPr="00015C9F">
        <w:rPr>
          <w:sz w:val="18"/>
          <w:szCs w:val="18"/>
        </w:rPr>
        <w:t xml:space="preserve"> </w:t>
      </w:r>
      <w:hyperlink r:id="rId1" w:history="1">
        <w:r w:rsidRPr="00C62828">
          <w:rPr>
            <w:rStyle w:val="Hyperlink"/>
            <w:sz w:val="18"/>
            <w:szCs w:val="18"/>
          </w:rPr>
          <w:t>sadeghkarimi94@email.kntu.ac.ir</w:t>
        </w:r>
      </w:hyperlink>
      <w:r>
        <w:rPr>
          <w:sz w:val="18"/>
          <w:szCs w:val="18"/>
        </w:rPr>
        <w:t xml:space="preserve"> </w:t>
      </w:r>
    </w:p>
  </w:footnote>
  <w:footnote w:id="2">
    <w:p w14:paraId="0FADFFAC" w14:textId="3A571B36" w:rsidR="00FF2036" w:rsidRDefault="00FF2036">
      <w:pPr>
        <w:pStyle w:val="FootnoteText"/>
        <w:rPr>
          <w:rtl/>
          <w:lang w:bidi="fa-IR"/>
        </w:rPr>
      </w:pPr>
      <w:r>
        <w:rPr>
          <w:rStyle w:val="FootnoteReference"/>
        </w:rPr>
        <w:footnoteRef/>
      </w:r>
      <w:r>
        <w:t xml:space="preserve"> </w:t>
      </w:r>
      <w:r w:rsidRPr="00B30BBD">
        <w:rPr>
          <w:sz w:val="18"/>
          <w:szCs w:val="18"/>
        </w:rPr>
        <w:t>Electrical Distribution Systems</w:t>
      </w:r>
    </w:p>
  </w:footnote>
  <w:footnote w:id="3">
    <w:p w14:paraId="01DC48C8" w14:textId="1AFCC0EE" w:rsidR="00FF2036" w:rsidRDefault="00FF2036">
      <w:pPr>
        <w:pStyle w:val="FootnoteText"/>
        <w:rPr>
          <w:rtl/>
          <w:lang w:bidi="fa-IR"/>
        </w:rPr>
      </w:pPr>
      <w:r>
        <w:rPr>
          <w:rStyle w:val="FootnoteReference"/>
        </w:rPr>
        <w:footnoteRef/>
      </w:r>
      <w:r>
        <w:t xml:space="preserve"> </w:t>
      </w:r>
      <w:r>
        <w:rPr>
          <w:sz w:val="18"/>
          <w:szCs w:val="18"/>
        </w:rPr>
        <w:t>Self-h</w:t>
      </w:r>
      <w:r w:rsidRPr="0019073F">
        <w:rPr>
          <w:sz w:val="18"/>
          <w:szCs w:val="18"/>
        </w:rPr>
        <w:t>ealing</w:t>
      </w:r>
    </w:p>
  </w:footnote>
  <w:footnote w:id="4">
    <w:p w14:paraId="2FC3C382" w14:textId="42A9C137" w:rsidR="00FF2036" w:rsidRDefault="00FF2036">
      <w:pPr>
        <w:pStyle w:val="FootnoteText"/>
        <w:rPr>
          <w:rtl/>
          <w:lang w:bidi="fa-IR"/>
        </w:rPr>
      </w:pPr>
      <w:r>
        <w:rPr>
          <w:rStyle w:val="FootnoteReference"/>
        </w:rPr>
        <w:footnoteRef/>
      </w:r>
      <w:r>
        <w:t xml:space="preserve"> </w:t>
      </w:r>
      <w:r w:rsidRPr="0027518E">
        <w:rPr>
          <w:rFonts w:ascii="TimesNewRoman" w:hAnsi="TimesNewRoman" w:cs="TimesNewRoman"/>
          <w:sz w:val="18"/>
          <w:szCs w:val="18"/>
        </w:rPr>
        <w:t>Distributed Generation</w:t>
      </w:r>
    </w:p>
  </w:footnote>
  <w:footnote w:id="5">
    <w:p w14:paraId="492693A5" w14:textId="3886B816" w:rsidR="00FF2036" w:rsidRDefault="00FF2036">
      <w:pPr>
        <w:pStyle w:val="FootnoteText"/>
        <w:rPr>
          <w:lang w:bidi="fa-IR"/>
        </w:rPr>
      </w:pPr>
      <w:r>
        <w:rPr>
          <w:rStyle w:val="FootnoteReference"/>
        </w:rPr>
        <w:footnoteRef/>
      </w:r>
      <w:r>
        <w:t xml:space="preserve"> </w:t>
      </w:r>
      <w:r w:rsidRPr="0027518E">
        <w:rPr>
          <w:rFonts w:ascii="TimesNewRoman" w:hAnsi="TimesNewRoman" w:cs="TimesNewRoman"/>
          <w:sz w:val="18"/>
          <w:szCs w:val="18"/>
        </w:rPr>
        <w:t>Distributed Energy Storage</w:t>
      </w:r>
    </w:p>
  </w:footnote>
  <w:footnote w:id="6">
    <w:p w14:paraId="05F84B87" w14:textId="2F54D291" w:rsidR="00FF2036" w:rsidRDefault="00FF2036">
      <w:pPr>
        <w:pStyle w:val="FootnoteText"/>
        <w:rPr>
          <w:rtl/>
          <w:lang w:bidi="fa-IR"/>
        </w:rPr>
      </w:pPr>
      <w:r>
        <w:rPr>
          <w:rStyle w:val="FootnoteReference"/>
        </w:rPr>
        <w:footnoteRef/>
      </w:r>
      <w:r>
        <w:t xml:space="preserve"> </w:t>
      </w:r>
      <w:r w:rsidRPr="0027518E">
        <w:rPr>
          <w:sz w:val="18"/>
          <w:szCs w:val="18"/>
        </w:rPr>
        <w:t>Smart Grids</w:t>
      </w:r>
    </w:p>
  </w:footnote>
  <w:footnote w:id="7">
    <w:p w14:paraId="0BEE56DB" w14:textId="77777777" w:rsidR="0074314C" w:rsidRPr="00E427B4" w:rsidRDefault="0074314C" w:rsidP="0074314C">
      <w:pPr>
        <w:pStyle w:val="FootnoteText"/>
        <w:rPr>
          <w:sz w:val="18"/>
          <w:szCs w:val="18"/>
          <w:rtl/>
          <w:lang w:bidi="fa-IR"/>
        </w:rPr>
      </w:pPr>
      <w:r w:rsidRPr="00E427B4">
        <w:rPr>
          <w:rStyle w:val="FootnoteReference"/>
          <w:sz w:val="18"/>
          <w:szCs w:val="18"/>
        </w:rPr>
        <w:footnoteRef/>
      </w:r>
      <w:r w:rsidRPr="00E427B4">
        <w:rPr>
          <w:sz w:val="18"/>
          <w:szCs w:val="18"/>
        </w:rPr>
        <w:t xml:space="preserve"> </w:t>
      </w:r>
      <w:r w:rsidRPr="00E427B4">
        <w:rPr>
          <w:rFonts w:asciiTheme="majorBidi" w:hAnsiTheme="majorBidi" w:cstheme="majorBidi"/>
          <w:sz w:val="18"/>
          <w:szCs w:val="18"/>
        </w:rPr>
        <w:t>Power Distribution Networks</w:t>
      </w:r>
    </w:p>
  </w:footnote>
  <w:footnote w:id="8">
    <w:p w14:paraId="55AB99E8" w14:textId="347634DF" w:rsidR="00FF2036" w:rsidRDefault="00FF2036">
      <w:pPr>
        <w:pStyle w:val="FootnoteText"/>
        <w:rPr>
          <w:rtl/>
          <w:lang w:bidi="fa-IR"/>
        </w:rPr>
      </w:pPr>
      <w:r>
        <w:rPr>
          <w:rStyle w:val="FootnoteReference"/>
        </w:rPr>
        <w:footnoteRef/>
      </w:r>
      <w:r>
        <w:t xml:space="preserve"> </w:t>
      </w:r>
      <w:proofErr w:type="spellStart"/>
      <w:r w:rsidRPr="0027518E">
        <w:rPr>
          <w:rFonts w:asciiTheme="majorBidi" w:hAnsiTheme="majorBidi" w:cstheme="majorBidi"/>
          <w:sz w:val="18"/>
          <w:szCs w:val="18"/>
        </w:rPr>
        <w:t>Sectionalizer</w:t>
      </w:r>
      <w:proofErr w:type="spellEnd"/>
    </w:p>
  </w:footnote>
  <w:footnote w:id="9">
    <w:p w14:paraId="59BF30B9" w14:textId="12B94ABD" w:rsidR="00FF2036" w:rsidRPr="0027518E" w:rsidRDefault="00FF2036">
      <w:pPr>
        <w:pStyle w:val="FootnoteText"/>
        <w:rPr>
          <w:sz w:val="18"/>
          <w:szCs w:val="18"/>
          <w:rtl/>
          <w:lang w:bidi="fa-IR"/>
        </w:rPr>
      </w:pPr>
      <w:r>
        <w:rPr>
          <w:rStyle w:val="FootnoteReference"/>
        </w:rPr>
        <w:footnoteRef/>
      </w:r>
      <w:r>
        <w:t xml:space="preserve"> </w:t>
      </w:r>
      <w:r w:rsidRPr="0027518E">
        <w:rPr>
          <w:rFonts w:asciiTheme="majorBidi" w:hAnsiTheme="majorBidi" w:cstheme="majorBidi"/>
          <w:sz w:val="18"/>
          <w:szCs w:val="18"/>
        </w:rPr>
        <w:t>Circuit</w:t>
      </w:r>
      <w:r w:rsidRPr="0027518E">
        <w:rPr>
          <w:sz w:val="18"/>
          <w:szCs w:val="18"/>
        </w:rPr>
        <w:t xml:space="preserve"> Breaker</w:t>
      </w:r>
    </w:p>
  </w:footnote>
  <w:footnote w:id="10">
    <w:p w14:paraId="22022789" w14:textId="77777777" w:rsidR="00FF2036" w:rsidRPr="00E427B4" w:rsidRDefault="00FF2036" w:rsidP="00872885">
      <w:pPr>
        <w:pStyle w:val="FootnoteText"/>
        <w:rPr>
          <w:sz w:val="18"/>
          <w:szCs w:val="18"/>
          <w:lang w:bidi="fa-IR"/>
        </w:rPr>
      </w:pPr>
      <w:r w:rsidRPr="00E427B4">
        <w:rPr>
          <w:rStyle w:val="FootnoteReference"/>
          <w:sz w:val="18"/>
          <w:szCs w:val="18"/>
        </w:rPr>
        <w:footnoteRef/>
      </w:r>
      <w:r w:rsidRPr="00E427B4">
        <w:rPr>
          <w:sz w:val="18"/>
          <w:szCs w:val="18"/>
        </w:rPr>
        <w:t xml:space="preserve"> </w:t>
      </w:r>
      <w:r w:rsidRPr="00E427B4">
        <w:rPr>
          <w:sz w:val="18"/>
          <w:szCs w:val="18"/>
          <w:lang w:bidi="fa-IR"/>
        </w:rPr>
        <w:t>fault indicators</w:t>
      </w:r>
    </w:p>
  </w:footnote>
  <w:footnote w:id="11">
    <w:p w14:paraId="47B36A11" w14:textId="77777777" w:rsidR="00FF2036" w:rsidRPr="00E427B4" w:rsidRDefault="00FF2036" w:rsidP="00872885">
      <w:pPr>
        <w:pStyle w:val="FootnoteText"/>
        <w:rPr>
          <w:sz w:val="18"/>
          <w:szCs w:val="18"/>
          <w:rtl/>
          <w:lang w:bidi="fa-IR"/>
        </w:rPr>
      </w:pPr>
      <w:r w:rsidRPr="00E427B4">
        <w:rPr>
          <w:rStyle w:val="FootnoteReference"/>
          <w:sz w:val="18"/>
          <w:szCs w:val="18"/>
        </w:rPr>
        <w:footnoteRef/>
      </w:r>
      <w:r w:rsidRPr="00E427B4">
        <w:rPr>
          <w:sz w:val="18"/>
          <w:szCs w:val="18"/>
        </w:rPr>
        <w:t xml:space="preserve"> </w:t>
      </w:r>
      <w:r w:rsidRPr="00E427B4">
        <w:rPr>
          <w:sz w:val="18"/>
          <w:szCs w:val="18"/>
          <w:lang w:bidi="fa-IR"/>
        </w:rPr>
        <w:t>advanced metering infrastructure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69A17" w14:textId="77777777" w:rsidR="00FF2036" w:rsidRDefault="00FF2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848FA" w14:textId="77777777" w:rsidR="00FF2036" w:rsidRDefault="00FF2036" w:rsidP="00561E51">
    <w:pPr>
      <w:pStyle w:val="Header"/>
      <w:ind w:hanging="1418"/>
    </w:pPr>
    <w:r>
      <w:rPr>
        <w:rFonts w:cs="B Nazanin"/>
        <w:b/>
        <w:bCs/>
        <w:noProof/>
        <w:sz w:val="28"/>
        <w:szCs w:val="28"/>
      </w:rPr>
      <w:drawing>
        <wp:inline distT="0" distB="0" distL="0" distR="0" wp14:anchorId="41E753EF" wp14:editId="628BBD81">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501FA" w14:textId="77777777" w:rsidR="00FF2036" w:rsidRDefault="00FF2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E31608"/>
    <w:multiLevelType w:val="hybridMultilevel"/>
    <w:tmpl w:val="C9FC60F0"/>
    <w:lvl w:ilvl="0" w:tplc="04090001">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1"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9C9"/>
    <w:rsid w:val="00015C9F"/>
    <w:rsid w:val="000440E7"/>
    <w:rsid w:val="00052D92"/>
    <w:rsid w:val="0007660C"/>
    <w:rsid w:val="0009270B"/>
    <w:rsid w:val="000E3E87"/>
    <w:rsid w:val="000E47E5"/>
    <w:rsid w:val="000F22E8"/>
    <w:rsid w:val="000F7317"/>
    <w:rsid w:val="0013066C"/>
    <w:rsid w:val="001311A2"/>
    <w:rsid w:val="00177AC4"/>
    <w:rsid w:val="001823DB"/>
    <w:rsid w:val="0019073F"/>
    <w:rsid w:val="00191769"/>
    <w:rsid w:val="001A07D9"/>
    <w:rsid w:val="001C0AE7"/>
    <w:rsid w:val="001D0EE4"/>
    <w:rsid w:val="001F1C73"/>
    <w:rsid w:val="001F3209"/>
    <w:rsid w:val="001F7CD6"/>
    <w:rsid w:val="002269A0"/>
    <w:rsid w:val="002468F7"/>
    <w:rsid w:val="002534F3"/>
    <w:rsid w:val="00261D99"/>
    <w:rsid w:val="00261EBE"/>
    <w:rsid w:val="002630E0"/>
    <w:rsid w:val="0026662F"/>
    <w:rsid w:val="0027518E"/>
    <w:rsid w:val="0027584C"/>
    <w:rsid w:val="00286D88"/>
    <w:rsid w:val="002C28CB"/>
    <w:rsid w:val="002D5BF5"/>
    <w:rsid w:val="002E0F30"/>
    <w:rsid w:val="002E4FE4"/>
    <w:rsid w:val="00315858"/>
    <w:rsid w:val="00355F16"/>
    <w:rsid w:val="0036053E"/>
    <w:rsid w:val="00397BBB"/>
    <w:rsid w:val="003C1DB1"/>
    <w:rsid w:val="003C628E"/>
    <w:rsid w:val="003F3EE2"/>
    <w:rsid w:val="003F738E"/>
    <w:rsid w:val="004030A0"/>
    <w:rsid w:val="0042025F"/>
    <w:rsid w:val="00464B43"/>
    <w:rsid w:val="00480AB5"/>
    <w:rsid w:val="004A531D"/>
    <w:rsid w:val="004C5B40"/>
    <w:rsid w:val="004D155B"/>
    <w:rsid w:val="00500BF4"/>
    <w:rsid w:val="005259C9"/>
    <w:rsid w:val="00537759"/>
    <w:rsid w:val="0054557C"/>
    <w:rsid w:val="00551D1E"/>
    <w:rsid w:val="0055485C"/>
    <w:rsid w:val="00561E51"/>
    <w:rsid w:val="00565A3C"/>
    <w:rsid w:val="00586705"/>
    <w:rsid w:val="005928F1"/>
    <w:rsid w:val="005C6CA1"/>
    <w:rsid w:val="005F6572"/>
    <w:rsid w:val="00614B00"/>
    <w:rsid w:val="006154C4"/>
    <w:rsid w:val="00621684"/>
    <w:rsid w:val="00662CCE"/>
    <w:rsid w:val="00693340"/>
    <w:rsid w:val="006A206E"/>
    <w:rsid w:val="006D0A0F"/>
    <w:rsid w:val="006D6600"/>
    <w:rsid w:val="006E4038"/>
    <w:rsid w:val="00701FA6"/>
    <w:rsid w:val="00727EC9"/>
    <w:rsid w:val="00735D20"/>
    <w:rsid w:val="0074314C"/>
    <w:rsid w:val="00743871"/>
    <w:rsid w:val="00747C49"/>
    <w:rsid w:val="00751101"/>
    <w:rsid w:val="00774302"/>
    <w:rsid w:val="007918DC"/>
    <w:rsid w:val="007921A4"/>
    <w:rsid w:val="00795F1E"/>
    <w:rsid w:val="007A6B00"/>
    <w:rsid w:val="007C77F9"/>
    <w:rsid w:val="007E3D47"/>
    <w:rsid w:val="007F2F92"/>
    <w:rsid w:val="008154AE"/>
    <w:rsid w:val="00827681"/>
    <w:rsid w:val="00836E1F"/>
    <w:rsid w:val="00853488"/>
    <w:rsid w:val="00867AF2"/>
    <w:rsid w:val="00872885"/>
    <w:rsid w:val="008A3897"/>
    <w:rsid w:val="008B11DE"/>
    <w:rsid w:val="008B27B6"/>
    <w:rsid w:val="008B3185"/>
    <w:rsid w:val="008C53FE"/>
    <w:rsid w:val="008D1EDB"/>
    <w:rsid w:val="008E2A2D"/>
    <w:rsid w:val="008F3BDF"/>
    <w:rsid w:val="00905A2C"/>
    <w:rsid w:val="00941888"/>
    <w:rsid w:val="0094211E"/>
    <w:rsid w:val="00954435"/>
    <w:rsid w:val="0096032B"/>
    <w:rsid w:val="00971A4B"/>
    <w:rsid w:val="00974891"/>
    <w:rsid w:val="009914EA"/>
    <w:rsid w:val="009A1105"/>
    <w:rsid w:val="009A1FE5"/>
    <w:rsid w:val="009A53F2"/>
    <w:rsid w:val="009A6B3E"/>
    <w:rsid w:val="009B7500"/>
    <w:rsid w:val="009C1FD0"/>
    <w:rsid w:val="009C4E00"/>
    <w:rsid w:val="009C7DB4"/>
    <w:rsid w:val="009E4969"/>
    <w:rsid w:val="00A23A80"/>
    <w:rsid w:val="00A35386"/>
    <w:rsid w:val="00A410CB"/>
    <w:rsid w:val="00A52176"/>
    <w:rsid w:val="00A56E5E"/>
    <w:rsid w:val="00A96DDE"/>
    <w:rsid w:val="00AE4A09"/>
    <w:rsid w:val="00AF536B"/>
    <w:rsid w:val="00B03310"/>
    <w:rsid w:val="00B30BBD"/>
    <w:rsid w:val="00B31E23"/>
    <w:rsid w:val="00B41603"/>
    <w:rsid w:val="00B6635B"/>
    <w:rsid w:val="00B806CD"/>
    <w:rsid w:val="00BA4879"/>
    <w:rsid w:val="00BC5F03"/>
    <w:rsid w:val="00BD4C94"/>
    <w:rsid w:val="00BE6FAB"/>
    <w:rsid w:val="00BF0527"/>
    <w:rsid w:val="00C0147C"/>
    <w:rsid w:val="00C11B36"/>
    <w:rsid w:val="00C12204"/>
    <w:rsid w:val="00C15CE5"/>
    <w:rsid w:val="00C2596E"/>
    <w:rsid w:val="00C2650E"/>
    <w:rsid w:val="00C54E5F"/>
    <w:rsid w:val="00C60745"/>
    <w:rsid w:val="00C7764F"/>
    <w:rsid w:val="00CC63B5"/>
    <w:rsid w:val="00CD041B"/>
    <w:rsid w:val="00CD0FDA"/>
    <w:rsid w:val="00CE66B9"/>
    <w:rsid w:val="00D21FE5"/>
    <w:rsid w:val="00D2470D"/>
    <w:rsid w:val="00D30E5C"/>
    <w:rsid w:val="00D406DF"/>
    <w:rsid w:val="00D44275"/>
    <w:rsid w:val="00D67C0A"/>
    <w:rsid w:val="00D83567"/>
    <w:rsid w:val="00D83C2B"/>
    <w:rsid w:val="00D952EF"/>
    <w:rsid w:val="00D95B86"/>
    <w:rsid w:val="00DA2EEE"/>
    <w:rsid w:val="00DC1842"/>
    <w:rsid w:val="00DE36F3"/>
    <w:rsid w:val="00E03C69"/>
    <w:rsid w:val="00E20C69"/>
    <w:rsid w:val="00E2797E"/>
    <w:rsid w:val="00E40BF8"/>
    <w:rsid w:val="00E41427"/>
    <w:rsid w:val="00E427B4"/>
    <w:rsid w:val="00E7700C"/>
    <w:rsid w:val="00EA06D8"/>
    <w:rsid w:val="00EB36A7"/>
    <w:rsid w:val="00EB762F"/>
    <w:rsid w:val="00EC64ED"/>
    <w:rsid w:val="00EE3A1C"/>
    <w:rsid w:val="00EF5007"/>
    <w:rsid w:val="00F0315C"/>
    <w:rsid w:val="00F04EF5"/>
    <w:rsid w:val="00F07793"/>
    <w:rsid w:val="00F13120"/>
    <w:rsid w:val="00F142CC"/>
    <w:rsid w:val="00F16CB5"/>
    <w:rsid w:val="00F2107B"/>
    <w:rsid w:val="00F31978"/>
    <w:rsid w:val="00F35FBE"/>
    <w:rsid w:val="00F56CDA"/>
    <w:rsid w:val="00F64014"/>
    <w:rsid w:val="00F7251B"/>
    <w:rsid w:val="00F74797"/>
    <w:rsid w:val="00F82E74"/>
    <w:rsid w:val="00F92B45"/>
    <w:rsid w:val="00F94A79"/>
    <w:rsid w:val="00F95183"/>
    <w:rsid w:val="00FA0B30"/>
    <w:rsid w:val="00FA4241"/>
    <w:rsid w:val="00FD14D0"/>
    <w:rsid w:val="00FF203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4FF47"/>
  <w15:docId w15:val="{51BF6D9D-54DD-409D-80B4-284D4414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link w:val="Heading1Char"/>
    <w:uiPriority w:val="9"/>
    <w:qFormat/>
    <w:rsid w:val="0026662F"/>
    <w:pPr>
      <w:spacing w:before="100" w:beforeAutospacing="1" w:after="100" w:afterAutospacing="1"/>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semiHidden/>
    <w:rsid w:val="005259C9"/>
    <w:rPr>
      <w:sz w:val="20"/>
      <w:szCs w:val="20"/>
    </w:rPr>
  </w:style>
  <w:style w:type="character" w:customStyle="1" w:styleId="FootnoteTextChar">
    <w:name w:val="Footnote Text Char"/>
    <w:basedOn w:val="DefaultParagraphFont"/>
    <w:link w:val="FootnoteText"/>
    <w:uiPriority w:val="99"/>
    <w:semiHidden/>
    <w:rsid w:val="005259C9"/>
    <w:rPr>
      <w:rFonts w:ascii="Times New Roman" w:eastAsia="Times New Roman" w:hAnsi="Times New Roman" w:cs="Times New Roman"/>
      <w:sz w:val="20"/>
      <w:szCs w:val="20"/>
      <w:lang w:bidi="ar-SA"/>
    </w:rPr>
  </w:style>
  <w:style w:type="character" w:styleId="FootnoteReference">
    <w:name w:val="footnote reference"/>
    <w:uiPriority w:val="99"/>
    <w:semiHidden/>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uiPriority w:val="99"/>
    <w:rsid w:val="005259C9"/>
    <w:pPr>
      <w:jc w:val="center"/>
    </w:pPr>
  </w:style>
  <w:style w:type="character" w:customStyle="1" w:styleId="BodyText2Char">
    <w:name w:val="Body Text 2 Char"/>
    <w:basedOn w:val="DefaultParagraphFont"/>
    <w:link w:val="BodyText2"/>
    <w:uiPriority w:val="99"/>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semiHidden/>
    <w:unhideWhenUsed/>
    <w:rsid w:val="00A35386"/>
    <w:pPr>
      <w:tabs>
        <w:tab w:val="center" w:pos="4513"/>
        <w:tab w:val="right" w:pos="9026"/>
      </w:tabs>
    </w:pPr>
  </w:style>
  <w:style w:type="character" w:customStyle="1" w:styleId="HeaderChar">
    <w:name w:val="Header Char"/>
    <w:basedOn w:val="DefaultParagraphFont"/>
    <w:link w:val="Header"/>
    <w:uiPriority w:val="99"/>
    <w:semiHidden/>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semiHidden/>
    <w:unhideWhenUsed/>
    <w:rsid w:val="00A35386"/>
    <w:pPr>
      <w:tabs>
        <w:tab w:val="center" w:pos="4513"/>
        <w:tab w:val="right" w:pos="9026"/>
      </w:tabs>
    </w:pPr>
  </w:style>
  <w:style w:type="character" w:customStyle="1" w:styleId="FooterChar">
    <w:name w:val="Footer Char"/>
    <w:basedOn w:val="DefaultParagraphFont"/>
    <w:link w:val="Footer"/>
    <w:uiPriority w:val="99"/>
    <w:semiHidden/>
    <w:rsid w:val="00A35386"/>
    <w:rPr>
      <w:rFonts w:ascii="Times New Roman" w:eastAsia="Times New Roman" w:hAnsi="Times New Roman" w:cs="Times New Roman"/>
      <w:sz w:val="24"/>
      <w:szCs w:val="24"/>
      <w:lang w:bidi="ar-SA"/>
    </w:rPr>
  </w:style>
  <w:style w:type="paragraph" w:customStyle="1" w:styleId="a">
    <w:name w:val="زیرنویس شکل"/>
    <w:basedOn w:val="Caption"/>
    <w:link w:val="Char"/>
    <w:qFormat/>
    <w:rsid w:val="00735D20"/>
    <w:pPr>
      <w:keepNext/>
      <w:bidi/>
      <w:spacing w:after="0"/>
      <w:jc w:val="center"/>
    </w:pPr>
    <w:rPr>
      <w:rFonts w:cs="B Lotus"/>
      <w:b/>
      <w:bCs/>
      <w:i w:val="0"/>
      <w:iCs w:val="0"/>
      <w:noProof/>
      <w:color w:val="auto"/>
      <w:sz w:val="20"/>
      <w:szCs w:val="20"/>
      <w:lang w:bidi="fa-IR"/>
    </w:rPr>
  </w:style>
  <w:style w:type="character" w:customStyle="1" w:styleId="Char">
    <w:name w:val="زیرنویس شکل Char"/>
    <w:basedOn w:val="DefaultParagraphFont"/>
    <w:link w:val="a"/>
    <w:rsid w:val="00735D20"/>
    <w:rPr>
      <w:rFonts w:ascii="Times New Roman" w:eastAsia="Times New Roman" w:hAnsi="Times New Roman" w:cs="B Lotus"/>
      <w:b/>
      <w:bCs/>
      <w:noProof/>
      <w:sz w:val="20"/>
      <w:szCs w:val="20"/>
    </w:rPr>
  </w:style>
  <w:style w:type="paragraph" w:styleId="Caption">
    <w:name w:val="caption"/>
    <w:basedOn w:val="Normal"/>
    <w:next w:val="Normal"/>
    <w:uiPriority w:val="35"/>
    <w:semiHidden/>
    <w:unhideWhenUsed/>
    <w:qFormat/>
    <w:rsid w:val="00735D20"/>
    <w:pPr>
      <w:spacing w:after="200"/>
    </w:pPr>
    <w:rPr>
      <w:i/>
      <w:iCs/>
      <w:color w:val="1F497D" w:themeColor="text2"/>
      <w:sz w:val="18"/>
      <w:szCs w:val="18"/>
    </w:rPr>
  </w:style>
  <w:style w:type="paragraph" w:customStyle="1" w:styleId="a0">
    <w:name w:val="متن"/>
    <w:basedOn w:val="BodyText"/>
    <w:link w:val="Char0"/>
    <w:qFormat/>
    <w:rsid w:val="00F0315C"/>
    <w:pPr>
      <w:tabs>
        <w:tab w:val="left" w:pos="288"/>
      </w:tabs>
      <w:bidi/>
      <w:spacing w:after="120"/>
      <w:ind w:firstLine="288"/>
    </w:pPr>
    <w:rPr>
      <w:rFonts w:eastAsia="MS Mincho" w:cs="B Lotus"/>
      <w:sz w:val="20"/>
      <w:szCs w:val="22"/>
      <w:lang w:val="x-none" w:eastAsia="x-none" w:bidi="fa-IR"/>
    </w:rPr>
  </w:style>
  <w:style w:type="character" w:customStyle="1" w:styleId="Char0">
    <w:name w:val="متن Char"/>
    <w:link w:val="a0"/>
    <w:rsid w:val="00F0315C"/>
    <w:rPr>
      <w:rFonts w:ascii="Times New Roman" w:eastAsia="MS Mincho" w:hAnsi="Times New Roman" w:cs="B Lotus"/>
      <w:sz w:val="20"/>
      <w:lang w:val="x-none" w:eastAsia="x-none"/>
    </w:rPr>
  </w:style>
  <w:style w:type="paragraph" w:customStyle="1" w:styleId="Equation">
    <w:name w:val="Equation"/>
    <w:basedOn w:val="Normal"/>
    <w:autoRedefine/>
    <w:rsid w:val="00F0315C"/>
    <w:pPr>
      <w:widowControl w:val="0"/>
      <w:tabs>
        <w:tab w:val="right" w:pos="4309"/>
        <w:tab w:val="right" w:pos="4649"/>
      </w:tabs>
      <w:overflowPunct w:val="0"/>
      <w:autoSpaceDE w:val="0"/>
      <w:autoSpaceDN w:val="0"/>
      <w:adjustRightInd w:val="0"/>
      <w:spacing w:before="60" w:after="100" w:afterAutospacing="1"/>
      <w:jc w:val="both"/>
      <w:textAlignment w:val="baseline"/>
    </w:pPr>
    <w:rPr>
      <w:rFonts w:ascii="Cambria Math" w:hAnsi="Cambria Math" w:cs="B Nazanin"/>
      <w:i/>
      <w:sz w:val="20"/>
      <w:lang w:bidi="fa-IR"/>
    </w:rPr>
  </w:style>
  <w:style w:type="paragraph" w:customStyle="1" w:styleId="Paragraph">
    <w:name w:val="Paragraph"/>
    <w:basedOn w:val="Normal"/>
    <w:autoRedefine/>
    <w:rsid w:val="00BE6FAB"/>
    <w:pPr>
      <w:widowControl w:val="0"/>
      <w:overflowPunct w:val="0"/>
      <w:autoSpaceDE w:val="0"/>
      <w:autoSpaceDN w:val="0"/>
      <w:bidi/>
      <w:adjustRightInd w:val="0"/>
      <w:jc w:val="both"/>
      <w:textAlignment w:val="baseline"/>
    </w:pPr>
    <w:rPr>
      <w:rFonts w:ascii="Cambria Math" w:hAnsi="Cambria Math" w:cs="B Nazanin"/>
      <w:b/>
      <w:bCs/>
      <w:noProof/>
      <w:lang w:val="fa-IR" w:bidi="fa-IR"/>
    </w:rPr>
  </w:style>
  <w:style w:type="paragraph" w:customStyle="1" w:styleId="a1">
    <w:name w:val="بالانویس جدول"/>
    <w:basedOn w:val="Caption"/>
    <w:link w:val="Char1"/>
    <w:qFormat/>
    <w:rsid w:val="00C11B36"/>
    <w:pPr>
      <w:keepNext/>
      <w:bidi/>
      <w:spacing w:after="0"/>
      <w:jc w:val="center"/>
    </w:pPr>
    <w:rPr>
      <w:rFonts w:cs="B Lotus"/>
      <w:b/>
      <w:bCs/>
      <w:i w:val="0"/>
      <w:iCs w:val="0"/>
      <w:noProof/>
      <w:color w:val="auto"/>
      <w:szCs w:val="20"/>
      <w:lang w:bidi="fa-IR"/>
    </w:rPr>
  </w:style>
  <w:style w:type="character" w:customStyle="1" w:styleId="Char1">
    <w:name w:val="بالانویس جدول Char"/>
    <w:link w:val="a1"/>
    <w:rsid w:val="00C11B36"/>
    <w:rPr>
      <w:rFonts w:ascii="Times New Roman" w:eastAsia="Times New Roman" w:hAnsi="Times New Roman" w:cs="B Lotus"/>
      <w:b/>
      <w:bCs/>
      <w:noProof/>
      <w:sz w:val="18"/>
      <w:szCs w:val="20"/>
    </w:rPr>
  </w:style>
  <w:style w:type="table" w:styleId="TableGrid">
    <w:name w:val="Table Grid"/>
    <w:basedOn w:val="TableNormal"/>
    <w:uiPriority w:val="39"/>
    <w:rsid w:val="00C11B36"/>
    <w:pPr>
      <w:overflowPunct w:val="0"/>
      <w:autoSpaceDE w:val="0"/>
      <w:autoSpaceDN w:val="0"/>
      <w:bidi/>
      <w:adjustRightInd w:val="0"/>
      <w:spacing w:after="0" w:line="240" w:lineRule="auto"/>
      <w:jc w:val="both"/>
      <w:textAlignment w:val="baseline"/>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Paragraph"/>
    <w:basedOn w:val="Normal"/>
    <w:rsid w:val="008F3BDF"/>
    <w:pPr>
      <w:bidi/>
      <w:spacing w:before="120" w:line="276" w:lineRule="auto"/>
      <w:ind w:firstLine="288"/>
      <w:jc w:val="both"/>
    </w:pPr>
    <w:rPr>
      <w:rFonts w:ascii="Calibri" w:hAnsi="Calibri" w:cs="B Nazanin"/>
      <w:szCs w:val="28"/>
    </w:rPr>
  </w:style>
  <w:style w:type="character" w:styleId="Emphasis">
    <w:name w:val="Emphasis"/>
    <w:basedOn w:val="DefaultParagraphFont"/>
    <w:uiPriority w:val="20"/>
    <w:qFormat/>
    <w:rsid w:val="00774302"/>
    <w:rPr>
      <w:i/>
      <w:iCs/>
    </w:rPr>
  </w:style>
  <w:style w:type="paragraph" w:styleId="ListParagraph">
    <w:name w:val="List Paragraph"/>
    <w:basedOn w:val="Normal"/>
    <w:uiPriority w:val="34"/>
    <w:qFormat/>
    <w:rsid w:val="00F56CDA"/>
    <w:pPr>
      <w:ind w:left="720"/>
      <w:contextualSpacing/>
    </w:pPr>
  </w:style>
  <w:style w:type="character" w:customStyle="1" w:styleId="Heading1Char">
    <w:name w:val="Heading 1 Char"/>
    <w:basedOn w:val="DefaultParagraphFont"/>
    <w:link w:val="Heading1"/>
    <w:uiPriority w:val="9"/>
    <w:rsid w:val="0026662F"/>
    <w:rPr>
      <w:rFonts w:ascii="Times New Roman" w:eastAsia="Times New Roman" w:hAnsi="Times New Roman" w:cs="Times New Roman"/>
      <w:b/>
      <w:bCs/>
      <w:kern w:val="36"/>
      <w:sz w:val="48"/>
      <w:szCs w:val="48"/>
    </w:rPr>
  </w:style>
  <w:style w:type="character" w:customStyle="1" w:styleId="object">
    <w:name w:val="object"/>
    <w:basedOn w:val="DefaultParagraphFont"/>
    <w:rsid w:val="00942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407268">
      <w:bodyDiv w:val="1"/>
      <w:marLeft w:val="0"/>
      <w:marRight w:val="0"/>
      <w:marTop w:val="0"/>
      <w:marBottom w:val="0"/>
      <w:divBdr>
        <w:top w:val="none" w:sz="0" w:space="0" w:color="auto"/>
        <w:left w:val="none" w:sz="0" w:space="0" w:color="auto"/>
        <w:bottom w:val="none" w:sz="0" w:space="0" w:color="auto"/>
        <w:right w:val="none" w:sz="0" w:space="0" w:color="auto"/>
      </w:divBdr>
    </w:div>
    <w:div w:id="503790329">
      <w:bodyDiv w:val="1"/>
      <w:marLeft w:val="0"/>
      <w:marRight w:val="0"/>
      <w:marTop w:val="0"/>
      <w:marBottom w:val="0"/>
      <w:divBdr>
        <w:top w:val="none" w:sz="0" w:space="0" w:color="auto"/>
        <w:left w:val="none" w:sz="0" w:space="0" w:color="auto"/>
        <w:bottom w:val="none" w:sz="0" w:space="0" w:color="auto"/>
        <w:right w:val="none" w:sz="0" w:space="0" w:color="auto"/>
      </w:divBdr>
    </w:div>
    <w:div w:id="17918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sadeghkarimi94@email.kntu.ac.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D:\Article%200\iscee\total%20-%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rticle%200\iscee\total%20-%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rticle%200\iscee\total%20-%20fina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352048619823"/>
          <c:y val="5.1555698560665754E-2"/>
          <c:w val="0.82913628602180123"/>
          <c:h val="0.79686428794728958"/>
        </c:manualLayout>
      </c:layout>
      <c:barChart>
        <c:barDir val="col"/>
        <c:grouping val="clustered"/>
        <c:varyColors val="0"/>
        <c:ser>
          <c:idx val="4"/>
          <c:order val="0"/>
          <c:tx>
            <c:strRef>
              <c:f>Sheet5!$D$1</c:f>
              <c:strCache>
                <c:ptCount val="1"/>
                <c:pt idx="0">
                  <c:v>سناریو اول</c:v>
                </c:pt>
              </c:strCache>
            </c:strRef>
          </c:tx>
          <c:spPr>
            <a:solidFill>
              <a:schemeClr val="accent5"/>
            </a:solidFill>
            <a:ln>
              <a:noFill/>
            </a:ln>
            <a:effectLst/>
          </c:spPr>
          <c:invertIfNegative val="0"/>
          <c:cat>
            <c:numRef>
              <c:f>(Sheet5!$C$2,Sheet5!$C$4,Sheet5!$C$6,Sheet5!$C$8,Sheet5!$C$10,Sheet5!$C$12,Sheet5!$C$14,Sheet5!$C$16,Sheet5!$C$18,Sheet5!$C$20,Sheet5!$C$22,Sheet5!$C$24,Sheet5!$C$26,Sheet5!$C$28,Sheet5!$C$30,Sheet5!$C$32,Sheet5!$C$34,Sheet5!$C$36,Sheet5!$C$38)</c:f>
              <c:numCache>
                <c:formatCode>General</c:formatCode>
                <c:ptCount val="1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numCache>
              <c:extLst/>
            </c:numRef>
          </c:cat>
          <c:val>
            <c:numRef>
              <c:f>(Sheet5!$D$2,Sheet5!$D$4,Sheet5!$D$6,Sheet5!$D$8,Sheet5!$D$10,Sheet5!$D$12,Sheet5!$D$14,Sheet5!$D$16,Sheet5!$D$18,Sheet5!$D$20,Sheet5!$D$22,Sheet5!$D$24,Sheet5!$D$26,Sheet5!$D$28,Sheet5!$D$30,Sheet5!$D$32,Sheet5!$D$34,Sheet5!$D$36,Sheet5!$D$38)</c:f>
              <c:numCache>
                <c:formatCode>General</c:formatCode>
                <c:ptCount val="19"/>
                <c:pt idx="0">
                  <c:v>3500.11</c:v>
                </c:pt>
                <c:pt idx="1">
                  <c:v>3500.11</c:v>
                </c:pt>
                <c:pt idx="2">
                  <c:v>3211.1099999999997</c:v>
                </c:pt>
                <c:pt idx="3">
                  <c:v>2665.23</c:v>
                </c:pt>
                <c:pt idx="4">
                  <c:v>9633.2999999999993</c:v>
                </c:pt>
                <c:pt idx="5">
                  <c:v>3500.11</c:v>
                </c:pt>
                <c:pt idx="6">
                  <c:v>3500.11</c:v>
                </c:pt>
                <c:pt idx="7">
                  <c:v>3211.1099999999997</c:v>
                </c:pt>
                <c:pt idx="8">
                  <c:v>2665.23</c:v>
                </c:pt>
                <c:pt idx="9">
                  <c:v>3500.11</c:v>
                </c:pt>
                <c:pt idx="10">
                  <c:v>3500.11</c:v>
                </c:pt>
                <c:pt idx="11">
                  <c:v>3211.1099999999997</c:v>
                </c:pt>
                <c:pt idx="12">
                  <c:v>2665.23</c:v>
                </c:pt>
                <c:pt idx="13">
                  <c:v>6422.2999999999993</c:v>
                </c:pt>
                <c:pt idx="14">
                  <c:v>6422.2999999999993</c:v>
                </c:pt>
                <c:pt idx="15">
                  <c:v>9633.2999999999993</c:v>
                </c:pt>
                <c:pt idx="16">
                  <c:v>3500.11</c:v>
                </c:pt>
                <c:pt idx="17">
                  <c:v>3500.11</c:v>
                </c:pt>
                <c:pt idx="18">
                  <c:v>3211.1099999999997</c:v>
                </c:pt>
              </c:numCache>
              <c:extLst/>
            </c:numRef>
          </c:val>
          <c:extLst>
            <c:ext xmlns:c16="http://schemas.microsoft.com/office/drawing/2014/chart" uri="{C3380CC4-5D6E-409C-BE32-E72D297353CC}">
              <c16:uniqueId val="{00000000-FEF9-4CD7-9895-C48C1322A12F}"/>
            </c:ext>
          </c:extLst>
        </c:ser>
        <c:ser>
          <c:idx val="0"/>
          <c:order val="1"/>
          <c:tx>
            <c:strRef>
              <c:f>Sheet5!$E$1</c:f>
              <c:strCache>
                <c:ptCount val="1"/>
                <c:pt idx="0">
                  <c:v>سناریو دوم</c:v>
                </c:pt>
              </c:strCache>
            </c:strRef>
          </c:tx>
          <c:spPr>
            <a:solidFill>
              <a:schemeClr val="accent1"/>
            </a:solidFill>
            <a:ln>
              <a:noFill/>
            </a:ln>
            <a:effectLst/>
          </c:spPr>
          <c:invertIfNegative val="0"/>
          <c:cat>
            <c:numRef>
              <c:f>(Sheet5!$C$2,Sheet5!$C$4,Sheet5!$C$6,Sheet5!$C$8,Sheet5!$C$10,Sheet5!$C$12,Sheet5!$C$14,Sheet5!$C$16,Sheet5!$C$18,Sheet5!$C$20,Sheet5!$C$22,Sheet5!$C$24,Sheet5!$C$26,Sheet5!$C$28,Sheet5!$C$30,Sheet5!$C$32,Sheet5!$C$34,Sheet5!$C$36,Sheet5!$C$38)</c:f>
              <c:numCache>
                <c:formatCode>General</c:formatCode>
                <c:ptCount val="1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numCache>
              <c:extLst/>
            </c:numRef>
          </c:cat>
          <c:val>
            <c:numRef>
              <c:f>(Sheet5!$E$2,Sheet5!$E$4,Sheet5!$E$6,Sheet5!$E$8,Sheet5!$E$10,Sheet5!$E$12,Sheet5!$E$14,Sheet5!$E$16,Sheet5!$E$18,Sheet5!$E$20,Sheet5!$E$22,Sheet5!$E$24,Sheet5!$E$26,Sheet5!$E$28,Sheet5!$E$30,Sheet5!$E$32,Sheet5!$E$34,Sheet5!$E$36,Sheet5!$E$38)</c:f>
              <c:numCache>
                <c:formatCode>General</c:formatCode>
                <c:ptCount val="19"/>
                <c:pt idx="0">
                  <c:v>2778.1335845850972</c:v>
                </c:pt>
                <c:pt idx="1">
                  <c:v>2778.1335845850972</c:v>
                </c:pt>
                <c:pt idx="2">
                  <c:v>2548.7463350571979</c:v>
                </c:pt>
                <c:pt idx="3">
                  <c:v>2115.4663635267852</c:v>
                </c:pt>
                <c:pt idx="4">
                  <c:v>7646.2151933463701</c:v>
                </c:pt>
                <c:pt idx="5">
                  <c:v>2778.1335845850972</c:v>
                </c:pt>
                <c:pt idx="6">
                  <c:v>2778.1335845850963</c:v>
                </c:pt>
                <c:pt idx="7">
                  <c:v>2548.7463350571979</c:v>
                </c:pt>
                <c:pt idx="8">
                  <c:v>2115.4663635267852</c:v>
                </c:pt>
                <c:pt idx="9">
                  <c:v>2778.1335845850954</c:v>
                </c:pt>
                <c:pt idx="10">
                  <c:v>2778.1335845850972</c:v>
                </c:pt>
                <c:pt idx="11">
                  <c:v>2548.7463350571979</c:v>
                </c:pt>
                <c:pt idx="12">
                  <c:v>2115.4663635267852</c:v>
                </c:pt>
                <c:pt idx="13">
                  <c:v>5097.5561683149572</c:v>
                </c:pt>
                <c:pt idx="14">
                  <c:v>5097.5561683149572</c:v>
                </c:pt>
                <c:pt idx="15">
                  <c:v>7646.2151933463701</c:v>
                </c:pt>
                <c:pt idx="16">
                  <c:v>2778.1335845850972</c:v>
                </c:pt>
                <c:pt idx="17">
                  <c:v>2778.1335845850972</c:v>
                </c:pt>
                <c:pt idx="18">
                  <c:v>2548.7463350571979</c:v>
                </c:pt>
              </c:numCache>
              <c:extLst/>
            </c:numRef>
          </c:val>
          <c:extLst>
            <c:ext xmlns:c16="http://schemas.microsoft.com/office/drawing/2014/chart" uri="{C3380CC4-5D6E-409C-BE32-E72D297353CC}">
              <c16:uniqueId val="{00000001-FEF9-4CD7-9895-C48C1322A12F}"/>
            </c:ext>
          </c:extLst>
        </c:ser>
        <c:ser>
          <c:idx val="1"/>
          <c:order val="2"/>
          <c:tx>
            <c:strRef>
              <c:f>Sheet5!$F$1</c:f>
              <c:strCache>
                <c:ptCount val="1"/>
                <c:pt idx="0">
                  <c:v>سناریو سوم</c:v>
                </c:pt>
              </c:strCache>
            </c:strRef>
          </c:tx>
          <c:spPr>
            <a:solidFill>
              <a:schemeClr val="accent2"/>
            </a:solidFill>
            <a:ln>
              <a:noFill/>
            </a:ln>
            <a:effectLst/>
          </c:spPr>
          <c:invertIfNegative val="0"/>
          <c:cat>
            <c:strLit>
              <c:ptCount val="1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extLst>
                <c:ext xmlns:c15="http://schemas.microsoft.com/office/drawing/2012/chart" uri="{02D57815-91ED-43cb-92C2-25804820EDAC}">
                  <c15:autoCat val="1"/>
                </c:ext>
              </c:extLst>
            </c:strLit>
          </c:cat>
          <c:val>
            <c:numRef>
              <c:f>(Sheet5!$F$2,Sheet5!$F$4,Sheet5!$F$6,Sheet5!$F$8,Sheet5!$F$10,Sheet5!$F$12,Sheet5!$F$14,Sheet5!$F$16,Sheet5!$F$18,Sheet5!$F$20,Sheet5!$F$22,Sheet5!$F$24,Sheet5!$F$26,Sheet5!$F$28,Sheet5!$F$30,Sheet5!$F$32,Sheet5!$F$34,Sheet5!$F$36,Sheet5!$F$38)</c:f>
              <c:numCache>
                <c:formatCode>General</c:formatCode>
                <c:ptCount val="19"/>
                <c:pt idx="0">
                  <c:v>3042.9995616722958</c:v>
                </c:pt>
                <c:pt idx="1">
                  <c:v>3042.9995616722958</c:v>
                </c:pt>
                <c:pt idx="2">
                  <c:v>2791.7428970169531</c:v>
                </c:pt>
                <c:pt idx="3">
                  <c:v>2317.1533980666918</c:v>
                </c:pt>
                <c:pt idx="4">
                  <c:v>8375.1985923278498</c:v>
                </c:pt>
                <c:pt idx="5">
                  <c:v>3042.9995616722958</c:v>
                </c:pt>
                <c:pt idx="6">
                  <c:v>3042.9995616722958</c:v>
                </c:pt>
                <c:pt idx="7">
                  <c:v>2791.7428970169531</c:v>
                </c:pt>
                <c:pt idx="8">
                  <c:v>2317.1533980666918</c:v>
                </c:pt>
                <c:pt idx="9">
                  <c:v>3042.9995616722958</c:v>
                </c:pt>
                <c:pt idx="10">
                  <c:v>3042.9995616722958</c:v>
                </c:pt>
                <c:pt idx="11">
                  <c:v>2791.7428970169531</c:v>
                </c:pt>
                <c:pt idx="12">
                  <c:v>2317.1533980666918</c:v>
                </c:pt>
                <c:pt idx="13">
                  <c:v>5583.5566428323382</c:v>
                </c:pt>
                <c:pt idx="14">
                  <c:v>5583.5566428323382</c:v>
                </c:pt>
                <c:pt idx="15">
                  <c:v>8375.1985923278498</c:v>
                </c:pt>
                <c:pt idx="16">
                  <c:v>3042.9995616722958</c:v>
                </c:pt>
                <c:pt idx="17">
                  <c:v>3042.9995616722958</c:v>
                </c:pt>
                <c:pt idx="18">
                  <c:v>2791.7428970169531</c:v>
                </c:pt>
              </c:numCache>
              <c:extLst/>
            </c:numRef>
          </c:val>
          <c:extLst>
            <c:ext xmlns:c16="http://schemas.microsoft.com/office/drawing/2014/chart" uri="{C3380CC4-5D6E-409C-BE32-E72D297353CC}">
              <c16:uniqueId val="{00000002-FEF9-4CD7-9895-C48C1322A12F}"/>
            </c:ext>
          </c:extLst>
        </c:ser>
        <c:ser>
          <c:idx val="3"/>
          <c:order val="3"/>
          <c:tx>
            <c:strRef>
              <c:f>Sheet5!$G$1</c:f>
              <c:strCache>
                <c:ptCount val="1"/>
                <c:pt idx="0">
                  <c:v>سناریو چهارم</c:v>
                </c:pt>
              </c:strCache>
            </c:strRef>
          </c:tx>
          <c:spPr>
            <a:solidFill>
              <a:schemeClr val="accent4"/>
            </a:solidFill>
            <a:ln>
              <a:noFill/>
            </a:ln>
            <a:effectLst/>
          </c:spPr>
          <c:invertIfNegative val="0"/>
          <c:cat>
            <c:numRef>
              <c:f>(Sheet5!$C$2,Sheet5!$C$4,Sheet5!$C$6,Sheet5!$C$8,Sheet5!$C$10,Sheet5!$C$12,Sheet5!$C$14,Sheet5!$C$16,Sheet5!$C$18,Sheet5!$C$20,Sheet5!$C$22,Sheet5!$C$24,Sheet5!$C$26,Sheet5!$C$28,Sheet5!$C$30,Sheet5!$C$32,Sheet5!$C$34,Sheet5!$C$36,Sheet5!$C$38)</c:f>
              <c:numCache>
                <c:formatCode>General</c:formatCode>
                <c:ptCount val="19"/>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numCache>
              <c:extLst/>
            </c:numRef>
          </c:cat>
          <c:val>
            <c:numRef>
              <c:f>(Sheet5!$G$2,Sheet5!$G$4,Sheet5!$G$6,Sheet5!$G$8,Sheet5!$G$10,Sheet5!$G$12,Sheet5!$G$14,Sheet5!$G$16,Sheet5!$G$18,Sheet5!$G$20,Sheet5!$G$22,Sheet5!$G$24,Sheet5!$G$26,Sheet5!$G$28,Sheet5!$G$30,Sheet5!$G$32,Sheet5!$G$34,Sheet5!$G$36,Sheet5!$G$38)</c:f>
              <c:numCache>
                <c:formatCode>General</c:formatCode>
                <c:ptCount val="19"/>
                <c:pt idx="0">
                  <c:v>2442.8188063225602</c:v>
                </c:pt>
                <c:pt idx="1">
                  <c:v>2442.8188063225602</c:v>
                </c:pt>
                <c:pt idx="2">
                  <c:v>2241.1182973737723</c:v>
                </c:pt>
                <c:pt idx="3">
                  <c:v>1860.133693761825</c:v>
                </c:pt>
                <c:pt idx="4">
                  <c:v>6723.3310078775203</c:v>
                </c:pt>
                <c:pt idx="5">
                  <c:v>2442.8188063225602</c:v>
                </c:pt>
                <c:pt idx="6">
                  <c:v>2442.8188063225602</c:v>
                </c:pt>
                <c:pt idx="7">
                  <c:v>2241.1182973737723</c:v>
                </c:pt>
                <c:pt idx="8">
                  <c:v>1860.133693761825</c:v>
                </c:pt>
                <c:pt idx="9">
                  <c:v>2442.8188063225602</c:v>
                </c:pt>
                <c:pt idx="10">
                  <c:v>2442.8188063225602</c:v>
                </c:pt>
                <c:pt idx="11">
                  <c:v>2241.1182973737723</c:v>
                </c:pt>
                <c:pt idx="12">
                  <c:v>1860.133693761825</c:v>
                </c:pt>
                <c:pt idx="13">
                  <c:v>4482.293380055843</c:v>
                </c:pt>
                <c:pt idx="14">
                  <c:v>4482.293380055843</c:v>
                </c:pt>
                <c:pt idx="15">
                  <c:v>6723.3310078775203</c:v>
                </c:pt>
                <c:pt idx="16">
                  <c:v>2442.8188063225602</c:v>
                </c:pt>
                <c:pt idx="17">
                  <c:v>2442.8188063225602</c:v>
                </c:pt>
                <c:pt idx="18">
                  <c:v>2241.1182973737723</c:v>
                </c:pt>
              </c:numCache>
              <c:extLst/>
            </c:numRef>
          </c:val>
          <c:extLst>
            <c:ext xmlns:c16="http://schemas.microsoft.com/office/drawing/2014/chart" uri="{C3380CC4-5D6E-409C-BE32-E72D297353CC}">
              <c16:uniqueId val="{00000003-FEF9-4CD7-9895-C48C1322A12F}"/>
            </c:ext>
          </c:extLst>
        </c:ser>
        <c:dLbls>
          <c:showLegendKey val="0"/>
          <c:showVal val="0"/>
          <c:showCatName val="0"/>
          <c:showSerName val="0"/>
          <c:showPercent val="0"/>
          <c:showBubbleSize val="0"/>
        </c:dLbls>
        <c:gapWidth val="199"/>
        <c:axId val="-1566191648"/>
        <c:axId val="-1566192192"/>
      </c:barChart>
      <c:catAx>
        <c:axId val="-1566191648"/>
        <c:scaling>
          <c:orientation val="minMax"/>
        </c:scaling>
        <c:delete val="0"/>
        <c:axPos val="b"/>
        <c:title>
          <c:tx>
            <c:rich>
              <a:bodyPr rot="0" spcFirstLastPara="1" vertOverflow="ellipsis" vert="horz" wrap="square" anchor="ctr" anchorCtr="1"/>
              <a:lstStyle/>
              <a:p>
                <a:pPr>
                  <a:defRPr sz="1000" b="1" i="0" u="none" strike="noStrike" kern="1200" cap="all" baseline="0">
                    <a:solidFill>
                      <a:schemeClr val="tx1">
                        <a:lumMod val="95000"/>
                        <a:lumOff val="5000"/>
                      </a:schemeClr>
                    </a:solidFill>
                    <a:latin typeface="+mn-lt"/>
                    <a:ea typeface="+mn-ea"/>
                    <a:cs typeface="B Nazanin" panose="00000400000000000000" pitchFamily="2" charset="-78"/>
                  </a:defRPr>
                </a:pPr>
                <a:r>
                  <a:rPr lang="fa-IR" sz="1000" b="1">
                    <a:solidFill>
                      <a:schemeClr val="tx1">
                        <a:lumMod val="95000"/>
                        <a:lumOff val="5000"/>
                      </a:schemeClr>
                    </a:solidFill>
                    <a:cs typeface="B Nazanin" panose="00000400000000000000" pitchFamily="2" charset="-78"/>
                  </a:rPr>
                  <a:t>شماره نقطه بار</a:t>
                </a:r>
                <a:endParaRPr lang="en-US" sz="1000" b="1">
                  <a:solidFill>
                    <a:schemeClr val="tx1">
                      <a:lumMod val="95000"/>
                      <a:lumOff val="5000"/>
                    </a:schemeClr>
                  </a:solidFill>
                  <a:cs typeface="B Nazanin" panose="00000400000000000000" pitchFamily="2" charset="-78"/>
                </a:endParaRPr>
              </a:p>
            </c:rich>
          </c:tx>
          <c:layout>
            <c:manualLayout>
              <c:xMode val="edge"/>
              <c:yMode val="edge"/>
              <c:x val="0.44354207624233405"/>
              <c:y val="0.93537075981444351"/>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95000"/>
                      <a:lumOff val="5000"/>
                    </a:schemeClr>
                  </a:solidFill>
                  <a:latin typeface="+mn-lt"/>
                  <a:ea typeface="+mn-ea"/>
                  <a:cs typeface="B Nazanin" panose="00000400000000000000" pitchFamily="2" charset="-78"/>
                </a:defRPr>
              </a:pPr>
              <a:endParaRPr lang="fa-I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95000"/>
                    <a:lumOff val="5000"/>
                  </a:schemeClr>
                </a:solidFill>
                <a:latin typeface="+mn-lt"/>
                <a:ea typeface="+mn-ea"/>
                <a:cs typeface="B Nazanin" panose="00000400000000000000" pitchFamily="2" charset="-78"/>
              </a:defRPr>
            </a:pPr>
            <a:endParaRPr lang="fa-IR"/>
          </a:p>
        </c:txPr>
        <c:crossAx val="-1566192192"/>
        <c:crosses val="autoZero"/>
        <c:auto val="1"/>
        <c:lblAlgn val="ctr"/>
        <c:lblOffset val="100"/>
        <c:tickLblSkip val="1"/>
        <c:tickMarkSkip val="1"/>
        <c:noMultiLvlLbl val="0"/>
      </c:catAx>
      <c:valAx>
        <c:axId val="-1566192192"/>
        <c:scaling>
          <c:orientation val="minMax"/>
          <c:max val="1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cap="all" baseline="0">
                    <a:solidFill>
                      <a:schemeClr val="tx1">
                        <a:lumMod val="95000"/>
                        <a:lumOff val="5000"/>
                      </a:schemeClr>
                    </a:solidFill>
                    <a:latin typeface="+mn-lt"/>
                    <a:ea typeface="+mn-ea"/>
                    <a:cs typeface="B Nazanin" panose="00000400000000000000" pitchFamily="2" charset="-78"/>
                  </a:defRPr>
                </a:pPr>
                <a:r>
                  <a:rPr lang="fa-IR" sz="1000" b="1">
                    <a:solidFill>
                      <a:schemeClr val="tx1">
                        <a:lumMod val="95000"/>
                        <a:lumOff val="5000"/>
                      </a:schemeClr>
                    </a:solidFill>
                    <a:cs typeface="B Nazanin" panose="00000400000000000000" pitchFamily="2" charset="-78"/>
                  </a:rPr>
                  <a:t>توان مصرفی</a:t>
                </a:r>
                <a:endParaRPr lang="en-US" sz="1000" b="1">
                  <a:solidFill>
                    <a:schemeClr val="tx1">
                      <a:lumMod val="95000"/>
                      <a:lumOff val="5000"/>
                    </a:schemeClr>
                  </a:solidFill>
                  <a:cs typeface="B Nazanin" panose="00000400000000000000" pitchFamily="2" charset="-78"/>
                </a:endParaRPr>
              </a:p>
            </c:rich>
          </c:tx>
          <c:layout>
            <c:manualLayout>
              <c:xMode val="edge"/>
              <c:yMode val="edge"/>
              <c:x val="2.4866070755523253E-3"/>
              <c:y val="0.39264358316714393"/>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chemeClr val="tx1">
                      <a:lumMod val="95000"/>
                      <a:lumOff val="5000"/>
                    </a:schemeClr>
                  </a:solidFill>
                  <a:latin typeface="+mn-lt"/>
                  <a:ea typeface="+mn-ea"/>
                  <a:cs typeface="B Nazanin" panose="00000400000000000000" pitchFamily="2" charset="-78"/>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fa-IR"/>
          </a:p>
        </c:txPr>
        <c:crossAx val="-1566191648"/>
        <c:crosses val="autoZero"/>
        <c:crossBetween val="between"/>
      </c:valAx>
      <c:spPr>
        <a:noFill/>
        <a:ln>
          <a:noFill/>
        </a:ln>
        <a:effectLst/>
      </c:spPr>
    </c:plotArea>
    <c:legend>
      <c:legendPos val="t"/>
      <c:layout>
        <c:manualLayout>
          <c:xMode val="edge"/>
          <c:yMode val="edge"/>
          <c:x val="0.18464190181968881"/>
          <c:y val="0"/>
          <c:w val="0.63669682213766343"/>
          <c:h val="7.764029496312960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920384951881"/>
          <c:y val="5.0925925925925923E-2"/>
          <c:w val="0.85275240594925639"/>
          <c:h val="0.79216025080198305"/>
        </c:manualLayout>
      </c:layout>
      <c:lineChart>
        <c:grouping val="standard"/>
        <c:varyColors val="0"/>
        <c:ser>
          <c:idx val="0"/>
          <c:order val="0"/>
          <c:tx>
            <c:strRef>
              <c:f>'میزان قطعی در حالت 0'!$C$1</c:f>
              <c:strCache>
                <c:ptCount val="1"/>
                <c:pt idx="0">
                  <c:v>سناریو اول</c:v>
                </c:pt>
              </c:strCache>
            </c:strRef>
          </c:tx>
          <c:spPr>
            <a:ln w="28575" cap="rnd">
              <a:solidFill>
                <a:srgbClr val="FF0000"/>
              </a:solidFill>
              <a:round/>
            </a:ln>
            <a:effectLst/>
          </c:spPr>
          <c:marker>
            <c:symbol val="none"/>
          </c:marker>
          <c:val>
            <c:numRef>
              <c:f>'میزان قطعی در حالت 0'!$C$2:$C$39</c:f>
              <c:numCache>
                <c:formatCode>General</c:formatCode>
                <c:ptCount val="38"/>
                <c:pt idx="0">
                  <c:v>0.40333333333333321</c:v>
                </c:pt>
                <c:pt idx="1">
                  <c:v>0.40333333333333321</c:v>
                </c:pt>
                <c:pt idx="2">
                  <c:v>0.8</c:v>
                </c:pt>
                <c:pt idx="3">
                  <c:v>0.8</c:v>
                </c:pt>
                <c:pt idx="4">
                  <c:v>0.8</c:v>
                </c:pt>
                <c:pt idx="5">
                  <c:v>0.29226666666666667</c:v>
                </c:pt>
                <c:pt idx="6">
                  <c:v>0.29226666666666667</c:v>
                </c:pt>
                <c:pt idx="7">
                  <c:v>0.32</c:v>
                </c:pt>
                <c:pt idx="8">
                  <c:v>0.55800000000000005</c:v>
                </c:pt>
                <c:pt idx="9">
                  <c:v>0.55800000000000005</c:v>
                </c:pt>
                <c:pt idx="10">
                  <c:v>0.40333333333333321</c:v>
                </c:pt>
                <c:pt idx="11">
                  <c:v>0.40333333333333321</c:v>
                </c:pt>
                <c:pt idx="12">
                  <c:v>0.8793333333333333</c:v>
                </c:pt>
                <c:pt idx="13">
                  <c:v>0.8793333333333333</c:v>
                </c:pt>
                <c:pt idx="14">
                  <c:v>0.8793333333333333</c:v>
                </c:pt>
                <c:pt idx="15">
                  <c:v>0.2446666666666667</c:v>
                </c:pt>
                <c:pt idx="16">
                  <c:v>0.2446666666666667</c:v>
                </c:pt>
                <c:pt idx="17">
                  <c:v>0.58466666666666678</c:v>
                </c:pt>
                <c:pt idx="18">
                  <c:v>0.58466666666666678</c:v>
                </c:pt>
                <c:pt idx="19">
                  <c:v>0.58466666666666678</c:v>
                </c:pt>
                <c:pt idx="20">
                  <c:v>0.98133333333333328</c:v>
                </c:pt>
                <c:pt idx="21">
                  <c:v>0.98133333333333328</c:v>
                </c:pt>
                <c:pt idx="22">
                  <c:v>0.47062499999999996</c:v>
                </c:pt>
                <c:pt idx="23">
                  <c:v>0.47062499999999996</c:v>
                </c:pt>
                <c:pt idx="24">
                  <c:v>0.47062499999999996</c:v>
                </c:pt>
                <c:pt idx="25">
                  <c:v>0.38050000000000012</c:v>
                </c:pt>
                <c:pt idx="26">
                  <c:v>0.52925</c:v>
                </c:pt>
                <c:pt idx="27">
                  <c:v>0.52925</c:v>
                </c:pt>
                <c:pt idx="28">
                  <c:v>0.28133333333333332</c:v>
                </c:pt>
                <c:pt idx="29">
                  <c:v>0.67799999999999994</c:v>
                </c:pt>
                <c:pt idx="30">
                  <c:v>0.67799999999999994</c:v>
                </c:pt>
                <c:pt idx="31">
                  <c:v>0.48466666666666686</c:v>
                </c:pt>
                <c:pt idx="32">
                  <c:v>0.48466666666666686</c:v>
                </c:pt>
                <c:pt idx="33">
                  <c:v>0.98049999999999993</c:v>
                </c:pt>
                <c:pt idx="34">
                  <c:v>0.98049999999999993</c:v>
                </c:pt>
                <c:pt idx="35">
                  <c:v>0.98049999999999993</c:v>
                </c:pt>
                <c:pt idx="36">
                  <c:v>0.51838333333333331</c:v>
                </c:pt>
                <c:pt idx="37">
                  <c:v>0.51838333333333331</c:v>
                </c:pt>
              </c:numCache>
            </c:numRef>
          </c:val>
          <c:smooth val="0"/>
          <c:extLst>
            <c:ext xmlns:c16="http://schemas.microsoft.com/office/drawing/2014/chart" uri="{C3380CC4-5D6E-409C-BE32-E72D297353CC}">
              <c16:uniqueId val="{00000000-C05C-4450-A937-0F5D9C22916B}"/>
            </c:ext>
          </c:extLst>
        </c:ser>
        <c:ser>
          <c:idx val="2"/>
          <c:order val="1"/>
          <c:tx>
            <c:strRef>
              <c:f>'میزان قطعی در حالت 0'!$G$1</c:f>
              <c:strCache>
                <c:ptCount val="1"/>
                <c:pt idx="0">
                  <c:v>سناریو دوم</c:v>
                </c:pt>
              </c:strCache>
            </c:strRef>
          </c:tx>
          <c:spPr>
            <a:ln w="28575" cap="rnd">
              <a:solidFill>
                <a:schemeClr val="accent5">
                  <a:lumMod val="50000"/>
                </a:schemeClr>
              </a:solidFill>
              <a:round/>
            </a:ln>
            <a:effectLst/>
          </c:spPr>
          <c:marker>
            <c:symbol val="none"/>
          </c:marker>
          <c:val>
            <c:numRef>
              <c:f>'میزان قطعی در حالت 0'!$G$2:$G$39</c:f>
              <c:numCache>
                <c:formatCode>0\.0000</c:formatCode>
                <c:ptCount val="38"/>
                <c:pt idx="0">
                  <c:v>0.40333333333333299</c:v>
                </c:pt>
                <c:pt idx="1">
                  <c:v>0.40333333333333299</c:v>
                </c:pt>
                <c:pt idx="2">
                  <c:v>0.48266666666666702</c:v>
                </c:pt>
                <c:pt idx="3">
                  <c:v>0.48266666666666702</c:v>
                </c:pt>
                <c:pt idx="4">
                  <c:v>0.48266666666666702</c:v>
                </c:pt>
                <c:pt idx="5">
                  <c:v>0.29425000000000001</c:v>
                </c:pt>
                <c:pt idx="6">
                  <c:v>0.29425000000000001</c:v>
                </c:pt>
                <c:pt idx="7">
                  <c:v>0.32</c:v>
                </c:pt>
                <c:pt idx="8">
                  <c:v>0.30512499999999998</c:v>
                </c:pt>
                <c:pt idx="9">
                  <c:v>0.30512499999999998</c:v>
                </c:pt>
                <c:pt idx="10">
                  <c:v>0.40333333333333299</c:v>
                </c:pt>
                <c:pt idx="11">
                  <c:v>0.40333333333333299</c:v>
                </c:pt>
                <c:pt idx="12">
                  <c:v>0.56200000000000006</c:v>
                </c:pt>
                <c:pt idx="13">
                  <c:v>0.56200000000000006</c:v>
                </c:pt>
                <c:pt idx="14">
                  <c:v>0.56200000000000006</c:v>
                </c:pt>
                <c:pt idx="15">
                  <c:v>0.244666666666667</c:v>
                </c:pt>
                <c:pt idx="16">
                  <c:v>0.244666666666667</c:v>
                </c:pt>
                <c:pt idx="17">
                  <c:v>0.584666666666667</c:v>
                </c:pt>
                <c:pt idx="18">
                  <c:v>0.584666666666667</c:v>
                </c:pt>
                <c:pt idx="19">
                  <c:v>0.584666666666667</c:v>
                </c:pt>
                <c:pt idx="20">
                  <c:v>0.48549999999999999</c:v>
                </c:pt>
                <c:pt idx="21">
                  <c:v>0.48549999999999999</c:v>
                </c:pt>
                <c:pt idx="22">
                  <c:v>0.43988333333333302</c:v>
                </c:pt>
                <c:pt idx="23">
                  <c:v>0.43988333333333302</c:v>
                </c:pt>
                <c:pt idx="24">
                  <c:v>0.43988333333333302</c:v>
                </c:pt>
                <c:pt idx="25">
                  <c:v>0.3805</c:v>
                </c:pt>
                <c:pt idx="26">
                  <c:v>0.36562499999999998</c:v>
                </c:pt>
                <c:pt idx="27">
                  <c:v>0.36562499999999998</c:v>
                </c:pt>
                <c:pt idx="28" formatCode="General">
                  <c:v>0.28133333333333332</c:v>
                </c:pt>
                <c:pt idx="29">
                  <c:v>0.51338333333333297</c:v>
                </c:pt>
                <c:pt idx="30">
                  <c:v>0.51338333333333297</c:v>
                </c:pt>
                <c:pt idx="31" formatCode="General">
                  <c:v>0.48466666666666686</c:v>
                </c:pt>
                <c:pt idx="32" formatCode="General">
                  <c:v>0.48466666666666686</c:v>
                </c:pt>
                <c:pt idx="33">
                  <c:v>0.61854166666666699</c:v>
                </c:pt>
                <c:pt idx="34">
                  <c:v>0.61854166666666699</c:v>
                </c:pt>
                <c:pt idx="35">
                  <c:v>0.61854166666666699</c:v>
                </c:pt>
                <c:pt idx="36">
                  <c:v>0.38946666666666702</c:v>
                </c:pt>
                <c:pt idx="37">
                  <c:v>0.38946666666666702</c:v>
                </c:pt>
              </c:numCache>
            </c:numRef>
          </c:val>
          <c:smooth val="0"/>
          <c:extLst>
            <c:ext xmlns:c16="http://schemas.microsoft.com/office/drawing/2014/chart" uri="{C3380CC4-5D6E-409C-BE32-E72D297353CC}">
              <c16:uniqueId val="{00000001-C05C-4450-A937-0F5D9C22916B}"/>
            </c:ext>
          </c:extLst>
        </c:ser>
        <c:ser>
          <c:idx val="3"/>
          <c:order val="2"/>
          <c:tx>
            <c:strRef>
              <c:f>'میزان قطعی در حالت 0'!$I$1</c:f>
              <c:strCache>
                <c:ptCount val="1"/>
                <c:pt idx="0">
                  <c:v>سناریو سوم</c:v>
                </c:pt>
              </c:strCache>
            </c:strRef>
          </c:tx>
          <c:spPr>
            <a:ln w="28575" cap="rnd">
              <a:solidFill>
                <a:srgbClr val="FFC000"/>
              </a:solidFill>
              <a:round/>
            </a:ln>
            <a:effectLst/>
          </c:spPr>
          <c:marker>
            <c:symbol val="none"/>
          </c:marker>
          <c:val>
            <c:numRef>
              <c:f>'میزان قطعی در حالت 0'!$I$2:$I$39</c:f>
              <c:numCache>
                <c:formatCode>General</c:formatCode>
                <c:ptCount val="38"/>
                <c:pt idx="0">
                  <c:v>0.40333333333333321</c:v>
                </c:pt>
                <c:pt idx="1">
                  <c:v>0.40333333333333321</c:v>
                </c:pt>
                <c:pt idx="2" formatCode="0\.0000">
                  <c:v>0.64133333333333298</c:v>
                </c:pt>
                <c:pt idx="3" formatCode="0\.0000">
                  <c:v>0.64133333333333298</c:v>
                </c:pt>
                <c:pt idx="4" formatCode="0\.0000">
                  <c:v>0.64133333333333298</c:v>
                </c:pt>
                <c:pt idx="5" formatCode="0\.0000">
                  <c:v>0.27739166666666698</c:v>
                </c:pt>
                <c:pt idx="6" formatCode="0\.0000">
                  <c:v>0.27739166666666698</c:v>
                </c:pt>
                <c:pt idx="7">
                  <c:v>0.32</c:v>
                </c:pt>
                <c:pt idx="8" formatCode="0\.0000">
                  <c:v>0.439</c:v>
                </c:pt>
                <c:pt idx="9" formatCode="0\.0000">
                  <c:v>0.439</c:v>
                </c:pt>
                <c:pt idx="10">
                  <c:v>0.40333333333333321</c:v>
                </c:pt>
                <c:pt idx="11">
                  <c:v>0.40333333333333321</c:v>
                </c:pt>
                <c:pt idx="12" formatCode="0\.0000">
                  <c:v>0.87933333333333297</c:v>
                </c:pt>
                <c:pt idx="13" formatCode="0\.0000">
                  <c:v>0.87933333333333297</c:v>
                </c:pt>
                <c:pt idx="14" formatCode="0\.0000">
                  <c:v>0.87933333333333297</c:v>
                </c:pt>
                <c:pt idx="15" formatCode="0\.0000">
                  <c:v>0.242683333333333</c:v>
                </c:pt>
                <c:pt idx="16" formatCode="0\.0000">
                  <c:v>0.242683333333333</c:v>
                </c:pt>
                <c:pt idx="17">
                  <c:v>0.58466666666666678</c:v>
                </c:pt>
                <c:pt idx="18">
                  <c:v>0.58466666666666678</c:v>
                </c:pt>
                <c:pt idx="19">
                  <c:v>0.58466666666666678</c:v>
                </c:pt>
                <c:pt idx="20" formatCode="0\.0000">
                  <c:v>0.73341666666666705</c:v>
                </c:pt>
                <c:pt idx="21" formatCode="0\.0000">
                  <c:v>0.73341666666666705</c:v>
                </c:pt>
                <c:pt idx="22" formatCode="0\.0000">
                  <c:v>0.45475833333333299</c:v>
                </c:pt>
                <c:pt idx="23" formatCode="0\.0000">
                  <c:v>0.45475833333333299</c:v>
                </c:pt>
                <c:pt idx="24" formatCode="0\.0000">
                  <c:v>0.45475833333333299</c:v>
                </c:pt>
                <c:pt idx="25">
                  <c:v>0.38050000000000012</c:v>
                </c:pt>
                <c:pt idx="26" formatCode="0\.0000">
                  <c:v>0.36463333333333298</c:v>
                </c:pt>
                <c:pt idx="27" formatCode="0\.0000">
                  <c:v>0.36463333333333298</c:v>
                </c:pt>
                <c:pt idx="28">
                  <c:v>0.28133333333333332</c:v>
                </c:pt>
                <c:pt idx="29" formatCode="0\.0000">
                  <c:v>0.57883333333333298</c:v>
                </c:pt>
                <c:pt idx="30" formatCode="0\.0000">
                  <c:v>0.57883333333333298</c:v>
                </c:pt>
                <c:pt idx="31">
                  <c:v>0.48466666666666686</c:v>
                </c:pt>
                <c:pt idx="32">
                  <c:v>0.48466666666666686</c:v>
                </c:pt>
                <c:pt idx="33" formatCode="0\.0000">
                  <c:v>0.76629999999999998</c:v>
                </c:pt>
                <c:pt idx="34" formatCode="0\.0000">
                  <c:v>0.76629999999999998</c:v>
                </c:pt>
                <c:pt idx="35" formatCode="0\.0000">
                  <c:v>0.76629999999999998</c:v>
                </c:pt>
                <c:pt idx="36" formatCode="0\.0000">
                  <c:v>0.46879999999999999</c:v>
                </c:pt>
                <c:pt idx="37" formatCode="0\.0000">
                  <c:v>0.46879999999999999</c:v>
                </c:pt>
              </c:numCache>
            </c:numRef>
          </c:val>
          <c:smooth val="0"/>
          <c:extLst>
            <c:ext xmlns:c16="http://schemas.microsoft.com/office/drawing/2014/chart" uri="{C3380CC4-5D6E-409C-BE32-E72D297353CC}">
              <c16:uniqueId val="{00000002-C05C-4450-A937-0F5D9C22916B}"/>
            </c:ext>
          </c:extLst>
        </c:ser>
        <c:ser>
          <c:idx val="1"/>
          <c:order val="3"/>
          <c:tx>
            <c:strRef>
              <c:f>'میزان قطعی در حالت 0'!$E$1</c:f>
              <c:strCache>
                <c:ptCount val="1"/>
                <c:pt idx="0">
                  <c:v>سناریو چهارم</c:v>
                </c:pt>
              </c:strCache>
            </c:strRef>
          </c:tx>
          <c:spPr>
            <a:ln w="28575" cap="rnd">
              <a:solidFill>
                <a:srgbClr val="00B050"/>
              </a:solidFill>
              <a:round/>
            </a:ln>
            <a:effectLst/>
          </c:spPr>
          <c:marker>
            <c:symbol val="none"/>
          </c:marker>
          <c:val>
            <c:numRef>
              <c:f>'میزان قطعی در حالت 0'!$E$2:$E$39</c:f>
              <c:numCache>
                <c:formatCode>General</c:formatCode>
                <c:ptCount val="38"/>
                <c:pt idx="0">
                  <c:v>0.40333333333333321</c:v>
                </c:pt>
                <c:pt idx="1">
                  <c:v>0.40333333333333321</c:v>
                </c:pt>
                <c:pt idx="2" formatCode="0\.0000">
                  <c:v>0.46779166666666699</c:v>
                </c:pt>
                <c:pt idx="3" formatCode="0\.0000">
                  <c:v>0.46779166666666699</c:v>
                </c:pt>
                <c:pt idx="4" formatCode="0\.0000">
                  <c:v>0.46779166666666699</c:v>
                </c:pt>
                <c:pt idx="5" formatCode="0\.0000">
                  <c:v>0.27739166666666698</c:v>
                </c:pt>
                <c:pt idx="6" formatCode="0\.0000">
                  <c:v>0.27739166666666698</c:v>
                </c:pt>
                <c:pt idx="7">
                  <c:v>0.32</c:v>
                </c:pt>
                <c:pt idx="8" formatCode="0\.0000">
                  <c:v>0.28925833333333301</c:v>
                </c:pt>
                <c:pt idx="9" formatCode="0\.0000">
                  <c:v>0.28925833333333301</c:v>
                </c:pt>
                <c:pt idx="10">
                  <c:v>0.40333333333333321</c:v>
                </c:pt>
                <c:pt idx="11">
                  <c:v>0.40333333333333321</c:v>
                </c:pt>
                <c:pt idx="12" formatCode="0\.0000">
                  <c:v>0.54712499999999997</c:v>
                </c:pt>
                <c:pt idx="13" formatCode="0\.0000">
                  <c:v>0.54712499999999997</c:v>
                </c:pt>
                <c:pt idx="14" formatCode="0\.0000">
                  <c:v>0.54712499999999997</c:v>
                </c:pt>
                <c:pt idx="15" formatCode="0\.0000">
                  <c:v>0.227808333333333</c:v>
                </c:pt>
                <c:pt idx="16" formatCode="0\.0000">
                  <c:v>0.227808333333333</c:v>
                </c:pt>
                <c:pt idx="17">
                  <c:v>0.58466666666666678</c:v>
                </c:pt>
                <c:pt idx="18">
                  <c:v>0.58466666666666678</c:v>
                </c:pt>
                <c:pt idx="19">
                  <c:v>0.58466666666666678</c:v>
                </c:pt>
                <c:pt idx="20" formatCode="0\.0000">
                  <c:v>0.45574999999999999</c:v>
                </c:pt>
                <c:pt idx="21" formatCode="0\.0000">
                  <c:v>0.45574999999999999</c:v>
                </c:pt>
                <c:pt idx="22" formatCode="0\.0000">
                  <c:v>0.43988333333333302</c:v>
                </c:pt>
                <c:pt idx="23" formatCode="0\.0000">
                  <c:v>0.43988333333333302</c:v>
                </c:pt>
                <c:pt idx="24" formatCode="0\.0000">
                  <c:v>0.43988333333333302</c:v>
                </c:pt>
                <c:pt idx="25">
                  <c:v>0.38050000000000012</c:v>
                </c:pt>
                <c:pt idx="26" formatCode="0\.0000">
                  <c:v>0.35075000000000001</c:v>
                </c:pt>
                <c:pt idx="27" formatCode="0\.0000">
                  <c:v>0.35075000000000001</c:v>
                </c:pt>
                <c:pt idx="28">
                  <c:v>0.28133333333333332</c:v>
                </c:pt>
                <c:pt idx="29" formatCode="0\.0000">
                  <c:v>0.51437500000000003</c:v>
                </c:pt>
                <c:pt idx="30" formatCode="0\.0000">
                  <c:v>0.51437500000000003</c:v>
                </c:pt>
                <c:pt idx="31">
                  <c:v>0.48466666666666686</c:v>
                </c:pt>
                <c:pt idx="32">
                  <c:v>0.48466666666666686</c:v>
                </c:pt>
                <c:pt idx="33" formatCode="0\.0000">
                  <c:v>0.55408333333333304</c:v>
                </c:pt>
                <c:pt idx="34" formatCode="0\.0000">
                  <c:v>0.55408333333333304</c:v>
                </c:pt>
                <c:pt idx="35" formatCode="0\.0000">
                  <c:v>0.55408333333333304</c:v>
                </c:pt>
                <c:pt idx="36" formatCode="0\.0000">
                  <c:v>0.32600000000000001</c:v>
                </c:pt>
                <c:pt idx="37" formatCode="0\.0000">
                  <c:v>0.32600000000000001</c:v>
                </c:pt>
              </c:numCache>
            </c:numRef>
          </c:val>
          <c:smooth val="0"/>
          <c:extLst>
            <c:ext xmlns:c16="http://schemas.microsoft.com/office/drawing/2014/chart" uri="{C3380CC4-5D6E-409C-BE32-E72D297353CC}">
              <c16:uniqueId val="{00000003-C05C-4450-A937-0F5D9C22916B}"/>
            </c:ext>
          </c:extLst>
        </c:ser>
        <c:dLbls>
          <c:showLegendKey val="0"/>
          <c:showVal val="0"/>
          <c:showCatName val="0"/>
          <c:showSerName val="0"/>
          <c:showPercent val="0"/>
          <c:showBubbleSize val="0"/>
        </c:dLbls>
        <c:smooth val="0"/>
        <c:axId val="-1566191104"/>
        <c:axId val="-1566190016"/>
      </c:lineChart>
      <c:catAx>
        <c:axId val="-15661911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r>
                  <a:rPr lang="fa-IR" b="1">
                    <a:solidFill>
                      <a:schemeClr val="tx1">
                        <a:lumMod val="95000"/>
                        <a:lumOff val="5000"/>
                      </a:schemeClr>
                    </a:solidFill>
                    <a:cs typeface="B Nazanin" panose="00000400000000000000" pitchFamily="2" charset="-78"/>
                  </a:rPr>
                  <a:t>نقطه بار</a:t>
                </a:r>
                <a:endParaRPr lang="en-US" b="1">
                  <a:solidFill>
                    <a:schemeClr val="tx1">
                      <a:lumMod val="95000"/>
                      <a:lumOff val="5000"/>
                    </a:schemeClr>
                  </a:solidFill>
                  <a:cs typeface="B Nazanin" panose="00000400000000000000" pitchFamily="2" charset="-78"/>
                </a:endParaRPr>
              </a:p>
            </c:rich>
          </c:tx>
          <c:layout>
            <c:manualLayout>
              <c:xMode val="edge"/>
              <c:yMode val="edge"/>
              <c:x val="0.42583703623667962"/>
              <c:y val="0.9174999999999999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fa-IR"/>
          </a:p>
        </c:txPr>
        <c:crossAx val="-1566190016"/>
        <c:crosses val="autoZero"/>
        <c:auto val="1"/>
        <c:lblAlgn val="ctr"/>
        <c:lblOffset val="100"/>
        <c:noMultiLvlLbl val="0"/>
      </c:catAx>
      <c:valAx>
        <c:axId val="-15661900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r>
                  <a:rPr lang="fa-IR" b="1">
                    <a:cs typeface="B Nazanin" panose="00000400000000000000" pitchFamily="2" charset="-78"/>
                  </a:rPr>
                  <a:t>مدت زمان خاموشی سالانه</a:t>
                </a:r>
                <a:endParaRPr lang="en-US" b="1">
                  <a:cs typeface="B Nazanin" panose="00000400000000000000" pitchFamily="2" charset="-78"/>
                </a:endParaRPr>
              </a:p>
            </c:rich>
          </c:tx>
          <c:layout>
            <c:manualLayout>
              <c:xMode val="edge"/>
              <c:yMode val="edge"/>
              <c:x val="5.139044583406491E-4"/>
              <c:y val="0.2988579031787693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fa-IR"/>
          </a:p>
        </c:txPr>
        <c:crossAx val="-1566191104"/>
        <c:crosses val="autoZero"/>
        <c:crossBetween val="between"/>
      </c:valAx>
      <c:spPr>
        <a:noFill/>
        <a:ln>
          <a:noFill/>
        </a:ln>
        <a:effectLst/>
      </c:spPr>
    </c:plotArea>
    <c:legend>
      <c:legendPos val="b"/>
      <c:layout>
        <c:manualLayout>
          <c:xMode val="edge"/>
          <c:yMode val="edge"/>
          <c:x val="0.13814148017089631"/>
          <c:y val="0.74131889763779524"/>
          <c:w val="0.78753033324307353"/>
          <c:h val="7.812554680664918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0367561389353"/>
          <c:y val="7.5575652053394324E-2"/>
          <c:w val="0.82229314358960948"/>
          <c:h val="0.7839508675276976"/>
        </c:manualLayout>
      </c:layout>
      <c:lineChart>
        <c:grouping val="standard"/>
        <c:varyColors val="0"/>
        <c:ser>
          <c:idx val="0"/>
          <c:order val="0"/>
          <c:tx>
            <c:strRef>
              <c:f>'میزان قطعی در حالت 0'!$B$1</c:f>
              <c:strCache>
                <c:ptCount val="1"/>
                <c:pt idx="0">
                  <c:v>سناریو اول</c:v>
                </c:pt>
              </c:strCache>
            </c:strRef>
          </c:tx>
          <c:spPr>
            <a:ln w="31750" cap="rnd">
              <a:solidFill>
                <a:srgbClr val="FF0000"/>
              </a:solidFill>
              <a:round/>
            </a:ln>
            <a:effectLst/>
          </c:spPr>
          <c:marker>
            <c:symbol val="none"/>
          </c:marker>
          <c:val>
            <c:numRef>
              <c:f>'میزان قطعی در حالت 0'!$B$2:$B$39</c:f>
              <c:numCache>
                <c:formatCode>General</c:formatCode>
                <c:ptCount val="38"/>
                <c:pt idx="0">
                  <c:v>165.45825941000001</c:v>
                </c:pt>
                <c:pt idx="1">
                  <c:v>165.45825941000001</c:v>
                </c:pt>
                <c:pt idx="2">
                  <c:v>4385.5174792155003</c:v>
                </c:pt>
                <c:pt idx="3">
                  <c:v>5843.4675399356202</c:v>
                </c:pt>
                <c:pt idx="4">
                  <c:v>5360.9617744684401</c:v>
                </c:pt>
                <c:pt idx="5">
                  <c:v>1323.01249083333</c:v>
                </c:pt>
                <c:pt idx="6">
                  <c:v>1323.01249083333</c:v>
                </c:pt>
                <c:pt idx="7">
                  <c:v>7285.8315092499997</c:v>
                </c:pt>
                <c:pt idx="8">
                  <c:v>8633.8394599999992</c:v>
                </c:pt>
                <c:pt idx="9">
                  <c:v>5755.983268</c:v>
                </c:pt>
                <c:pt idx="10">
                  <c:v>165.45825941000001</c:v>
                </c:pt>
                <c:pt idx="11">
                  <c:v>1955.9785026080001</c:v>
                </c:pt>
                <c:pt idx="12">
                  <c:v>10561.681799729</c:v>
                </c:pt>
                <c:pt idx="13">
                  <c:v>9689.5841187964998</c:v>
                </c:pt>
                <c:pt idx="14">
                  <c:v>323.18764517749997</c:v>
                </c:pt>
                <c:pt idx="15">
                  <c:v>1130.5437750000001</c:v>
                </c:pt>
                <c:pt idx="16">
                  <c:v>1130.5437750000001</c:v>
                </c:pt>
                <c:pt idx="17">
                  <c:v>236.62680985</c:v>
                </c:pt>
                <c:pt idx="18">
                  <c:v>6226.1790960099997</c:v>
                </c:pt>
                <c:pt idx="19">
                  <c:v>6226.1790960099997</c:v>
                </c:pt>
                <c:pt idx="20">
                  <c:v>8199.80196325625</c:v>
                </c:pt>
                <c:pt idx="21">
                  <c:v>7522.7287891343803</c:v>
                </c:pt>
                <c:pt idx="22">
                  <c:v>176.21250771093699</c:v>
                </c:pt>
                <c:pt idx="23">
                  <c:v>2104.417834375</c:v>
                </c:pt>
                <c:pt idx="24">
                  <c:v>2104.417834375</c:v>
                </c:pt>
                <c:pt idx="25">
                  <c:v>4020.6754330664098</c:v>
                </c:pt>
                <c:pt idx="26">
                  <c:v>7996.0231634499996</c:v>
                </c:pt>
                <c:pt idx="27">
                  <c:v>8769.4134988000005</c:v>
                </c:pt>
                <c:pt idx="28">
                  <c:v>3022.9850784374999</c:v>
                </c:pt>
                <c:pt idx="29">
                  <c:v>11396.304577299999</c:v>
                </c:pt>
                <c:pt idx="30">
                  <c:v>10831.338191999999</c:v>
                </c:pt>
                <c:pt idx="31">
                  <c:v>5473.4660115446604</c:v>
                </c:pt>
                <c:pt idx="32">
                  <c:v>208.01984349666699</c:v>
                </c:pt>
                <c:pt idx="33">
                  <c:v>2664.2914423719999</c:v>
                </c:pt>
                <c:pt idx="34">
                  <c:v>2664.2914423719999</c:v>
                </c:pt>
                <c:pt idx="35">
                  <c:v>13494.235456627501</c:v>
                </c:pt>
                <c:pt idx="36">
                  <c:v>205.405330989167</c:v>
                </c:pt>
                <c:pt idx="37">
                  <c:v>2453.0542125000002</c:v>
                </c:pt>
              </c:numCache>
            </c:numRef>
          </c:val>
          <c:smooth val="0"/>
          <c:extLst>
            <c:ext xmlns:c16="http://schemas.microsoft.com/office/drawing/2014/chart" uri="{C3380CC4-5D6E-409C-BE32-E72D297353CC}">
              <c16:uniqueId val="{00000000-77A7-43F0-9F22-E8CF67C758A5}"/>
            </c:ext>
          </c:extLst>
        </c:ser>
        <c:ser>
          <c:idx val="2"/>
          <c:order val="1"/>
          <c:tx>
            <c:strRef>
              <c:f>'میزان قطعی در حالت 0'!$F$1</c:f>
              <c:strCache>
                <c:ptCount val="1"/>
                <c:pt idx="0">
                  <c:v>سناریو دوم</c:v>
                </c:pt>
              </c:strCache>
            </c:strRef>
          </c:tx>
          <c:spPr>
            <a:ln w="31750" cap="rnd">
              <a:solidFill>
                <a:schemeClr val="accent5">
                  <a:lumMod val="50000"/>
                </a:schemeClr>
              </a:solidFill>
              <a:round/>
            </a:ln>
            <a:effectLst/>
          </c:spPr>
          <c:marker>
            <c:symbol val="none"/>
          </c:marker>
          <c:val>
            <c:numRef>
              <c:f>'میزان قطعی در حالت 0'!$F$2:$F$39</c:f>
              <c:numCache>
                <c:formatCode>General</c:formatCode>
                <c:ptCount val="38"/>
                <c:pt idx="0">
                  <c:v>165.45825941000001</c:v>
                </c:pt>
                <c:pt idx="1">
                  <c:v>165.45825941000001</c:v>
                </c:pt>
                <c:pt idx="2">
                  <c:v>2152.5578443180102</c:v>
                </c:pt>
                <c:pt idx="3">
                  <c:v>2868.1682266048401</c:v>
                </c:pt>
                <c:pt idx="4">
                  <c:v>2631.3391602439701</c:v>
                </c:pt>
                <c:pt idx="5">
                  <c:v>1036.9973201625501</c:v>
                </c:pt>
                <c:pt idx="6">
                  <c:v>1036.9973201625501</c:v>
                </c:pt>
                <c:pt idx="7">
                  <c:v>7285.8315092499997</c:v>
                </c:pt>
                <c:pt idx="8">
                  <c:v>4047.8215787866402</c:v>
                </c:pt>
                <c:pt idx="9">
                  <c:v>2698.5918509962999</c:v>
                </c:pt>
                <c:pt idx="10">
                  <c:v>165.45825941000001</c:v>
                </c:pt>
                <c:pt idx="11">
                  <c:v>1955.9785026080001</c:v>
                </c:pt>
                <c:pt idx="12">
                  <c:v>5419.3035504724803</c:v>
                </c:pt>
                <c:pt idx="13">
                  <c:v>4971.8226461929098</c:v>
                </c:pt>
                <c:pt idx="14">
                  <c:v>165.83081725315901</c:v>
                </c:pt>
                <c:pt idx="15">
                  <c:v>1078.0727666217001</c:v>
                </c:pt>
                <c:pt idx="16">
                  <c:v>1078.0727666217001</c:v>
                </c:pt>
                <c:pt idx="17">
                  <c:v>236.62680985</c:v>
                </c:pt>
                <c:pt idx="18">
                  <c:v>6226.1790960099997</c:v>
                </c:pt>
                <c:pt idx="19">
                  <c:v>6226.1790960099997</c:v>
                </c:pt>
                <c:pt idx="20">
                  <c:v>3840.1555395598298</c:v>
                </c:pt>
                <c:pt idx="21">
                  <c:v>3523.0676776823402</c:v>
                </c:pt>
                <c:pt idx="22">
                  <c:v>141.60675606941999</c:v>
                </c:pt>
                <c:pt idx="23">
                  <c:v>1691.1373917144299</c:v>
                </c:pt>
                <c:pt idx="24">
                  <c:v>1691.1373917144299</c:v>
                </c:pt>
                <c:pt idx="25">
                  <c:v>4020.6754330664098</c:v>
                </c:pt>
                <c:pt idx="26">
                  <c:v>4893.9106910784403</c:v>
                </c:pt>
                <c:pt idx="27">
                  <c:v>5367.2588984532003</c:v>
                </c:pt>
                <c:pt idx="28">
                  <c:v>3022.9850784374999</c:v>
                </c:pt>
                <c:pt idx="29">
                  <c:v>8295.2179625709196</c:v>
                </c:pt>
                <c:pt idx="30">
                  <c:v>7883.9906993178201</c:v>
                </c:pt>
                <c:pt idx="31">
                  <c:v>5473.4660115446604</c:v>
                </c:pt>
                <c:pt idx="32">
                  <c:v>208.01984349666699</c:v>
                </c:pt>
                <c:pt idx="33">
                  <c:v>1626.21042300674</c:v>
                </c:pt>
                <c:pt idx="34">
                  <c:v>1626.21042300674</c:v>
                </c:pt>
                <c:pt idx="35">
                  <c:v>8236.5108001974404</c:v>
                </c:pt>
                <c:pt idx="36">
                  <c:v>169.01559171117</c:v>
                </c:pt>
                <c:pt idx="37">
                  <c:v>2018.46898236022</c:v>
                </c:pt>
              </c:numCache>
            </c:numRef>
          </c:val>
          <c:smooth val="0"/>
          <c:extLst>
            <c:ext xmlns:c16="http://schemas.microsoft.com/office/drawing/2014/chart" uri="{C3380CC4-5D6E-409C-BE32-E72D297353CC}">
              <c16:uniqueId val="{00000001-77A7-43F0-9F22-E8CF67C758A5}"/>
            </c:ext>
          </c:extLst>
        </c:ser>
        <c:ser>
          <c:idx val="3"/>
          <c:order val="2"/>
          <c:tx>
            <c:strRef>
              <c:f>'میزان قطعی در حالت 0'!$H$1</c:f>
              <c:strCache>
                <c:ptCount val="1"/>
                <c:pt idx="0">
                  <c:v>سناریو سوم</c:v>
                </c:pt>
              </c:strCache>
            </c:strRef>
          </c:tx>
          <c:spPr>
            <a:ln w="31750" cap="rnd">
              <a:solidFill>
                <a:srgbClr val="FFC000"/>
              </a:solidFill>
              <a:round/>
            </a:ln>
            <a:effectLst/>
          </c:spPr>
          <c:marker>
            <c:symbol val="none"/>
          </c:marker>
          <c:val>
            <c:numRef>
              <c:f>'میزان قطعی در حالت 0'!$H$2:$H$39</c:f>
              <c:numCache>
                <c:formatCode>General</c:formatCode>
                <c:ptCount val="38"/>
                <c:pt idx="0">
                  <c:v>165.45825941000001</c:v>
                </c:pt>
                <c:pt idx="1">
                  <c:v>165.45825941000001</c:v>
                </c:pt>
                <c:pt idx="2">
                  <c:v>3698.6898431836898</c:v>
                </c:pt>
                <c:pt idx="3">
                  <c:v>4928.3064407714401</c:v>
                </c:pt>
                <c:pt idx="4">
                  <c:v>4521.3645382214299</c:v>
                </c:pt>
                <c:pt idx="5">
                  <c:v>1517.3081116062999</c:v>
                </c:pt>
                <c:pt idx="6">
                  <c:v>1517.3081116062999</c:v>
                </c:pt>
                <c:pt idx="7">
                  <c:v>7285.8315092499997</c:v>
                </c:pt>
                <c:pt idx="8">
                  <c:v>6814.64941729975</c:v>
                </c:pt>
                <c:pt idx="9">
                  <c:v>4543.1918655300897</c:v>
                </c:pt>
                <c:pt idx="10">
                  <c:v>165.45825941000001</c:v>
                </c:pt>
                <c:pt idx="11">
                  <c:v>1955.9785026080001</c:v>
                </c:pt>
                <c:pt idx="12">
                  <c:v>10483.336187695</c:v>
                </c:pt>
                <c:pt idx="13">
                  <c:v>9617.7073265223698</c:v>
                </c:pt>
                <c:pt idx="14">
                  <c:v>320.79025732749699</c:v>
                </c:pt>
                <c:pt idx="15">
                  <c:v>1295.47847755521</c:v>
                </c:pt>
                <c:pt idx="16">
                  <c:v>1295.47847755521</c:v>
                </c:pt>
                <c:pt idx="17">
                  <c:v>236.62680985</c:v>
                </c:pt>
                <c:pt idx="18">
                  <c:v>6226.1790960099997</c:v>
                </c:pt>
                <c:pt idx="19">
                  <c:v>6226.1790960099997</c:v>
                </c:pt>
                <c:pt idx="20">
                  <c:v>6959.2246366460504</c:v>
                </c:pt>
                <c:pt idx="21">
                  <c:v>6384.5819194701699</c:v>
                </c:pt>
                <c:pt idx="22">
                  <c:v>189.23802169803301</c:v>
                </c:pt>
                <c:pt idx="23">
                  <c:v>2259.97387728072</c:v>
                </c:pt>
                <c:pt idx="24">
                  <c:v>2259.97387728072</c:v>
                </c:pt>
                <c:pt idx="25">
                  <c:v>4020.6754330664098</c:v>
                </c:pt>
                <c:pt idx="26">
                  <c:v>5275.4277504196098</c:v>
                </c:pt>
                <c:pt idx="27">
                  <c:v>5785.6770022803703</c:v>
                </c:pt>
                <c:pt idx="28">
                  <c:v>3022.9850784374999</c:v>
                </c:pt>
                <c:pt idx="29">
                  <c:v>9675.5410788463105</c:v>
                </c:pt>
                <c:pt idx="30">
                  <c:v>9195.8501403146092</c:v>
                </c:pt>
                <c:pt idx="31">
                  <c:v>5473.4660115446604</c:v>
                </c:pt>
                <c:pt idx="32">
                  <c:v>208.01984349666699</c:v>
                </c:pt>
                <c:pt idx="33">
                  <c:v>2070.5257941118998</c:v>
                </c:pt>
                <c:pt idx="34">
                  <c:v>2070.5257941118998</c:v>
                </c:pt>
                <c:pt idx="35">
                  <c:v>10486.891876146499</c:v>
                </c:pt>
                <c:pt idx="36">
                  <c:v>207.53972005296899</c:v>
                </c:pt>
                <c:pt idx="37">
                  <c:v>2478.5438522672198</c:v>
                </c:pt>
              </c:numCache>
            </c:numRef>
          </c:val>
          <c:smooth val="0"/>
          <c:extLst>
            <c:ext xmlns:c16="http://schemas.microsoft.com/office/drawing/2014/chart" uri="{C3380CC4-5D6E-409C-BE32-E72D297353CC}">
              <c16:uniqueId val="{00000002-77A7-43F0-9F22-E8CF67C758A5}"/>
            </c:ext>
          </c:extLst>
        </c:ser>
        <c:ser>
          <c:idx val="1"/>
          <c:order val="3"/>
          <c:tx>
            <c:strRef>
              <c:f>'میزان قطعی در حالت 0'!$D$1</c:f>
              <c:strCache>
                <c:ptCount val="1"/>
                <c:pt idx="0">
                  <c:v>سناریو چهارم</c:v>
                </c:pt>
              </c:strCache>
            </c:strRef>
          </c:tx>
          <c:spPr>
            <a:ln w="31750" cap="rnd">
              <a:solidFill>
                <a:srgbClr val="00B050"/>
              </a:solidFill>
              <a:round/>
            </a:ln>
            <a:effectLst/>
          </c:spPr>
          <c:marker>
            <c:symbol val="none"/>
          </c:marker>
          <c:val>
            <c:numRef>
              <c:f>'میزان قطعی در حالت 0'!$D$2:$D$39</c:f>
              <c:numCache>
                <c:formatCode>General</c:formatCode>
                <c:ptCount val="38"/>
                <c:pt idx="0">
                  <c:v>165.45825941000001</c:v>
                </c:pt>
                <c:pt idx="1">
                  <c:v>165.45825941000001</c:v>
                </c:pt>
                <c:pt idx="2">
                  <c:v>1886.5171193148401</c:v>
                </c:pt>
                <c:pt idx="3">
                  <c:v>2513.6831861906298</c:v>
                </c:pt>
                <c:pt idx="4">
                  <c:v>2306.1256573078099</c:v>
                </c:pt>
                <c:pt idx="5">
                  <c:v>958.38424941425797</c:v>
                </c:pt>
                <c:pt idx="6">
                  <c:v>958.38424941425797</c:v>
                </c:pt>
                <c:pt idx="7">
                  <c:v>7285.8315092499997</c:v>
                </c:pt>
                <c:pt idx="8">
                  <c:v>3518.5409548221301</c:v>
                </c:pt>
                <c:pt idx="9">
                  <c:v>2345.7306835416398</c:v>
                </c:pt>
                <c:pt idx="10">
                  <c:v>165.45825941000001</c:v>
                </c:pt>
                <c:pt idx="11">
                  <c:v>1955.9785026080001</c:v>
                </c:pt>
                <c:pt idx="12">
                  <c:v>4838.6042046844204</c:v>
                </c:pt>
                <c:pt idx="13">
                  <c:v>4439.0742300933098</c:v>
                </c:pt>
                <c:pt idx="14">
                  <c:v>148.06145749939299</c:v>
                </c:pt>
                <c:pt idx="15">
                  <c:v>762.14191607176394</c:v>
                </c:pt>
                <c:pt idx="16">
                  <c:v>762.14191607176394</c:v>
                </c:pt>
                <c:pt idx="17">
                  <c:v>236.62680985</c:v>
                </c:pt>
                <c:pt idx="18">
                  <c:v>6226.1790960099997</c:v>
                </c:pt>
                <c:pt idx="19">
                  <c:v>6226.1790960099997</c:v>
                </c:pt>
                <c:pt idx="20">
                  <c:v>3103.22134215807</c:v>
                </c:pt>
                <c:pt idx="21">
                  <c:v>2846.9846743133799</c:v>
                </c:pt>
                <c:pt idx="22">
                  <c:v>118.303498468377</c:v>
                </c:pt>
                <c:pt idx="23">
                  <c:v>1412.8385524355699</c:v>
                </c:pt>
                <c:pt idx="24">
                  <c:v>1412.8385524355699</c:v>
                </c:pt>
                <c:pt idx="25">
                  <c:v>4020.6754330664098</c:v>
                </c:pt>
                <c:pt idx="26">
                  <c:v>4445.07640714437</c:v>
                </c:pt>
                <c:pt idx="27">
                  <c:v>4875.0125219985503</c:v>
                </c:pt>
                <c:pt idx="28">
                  <c:v>3022.9850784374999</c:v>
                </c:pt>
                <c:pt idx="29">
                  <c:v>6612.4816596343999</c:v>
                </c:pt>
                <c:pt idx="30">
                  <c:v>6284.67644129165</c:v>
                </c:pt>
                <c:pt idx="31">
                  <c:v>5473.4660115446604</c:v>
                </c:pt>
                <c:pt idx="32">
                  <c:v>208.01984349666699</c:v>
                </c:pt>
                <c:pt idx="33">
                  <c:v>1107.5161798584099</c:v>
                </c:pt>
                <c:pt idx="34">
                  <c:v>1107.5161798584099</c:v>
                </c:pt>
                <c:pt idx="35">
                  <c:v>5609.40674052349</c:v>
                </c:pt>
                <c:pt idx="36">
                  <c:v>103.274104716262</c:v>
                </c:pt>
                <c:pt idx="37">
                  <c:v>1233.35073373565</c:v>
                </c:pt>
              </c:numCache>
            </c:numRef>
          </c:val>
          <c:smooth val="0"/>
          <c:extLst>
            <c:ext xmlns:c16="http://schemas.microsoft.com/office/drawing/2014/chart" uri="{C3380CC4-5D6E-409C-BE32-E72D297353CC}">
              <c16:uniqueId val="{00000003-77A7-43F0-9F22-E8CF67C758A5}"/>
            </c:ext>
          </c:extLst>
        </c:ser>
        <c:dLbls>
          <c:showLegendKey val="0"/>
          <c:showVal val="0"/>
          <c:showCatName val="0"/>
          <c:showSerName val="0"/>
          <c:showPercent val="0"/>
          <c:showBubbleSize val="0"/>
        </c:dLbls>
        <c:smooth val="0"/>
        <c:axId val="-1566188384"/>
        <c:axId val="-1566180224"/>
      </c:lineChart>
      <c:catAx>
        <c:axId val="-15661883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r>
                  <a:rPr lang="fa-IR" sz="1000" b="1">
                    <a:solidFill>
                      <a:schemeClr val="tx1">
                        <a:lumMod val="95000"/>
                        <a:lumOff val="5000"/>
                      </a:schemeClr>
                    </a:solidFill>
                    <a:cs typeface="B Nazanin" panose="00000400000000000000" pitchFamily="2" charset="-78"/>
                  </a:rPr>
                  <a:t>نقطه بار</a:t>
                </a:r>
                <a:endParaRPr lang="en-US" sz="1000" b="1">
                  <a:solidFill>
                    <a:schemeClr val="tx1">
                      <a:lumMod val="95000"/>
                      <a:lumOff val="5000"/>
                    </a:schemeClr>
                  </a:solidFill>
                  <a:cs typeface="B Nazanin" panose="00000400000000000000" pitchFamily="2" charset="-78"/>
                </a:endParaRPr>
              </a:p>
            </c:rich>
          </c:tx>
          <c:layout>
            <c:manualLayout>
              <c:xMode val="edge"/>
              <c:yMode val="edge"/>
              <c:x val="0.47070797724524149"/>
              <c:y val="0.922802271407945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crossAx val="-1566180224"/>
        <c:crosses val="autoZero"/>
        <c:auto val="1"/>
        <c:lblAlgn val="ctr"/>
        <c:lblOffset val="100"/>
        <c:noMultiLvlLbl val="0"/>
      </c:catAx>
      <c:valAx>
        <c:axId val="-1566180224"/>
        <c:scaling>
          <c:orientation val="minMax"/>
          <c:max val="140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r>
                  <a:rPr lang="fa-IR" sz="1000" b="1">
                    <a:solidFill>
                      <a:schemeClr val="tx1">
                        <a:lumMod val="95000"/>
                        <a:lumOff val="5000"/>
                      </a:schemeClr>
                    </a:solidFill>
                    <a:cs typeface="B Nazanin" panose="00000400000000000000" pitchFamily="2" charset="-78"/>
                  </a:rPr>
                  <a:t>هزینه وقفه مشترکین</a:t>
                </a:r>
                <a:endParaRPr lang="en-US" sz="1000" b="1">
                  <a:solidFill>
                    <a:schemeClr val="tx1">
                      <a:lumMod val="95000"/>
                      <a:lumOff val="5000"/>
                    </a:schemeClr>
                  </a:solidFill>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fa-IR"/>
          </a:p>
        </c:txPr>
        <c:crossAx val="-1566188384"/>
        <c:crosses val="autoZero"/>
        <c:crossBetween val="between"/>
      </c:valAx>
      <c:spPr>
        <a:noFill/>
        <a:ln>
          <a:noFill/>
        </a:ln>
        <a:effectLst/>
      </c:spPr>
    </c:plotArea>
    <c:legend>
      <c:legendPos val="b"/>
      <c:layout>
        <c:manualLayout>
          <c:xMode val="edge"/>
          <c:yMode val="edge"/>
          <c:x val="0.18811721871030995"/>
          <c:y val="3.6263053611015911E-3"/>
          <c:w val="0.69315454717454261"/>
          <c:h val="4.581462468088442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E462B-D893-47C1-9875-DB9706CF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14</Pages>
  <Words>5125</Words>
  <Characters>29215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mohammadamin</dc:creator>
  <cp:lastModifiedBy>EMKING</cp:lastModifiedBy>
  <cp:revision>142</cp:revision>
  <cp:lastPrinted>2021-01-22T11:32:00Z</cp:lastPrinted>
  <dcterms:created xsi:type="dcterms:W3CDTF">2021-01-20T19:38:00Z</dcterms:created>
  <dcterms:modified xsi:type="dcterms:W3CDTF">2021-01-26T21:24:00Z</dcterms:modified>
</cp:coreProperties>
</file>