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84F" w:rsidRDefault="00B1384F" w:rsidP="00E045F5">
      <w:pPr>
        <w:bidi/>
        <w:rPr>
          <w:lang w:bidi="fa-IR"/>
        </w:rPr>
      </w:pPr>
      <w:bookmarkStart w:id="0" w:name="_GoBack"/>
      <w:bookmarkEnd w:id="0"/>
    </w:p>
    <w:p w:rsidR="00507668" w:rsidRDefault="00507668" w:rsidP="00E045F5">
      <w:pPr>
        <w:bidi/>
      </w:pPr>
    </w:p>
    <w:p w:rsidR="00507668" w:rsidRDefault="00507668" w:rsidP="00E045F5">
      <w:pPr>
        <w:bidi/>
        <w:jc w:val="center"/>
        <w:rPr>
          <w:rFonts w:cs="B Nazanin"/>
          <w:b/>
          <w:bCs/>
          <w:sz w:val="20"/>
          <w:szCs w:val="20"/>
          <w:rtl/>
          <w:lang w:bidi="fa-IR"/>
        </w:rPr>
      </w:pPr>
    </w:p>
    <w:p w:rsidR="007E3F2D" w:rsidRDefault="0099531A" w:rsidP="0099531A">
      <w:pPr>
        <w:tabs>
          <w:tab w:val="left" w:pos="993"/>
        </w:tabs>
        <w:autoSpaceDE w:val="0"/>
        <w:autoSpaceDN w:val="0"/>
        <w:bidi/>
        <w:adjustRightInd w:val="0"/>
        <w:jc w:val="center"/>
        <w:rPr>
          <w:rFonts w:eastAsia="Times New Roman" w:cs="B Titr"/>
          <w:b/>
          <w:bCs/>
          <w:szCs w:val="36"/>
          <w:rtl/>
          <w:lang w:bidi="fa-IR"/>
        </w:rPr>
      </w:pPr>
      <w:r>
        <w:rPr>
          <w:rFonts w:eastAsia="Times New Roman" w:cs="B Titr" w:hint="cs"/>
          <w:b/>
          <w:bCs/>
          <w:szCs w:val="36"/>
          <w:rtl/>
          <w:lang w:bidi="fa-IR"/>
        </w:rPr>
        <w:t>تحلیل عوامل موثر بر فرهنگ کارآفرینانه در مراکز خدمات جهاد کشاورزی</w:t>
      </w:r>
    </w:p>
    <w:p w:rsidR="00263A49" w:rsidRPr="00263A49" w:rsidRDefault="0099531A" w:rsidP="00287730">
      <w:pPr>
        <w:tabs>
          <w:tab w:val="left" w:pos="993"/>
        </w:tabs>
        <w:autoSpaceDE w:val="0"/>
        <w:autoSpaceDN w:val="0"/>
        <w:bidi/>
        <w:adjustRightInd w:val="0"/>
        <w:spacing w:line="240" w:lineRule="auto"/>
        <w:jc w:val="center"/>
        <w:rPr>
          <w:rFonts w:asciiTheme="majorBidi" w:eastAsia="Times New Roman" w:hAnsiTheme="majorBidi" w:cs="B Nazanin"/>
          <w:bCs/>
          <w:szCs w:val="26"/>
          <w:rtl/>
          <w:lang w:bidi="fa-IR"/>
        </w:rPr>
      </w:pPr>
      <w:r>
        <w:rPr>
          <w:rFonts w:asciiTheme="majorBidi" w:eastAsia="Times New Roman" w:hAnsiTheme="majorBidi" w:cs="B Nazanin" w:hint="cs"/>
          <w:bCs/>
          <w:szCs w:val="26"/>
          <w:rtl/>
          <w:lang w:bidi="fa-IR"/>
        </w:rPr>
        <w:t>نیوشا ا</w:t>
      </w:r>
      <w:r w:rsidR="00D07ED6">
        <w:rPr>
          <w:rFonts w:asciiTheme="majorBidi" w:eastAsia="Times New Roman" w:hAnsiTheme="majorBidi" w:cs="B Nazanin" w:hint="cs"/>
          <w:bCs/>
          <w:szCs w:val="26"/>
          <w:rtl/>
          <w:lang w:bidi="fa-IR"/>
        </w:rPr>
        <w:t>ق</w:t>
      </w:r>
      <w:r>
        <w:rPr>
          <w:rFonts w:asciiTheme="majorBidi" w:eastAsia="Times New Roman" w:hAnsiTheme="majorBidi" w:cs="B Nazanin" w:hint="cs"/>
          <w:bCs/>
          <w:szCs w:val="26"/>
          <w:rtl/>
          <w:lang w:bidi="fa-IR"/>
        </w:rPr>
        <w:t>تداری</w:t>
      </w:r>
      <w:r w:rsidR="00F83451">
        <w:rPr>
          <w:rStyle w:val="FootnoteReference"/>
          <w:rFonts w:asciiTheme="majorBidi" w:eastAsia="Times New Roman" w:hAnsiTheme="majorBidi" w:cs="B Nazanin"/>
          <w:bCs/>
          <w:szCs w:val="26"/>
          <w:rtl/>
          <w:lang w:bidi="fa-IR"/>
        </w:rPr>
        <w:footnoteReference w:id="1"/>
      </w:r>
      <w:r w:rsidR="00263A49" w:rsidRPr="00263A49">
        <w:rPr>
          <w:rFonts w:asciiTheme="majorBidi" w:eastAsia="Times New Roman" w:hAnsiTheme="majorBidi" w:cs="B Nazanin"/>
          <w:bCs/>
          <w:szCs w:val="26"/>
          <w:vertAlign w:val="superscript"/>
          <w:rtl/>
          <w:lang w:bidi="fa-IR"/>
        </w:rPr>
        <w:t>*</w:t>
      </w:r>
      <w:r w:rsidR="00263A49" w:rsidRPr="00263A49">
        <w:rPr>
          <w:rFonts w:asciiTheme="majorBidi" w:eastAsia="Times New Roman" w:hAnsiTheme="majorBidi" w:cs="B Nazanin"/>
          <w:bCs/>
          <w:szCs w:val="26"/>
          <w:rtl/>
          <w:lang w:bidi="fa-IR"/>
        </w:rPr>
        <w:t xml:space="preserve">،  </w:t>
      </w:r>
      <w:r>
        <w:rPr>
          <w:rFonts w:asciiTheme="majorBidi" w:eastAsia="Times New Roman" w:hAnsiTheme="majorBidi" w:cs="B Nazanin" w:hint="cs"/>
          <w:bCs/>
          <w:szCs w:val="26"/>
          <w:rtl/>
          <w:lang w:bidi="fa-IR"/>
        </w:rPr>
        <w:t>اکرم بیناییان</w:t>
      </w:r>
      <w:r>
        <w:rPr>
          <w:rFonts w:asciiTheme="majorBidi" w:eastAsia="Times New Roman" w:hAnsiTheme="majorBidi" w:cs="B Nazanin" w:hint="cs"/>
          <w:bCs/>
          <w:szCs w:val="26"/>
          <w:vertAlign w:val="superscript"/>
          <w:rtl/>
          <w:lang w:bidi="fa-IR"/>
        </w:rPr>
        <w:t>2</w:t>
      </w:r>
      <w:r w:rsidR="00263A49" w:rsidRPr="00DC21D4">
        <w:rPr>
          <w:rFonts w:asciiTheme="majorBidi" w:eastAsia="Times New Roman" w:hAnsiTheme="majorBidi" w:cs="B Nazanin"/>
          <w:bCs/>
          <w:szCs w:val="26"/>
          <w:vertAlign w:val="superscript"/>
          <w:rtl/>
          <w:lang w:bidi="fa-IR"/>
        </w:rPr>
        <w:t xml:space="preserve"> </w:t>
      </w:r>
    </w:p>
    <w:p w:rsidR="00E045F5" w:rsidRDefault="00E045F5" w:rsidP="00E045F5">
      <w:pPr>
        <w:tabs>
          <w:tab w:val="left" w:pos="993"/>
        </w:tabs>
        <w:autoSpaceDE w:val="0"/>
        <w:autoSpaceDN w:val="0"/>
        <w:bidi/>
        <w:adjustRightInd w:val="0"/>
        <w:jc w:val="both"/>
        <w:rPr>
          <w:rFonts w:eastAsia="Times New Roman" w:cs="B Mitra"/>
          <w:bCs/>
          <w:szCs w:val="26"/>
          <w:rtl/>
          <w:lang w:bidi="fa-IR"/>
        </w:rPr>
      </w:pPr>
    </w:p>
    <w:p w:rsidR="00E045F5" w:rsidRPr="00C368E1" w:rsidRDefault="00E045F5" w:rsidP="00E045F5">
      <w:pPr>
        <w:tabs>
          <w:tab w:val="left" w:pos="993"/>
        </w:tabs>
        <w:autoSpaceDE w:val="0"/>
        <w:autoSpaceDN w:val="0"/>
        <w:bidi/>
        <w:adjustRightInd w:val="0"/>
        <w:jc w:val="both"/>
        <w:rPr>
          <w:rFonts w:eastAsia="Times New Roman" w:cs="B Mitra"/>
          <w:bCs/>
          <w:szCs w:val="26"/>
          <w:rtl/>
          <w:lang w:bidi="fa-IR"/>
        </w:rPr>
      </w:pPr>
      <w:r w:rsidRPr="00C368E1">
        <w:rPr>
          <w:rFonts w:eastAsia="Times New Roman" w:cs="B Mitra"/>
          <w:bCs/>
          <w:szCs w:val="26"/>
          <w:rtl/>
          <w:lang w:bidi="fa-IR"/>
        </w:rPr>
        <w:t>چكيده</w:t>
      </w:r>
      <w:r>
        <w:rPr>
          <w:rFonts w:eastAsia="Times New Roman" w:cs="B Mitra" w:hint="cs"/>
          <w:bCs/>
          <w:szCs w:val="26"/>
          <w:rtl/>
          <w:lang w:bidi="fa-IR"/>
        </w:rPr>
        <w:t>(200 تا 250 کلمه)</w:t>
      </w:r>
    </w:p>
    <w:p w:rsidR="00E045F5" w:rsidRPr="00DE0238" w:rsidRDefault="00743B82" w:rsidP="00375E55">
      <w:pPr>
        <w:bidi/>
        <w:spacing w:line="240" w:lineRule="auto"/>
        <w:jc w:val="both"/>
        <w:rPr>
          <w:rFonts w:eastAsia="Times New Roman" w:cs="B Mitra"/>
          <w:szCs w:val="24"/>
          <w:rtl/>
          <w:lang w:bidi="fa-IR"/>
        </w:rPr>
      </w:pPr>
      <w:r w:rsidRPr="00743B82">
        <w:rPr>
          <w:rFonts w:ascii="Times New Roman" w:eastAsia="Times New Roman" w:hAnsi="Times New Roman" w:cs="B Mitra" w:hint="cs"/>
          <w:szCs w:val="24"/>
          <w:rtl/>
          <w:lang w:bidi="fa-IR"/>
        </w:rPr>
        <w:t>فرهنگ اهرمی به منظور جهت دهی اعمال و فعالیت‏ها‏‏‏ی نیروی انسانی سازمان است که نحوه ادراک نیروی کار را از وضعیت عینی سازمان نشان می‏دهد و شامل طبیعت ارتباطات فرد با دیگر اعضای سازمان در فرآیند انجام کار می باشد. مراکز خدمات کشاورزی به عنوان مهم‏ترین‏‏ و اساسی ترین عنصر شبکه دولتی در انجام فعالیت‏ها‏‏‏ی مربوط به نظارت و ارزیابی تلقی می‏شود. همچنین امروزه این مراکز  نیاز به مهارت‏ها‏ی جدیدی برای استفاده از روش‏ها‏ی مشارکتی دارد تا بتوانند فعالیت‏ها‏‏‏ی گروهی را تسهیل کرده و به کشاورزان کمک کنند ظرفیت حل مسئله خود را گسترش دهند</w:t>
      </w:r>
      <w:r>
        <w:rPr>
          <w:rFonts w:ascii="Times New Roman" w:eastAsia="Times New Roman" w:hAnsi="Times New Roman" w:cs="B Mitra" w:hint="cs"/>
          <w:szCs w:val="24"/>
          <w:rtl/>
          <w:lang w:bidi="fa-IR"/>
        </w:rPr>
        <w:t>.</w:t>
      </w:r>
      <w:r w:rsidRPr="00743B82">
        <w:rPr>
          <w:rFonts w:asciiTheme="majorBidi" w:eastAsia="Times New Roman" w:hAnsiTheme="majorBidi" w:cs="B Nazanin" w:hint="cs"/>
          <w:szCs w:val="26"/>
          <w:rtl/>
          <w:lang w:bidi="fa-IR"/>
        </w:rPr>
        <w:t xml:space="preserve"> </w:t>
      </w:r>
      <w:r w:rsidRPr="00743B82">
        <w:rPr>
          <w:rFonts w:ascii="Times New Roman" w:eastAsia="Times New Roman" w:hAnsi="Times New Roman" w:cs="B Mitra" w:hint="cs"/>
          <w:szCs w:val="24"/>
          <w:rtl/>
          <w:lang w:bidi="fa-IR"/>
        </w:rPr>
        <w:t>برای رسیدن به این تعامل گسترده نیاز به یک فرهنگ کارآفرینانه است</w:t>
      </w:r>
      <w:r>
        <w:rPr>
          <w:rFonts w:ascii="Times New Roman" w:eastAsia="Times New Roman" w:hAnsi="Times New Roman" w:cs="B Mitra" w:hint="cs"/>
          <w:szCs w:val="24"/>
          <w:rtl/>
          <w:lang w:bidi="fa-IR"/>
        </w:rPr>
        <w:t>.بنابراین هدف از این تحقیق بررسی عوامل موثر بر شکل گیری فرهنگ کارآفرینانه در مراکز خدمات کشاورزی است.</w:t>
      </w:r>
      <w:r w:rsidRPr="00743B82">
        <w:rPr>
          <w:rFonts w:ascii="Times New Roman" w:eastAsia="Times New Roman" w:hAnsi="Times New Roman" w:cs="B Mitra" w:hint="cs"/>
          <w:szCs w:val="24"/>
          <w:rtl/>
          <w:lang w:bidi="fa-IR"/>
        </w:rPr>
        <w:t xml:space="preserve"> </w:t>
      </w:r>
      <w:r w:rsidR="00262874" w:rsidRPr="00262874">
        <w:rPr>
          <w:rFonts w:ascii="Times New Roman" w:eastAsia="Times New Roman" w:hAnsi="Times New Roman" w:cs="B Mitra" w:hint="cs"/>
          <w:szCs w:val="24"/>
          <w:rtl/>
          <w:lang w:bidi="fa-IR"/>
        </w:rPr>
        <w:t>این</w:t>
      </w:r>
      <w:r w:rsidR="00262874" w:rsidRPr="00262874">
        <w:rPr>
          <w:rFonts w:ascii="Times New Roman" w:eastAsia="Times New Roman" w:hAnsi="Times New Roman" w:cs="B Mitra"/>
          <w:szCs w:val="24"/>
          <w:rtl/>
          <w:lang w:bidi="fa-IR"/>
        </w:rPr>
        <w:t xml:space="preserve"> </w:t>
      </w:r>
      <w:r w:rsidR="00262874" w:rsidRPr="00262874">
        <w:rPr>
          <w:rFonts w:ascii="Times New Roman" w:eastAsia="Times New Roman" w:hAnsi="Times New Roman" w:cs="B Mitra" w:hint="cs"/>
          <w:szCs w:val="24"/>
          <w:rtl/>
          <w:lang w:bidi="fa-IR"/>
        </w:rPr>
        <w:t>تحقیق</w:t>
      </w:r>
      <w:r w:rsidR="00262874" w:rsidRPr="00262874">
        <w:rPr>
          <w:rFonts w:ascii="Times New Roman" w:eastAsia="Times New Roman" w:hAnsi="Times New Roman" w:cs="B Mitra"/>
          <w:szCs w:val="24"/>
          <w:rtl/>
          <w:lang w:bidi="fa-IR"/>
        </w:rPr>
        <w:t xml:space="preserve"> </w:t>
      </w:r>
      <w:r w:rsidR="00262874" w:rsidRPr="00262874">
        <w:rPr>
          <w:rFonts w:ascii="Times New Roman" w:eastAsia="Times New Roman" w:hAnsi="Times New Roman" w:cs="B Mitra" w:hint="cs"/>
          <w:szCs w:val="24"/>
          <w:rtl/>
          <w:lang w:bidi="fa-IR"/>
        </w:rPr>
        <w:t>از</w:t>
      </w:r>
      <w:r w:rsidR="00262874" w:rsidRPr="00262874">
        <w:rPr>
          <w:rFonts w:ascii="Times New Roman" w:eastAsia="Times New Roman" w:hAnsi="Times New Roman" w:cs="B Mitra"/>
          <w:szCs w:val="24"/>
          <w:rtl/>
          <w:lang w:bidi="fa-IR"/>
        </w:rPr>
        <w:t xml:space="preserve"> </w:t>
      </w:r>
      <w:r w:rsidR="00262874" w:rsidRPr="00262874">
        <w:rPr>
          <w:rFonts w:ascii="Times New Roman" w:eastAsia="Times New Roman" w:hAnsi="Times New Roman" w:cs="B Mitra" w:hint="cs"/>
          <w:szCs w:val="24"/>
          <w:rtl/>
          <w:lang w:bidi="fa-IR"/>
        </w:rPr>
        <w:t>نوع</w:t>
      </w:r>
      <w:r w:rsidR="00262874" w:rsidRPr="00262874">
        <w:rPr>
          <w:rFonts w:ascii="Times New Roman" w:eastAsia="Times New Roman" w:hAnsi="Times New Roman" w:cs="B Mitra"/>
          <w:szCs w:val="24"/>
          <w:rtl/>
          <w:lang w:bidi="fa-IR"/>
        </w:rPr>
        <w:t xml:space="preserve"> </w:t>
      </w:r>
      <w:r w:rsidR="00A46A74">
        <w:rPr>
          <w:rFonts w:ascii="Times New Roman" w:eastAsia="Times New Roman" w:hAnsi="Times New Roman" w:cs="B Mitra" w:hint="cs"/>
          <w:szCs w:val="24"/>
          <w:rtl/>
          <w:lang w:bidi="fa-IR"/>
        </w:rPr>
        <w:t xml:space="preserve">علی </w:t>
      </w:r>
      <w:r w:rsidR="00A46A74">
        <w:rPr>
          <w:rFonts w:ascii="Times New Roman" w:eastAsia="Times New Roman" w:hAnsi="Times New Roman" w:cs="Times New Roman" w:hint="cs"/>
          <w:szCs w:val="24"/>
          <w:rtl/>
          <w:lang w:bidi="fa-IR"/>
        </w:rPr>
        <w:t>–</w:t>
      </w:r>
      <w:r w:rsidR="00A46A74">
        <w:rPr>
          <w:rFonts w:ascii="Times New Roman" w:eastAsia="Times New Roman" w:hAnsi="Times New Roman" w:cs="B Mitra" w:hint="cs"/>
          <w:szCs w:val="24"/>
          <w:rtl/>
          <w:lang w:bidi="fa-IR"/>
        </w:rPr>
        <w:t xml:space="preserve"> ارتباطی بوده و</w:t>
      </w:r>
      <w:r w:rsidR="00A46A74" w:rsidRPr="00A46A74">
        <w:rPr>
          <w:rFonts w:ascii="Times New Roman" w:eastAsia="Calibri" w:hAnsi="Times New Roman" w:cs="B Nazanin" w:hint="cs"/>
          <w:sz w:val="26"/>
          <w:szCs w:val="26"/>
          <w:rtl/>
          <w:lang w:val="en-GB" w:eastAsia="en-GB" w:bidi="fa-IR"/>
        </w:rPr>
        <w:t xml:space="preserve"> </w:t>
      </w:r>
      <w:r w:rsidR="00A46A74" w:rsidRPr="00A46A74">
        <w:rPr>
          <w:rFonts w:ascii="Times New Roman" w:eastAsia="Times New Roman" w:hAnsi="Times New Roman" w:cs="B Mitra" w:hint="cs"/>
          <w:szCs w:val="24"/>
          <w:rtl/>
          <w:lang w:bidi="fa-IR"/>
        </w:rPr>
        <w:t>برای گردآوری داده‏ها از روش پیمایشی و از ابزار پرسشنامه استفاده شد.</w:t>
      </w:r>
      <w:r w:rsidR="00262874" w:rsidRPr="00262874">
        <w:rPr>
          <w:rFonts w:ascii="Times New Roman" w:eastAsia="Times New Roman" w:hAnsi="Times New Roman" w:cs="B Mitra"/>
          <w:szCs w:val="24"/>
          <w:rtl/>
          <w:lang w:bidi="fa-IR"/>
        </w:rPr>
        <w:t xml:space="preserve"> </w:t>
      </w:r>
      <w:r w:rsidR="00A46A74" w:rsidRPr="00A46A74">
        <w:rPr>
          <w:rFonts w:ascii="Times New Roman" w:eastAsia="Times New Roman" w:hAnsi="Times New Roman" w:cs="B Mitra" w:hint="cs"/>
          <w:szCs w:val="24"/>
          <w:rtl/>
          <w:lang w:bidi="fa-IR"/>
        </w:rPr>
        <w:t xml:space="preserve">تجزیه و تحلیل داده ها در این تحقیق در دو بخش آمار توصیفی و آمار استنباطی انجام </w:t>
      </w:r>
      <w:r w:rsidR="00A46A74">
        <w:rPr>
          <w:rFonts w:ascii="Times New Roman" w:eastAsia="Times New Roman" w:hAnsi="Times New Roman" w:cs="B Mitra" w:hint="cs"/>
          <w:szCs w:val="24"/>
          <w:rtl/>
          <w:lang w:bidi="fa-IR"/>
        </w:rPr>
        <w:t>شد</w:t>
      </w:r>
      <w:r w:rsidR="00A46A74" w:rsidRPr="00A46A74">
        <w:rPr>
          <w:rFonts w:ascii="Times New Roman" w:eastAsia="Times New Roman" w:hAnsi="Times New Roman" w:cs="B Mitra" w:hint="cs"/>
          <w:szCs w:val="24"/>
          <w:rtl/>
          <w:lang w:bidi="fa-IR"/>
        </w:rPr>
        <w:t xml:space="preserve"> </w:t>
      </w:r>
      <w:r w:rsidR="00A46A74">
        <w:rPr>
          <w:rFonts w:ascii="Times New Roman" w:eastAsia="Times New Roman" w:hAnsi="Times New Roman" w:cs="B Mitra" w:hint="cs"/>
          <w:szCs w:val="24"/>
          <w:rtl/>
          <w:lang w:bidi="fa-IR"/>
        </w:rPr>
        <w:t>و</w:t>
      </w:r>
      <w:r w:rsidR="00A46A74" w:rsidRPr="00A46A74">
        <w:rPr>
          <w:rFonts w:ascii="Times New Roman" w:eastAsia="Times New Roman" w:hAnsi="Times New Roman" w:cs="B Mitra" w:hint="cs"/>
          <w:szCs w:val="24"/>
          <w:rtl/>
          <w:lang w:bidi="fa-IR"/>
        </w:rPr>
        <w:t xml:space="preserve"> به همین منظور از نرم افزارهای </w:t>
      </w:r>
      <w:r w:rsidR="00A46A74" w:rsidRPr="00A46A74">
        <w:rPr>
          <w:rFonts w:ascii="Times New Roman" w:eastAsia="Times New Roman" w:hAnsi="Times New Roman" w:cs="B Mitra"/>
          <w:szCs w:val="24"/>
          <w:lang w:bidi="fa-IR"/>
        </w:rPr>
        <w:t>SPSS</w:t>
      </w:r>
      <w:r w:rsidR="00A46A74" w:rsidRPr="00A46A74">
        <w:rPr>
          <w:rFonts w:ascii="Times New Roman" w:eastAsia="Times New Roman" w:hAnsi="Times New Roman" w:cs="B Mitra" w:hint="cs"/>
          <w:szCs w:val="24"/>
          <w:rtl/>
          <w:lang w:bidi="fa-IR"/>
        </w:rPr>
        <w:t xml:space="preserve">و </w:t>
      </w:r>
      <w:r w:rsidR="00A46A74" w:rsidRPr="00A46A74">
        <w:rPr>
          <w:rFonts w:ascii="Times New Roman" w:eastAsia="Times New Roman" w:hAnsi="Times New Roman" w:cs="B Mitra"/>
          <w:szCs w:val="24"/>
          <w:lang w:bidi="fa-IR"/>
        </w:rPr>
        <w:t>LISREL</w:t>
      </w:r>
      <w:r w:rsidR="00A46A74" w:rsidRPr="00A46A74">
        <w:rPr>
          <w:rFonts w:ascii="Times New Roman" w:eastAsia="Times New Roman" w:hAnsi="Times New Roman" w:cs="B Mitra" w:hint="cs"/>
          <w:szCs w:val="24"/>
          <w:rtl/>
          <w:lang w:bidi="fa-IR"/>
        </w:rPr>
        <w:t xml:space="preserve"> نسخه 5/8 استفاده گرد</w:t>
      </w:r>
      <w:r w:rsidR="00A46A74">
        <w:rPr>
          <w:rFonts w:ascii="Times New Roman" w:eastAsia="Times New Roman" w:hAnsi="Times New Roman" w:cs="B Mitra" w:hint="cs"/>
          <w:szCs w:val="24"/>
          <w:rtl/>
          <w:lang w:bidi="fa-IR"/>
        </w:rPr>
        <w:t>ی</w:t>
      </w:r>
      <w:r w:rsidR="00A46A74" w:rsidRPr="00A46A74">
        <w:rPr>
          <w:rFonts w:ascii="Times New Roman" w:eastAsia="Times New Roman" w:hAnsi="Times New Roman" w:cs="B Mitra" w:hint="cs"/>
          <w:szCs w:val="24"/>
          <w:rtl/>
          <w:lang w:bidi="fa-IR"/>
        </w:rPr>
        <w:t>د.</w:t>
      </w:r>
      <w:r w:rsidR="00262874" w:rsidRPr="00262874">
        <w:rPr>
          <w:rFonts w:ascii="Times New Roman" w:eastAsia="Times New Roman" w:hAnsi="Times New Roman" w:cs="B Mitra"/>
          <w:szCs w:val="24"/>
          <w:rtl/>
          <w:lang w:bidi="fa-IR"/>
        </w:rPr>
        <w:t xml:space="preserve"> </w:t>
      </w:r>
      <w:r w:rsidR="00262874" w:rsidRPr="00262874">
        <w:rPr>
          <w:rFonts w:ascii="Times New Roman" w:eastAsia="Times New Roman" w:hAnsi="Times New Roman" w:cs="B Mitra" w:hint="cs"/>
          <w:szCs w:val="24"/>
          <w:rtl/>
          <w:lang w:bidi="fa-IR"/>
        </w:rPr>
        <w:t>بر</w:t>
      </w:r>
      <w:r w:rsidR="00262874" w:rsidRPr="00262874">
        <w:rPr>
          <w:rFonts w:ascii="Times New Roman" w:eastAsia="Times New Roman" w:hAnsi="Times New Roman" w:cs="B Mitra"/>
          <w:szCs w:val="24"/>
          <w:rtl/>
          <w:lang w:bidi="fa-IR"/>
        </w:rPr>
        <w:t xml:space="preserve"> </w:t>
      </w:r>
      <w:r w:rsidR="00262874" w:rsidRPr="00262874">
        <w:rPr>
          <w:rFonts w:ascii="Times New Roman" w:eastAsia="Times New Roman" w:hAnsi="Times New Roman" w:cs="B Mitra" w:hint="cs"/>
          <w:szCs w:val="24"/>
          <w:rtl/>
          <w:lang w:bidi="fa-IR"/>
        </w:rPr>
        <w:t>اساس</w:t>
      </w:r>
      <w:r w:rsidR="00262874" w:rsidRPr="00262874">
        <w:rPr>
          <w:rFonts w:ascii="Times New Roman" w:eastAsia="Times New Roman" w:hAnsi="Times New Roman" w:cs="B Mitra"/>
          <w:szCs w:val="24"/>
          <w:rtl/>
          <w:lang w:bidi="fa-IR"/>
        </w:rPr>
        <w:t xml:space="preserve"> </w:t>
      </w:r>
      <w:r w:rsidR="00262874" w:rsidRPr="00262874">
        <w:rPr>
          <w:rFonts w:ascii="Times New Roman" w:eastAsia="Times New Roman" w:hAnsi="Times New Roman" w:cs="B Mitra" w:hint="cs"/>
          <w:szCs w:val="24"/>
          <w:rtl/>
          <w:lang w:bidi="fa-IR"/>
        </w:rPr>
        <w:t>یا</w:t>
      </w:r>
      <w:r w:rsidR="00375E55">
        <w:rPr>
          <w:rFonts w:ascii="Times New Roman" w:eastAsia="Times New Roman" w:hAnsi="Times New Roman" w:cs="B Mitra" w:hint="cs"/>
          <w:szCs w:val="24"/>
          <w:rtl/>
          <w:lang w:bidi="fa-IR"/>
        </w:rPr>
        <w:t>ف</w:t>
      </w:r>
      <w:r w:rsidR="00262874" w:rsidRPr="00262874">
        <w:rPr>
          <w:rFonts w:ascii="Times New Roman" w:eastAsia="Times New Roman" w:hAnsi="Times New Roman" w:cs="B Mitra" w:hint="cs"/>
          <w:szCs w:val="24"/>
          <w:rtl/>
          <w:lang w:bidi="fa-IR"/>
        </w:rPr>
        <w:t>ته</w:t>
      </w:r>
      <w:r w:rsidR="00262874" w:rsidRPr="00262874">
        <w:rPr>
          <w:rFonts w:ascii="Times New Roman" w:eastAsia="Times New Roman" w:hAnsi="Times New Roman" w:cs="B Mitra"/>
          <w:szCs w:val="24"/>
          <w:rtl/>
          <w:lang w:bidi="fa-IR"/>
        </w:rPr>
        <w:t xml:space="preserve"> </w:t>
      </w:r>
      <w:r w:rsidR="00262874" w:rsidRPr="00262874">
        <w:rPr>
          <w:rFonts w:ascii="Times New Roman" w:eastAsia="Times New Roman" w:hAnsi="Times New Roman" w:cs="B Mitra" w:hint="cs"/>
          <w:szCs w:val="24"/>
          <w:rtl/>
          <w:lang w:bidi="fa-IR"/>
        </w:rPr>
        <w:t>ها،</w:t>
      </w:r>
      <w:r w:rsidR="00262874" w:rsidRPr="00262874">
        <w:rPr>
          <w:rFonts w:ascii="Times New Roman" w:eastAsia="Times New Roman" w:hAnsi="Times New Roman" w:cs="B Mitra"/>
          <w:szCs w:val="24"/>
          <w:rtl/>
          <w:lang w:bidi="fa-IR"/>
        </w:rPr>
        <w:t xml:space="preserve"> </w:t>
      </w:r>
      <w:r w:rsidR="00375E55" w:rsidRPr="00375E55">
        <w:rPr>
          <w:rFonts w:ascii="Times New Roman" w:eastAsia="Times New Roman" w:hAnsi="Times New Roman" w:cs="B Mitra" w:hint="cs"/>
          <w:szCs w:val="24"/>
          <w:rtl/>
          <w:lang w:bidi="fa-IR"/>
        </w:rPr>
        <w:t>توسعه فرهنگ همکاری و نظام های ارزشی در محیط کاری با توجه به یک برنامه آموزشی جامع که فرهنگ یادگیری راتشویق می کند، امکان پذیر است</w:t>
      </w:r>
      <w:r w:rsidR="00375E55">
        <w:rPr>
          <w:rFonts w:ascii="Times New Roman" w:eastAsia="Times New Roman" w:hAnsi="Times New Roman" w:cs="B Mitra" w:hint="cs"/>
          <w:szCs w:val="24"/>
          <w:rtl/>
          <w:lang w:bidi="fa-IR"/>
        </w:rPr>
        <w:t>.</w:t>
      </w:r>
    </w:p>
    <w:p w:rsidR="00E045F5" w:rsidRDefault="00E045F5" w:rsidP="00375E55">
      <w:pPr>
        <w:bidi/>
        <w:jc w:val="both"/>
        <w:rPr>
          <w:rFonts w:cs="B Nazanin"/>
          <w:b/>
          <w:bCs/>
          <w:sz w:val="24"/>
          <w:szCs w:val="24"/>
          <w:rtl/>
          <w:lang w:bidi="fa-IR"/>
        </w:rPr>
      </w:pPr>
      <w:r w:rsidRPr="00367FF9">
        <w:rPr>
          <w:rFonts w:ascii="Lotus" w:hAnsi="Lotus" w:cs="B Mitra" w:hint="cs"/>
          <w:b/>
          <w:bCs/>
          <w:sz w:val="24"/>
          <w:szCs w:val="24"/>
          <w:rtl/>
          <w:lang w:bidi="fa-IR"/>
        </w:rPr>
        <w:t xml:space="preserve">واژه‌های کلیدی: </w:t>
      </w:r>
      <w:r w:rsidR="00375E55">
        <w:rPr>
          <w:rFonts w:ascii="Lotus" w:hAnsi="Lotus" w:cs="B Mitra" w:hint="cs"/>
          <w:b/>
          <w:bCs/>
          <w:sz w:val="24"/>
          <w:szCs w:val="24"/>
          <w:rtl/>
          <w:lang w:bidi="fa-IR"/>
        </w:rPr>
        <w:t>فرهنگ کارآفرینانه، مراکز خدمات، جهاد کشاورزی</w:t>
      </w:r>
    </w:p>
    <w:p w:rsidR="00C0013B" w:rsidRDefault="00C0013B" w:rsidP="00E045F5">
      <w:pPr>
        <w:bidi/>
        <w:jc w:val="both"/>
        <w:rPr>
          <w:rFonts w:eastAsia="Times New Roman" w:cs="B Nazanin"/>
          <w:b/>
          <w:bCs/>
          <w:sz w:val="24"/>
          <w:szCs w:val="28"/>
          <w:rtl/>
          <w:lang w:bidi="fa-IR"/>
        </w:rPr>
      </w:pPr>
    </w:p>
    <w:p w:rsidR="00E045F5" w:rsidRPr="008D0FA7" w:rsidRDefault="00E045F5" w:rsidP="00C0013B">
      <w:pPr>
        <w:bidi/>
        <w:jc w:val="both"/>
        <w:rPr>
          <w:rFonts w:eastAsia="Times New Roman" w:cs="B Nazanin"/>
          <w:b/>
          <w:bCs/>
          <w:szCs w:val="26"/>
          <w:rtl/>
          <w:lang w:bidi="fa-IR"/>
        </w:rPr>
      </w:pPr>
      <w:r w:rsidRPr="008D0FA7">
        <w:rPr>
          <w:rFonts w:eastAsia="Times New Roman" w:cs="B Nazanin" w:hint="cs"/>
          <w:b/>
          <w:bCs/>
          <w:sz w:val="24"/>
          <w:szCs w:val="28"/>
          <w:rtl/>
          <w:lang w:bidi="fa-IR"/>
        </w:rPr>
        <w:t>مقدمه</w:t>
      </w:r>
    </w:p>
    <w:p w:rsidR="00824FCD" w:rsidRDefault="00824FCD" w:rsidP="00287730">
      <w:pPr>
        <w:autoSpaceDE w:val="0"/>
        <w:autoSpaceDN w:val="0"/>
        <w:bidi/>
        <w:adjustRightInd w:val="0"/>
        <w:spacing w:after="0" w:line="240" w:lineRule="auto"/>
        <w:ind w:firstLine="522"/>
        <w:jc w:val="both"/>
        <w:rPr>
          <w:rFonts w:asciiTheme="majorBidi" w:eastAsia="Times New Roman" w:hAnsiTheme="majorBidi" w:cs="B Nazanin"/>
          <w:szCs w:val="26"/>
          <w:rtl/>
          <w:lang w:bidi="fa-IR"/>
        </w:rPr>
      </w:pPr>
      <w:r>
        <w:rPr>
          <w:rFonts w:asciiTheme="majorBidi" w:eastAsia="Times New Roman" w:hAnsiTheme="majorBidi" w:cs="B Nazanin" w:hint="cs"/>
          <w:szCs w:val="26"/>
          <w:rtl/>
          <w:lang w:bidi="fa-IR"/>
        </w:rPr>
        <w:t xml:space="preserve"> </w:t>
      </w:r>
      <w:r w:rsidRPr="00824FCD">
        <w:rPr>
          <w:rFonts w:asciiTheme="majorBidi" w:eastAsia="Times New Roman" w:hAnsiTheme="majorBidi" w:cs="B Nazanin" w:hint="cs"/>
          <w:szCs w:val="26"/>
          <w:rtl/>
          <w:lang w:bidi="fa-IR"/>
        </w:rPr>
        <w:t>فرهنگ اهرمی به منظور جهت دهی اعمال و فعالیت‏ها‏‏‏ی نیروی انسانی سازمان</w:t>
      </w:r>
      <w:r w:rsidR="00130D56">
        <w:rPr>
          <w:rFonts w:asciiTheme="majorBidi" w:eastAsia="Times New Roman" w:hAnsiTheme="majorBidi" w:cs="B Nazanin" w:hint="cs"/>
          <w:szCs w:val="26"/>
          <w:rtl/>
          <w:lang w:bidi="fa-IR"/>
        </w:rPr>
        <w:t xml:space="preserve"> است که</w:t>
      </w:r>
      <w:r w:rsidRPr="00824FCD">
        <w:rPr>
          <w:rFonts w:asciiTheme="majorBidi" w:eastAsia="Times New Roman" w:hAnsiTheme="majorBidi" w:cs="B Nazanin" w:hint="cs"/>
          <w:szCs w:val="26"/>
          <w:rtl/>
          <w:lang w:bidi="fa-IR"/>
        </w:rPr>
        <w:t xml:space="preserve"> نحوه ادراک نیروی کار را از وضعیت عینی سازمان نشان می‏دهد و شامل طبیعت ارتباطات فرد با دیگر اعضای سازمان در فرآیند انجام کار می باشد. </w:t>
      </w:r>
      <w:r w:rsidRPr="00824FCD">
        <w:rPr>
          <w:rFonts w:asciiTheme="majorBidi" w:eastAsia="Times New Roman" w:hAnsiTheme="majorBidi" w:cs="B Nazanin"/>
          <w:szCs w:val="26"/>
          <w:cs/>
          <w:lang w:bidi="fa-IR"/>
        </w:rPr>
        <w:t>‎</w:t>
      </w:r>
      <w:r w:rsidR="00130D56" w:rsidRPr="00130D56">
        <w:rPr>
          <w:rFonts w:asciiTheme="majorBidi" w:eastAsia="Times New Roman" w:hAnsiTheme="majorBidi" w:cs="B Nazanin" w:hint="cs"/>
          <w:szCs w:val="26"/>
          <w:rtl/>
          <w:lang w:bidi="fa-IR"/>
        </w:rPr>
        <w:t>فرهنگ پشتیبان و محرک خلاقیت و نوآوری شامل آن دسته از مکانیزم های حمایتی سازمان است که کارکنان خلاق را به سمت استفاده از قابلیت ها و استعداد های خلاقانه خویش جهت انجام فعالیت های کارآفرینانه سوق می‏دهد و محرکی است برای انگیزش کارکنان و استفاده از حداکثر توانایی و</w:t>
      </w:r>
      <w:r w:rsidR="00130D56" w:rsidRPr="00130D56">
        <w:rPr>
          <w:rFonts w:ascii="Times New Roman" w:eastAsia="Calibri" w:hAnsi="Times New Roman" w:cs="B Lotus" w:hint="cs"/>
          <w:sz w:val="24"/>
          <w:szCs w:val="28"/>
          <w:rtl/>
          <w:lang w:val="en-BZ" w:bidi="fa-IR"/>
        </w:rPr>
        <w:t xml:space="preserve"> </w:t>
      </w:r>
      <w:r w:rsidR="00130D56" w:rsidRPr="00130D56">
        <w:rPr>
          <w:rFonts w:asciiTheme="majorBidi" w:eastAsia="Times New Roman" w:hAnsiTheme="majorBidi" w:cs="B Nazanin" w:hint="cs"/>
          <w:szCs w:val="26"/>
          <w:rtl/>
          <w:lang w:bidi="fa-IR"/>
        </w:rPr>
        <w:t xml:space="preserve">بهره‏وری ایشان جهت اقدامات نو </w:t>
      </w:r>
      <w:r w:rsidR="00130D56" w:rsidRPr="00130D56">
        <w:rPr>
          <w:rFonts w:asciiTheme="majorBidi" w:eastAsia="Times New Roman" w:hAnsiTheme="majorBidi" w:cs="B Nazanin" w:hint="cs"/>
          <w:szCs w:val="26"/>
          <w:rtl/>
          <w:lang w:bidi="fa-IR"/>
        </w:rPr>
        <w:lastRenderedPageBreak/>
        <w:t>آورانه (</w:t>
      </w:r>
      <w:proofErr w:type="spellStart"/>
      <w:r w:rsidR="00130D56" w:rsidRPr="00130D56">
        <w:rPr>
          <w:rFonts w:asciiTheme="majorBidi" w:eastAsia="Times New Roman" w:hAnsiTheme="majorBidi" w:cs="B Nazanin"/>
          <w:szCs w:val="26"/>
          <w:lang w:bidi="fa-IR"/>
        </w:rPr>
        <w:t>Heinonen</w:t>
      </w:r>
      <w:proofErr w:type="spellEnd"/>
      <w:r w:rsidR="00130D56" w:rsidRPr="00130D56">
        <w:rPr>
          <w:rFonts w:asciiTheme="majorBidi" w:eastAsia="Times New Roman" w:hAnsiTheme="majorBidi" w:cs="B Nazanin"/>
          <w:szCs w:val="26"/>
          <w:lang w:bidi="fa-IR"/>
        </w:rPr>
        <w:t xml:space="preserve"> &amp; </w:t>
      </w:r>
      <w:proofErr w:type="spellStart"/>
      <w:r w:rsidR="00130D56" w:rsidRPr="00130D56">
        <w:rPr>
          <w:rFonts w:asciiTheme="majorBidi" w:eastAsia="Times New Roman" w:hAnsiTheme="majorBidi" w:cs="B Nazanin"/>
          <w:szCs w:val="26"/>
          <w:lang w:bidi="fa-IR"/>
        </w:rPr>
        <w:t>Korvela</w:t>
      </w:r>
      <w:proofErr w:type="spellEnd"/>
      <w:r w:rsidR="00130D56" w:rsidRPr="00130D56">
        <w:rPr>
          <w:rFonts w:asciiTheme="majorBidi" w:eastAsia="Times New Roman" w:hAnsiTheme="majorBidi" w:cs="B Nazanin"/>
          <w:szCs w:val="26"/>
          <w:cs/>
        </w:rPr>
        <w:t>‎</w:t>
      </w:r>
      <w:r w:rsidR="00130D56" w:rsidRPr="00130D56">
        <w:rPr>
          <w:rFonts w:asciiTheme="majorBidi" w:eastAsia="Times New Roman" w:hAnsiTheme="majorBidi" w:cs="B Nazanin"/>
          <w:szCs w:val="26"/>
          <w:lang w:bidi="fa-IR"/>
        </w:rPr>
        <w:t xml:space="preserve">, </w:t>
      </w:r>
      <w:r w:rsidR="00130D56" w:rsidRPr="00130D56">
        <w:rPr>
          <w:rFonts w:asciiTheme="majorBidi" w:eastAsia="Times New Roman" w:hAnsiTheme="majorBidi" w:cs="B Nazanin"/>
          <w:szCs w:val="26"/>
          <w:cs/>
        </w:rPr>
        <w:t>‎</w:t>
      </w:r>
      <w:r w:rsidR="00130D56" w:rsidRPr="00130D56">
        <w:rPr>
          <w:rFonts w:asciiTheme="majorBidi" w:eastAsia="Times New Roman" w:hAnsiTheme="majorBidi" w:cs="B Nazanin"/>
          <w:szCs w:val="26"/>
          <w:lang w:bidi="fa-IR"/>
        </w:rPr>
        <w:t xml:space="preserve"> 2003</w:t>
      </w:r>
      <w:r w:rsidR="00130D56" w:rsidRPr="00130D56">
        <w:rPr>
          <w:rFonts w:asciiTheme="majorBidi" w:eastAsia="Times New Roman" w:hAnsiTheme="majorBidi" w:cs="B Nazanin" w:hint="cs"/>
          <w:szCs w:val="26"/>
          <w:rtl/>
        </w:rPr>
        <w:t>)</w:t>
      </w:r>
      <w:r w:rsidR="00130D56" w:rsidRPr="00130D56">
        <w:rPr>
          <w:rFonts w:asciiTheme="majorBidi" w:eastAsia="Times New Roman" w:hAnsiTheme="majorBidi" w:cs="B Nazanin" w:hint="cs"/>
          <w:szCs w:val="26"/>
          <w:rtl/>
          <w:lang w:bidi="fa-IR"/>
        </w:rPr>
        <w:t>.</w:t>
      </w:r>
      <w:r w:rsidR="00392B8C" w:rsidRPr="00392B8C">
        <w:rPr>
          <w:rFonts w:ascii="Times New Roman" w:eastAsia="Calibri" w:hAnsi="Times New Roman" w:cs="B Lotus" w:hint="cs"/>
          <w:sz w:val="24"/>
          <w:szCs w:val="28"/>
          <w:rtl/>
          <w:lang w:bidi="fa-IR"/>
        </w:rPr>
        <w:t xml:space="preserve"> </w:t>
      </w:r>
      <w:r w:rsidR="00392B8C" w:rsidRPr="00392B8C">
        <w:rPr>
          <w:rFonts w:asciiTheme="majorBidi" w:eastAsia="Times New Roman" w:hAnsiTheme="majorBidi" w:cs="B Nazanin" w:hint="cs"/>
          <w:szCs w:val="26"/>
          <w:rtl/>
          <w:lang w:bidi="fa-IR"/>
        </w:rPr>
        <w:t>فرهنگ در محیط کار به عنوان مجموعه‏ای از فرضیات محض که به طور بدیهی پنداشته می‏شود</w:t>
      </w:r>
      <w:r w:rsidR="00392B8C">
        <w:rPr>
          <w:rFonts w:asciiTheme="majorBidi" w:eastAsia="Times New Roman" w:hAnsiTheme="majorBidi" w:cs="B Nazanin" w:hint="cs"/>
          <w:szCs w:val="26"/>
          <w:rtl/>
          <w:lang w:bidi="fa-IR"/>
        </w:rPr>
        <w:t xml:space="preserve"> و</w:t>
      </w:r>
      <w:r w:rsidR="00392B8C" w:rsidRPr="00392B8C">
        <w:rPr>
          <w:rFonts w:asciiTheme="majorBidi" w:eastAsia="Times New Roman" w:hAnsiTheme="majorBidi" w:cs="B Nazanin" w:hint="cs"/>
          <w:szCs w:val="26"/>
          <w:rtl/>
          <w:lang w:bidi="fa-IR"/>
        </w:rPr>
        <w:t xml:space="preserve"> تعیین می کند که افراد چگونه در محیطهای مختلف کار درک، تفکر و عمل می کنند </w:t>
      </w:r>
      <w:r w:rsidR="00392B8C" w:rsidRPr="00392B8C">
        <w:rPr>
          <w:rFonts w:asciiTheme="majorBidi" w:eastAsia="Times New Roman" w:hAnsiTheme="majorBidi" w:cs="B Nazanin"/>
          <w:szCs w:val="26"/>
          <w:lang w:bidi="fa-IR"/>
        </w:rPr>
        <w:t>(</w:t>
      </w:r>
      <w:proofErr w:type="spellStart"/>
      <w:r w:rsidR="00392B8C" w:rsidRPr="00392B8C">
        <w:rPr>
          <w:rFonts w:asciiTheme="majorBidi" w:eastAsia="Times New Roman" w:hAnsiTheme="majorBidi" w:cs="B Nazanin"/>
          <w:szCs w:val="26"/>
          <w:lang w:bidi="fa-IR"/>
        </w:rPr>
        <w:t>Kreitner</w:t>
      </w:r>
      <w:proofErr w:type="spellEnd"/>
      <w:r w:rsidR="00392B8C" w:rsidRPr="00392B8C">
        <w:rPr>
          <w:rFonts w:asciiTheme="majorBidi" w:eastAsia="Times New Roman" w:hAnsiTheme="majorBidi" w:cs="B Nazanin"/>
          <w:szCs w:val="26"/>
          <w:lang w:bidi="fa-IR"/>
        </w:rPr>
        <w:t xml:space="preserve"> </w:t>
      </w:r>
      <w:r w:rsidR="00392B8C" w:rsidRPr="00392B8C">
        <w:rPr>
          <w:rFonts w:asciiTheme="majorBidi" w:eastAsia="Times New Roman" w:hAnsiTheme="majorBidi" w:cs="B Nazanin"/>
          <w:szCs w:val="26"/>
          <w:cs/>
          <w:lang w:bidi="fa-IR"/>
        </w:rPr>
        <w:t>‎</w:t>
      </w:r>
      <w:r w:rsidR="00392B8C" w:rsidRPr="00392B8C">
        <w:rPr>
          <w:rFonts w:asciiTheme="majorBidi" w:eastAsia="Times New Roman" w:hAnsiTheme="majorBidi" w:cs="B Nazanin"/>
          <w:szCs w:val="26"/>
          <w:lang w:bidi="fa-IR"/>
        </w:rPr>
        <w:t xml:space="preserve">, </w:t>
      </w:r>
      <w:r w:rsidR="00392B8C" w:rsidRPr="00392B8C">
        <w:rPr>
          <w:rFonts w:asciiTheme="majorBidi" w:eastAsia="Times New Roman" w:hAnsiTheme="majorBidi" w:cs="B Nazanin"/>
          <w:szCs w:val="26"/>
          <w:cs/>
          <w:lang w:bidi="fa-IR"/>
        </w:rPr>
        <w:t>‎</w:t>
      </w:r>
      <w:r w:rsidR="00392B8C" w:rsidRPr="00392B8C">
        <w:rPr>
          <w:rFonts w:asciiTheme="majorBidi" w:eastAsia="Times New Roman" w:hAnsiTheme="majorBidi" w:cs="B Nazanin"/>
          <w:szCs w:val="26"/>
          <w:lang w:bidi="fa-IR"/>
        </w:rPr>
        <w:t>2008)</w:t>
      </w:r>
      <w:r w:rsidR="00392B8C" w:rsidRPr="00392B8C">
        <w:rPr>
          <w:rFonts w:asciiTheme="majorBidi" w:eastAsia="Times New Roman" w:hAnsiTheme="majorBidi" w:cs="B Nazanin" w:hint="cs"/>
          <w:szCs w:val="26"/>
          <w:rtl/>
          <w:lang w:bidi="fa-IR"/>
        </w:rPr>
        <w:t xml:space="preserve">. این تعریف سه ویژگی مهم را در محیط کار مشخص می کند. اولا </w:t>
      </w:r>
      <w:r w:rsidR="00392B8C">
        <w:rPr>
          <w:rFonts w:asciiTheme="majorBidi" w:eastAsia="Times New Roman" w:hAnsiTheme="majorBidi" w:cs="B Nazanin" w:hint="cs"/>
          <w:szCs w:val="26"/>
          <w:rtl/>
          <w:lang w:bidi="fa-IR"/>
        </w:rPr>
        <w:t>ً</w:t>
      </w:r>
      <w:r w:rsidR="00392B8C" w:rsidRPr="00392B8C">
        <w:rPr>
          <w:rFonts w:asciiTheme="majorBidi" w:eastAsia="Times New Roman" w:hAnsiTheme="majorBidi" w:cs="B Nazanin" w:hint="cs"/>
          <w:szCs w:val="26"/>
          <w:rtl/>
          <w:lang w:bidi="fa-IR"/>
        </w:rPr>
        <w:t>اشاره می‏کند که فرهنگ به افراد از طریق فرایند اجتماعی شدن آموزش داده می‏شود. ثانیاً فرهنگ بر رفتار افراد اثر می‏گذارد و در نهایت در سوح مختلف عمل می‏کند. چارچوب مفهومی در شکل زیر ارائه شده است. فرهنگ همانگونه که نشان داده شده است شامل ارزش‏ها‏ ، محیط کار ، فرهنگ ملی و دیدگاه و رفتار رهبر است. فرهنگ بر نوع ساختار و فعالیت‏ها‏‏‏ ، سیاست‏ها و رویه‏های کار اثر می گذارد. این ویژگی و خصوصیات محیط کار بر فرایند گروهی و اجتماعی اثر گذاشته و در نهایت این توالی بر نگرش</w:t>
      </w:r>
      <w:r w:rsidR="00392B8C">
        <w:rPr>
          <w:rFonts w:asciiTheme="majorBidi" w:eastAsia="Times New Roman" w:hAnsiTheme="majorBidi" w:cs="B Nazanin" w:hint="cs"/>
          <w:szCs w:val="26"/>
          <w:rtl/>
          <w:lang w:bidi="fa-IR"/>
        </w:rPr>
        <w:t>‌</w:t>
      </w:r>
      <w:r w:rsidR="00392B8C" w:rsidRPr="00392B8C">
        <w:rPr>
          <w:rFonts w:asciiTheme="majorBidi" w:eastAsia="Times New Roman" w:hAnsiTheme="majorBidi" w:cs="B Nazanin" w:hint="cs"/>
          <w:szCs w:val="26"/>
          <w:rtl/>
          <w:lang w:bidi="fa-IR"/>
        </w:rPr>
        <w:t xml:space="preserve">ها و رفتار کارکنان اثر می گذارد. به منظور تشریح بیشتر </w:t>
      </w:r>
      <w:r w:rsidR="00392B8C" w:rsidRPr="00392B8C">
        <w:rPr>
          <w:rFonts w:asciiTheme="majorBidi" w:eastAsia="Times New Roman" w:hAnsiTheme="majorBidi" w:cs="B Nazanin" w:hint="cs"/>
          <w:szCs w:val="26"/>
          <w:cs/>
          <w:lang w:bidi="fa-IR"/>
        </w:rPr>
        <w:t>‎</w:t>
      </w:r>
      <w:r w:rsidR="00392B8C" w:rsidRPr="00392B8C">
        <w:rPr>
          <w:rFonts w:asciiTheme="majorBidi" w:eastAsia="Times New Roman" w:hAnsiTheme="majorBidi" w:cs="B Nazanin" w:hint="cs"/>
          <w:szCs w:val="26"/>
          <w:rtl/>
          <w:lang w:bidi="fa-IR"/>
        </w:rPr>
        <w:t>تأثیر</w:t>
      </w:r>
      <w:r w:rsidR="00392B8C" w:rsidRPr="00392B8C">
        <w:rPr>
          <w:rFonts w:asciiTheme="majorBidi" w:eastAsia="Times New Roman" w:hAnsiTheme="majorBidi" w:cs="B Nazanin" w:hint="cs"/>
          <w:szCs w:val="26"/>
          <w:cs/>
          <w:lang w:bidi="fa-IR"/>
        </w:rPr>
        <w:t>‎‎‎‎</w:t>
      </w:r>
      <w:r w:rsidR="00392B8C" w:rsidRPr="00392B8C">
        <w:rPr>
          <w:rFonts w:asciiTheme="majorBidi" w:eastAsia="Times New Roman" w:hAnsiTheme="majorBidi" w:cs="B Nazanin" w:hint="cs"/>
          <w:szCs w:val="26"/>
          <w:rtl/>
          <w:lang w:bidi="fa-IR"/>
        </w:rPr>
        <w:t xml:space="preserve"> فرهنگ در محیط ، لایه های مختلف از فرهنگ کار به طور خلاصه بررسی می‏شود.</w:t>
      </w:r>
    </w:p>
    <w:p w:rsidR="00392B8C" w:rsidRDefault="00392B8C" w:rsidP="00FC3122">
      <w:pPr>
        <w:autoSpaceDE w:val="0"/>
        <w:autoSpaceDN w:val="0"/>
        <w:bidi/>
        <w:adjustRightInd w:val="0"/>
        <w:spacing w:after="0" w:line="240" w:lineRule="auto"/>
        <w:jc w:val="center"/>
        <w:rPr>
          <w:rFonts w:asciiTheme="majorBidi" w:eastAsia="Times New Roman" w:hAnsiTheme="majorBidi" w:cs="B Nazanin"/>
          <w:szCs w:val="26"/>
          <w:rtl/>
          <w:lang w:bidi="fa-IR"/>
        </w:rPr>
      </w:pPr>
      <w:r>
        <w:rPr>
          <w:rFonts w:asciiTheme="majorBidi" w:eastAsia="Times New Roman" w:hAnsiTheme="majorBidi" w:cs="B Nazanin" w:hint="cs"/>
          <w:szCs w:val="26"/>
          <w:rtl/>
          <w:lang w:bidi="fa-IR"/>
        </w:rPr>
        <w:t>شکل شماره 1</w:t>
      </w:r>
      <w:r w:rsidRPr="00392B8C">
        <w:rPr>
          <w:rFonts w:asciiTheme="majorBidi" w:eastAsia="Times New Roman" w:hAnsiTheme="majorBidi" w:cs="B Nazanin" w:hint="cs"/>
          <w:szCs w:val="26"/>
          <w:rtl/>
          <w:lang w:bidi="fa-IR"/>
        </w:rPr>
        <w:t xml:space="preserve">چارچوب مفهومی برای فرهنگ در محیط کاری </w:t>
      </w:r>
    </w:p>
    <w:p w:rsidR="00392B8C" w:rsidRPr="004C79DD" w:rsidRDefault="00392B8C" w:rsidP="00392B8C">
      <w:pPr>
        <w:keepNext/>
        <w:bidi/>
        <w:spacing w:after="200" w:afterAutospacing="1" w:line="240" w:lineRule="auto"/>
        <w:ind w:left="1701" w:right="1418" w:firstLine="562"/>
        <w:jc w:val="both"/>
        <w:rPr>
          <w:rFonts w:ascii="Calibri" w:eastAsia="Calibri" w:hAnsi="Calibri" w:cs="B Nazanin"/>
          <w:color w:val="44546A"/>
          <w:sz w:val="24"/>
          <w:szCs w:val="24"/>
        </w:rPr>
      </w:pPr>
      <w:r w:rsidRPr="00392B8C">
        <w:rPr>
          <w:rFonts w:asciiTheme="majorBidi" w:eastAsia="Times New Roman" w:hAnsiTheme="majorBidi" w:cs="B Nazanin" w:hint="cs"/>
          <w:noProof/>
          <w:szCs w:val="26"/>
          <w:rtl/>
          <w:lang w:bidi="fa-IR"/>
        </w:rPr>
        <mc:AlternateContent>
          <mc:Choice Requires="wpg">
            <w:drawing>
              <wp:anchor distT="0" distB="0" distL="114300" distR="114300" simplePos="0" relativeHeight="251659264" behindDoc="0" locked="0" layoutInCell="1" allowOverlap="1" wp14:anchorId="6F4F491C" wp14:editId="4FB4B37A">
                <wp:simplePos x="0" y="0"/>
                <wp:positionH relativeFrom="column">
                  <wp:posOffset>-193040</wp:posOffset>
                </wp:positionH>
                <wp:positionV relativeFrom="paragraph">
                  <wp:posOffset>81915</wp:posOffset>
                </wp:positionV>
                <wp:extent cx="6377940" cy="2734310"/>
                <wp:effectExtent l="0" t="0" r="22860" b="2794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2734310"/>
                          <a:chOff x="645" y="2205"/>
                          <a:chExt cx="10785" cy="4530"/>
                        </a:xfrm>
                      </wpg:grpSpPr>
                      <wps:wsp>
                        <wps:cNvPr id="9" name="Rectangle 1"/>
                        <wps:cNvSpPr>
                          <a:spLocks noChangeArrowheads="1"/>
                        </wps:cNvSpPr>
                        <wps:spPr bwMode="auto">
                          <a:xfrm>
                            <a:off x="645" y="2205"/>
                            <a:ext cx="10785" cy="4530"/>
                          </a:xfrm>
                          <a:prstGeom prst="rect">
                            <a:avLst/>
                          </a:prstGeom>
                          <a:solidFill>
                            <a:srgbClr val="FFFFFF"/>
                          </a:solidFill>
                          <a:ln w="25400" algn="ctr">
                            <a:solidFill>
                              <a:srgbClr val="000000"/>
                            </a:solidFill>
                            <a:miter lim="800000"/>
                            <a:headEnd/>
                            <a:tailEnd/>
                          </a:ln>
                        </wps:spPr>
                        <wps:bodyPr rot="0" vert="horz" wrap="square" lIns="91440" tIns="45720" rIns="91440" bIns="45720" anchor="ctr" anchorCtr="0" upright="1">
                          <a:noAutofit/>
                        </wps:bodyPr>
                      </wps:wsp>
                      <wps:wsp>
                        <wps:cNvPr id="10" name="Rectangle 2"/>
                        <wps:cNvSpPr>
                          <a:spLocks noChangeArrowheads="1"/>
                        </wps:cNvSpPr>
                        <wps:spPr bwMode="auto">
                          <a:xfrm>
                            <a:off x="9630" y="2505"/>
                            <a:ext cx="1410" cy="4005"/>
                          </a:xfrm>
                          <a:prstGeom prst="rect">
                            <a:avLst/>
                          </a:prstGeom>
                          <a:solidFill>
                            <a:srgbClr val="FFFFFF"/>
                          </a:solidFill>
                          <a:ln w="25400" algn="ctr">
                            <a:solidFill>
                              <a:srgbClr val="000000"/>
                            </a:solidFill>
                            <a:miter lim="800000"/>
                            <a:headEnd/>
                            <a:tailEnd/>
                          </a:ln>
                        </wps:spPr>
                        <wps:txbx>
                          <w:txbxContent>
                            <w:p w:rsidR="000E585B" w:rsidRPr="00444D66" w:rsidRDefault="000E585B" w:rsidP="00392B8C">
                              <w:pPr>
                                <w:spacing w:after="0" w:line="240" w:lineRule="auto"/>
                                <w:jc w:val="center"/>
                                <w:rPr>
                                  <w:rFonts w:cs="B Lotus"/>
                                  <w:b/>
                                  <w:bCs/>
                                  <w:sz w:val="20"/>
                                  <w:szCs w:val="20"/>
                                  <w:lang w:bidi="fa-IR"/>
                                </w:rPr>
                              </w:pPr>
                              <w:r w:rsidRPr="00444D66">
                                <w:rPr>
                                  <w:rFonts w:cs="B Lotus" w:hint="cs"/>
                                  <w:b/>
                                  <w:bCs/>
                                  <w:sz w:val="20"/>
                                  <w:szCs w:val="20"/>
                                  <w:rtl/>
                                  <w:lang w:bidi="fa-IR"/>
                                </w:rPr>
                                <w:t>پیشبرنده ها</w:t>
                              </w:r>
                            </w:p>
                            <w:p w:rsidR="000E585B" w:rsidRDefault="000E585B" w:rsidP="00392B8C">
                              <w:pPr>
                                <w:bidi/>
                                <w:spacing w:after="0" w:line="240" w:lineRule="auto"/>
                                <w:ind w:left="-3"/>
                                <w:rPr>
                                  <w:rFonts w:cs="B Lotus"/>
                                  <w:rtl/>
                                  <w:lang w:bidi="fa-IR"/>
                                </w:rPr>
                              </w:pPr>
                            </w:p>
                            <w:p w:rsidR="000E585B" w:rsidRPr="00444D66" w:rsidRDefault="000E585B" w:rsidP="00392B8C">
                              <w:pPr>
                                <w:bidi/>
                                <w:spacing w:after="0"/>
                                <w:ind w:left="-3"/>
                                <w:rPr>
                                  <w:rFonts w:cs="B Lotus"/>
                                  <w:rtl/>
                                  <w:lang w:bidi="fa-IR"/>
                                </w:rPr>
                              </w:pPr>
                              <w:r w:rsidRPr="00444D66">
                                <w:rPr>
                                  <w:rFonts w:cs="B Lotus" w:hint="cs"/>
                                  <w:rtl/>
                                  <w:lang w:bidi="fa-IR"/>
                                </w:rPr>
                                <w:t>ارزشها</w:t>
                              </w:r>
                            </w:p>
                            <w:p w:rsidR="000E585B" w:rsidRPr="00444D66" w:rsidRDefault="000E585B" w:rsidP="00392B8C">
                              <w:pPr>
                                <w:bidi/>
                                <w:spacing w:after="0"/>
                                <w:ind w:left="-3"/>
                                <w:rPr>
                                  <w:rFonts w:cs="B Lotus"/>
                                  <w:rtl/>
                                  <w:lang w:bidi="fa-IR"/>
                                </w:rPr>
                              </w:pPr>
                              <w:r w:rsidRPr="00444D66">
                                <w:rPr>
                                  <w:rFonts w:cs="B Lotus" w:hint="cs"/>
                                  <w:rtl/>
                                  <w:lang w:bidi="fa-IR"/>
                                </w:rPr>
                                <w:t>محیط کاری</w:t>
                              </w:r>
                            </w:p>
                            <w:p w:rsidR="000E585B" w:rsidRPr="00444D66" w:rsidRDefault="000E585B" w:rsidP="00392B8C">
                              <w:pPr>
                                <w:bidi/>
                                <w:spacing w:after="0"/>
                                <w:ind w:left="-3"/>
                                <w:rPr>
                                  <w:rFonts w:cs="B Lotus"/>
                                  <w:rtl/>
                                  <w:lang w:bidi="fa-IR"/>
                                </w:rPr>
                              </w:pPr>
                              <w:r w:rsidRPr="00444D66">
                                <w:rPr>
                                  <w:rFonts w:cs="B Lotus" w:hint="cs"/>
                                  <w:rtl/>
                                  <w:lang w:bidi="fa-IR"/>
                                </w:rPr>
                                <w:t>فرهنگ ملی</w:t>
                              </w:r>
                            </w:p>
                            <w:p w:rsidR="000E585B" w:rsidRPr="00444D66" w:rsidRDefault="000E585B" w:rsidP="00392B8C">
                              <w:pPr>
                                <w:bidi/>
                                <w:spacing w:after="0" w:line="240" w:lineRule="auto"/>
                                <w:ind w:left="-3"/>
                                <w:rPr>
                                  <w:rFonts w:cs="B Lotus"/>
                                  <w:rtl/>
                                  <w:lang w:bidi="fa-IR"/>
                                </w:rPr>
                              </w:pPr>
                              <w:r w:rsidRPr="00444D66">
                                <w:rPr>
                                  <w:rFonts w:cs="B Lotus" w:hint="cs"/>
                                  <w:rtl/>
                                  <w:lang w:bidi="fa-IR"/>
                                </w:rPr>
                                <w:t xml:space="preserve">دید گاه و رفتار رهبر </w:t>
                              </w:r>
                            </w:p>
                            <w:p w:rsidR="000E585B" w:rsidRPr="00444D66" w:rsidRDefault="000E585B" w:rsidP="00392B8C">
                              <w:pPr>
                                <w:spacing w:after="0" w:line="240" w:lineRule="auto"/>
                                <w:jc w:val="center"/>
                                <w:rPr>
                                  <w:rFonts w:cs="B Lotus"/>
                                  <w:rtl/>
                                  <w:lang w:bidi="fa-IR"/>
                                </w:rPr>
                              </w:pPr>
                            </w:p>
                            <w:p w:rsidR="000E585B" w:rsidRPr="00444D66" w:rsidRDefault="000E585B" w:rsidP="00392B8C">
                              <w:pPr>
                                <w:spacing w:after="0" w:line="240" w:lineRule="auto"/>
                                <w:jc w:val="center"/>
                                <w:rPr>
                                  <w:rFonts w:cs="B Lotus"/>
                                  <w:rtl/>
                                  <w:lang w:bidi="fa-IR"/>
                                </w:rPr>
                              </w:pPr>
                            </w:p>
                            <w:p w:rsidR="000E585B" w:rsidRPr="00444D66" w:rsidRDefault="000E585B" w:rsidP="00392B8C">
                              <w:pPr>
                                <w:spacing w:after="0" w:line="240" w:lineRule="auto"/>
                                <w:jc w:val="center"/>
                                <w:rPr>
                                  <w:rFonts w:cs="B Lotus"/>
                                  <w:rtl/>
                                  <w:lang w:bidi="fa-IR"/>
                                </w:rPr>
                              </w:pPr>
                            </w:p>
                            <w:p w:rsidR="000E585B" w:rsidRPr="00444D66" w:rsidRDefault="000E585B" w:rsidP="00392B8C">
                              <w:pPr>
                                <w:spacing w:after="0" w:line="240" w:lineRule="auto"/>
                                <w:jc w:val="center"/>
                                <w:rPr>
                                  <w:rFonts w:cs="B Lotus"/>
                                  <w:rtl/>
                                  <w:lang w:bidi="fa-IR"/>
                                </w:rPr>
                              </w:pPr>
                            </w:p>
                            <w:p w:rsidR="000E585B" w:rsidRPr="00444D66" w:rsidRDefault="000E585B" w:rsidP="00392B8C">
                              <w:pPr>
                                <w:spacing w:after="0" w:line="240" w:lineRule="auto"/>
                                <w:jc w:val="center"/>
                                <w:rPr>
                                  <w:rFonts w:cs="B Lotus"/>
                                  <w:rtl/>
                                  <w:lang w:bidi="fa-IR"/>
                                </w:rPr>
                              </w:pPr>
                            </w:p>
                          </w:txbxContent>
                        </wps:txbx>
                        <wps:bodyPr rot="0" vert="horz" wrap="square" lIns="91440" tIns="45720" rIns="91440" bIns="45720" anchor="ctr" anchorCtr="0" upright="1">
                          <a:noAutofit/>
                        </wps:bodyPr>
                      </wps:wsp>
                      <wps:wsp>
                        <wps:cNvPr id="11" name="Straight Arrow Connector 3"/>
                        <wps:cNvCnPr>
                          <a:cxnSpLocks noChangeShapeType="1"/>
                        </wps:cNvCnPr>
                        <wps:spPr bwMode="auto">
                          <a:xfrm flipH="1">
                            <a:off x="9240" y="4485"/>
                            <a:ext cx="39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2" name="Rectangle 4"/>
                        <wps:cNvSpPr>
                          <a:spLocks noChangeArrowheads="1"/>
                        </wps:cNvSpPr>
                        <wps:spPr bwMode="auto">
                          <a:xfrm>
                            <a:off x="7950" y="2505"/>
                            <a:ext cx="1290" cy="4005"/>
                          </a:xfrm>
                          <a:prstGeom prst="rect">
                            <a:avLst/>
                          </a:prstGeom>
                          <a:solidFill>
                            <a:srgbClr val="FFFFFF"/>
                          </a:solidFill>
                          <a:ln w="25400" algn="ctr">
                            <a:solidFill>
                              <a:srgbClr val="000000"/>
                            </a:solidFill>
                            <a:miter lim="800000"/>
                            <a:headEnd/>
                            <a:tailEnd/>
                          </a:ln>
                        </wps:spPr>
                        <wps:txbx>
                          <w:txbxContent>
                            <w:p w:rsidR="000E585B" w:rsidRPr="00444D66" w:rsidRDefault="000E585B" w:rsidP="00392B8C">
                              <w:pPr>
                                <w:spacing w:after="0" w:line="240" w:lineRule="auto"/>
                                <w:jc w:val="center"/>
                                <w:rPr>
                                  <w:rFonts w:cs="B Lotus"/>
                                  <w:b/>
                                  <w:bCs/>
                                  <w:sz w:val="20"/>
                                  <w:szCs w:val="20"/>
                                  <w:lang w:bidi="fa-IR"/>
                                </w:rPr>
                              </w:pPr>
                              <w:r>
                                <w:rPr>
                                  <w:rFonts w:cs="B Lotus" w:hint="cs"/>
                                  <w:b/>
                                  <w:bCs/>
                                  <w:sz w:val="20"/>
                                  <w:szCs w:val="20"/>
                                  <w:rtl/>
                                  <w:lang w:bidi="fa-IR"/>
                                </w:rPr>
                                <w:t>فرهنگ</w:t>
                              </w:r>
                              <w:r w:rsidRPr="00444D66">
                                <w:rPr>
                                  <w:rFonts w:cs="B Lotus" w:hint="cs"/>
                                  <w:b/>
                                  <w:bCs/>
                                  <w:sz w:val="20"/>
                                  <w:szCs w:val="20"/>
                                  <w:rtl/>
                                  <w:lang w:bidi="fa-IR"/>
                                </w:rPr>
                                <w:t xml:space="preserve"> محیط کار</w:t>
                              </w:r>
                            </w:p>
                            <w:p w:rsidR="000E585B" w:rsidRPr="00444D66" w:rsidRDefault="000E585B" w:rsidP="00392B8C">
                              <w:pPr>
                                <w:spacing w:after="0" w:line="240" w:lineRule="auto"/>
                                <w:ind w:hanging="90"/>
                                <w:rPr>
                                  <w:rFonts w:cs="B Lotus"/>
                                  <w:lang w:bidi="fa-IR"/>
                                </w:rPr>
                              </w:pPr>
                            </w:p>
                            <w:p w:rsidR="000E585B" w:rsidRPr="00444D66" w:rsidRDefault="000E585B" w:rsidP="00392B8C">
                              <w:pPr>
                                <w:bidi/>
                                <w:spacing w:after="0"/>
                                <w:ind w:hanging="90"/>
                                <w:rPr>
                                  <w:rFonts w:cs="B Lotus"/>
                                  <w:rtl/>
                                  <w:lang w:bidi="fa-IR"/>
                                </w:rPr>
                              </w:pPr>
                              <w:r w:rsidRPr="00444D66">
                                <w:rPr>
                                  <w:rFonts w:cs="B Lotus" w:hint="cs"/>
                                  <w:rtl/>
                                  <w:lang w:bidi="fa-IR"/>
                                </w:rPr>
                                <w:t>نشانه های قابل مشاهده</w:t>
                              </w:r>
                            </w:p>
                            <w:p w:rsidR="000E585B" w:rsidRPr="00444D66" w:rsidRDefault="000E585B" w:rsidP="00392B8C">
                              <w:pPr>
                                <w:bidi/>
                                <w:spacing w:after="0"/>
                                <w:ind w:hanging="90"/>
                                <w:rPr>
                                  <w:rFonts w:cs="B Lotus"/>
                                  <w:lang w:bidi="fa-IR"/>
                                </w:rPr>
                              </w:pPr>
                              <w:r w:rsidRPr="00444D66">
                                <w:rPr>
                                  <w:rFonts w:cs="B Lotus" w:hint="cs"/>
                                  <w:rtl/>
                                  <w:lang w:bidi="fa-IR"/>
                                </w:rPr>
                                <w:t>ارزشها</w:t>
                              </w:r>
                            </w:p>
                            <w:p w:rsidR="000E585B" w:rsidRPr="00444D66" w:rsidRDefault="000E585B" w:rsidP="00392B8C">
                              <w:pPr>
                                <w:bidi/>
                                <w:spacing w:after="0"/>
                                <w:ind w:hanging="90"/>
                                <w:rPr>
                                  <w:rFonts w:cs="B Lotus"/>
                                  <w:rtl/>
                                  <w:lang w:bidi="fa-IR"/>
                                </w:rPr>
                              </w:pPr>
                              <w:r w:rsidRPr="00444D66">
                                <w:rPr>
                                  <w:rFonts w:cs="B Lotus" w:hint="cs"/>
                                  <w:rtl/>
                                  <w:lang w:bidi="fa-IR"/>
                                </w:rPr>
                                <w:t>فرضیات کلی</w:t>
                              </w:r>
                            </w:p>
                            <w:p w:rsidR="000E585B" w:rsidRPr="00444D66" w:rsidRDefault="000E585B" w:rsidP="00392B8C">
                              <w:pPr>
                                <w:jc w:val="center"/>
                                <w:rPr>
                                  <w:rFonts w:cs="B Lotus"/>
                                  <w:rtl/>
                                  <w:lang w:bidi="fa-IR"/>
                                </w:rPr>
                              </w:pPr>
                            </w:p>
                            <w:p w:rsidR="000E585B" w:rsidRPr="00444D66" w:rsidRDefault="000E585B" w:rsidP="00392B8C">
                              <w:pPr>
                                <w:jc w:val="center"/>
                                <w:rPr>
                                  <w:rFonts w:cs="B Lotus"/>
                                  <w:lang w:bidi="fa-IR"/>
                                </w:rPr>
                              </w:pPr>
                            </w:p>
                          </w:txbxContent>
                        </wps:txbx>
                        <wps:bodyPr rot="0" vert="horz" wrap="square" lIns="91440" tIns="45720" rIns="91440" bIns="45720" anchor="ctr" anchorCtr="0" upright="1">
                          <a:noAutofit/>
                        </wps:bodyPr>
                      </wps:wsp>
                      <wps:wsp>
                        <wps:cNvPr id="13" name="Rectangle 5"/>
                        <wps:cNvSpPr>
                          <a:spLocks noChangeArrowheads="1"/>
                        </wps:cNvSpPr>
                        <wps:spPr bwMode="auto">
                          <a:xfrm>
                            <a:off x="4409" y="2505"/>
                            <a:ext cx="1335" cy="4005"/>
                          </a:xfrm>
                          <a:prstGeom prst="rect">
                            <a:avLst/>
                          </a:prstGeom>
                          <a:solidFill>
                            <a:srgbClr val="FFFFFF"/>
                          </a:solidFill>
                          <a:ln w="25400" algn="ctr">
                            <a:solidFill>
                              <a:srgbClr val="000000"/>
                            </a:solidFill>
                            <a:miter lim="800000"/>
                            <a:headEnd/>
                            <a:tailEnd/>
                          </a:ln>
                        </wps:spPr>
                        <wps:txbx>
                          <w:txbxContent>
                            <w:p w:rsidR="000E585B" w:rsidRPr="00444D66" w:rsidRDefault="000E585B" w:rsidP="00392B8C">
                              <w:pPr>
                                <w:spacing w:after="0" w:line="240" w:lineRule="auto"/>
                                <w:jc w:val="center"/>
                                <w:rPr>
                                  <w:rFonts w:cs="B Lotus"/>
                                  <w:b/>
                                  <w:bCs/>
                                  <w:sz w:val="20"/>
                                  <w:szCs w:val="20"/>
                                  <w:rtl/>
                                  <w:lang w:bidi="fa-IR"/>
                                </w:rPr>
                              </w:pPr>
                              <w:r w:rsidRPr="00444D66">
                                <w:rPr>
                                  <w:rFonts w:cs="B Lotus" w:hint="cs"/>
                                  <w:b/>
                                  <w:bCs/>
                                  <w:sz w:val="20"/>
                                  <w:szCs w:val="20"/>
                                  <w:rtl/>
                                  <w:lang w:bidi="fa-IR"/>
                                </w:rPr>
                                <w:t>گروهها و فرایندهای اجنماعی</w:t>
                              </w:r>
                            </w:p>
                            <w:p w:rsidR="000E585B" w:rsidRPr="00D56D36" w:rsidRDefault="000E585B" w:rsidP="00392B8C">
                              <w:pPr>
                                <w:bidi/>
                                <w:spacing w:after="0" w:line="240" w:lineRule="auto"/>
                                <w:ind w:hanging="65"/>
                                <w:jc w:val="both"/>
                                <w:rPr>
                                  <w:rFonts w:cs="B Lotus"/>
                                  <w:sz w:val="20"/>
                                  <w:szCs w:val="20"/>
                                  <w:rtl/>
                                  <w:lang w:bidi="fa-IR"/>
                                </w:rPr>
                              </w:pPr>
                              <w:r w:rsidRPr="00D56D36">
                                <w:rPr>
                                  <w:rFonts w:cs="B Lotus" w:hint="cs"/>
                                  <w:sz w:val="20"/>
                                  <w:szCs w:val="20"/>
                                  <w:rtl/>
                                  <w:lang w:bidi="fa-IR"/>
                                </w:rPr>
                                <w:t>اجتماعی شدن</w:t>
                              </w:r>
                            </w:p>
                            <w:p w:rsidR="000E585B" w:rsidRPr="00D56D36" w:rsidRDefault="000E585B" w:rsidP="00392B8C">
                              <w:pPr>
                                <w:bidi/>
                                <w:spacing w:after="0" w:line="240" w:lineRule="auto"/>
                                <w:jc w:val="both"/>
                                <w:rPr>
                                  <w:rFonts w:cs="B Lotus"/>
                                  <w:sz w:val="20"/>
                                  <w:szCs w:val="20"/>
                                  <w:rtl/>
                                  <w:lang w:bidi="fa-IR"/>
                                </w:rPr>
                              </w:pPr>
                              <w:r w:rsidRPr="00D56D36">
                                <w:rPr>
                                  <w:rFonts w:cs="B Lotus" w:hint="cs"/>
                                  <w:sz w:val="20"/>
                                  <w:szCs w:val="20"/>
                                  <w:rtl/>
                                  <w:lang w:bidi="fa-IR"/>
                                </w:rPr>
                                <w:t>مشاور</w:t>
                              </w:r>
                            </w:p>
                            <w:p w:rsidR="000E585B" w:rsidRPr="00D56D36" w:rsidRDefault="000E585B" w:rsidP="00392B8C">
                              <w:pPr>
                                <w:bidi/>
                                <w:spacing w:after="0" w:line="240" w:lineRule="auto"/>
                                <w:jc w:val="both"/>
                                <w:rPr>
                                  <w:rFonts w:cs="B Lotus"/>
                                  <w:sz w:val="20"/>
                                  <w:szCs w:val="20"/>
                                  <w:rtl/>
                                  <w:lang w:bidi="fa-IR"/>
                                </w:rPr>
                              </w:pPr>
                              <w:r w:rsidRPr="00D56D36">
                                <w:rPr>
                                  <w:rFonts w:cs="B Lotus" w:hint="cs"/>
                                  <w:sz w:val="20"/>
                                  <w:szCs w:val="20"/>
                                  <w:rtl/>
                                  <w:lang w:bidi="fa-IR"/>
                                </w:rPr>
                                <w:t>تصمیم گیری</w:t>
                              </w:r>
                            </w:p>
                            <w:p w:rsidR="000E585B" w:rsidRPr="00D56D36" w:rsidRDefault="000E585B" w:rsidP="00392B8C">
                              <w:pPr>
                                <w:bidi/>
                                <w:spacing w:after="0" w:line="240" w:lineRule="auto"/>
                                <w:jc w:val="both"/>
                                <w:rPr>
                                  <w:rFonts w:cs="B Lotus"/>
                                  <w:sz w:val="20"/>
                                  <w:szCs w:val="20"/>
                                  <w:rtl/>
                                  <w:lang w:bidi="fa-IR"/>
                                </w:rPr>
                              </w:pPr>
                              <w:r w:rsidRPr="00D56D36">
                                <w:rPr>
                                  <w:rFonts w:cs="B Lotus" w:hint="cs"/>
                                  <w:sz w:val="20"/>
                                  <w:szCs w:val="20"/>
                                  <w:rtl/>
                                  <w:lang w:bidi="fa-IR"/>
                                </w:rPr>
                                <w:t>پویایی گروه</w:t>
                              </w:r>
                            </w:p>
                            <w:p w:rsidR="000E585B" w:rsidRPr="00D56D36" w:rsidRDefault="000E585B" w:rsidP="00392B8C">
                              <w:pPr>
                                <w:bidi/>
                                <w:spacing w:after="0" w:line="240" w:lineRule="auto"/>
                                <w:jc w:val="both"/>
                                <w:rPr>
                                  <w:rFonts w:cs="B Lotus"/>
                                  <w:sz w:val="20"/>
                                  <w:szCs w:val="20"/>
                                  <w:rtl/>
                                  <w:lang w:bidi="fa-IR"/>
                                </w:rPr>
                              </w:pPr>
                              <w:r w:rsidRPr="00D56D36">
                                <w:rPr>
                                  <w:rFonts w:cs="B Lotus" w:hint="cs"/>
                                  <w:sz w:val="20"/>
                                  <w:szCs w:val="20"/>
                                  <w:rtl/>
                                  <w:lang w:bidi="fa-IR"/>
                                </w:rPr>
                                <w:t>ارتباطات</w:t>
                              </w:r>
                              <w:r w:rsidRPr="00D56D36">
                                <w:rPr>
                                  <w:rFonts w:cs="B Lotus" w:hint="cs"/>
                                  <w:sz w:val="20"/>
                                  <w:szCs w:val="20"/>
                                  <w:rtl/>
                                  <w:cs/>
                                  <w:lang w:bidi="fa-IR"/>
                                </w:rPr>
                                <w:t xml:space="preserve"> </w:t>
                              </w:r>
                              <w:r w:rsidRPr="00D56D36">
                                <w:rPr>
                                  <w:rFonts w:cs="B Lotus" w:hint="cs"/>
                                  <w:sz w:val="20"/>
                                  <w:szCs w:val="20"/>
                                  <w:cs/>
                                  <w:lang w:bidi="fa-IR"/>
                                </w:rPr>
                                <w:t>‎</w:t>
                              </w:r>
                              <w:r w:rsidRPr="00D56D36">
                                <w:rPr>
                                  <w:rFonts w:cs="B Lotus" w:hint="cs"/>
                                  <w:sz w:val="20"/>
                                  <w:szCs w:val="20"/>
                                  <w:rtl/>
                                  <w:lang w:bidi="fa-IR"/>
                                </w:rPr>
                                <w:t>تأثیر</w:t>
                              </w:r>
                              <w:r w:rsidRPr="00D56D36">
                                <w:rPr>
                                  <w:rFonts w:cs="B Lotus" w:hint="cs"/>
                                  <w:sz w:val="20"/>
                                  <w:szCs w:val="20"/>
                                  <w:cs/>
                                  <w:lang w:bidi="fa-IR"/>
                                </w:rPr>
                                <w:t>‎‎‎</w:t>
                              </w:r>
                              <w:r w:rsidRPr="00D56D36">
                                <w:rPr>
                                  <w:rFonts w:cs="B Lotus" w:hint="cs"/>
                                  <w:sz w:val="20"/>
                                  <w:szCs w:val="20"/>
                                  <w:rtl/>
                                  <w:lang w:bidi="fa-IR"/>
                                </w:rPr>
                                <w:t>و توانمندسازی</w:t>
                              </w:r>
                            </w:p>
                            <w:p w:rsidR="000E585B" w:rsidRPr="00D56D36" w:rsidRDefault="000E585B" w:rsidP="00392B8C">
                              <w:pPr>
                                <w:bidi/>
                                <w:spacing w:after="0" w:line="240" w:lineRule="auto"/>
                                <w:jc w:val="both"/>
                                <w:rPr>
                                  <w:rFonts w:cs="B Lotus"/>
                                  <w:sz w:val="20"/>
                                  <w:szCs w:val="20"/>
                                  <w:rtl/>
                                  <w:lang w:bidi="fa-IR"/>
                                </w:rPr>
                              </w:pPr>
                              <w:r w:rsidRPr="00D56D36">
                                <w:rPr>
                                  <w:rFonts w:cs="B Lotus" w:hint="cs"/>
                                  <w:sz w:val="20"/>
                                  <w:szCs w:val="20"/>
                                  <w:rtl/>
                                  <w:lang w:bidi="fa-IR"/>
                                </w:rPr>
                                <w:t>رهبری</w:t>
                              </w:r>
                            </w:p>
                            <w:p w:rsidR="000E585B" w:rsidRPr="00444D66" w:rsidRDefault="000E585B" w:rsidP="00392B8C">
                              <w:pPr>
                                <w:spacing w:after="0" w:line="240" w:lineRule="auto"/>
                                <w:jc w:val="center"/>
                                <w:rPr>
                                  <w:rFonts w:cs="B Lotus"/>
                                  <w:lang w:bidi="fa-IR"/>
                                </w:rPr>
                              </w:pPr>
                            </w:p>
                          </w:txbxContent>
                        </wps:txbx>
                        <wps:bodyPr rot="0" vert="horz" wrap="square" lIns="91440" tIns="45720" rIns="91440" bIns="45720" anchor="ctr" anchorCtr="0" upright="1">
                          <a:noAutofit/>
                        </wps:bodyPr>
                      </wps:wsp>
                      <wps:wsp>
                        <wps:cNvPr id="14" name="Rectangle 6"/>
                        <wps:cNvSpPr>
                          <a:spLocks noChangeArrowheads="1"/>
                        </wps:cNvSpPr>
                        <wps:spPr bwMode="auto">
                          <a:xfrm>
                            <a:off x="6134" y="2505"/>
                            <a:ext cx="1425" cy="4005"/>
                          </a:xfrm>
                          <a:prstGeom prst="rect">
                            <a:avLst/>
                          </a:prstGeom>
                          <a:solidFill>
                            <a:srgbClr val="FFFFFF"/>
                          </a:solidFill>
                          <a:ln w="25400" algn="ctr">
                            <a:solidFill>
                              <a:srgbClr val="000000"/>
                            </a:solidFill>
                            <a:miter lim="800000"/>
                            <a:headEnd/>
                            <a:tailEnd/>
                          </a:ln>
                        </wps:spPr>
                        <wps:txbx>
                          <w:txbxContent>
                            <w:p w:rsidR="000E585B" w:rsidRPr="00444D66" w:rsidRDefault="000E585B" w:rsidP="00392B8C">
                              <w:pPr>
                                <w:spacing w:after="0" w:line="240" w:lineRule="auto"/>
                                <w:jc w:val="center"/>
                                <w:rPr>
                                  <w:rFonts w:cs="B Lotus"/>
                                  <w:b/>
                                  <w:bCs/>
                                  <w:rtl/>
                                  <w:lang w:bidi="fa-IR"/>
                                </w:rPr>
                              </w:pPr>
                              <w:r w:rsidRPr="00444D66">
                                <w:rPr>
                                  <w:rFonts w:cs="B Lotus" w:hint="cs"/>
                                  <w:b/>
                                  <w:bCs/>
                                  <w:sz w:val="20"/>
                                  <w:szCs w:val="20"/>
                                  <w:rtl/>
                                  <w:lang w:bidi="fa-IR"/>
                                </w:rPr>
                                <w:t>ساختار و فعالیت کاری</w:t>
                              </w:r>
                            </w:p>
                            <w:p w:rsidR="000E585B" w:rsidRDefault="000E585B" w:rsidP="00392B8C">
                              <w:pPr>
                                <w:bidi/>
                                <w:spacing w:after="0" w:line="240" w:lineRule="auto"/>
                                <w:rPr>
                                  <w:rFonts w:cs="B Lotus"/>
                                  <w:rtl/>
                                  <w:lang w:bidi="fa-IR"/>
                                </w:rPr>
                              </w:pPr>
                            </w:p>
                            <w:p w:rsidR="000E585B" w:rsidRDefault="000E585B" w:rsidP="00392B8C">
                              <w:pPr>
                                <w:bidi/>
                                <w:spacing w:after="0" w:line="240" w:lineRule="auto"/>
                                <w:rPr>
                                  <w:rFonts w:cs="B Lotus"/>
                                  <w:lang w:bidi="fa-IR"/>
                                </w:rPr>
                              </w:pPr>
                              <w:r w:rsidRPr="00444D66">
                                <w:rPr>
                                  <w:rFonts w:cs="B Lotus" w:hint="cs"/>
                                  <w:rtl/>
                                  <w:lang w:bidi="fa-IR"/>
                                </w:rPr>
                                <w:t>نظامهای پاداش</w:t>
                              </w:r>
                            </w:p>
                            <w:p w:rsidR="000E585B" w:rsidRPr="00444D66" w:rsidRDefault="000E585B" w:rsidP="00392B8C">
                              <w:pPr>
                                <w:bidi/>
                                <w:spacing w:after="0" w:line="240" w:lineRule="auto"/>
                                <w:rPr>
                                  <w:rFonts w:cs="B Lotus"/>
                                  <w:rtl/>
                                  <w:lang w:bidi="fa-IR"/>
                                </w:rPr>
                              </w:pPr>
                            </w:p>
                            <w:p w:rsidR="000E585B" w:rsidRPr="00444D66" w:rsidRDefault="000E585B" w:rsidP="00392B8C">
                              <w:pPr>
                                <w:bidi/>
                                <w:spacing w:after="0" w:line="240" w:lineRule="auto"/>
                                <w:rPr>
                                  <w:rFonts w:cs="B Lotus"/>
                                  <w:rtl/>
                                  <w:lang w:bidi="fa-IR"/>
                                </w:rPr>
                              </w:pPr>
                              <w:r w:rsidRPr="00444D66">
                                <w:rPr>
                                  <w:rFonts w:cs="B Lotus" w:hint="cs"/>
                                  <w:rtl/>
                                  <w:lang w:bidi="fa-IR"/>
                                </w:rPr>
                                <w:t>طرح فعالیت</w:t>
                              </w:r>
                            </w:p>
                            <w:p w:rsidR="000E585B" w:rsidRPr="00444D66" w:rsidRDefault="000E585B" w:rsidP="00392B8C">
                              <w:pPr>
                                <w:spacing w:after="0" w:line="240" w:lineRule="auto"/>
                                <w:jc w:val="center"/>
                                <w:rPr>
                                  <w:rFonts w:cs="B Lotus"/>
                                  <w:rtl/>
                                  <w:lang w:bidi="fa-IR"/>
                                </w:rPr>
                              </w:pPr>
                            </w:p>
                            <w:p w:rsidR="000E585B" w:rsidRPr="00444D66" w:rsidRDefault="000E585B" w:rsidP="00392B8C">
                              <w:pPr>
                                <w:spacing w:after="0" w:line="240" w:lineRule="auto"/>
                                <w:jc w:val="center"/>
                                <w:rPr>
                                  <w:rFonts w:cs="B Lotus"/>
                                  <w:rtl/>
                                  <w:lang w:bidi="fa-IR"/>
                                </w:rPr>
                              </w:pPr>
                            </w:p>
                            <w:p w:rsidR="000E585B" w:rsidRPr="00444D66" w:rsidRDefault="000E585B" w:rsidP="00392B8C">
                              <w:pPr>
                                <w:spacing w:after="0" w:line="240" w:lineRule="auto"/>
                                <w:jc w:val="center"/>
                                <w:rPr>
                                  <w:rFonts w:cs="B Lotus"/>
                                  <w:rtl/>
                                  <w:lang w:bidi="fa-IR"/>
                                </w:rPr>
                              </w:pPr>
                            </w:p>
                            <w:p w:rsidR="000E585B" w:rsidRPr="00444D66" w:rsidRDefault="000E585B" w:rsidP="00392B8C">
                              <w:pPr>
                                <w:spacing w:after="0" w:line="240" w:lineRule="auto"/>
                                <w:jc w:val="center"/>
                                <w:rPr>
                                  <w:rFonts w:cs="B Lotus"/>
                                  <w:lang w:bidi="fa-IR"/>
                                </w:rPr>
                              </w:pPr>
                            </w:p>
                          </w:txbxContent>
                        </wps:txbx>
                        <wps:bodyPr rot="0" vert="horz" wrap="square" lIns="91440" tIns="45720" rIns="91440" bIns="45720" anchor="ctr" anchorCtr="0" upright="1">
                          <a:noAutofit/>
                        </wps:bodyPr>
                      </wps:wsp>
                      <wps:wsp>
                        <wps:cNvPr id="15" name="Rectangle 7"/>
                        <wps:cNvSpPr>
                          <a:spLocks noChangeArrowheads="1"/>
                        </wps:cNvSpPr>
                        <wps:spPr bwMode="auto">
                          <a:xfrm>
                            <a:off x="2654" y="2505"/>
                            <a:ext cx="1365" cy="4005"/>
                          </a:xfrm>
                          <a:prstGeom prst="rect">
                            <a:avLst/>
                          </a:prstGeom>
                          <a:solidFill>
                            <a:srgbClr val="FFFFFF"/>
                          </a:solidFill>
                          <a:ln w="25400" algn="ctr">
                            <a:solidFill>
                              <a:srgbClr val="000000"/>
                            </a:solidFill>
                            <a:miter lim="800000"/>
                            <a:headEnd/>
                            <a:tailEnd/>
                          </a:ln>
                        </wps:spPr>
                        <wps:txbx>
                          <w:txbxContent>
                            <w:p w:rsidR="000E585B" w:rsidRPr="00444D66" w:rsidRDefault="000E585B" w:rsidP="00392B8C">
                              <w:pPr>
                                <w:jc w:val="center"/>
                                <w:rPr>
                                  <w:rFonts w:cs="B Lotus"/>
                                  <w:b/>
                                  <w:bCs/>
                                  <w:sz w:val="20"/>
                                  <w:szCs w:val="20"/>
                                  <w:rtl/>
                                  <w:lang w:bidi="fa-IR"/>
                                </w:rPr>
                              </w:pPr>
                              <w:r w:rsidRPr="00444D66">
                                <w:rPr>
                                  <w:rFonts w:cs="B Lotus" w:hint="cs"/>
                                  <w:b/>
                                  <w:bCs/>
                                  <w:sz w:val="20"/>
                                  <w:szCs w:val="20"/>
                                  <w:rtl/>
                                  <w:lang w:bidi="fa-IR"/>
                                </w:rPr>
                                <w:t>نگرش و رفتار جمعی</w:t>
                              </w:r>
                            </w:p>
                            <w:p w:rsidR="000E585B" w:rsidRDefault="000E585B" w:rsidP="00392B8C">
                              <w:pPr>
                                <w:spacing w:after="0" w:line="240" w:lineRule="auto"/>
                                <w:jc w:val="right"/>
                                <w:rPr>
                                  <w:rFonts w:cs="B Lotus"/>
                                  <w:lang w:bidi="fa-IR"/>
                                </w:rPr>
                              </w:pPr>
                            </w:p>
                            <w:p w:rsidR="000E585B" w:rsidRPr="00444D66" w:rsidRDefault="000E585B" w:rsidP="00392B8C">
                              <w:pPr>
                                <w:spacing w:after="0"/>
                                <w:jc w:val="right"/>
                                <w:rPr>
                                  <w:rFonts w:cs="B Lotus"/>
                                  <w:rtl/>
                                  <w:lang w:bidi="fa-IR"/>
                                </w:rPr>
                              </w:pPr>
                              <w:r w:rsidRPr="00444D66">
                                <w:rPr>
                                  <w:rFonts w:cs="B Lotus" w:hint="cs"/>
                                  <w:rtl/>
                                  <w:lang w:bidi="fa-IR"/>
                                </w:rPr>
                                <w:t>نگرش کاری</w:t>
                              </w:r>
                            </w:p>
                            <w:p w:rsidR="000E585B" w:rsidRPr="00444D66" w:rsidRDefault="000E585B" w:rsidP="00392B8C">
                              <w:pPr>
                                <w:jc w:val="right"/>
                                <w:rPr>
                                  <w:rFonts w:cs="B Lotus"/>
                                  <w:rtl/>
                                  <w:lang w:bidi="fa-IR"/>
                                </w:rPr>
                              </w:pPr>
                              <w:r w:rsidRPr="00444D66">
                                <w:rPr>
                                  <w:rFonts w:cs="B Lotus" w:hint="cs"/>
                                  <w:rtl/>
                                  <w:lang w:bidi="fa-IR"/>
                                </w:rPr>
                                <w:t>رضایت شغلی</w:t>
                              </w:r>
                            </w:p>
                            <w:p w:rsidR="000E585B" w:rsidRPr="00444D66" w:rsidRDefault="000E585B" w:rsidP="00392B8C">
                              <w:pPr>
                                <w:jc w:val="right"/>
                                <w:rPr>
                                  <w:rFonts w:cs="B Lotus"/>
                                  <w:lang w:bidi="fa-IR"/>
                                </w:rPr>
                              </w:pPr>
                              <w:r w:rsidRPr="00444D66">
                                <w:rPr>
                                  <w:rFonts w:cs="B Lotus" w:hint="cs"/>
                                  <w:rtl/>
                                  <w:lang w:bidi="fa-IR"/>
                                </w:rPr>
                                <w:t>انگیزه</w:t>
                              </w:r>
                            </w:p>
                            <w:p w:rsidR="000E585B" w:rsidRPr="00444D66" w:rsidRDefault="000E585B" w:rsidP="00392B8C">
                              <w:pPr>
                                <w:jc w:val="center"/>
                                <w:rPr>
                                  <w:rFonts w:cs="B Lotus"/>
                                  <w:lang w:bidi="fa-IR"/>
                                </w:rPr>
                              </w:pPr>
                            </w:p>
                          </w:txbxContent>
                        </wps:txbx>
                        <wps:bodyPr rot="0" vert="horz" wrap="square" lIns="91440" tIns="45720" rIns="91440" bIns="45720" anchor="ctr" anchorCtr="0" upright="1">
                          <a:noAutofit/>
                        </wps:bodyPr>
                      </wps:wsp>
                      <wps:wsp>
                        <wps:cNvPr id="16" name="Straight Arrow Connector 8"/>
                        <wps:cNvCnPr>
                          <a:cxnSpLocks noChangeShapeType="1"/>
                        </wps:cNvCnPr>
                        <wps:spPr bwMode="auto">
                          <a:xfrm flipH="1">
                            <a:off x="7560" y="4485"/>
                            <a:ext cx="39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7" name="Straight Arrow Connector 9"/>
                        <wps:cNvCnPr>
                          <a:cxnSpLocks noChangeShapeType="1"/>
                        </wps:cNvCnPr>
                        <wps:spPr bwMode="auto">
                          <a:xfrm flipH="1">
                            <a:off x="5745" y="4560"/>
                            <a:ext cx="39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8" name="Straight Arrow Connector 10"/>
                        <wps:cNvCnPr>
                          <a:cxnSpLocks noChangeShapeType="1"/>
                        </wps:cNvCnPr>
                        <wps:spPr bwMode="auto">
                          <a:xfrm flipH="1">
                            <a:off x="4020" y="4560"/>
                            <a:ext cx="39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9" name="Rectangle 11"/>
                        <wps:cNvSpPr>
                          <a:spLocks noChangeArrowheads="1"/>
                        </wps:cNvSpPr>
                        <wps:spPr bwMode="auto">
                          <a:xfrm>
                            <a:off x="839" y="2505"/>
                            <a:ext cx="1425" cy="4005"/>
                          </a:xfrm>
                          <a:prstGeom prst="rect">
                            <a:avLst/>
                          </a:prstGeom>
                          <a:solidFill>
                            <a:srgbClr val="FFFFFF"/>
                          </a:solidFill>
                          <a:ln w="25400" algn="ctr">
                            <a:solidFill>
                              <a:srgbClr val="000000"/>
                            </a:solidFill>
                            <a:miter lim="800000"/>
                            <a:headEnd/>
                            <a:tailEnd/>
                          </a:ln>
                        </wps:spPr>
                        <wps:txbx>
                          <w:txbxContent>
                            <w:p w:rsidR="000E585B" w:rsidRPr="00444D66" w:rsidRDefault="000E585B" w:rsidP="00392B8C">
                              <w:pPr>
                                <w:jc w:val="center"/>
                                <w:rPr>
                                  <w:rFonts w:cs="B Lotus"/>
                                  <w:b/>
                                  <w:bCs/>
                                  <w:rtl/>
                                  <w:lang w:bidi="fa-IR"/>
                                </w:rPr>
                              </w:pPr>
                              <w:r w:rsidRPr="00444D66">
                                <w:rPr>
                                  <w:rFonts w:cs="B Lotus" w:hint="cs"/>
                                  <w:b/>
                                  <w:bCs/>
                                  <w:rtl/>
                                  <w:lang w:bidi="fa-IR"/>
                                </w:rPr>
                                <w:t>نتایج</w:t>
                              </w:r>
                            </w:p>
                            <w:p w:rsidR="000E585B" w:rsidRPr="00444D66" w:rsidRDefault="000E585B" w:rsidP="00392B8C">
                              <w:pPr>
                                <w:jc w:val="center"/>
                                <w:rPr>
                                  <w:rFonts w:cs="B Lotus"/>
                                  <w:rtl/>
                                  <w:lang w:bidi="fa-IR"/>
                                </w:rPr>
                              </w:pPr>
                            </w:p>
                            <w:p w:rsidR="000E585B" w:rsidRPr="00444D66" w:rsidRDefault="000E585B" w:rsidP="00392B8C">
                              <w:pPr>
                                <w:jc w:val="right"/>
                                <w:rPr>
                                  <w:rFonts w:cs="B Lotus"/>
                                  <w:rtl/>
                                  <w:lang w:bidi="fa-IR"/>
                                </w:rPr>
                              </w:pPr>
                              <w:r w:rsidRPr="00444D66">
                                <w:rPr>
                                  <w:rFonts w:cs="B Lotus" w:hint="cs"/>
                                  <w:rtl/>
                                  <w:lang w:bidi="fa-IR"/>
                                </w:rPr>
                                <w:t>اثربخشی</w:t>
                              </w:r>
                            </w:p>
                            <w:p w:rsidR="000E585B" w:rsidRPr="00444D66" w:rsidRDefault="000E585B" w:rsidP="00392B8C">
                              <w:pPr>
                                <w:jc w:val="right"/>
                                <w:rPr>
                                  <w:rFonts w:cs="B Lotus"/>
                                  <w:rtl/>
                                  <w:lang w:bidi="fa-IR"/>
                                </w:rPr>
                              </w:pPr>
                              <w:r w:rsidRPr="00444D66">
                                <w:rPr>
                                  <w:rFonts w:cs="B Lotus" w:hint="cs"/>
                                  <w:rtl/>
                                  <w:lang w:bidi="fa-IR"/>
                                </w:rPr>
                                <w:t>استرس</w:t>
                              </w:r>
                            </w:p>
                            <w:p w:rsidR="000E585B" w:rsidRPr="00444D66" w:rsidRDefault="000E585B" w:rsidP="00392B8C">
                              <w:pPr>
                                <w:jc w:val="center"/>
                                <w:rPr>
                                  <w:rFonts w:cs="B Lotus"/>
                                  <w:rtl/>
                                  <w:lang w:bidi="fa-IR"/>
                                </w:rPr>
                              </w:pPr>
                            </w:p>
                            <w:p w:rsidR="000E585B" w:rsidRPr="00444D66" w:rsidRDefault="000E585B" w:rsidP="00392B8C">
                              <w:pPr>
                                <w:jc w:val="center"/>
                                <w:rPr>
                                  <w:rFonts w:cs="B Lotus"/>
                                  <w:rtl/>
                                  <w:lang w:bidi="fa-IR"/>
                                </w:rPr>
                              </w:pPr>
                            </w:p>
                            <w:p w:rsidR="000E585B" w:rsidRPr="00444D66" w:rsidRDefault="000E585B" w:rsidP="00392B8C">
                              <w:pPr>
                                <w:jc w:val="center"/>
                                <w:rPr>
                                  <w:rFonts w:cs="B Lotus"/>
                                  <w:lang w:bidi="fa-IR"/>
                                </w:rPr>
                              </w:pPr>
                            </w:p>
                          </w:txbxContent>
                        </wps:txbx>
                        <wps:bodyPr rot="0" vert="horz" wrap="square" lIns="91440" tIns="45720" rIns="91440" bIns="45720" anchor="ctr" anchorCtr="0" upright="1">
                          <a:noAutofit/>
                        </wps:bodyPr>
                      </wps:wsp>
                      <wps:wsp>
                        <wps:cNvPr id="20" name="Straight Arrow Connector 12"/>
                        <wps:cNvCnPr>
                          <a:cxnSpLocks noChangeShapeType="1"/>
                        </wps:cNvCnPr>
                        <wps:spPr bwMode="auto">
                          <a:xfrm flipH="1">
                            <a:off x="2265" y="4500"/>
                            <a:ext cx="39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21" name="Straight Connector 13"/>
                        <wps:cNvCnPr/>
                        <wps:spPr bwMode="auto">
                          <a:xfrm>
                            <a:off x="9630" y="3000"/>
                            <a:ext cx="141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Straight Connector 15"/>
                        <wps:cNvCnPr/>
                        <wps:spPr bwMode="auto">
                          <a:xfrm flipV="1">
                            <a:off x="7950" y="3210"/>
                            <a:ext cx="129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23" name="Straight Connector 16"/>
                        <wps:cNvCnPr/>
                        <wps:spPr bwMode="auto">
                          <a:xfrm>
                            <a:off x="6135" y="3210"/>
                            <a:ext cx="142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24" name="Straight Connector 17"/>
                        <wps:cNvCnPr/>
                        <wps:spPr bwMode="auto">
                          <a:xfrm>
                            <a:off x="4410" y="3570"/>
                            <a:ext cx="133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25" name="Straight Connector 19"/>
                        <wps:cNvCnPr/>
                        <wps:spPr bwMode="auto">
                          <a:xfrm>
                            <a:off x="2655" y="3495"/>
                            <a:ext cx="136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26" name="Straight Connector 20"/>
                        <wps:cNvCnPr/>
                        <wps:spPr bwMode="auto">
                          <a:xfrm>
                            <a:off x="840" y="3495"/>
                            <a:ext cx="142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4F491C" id="Group 8" o:spid="_x0000_s1026" style="position:absolute;left:0;text-align:left;margin-left:-15.2pt;margin-top:6.45pt;width:502.2pt;height:215.3pt;z-index:251659264" coordorigin="645,2205" coordsize="10785,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">
                <v:rect id="Rectangle 1" o:spid="_x0000_s1027" style="position:absolute;left:645;top:2205;width:10785;height:4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YesIA&#10;AADaAAAADwAAAGRycy9kb3ducmV2LnhtbESPQWsCMRSE70L/Q3iF3jTpHoquRpGWYqEorOvF22Pz&#10;3F3cvCxJ1O2/bwTB4zAz3zCL1WA7cSUfWsca3icKBHHlTMu1hkP5PZ6CCBHZYOeYNPxRgNXyZbTA&#10;3LgbF3Tdx1okCIccNTQx9rmUoWrIYpi4njh5J+ctxiR9LY3HW4LbTmZKfUiLLaeFBnv6bKg67y9W&#10;g8uqjS9KmW3Lr3ZWHJ3qdr9K67fXYT0HEWmIz/Cj/WM0zOB+Jd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Rh6wgAAANoAAAAPAAAAAAAAAAAAAAAAAJgCAABkcnMvZG93&#10;bnJldi54bWxQSwUGAAAAAAQABAD1AAAAhwMAAAAA&#10;" strokeweight="2pt"/>
                <v:rect id="Rectangle 2" o:spid="_x0000_s1028" style="position:absolute;left:9630;top:2505;width:1410;height:4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rm8QA&#10;AADbAAAADwAAAGRycy9kb3ducmV2LnhtbESPQWvDMAyF74P9B6PBbqvdHMaW1i2lY2wwNkjTS28i&#10;VpPQWA6212b/fjoUepN4T+99Wq4nP6gzxdQHtjCfGVDETXA9txb29fvTC6iUkR0OgcnCHyVYr+7v&#10;lli6cOGKzrvcKgnhVKKFLuex1Do1HXlMszASi3YM0WOWNbbaRbxIuB90Ycyz9tizNHQ40raj5rT7&#10;9RZC0XzEqtbFd/3Wv1aHYIafL2Pt48O0WYDKNOWb+Xr96QRf6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6K5vEAAAA2wAAAA8AAAAAAAAAAAAAAAAAmAIAAGRycy9k&#10;b3ducmV2LnhtbFBLBQYAAAAABAAEAPUAAACJAwAAAAA=&#10;" strokeweight="2pt">
                  <v:textbox>
                    <w:txbxContent>
                      <w:p w:rsidR="000E585B" w:rsidRPr="00444D66" w:rsidRDefault="000E585B" w:rsidP="00392B8C">
                        <w:pPr>
                          <w:spacing w:after="0" w:line="240" w:lineRule="auto"/>
                          <w:jc w:val="center"/>
                          <w:rPr>
                            <w:rFonts w:cs="B Lotus"/>
                            <w:b/>
                            <w:bCs/>
                            <w:sz w:val="20"/>
                            <w:szCs w:val="20"/>
                            <w:lang w:bidi="fa-IR"/>
                          </w:rPr>
                        </w:pPr>
                        <w:r w:rsidRPr="00444D66">
                          <w:rPr>
                            <w:rFonts w:cs="B Lotus" w:hint="cs"/>
                            <w:b/>
                            <w:bCs/>
                            <w:sz w:val="20"/>
                            <w:szCs w:val="20"/>
                            <w:rtl/>
                            <w:lang w:bidi="fa-IR"/>
                          </w:rPr>
                          <w:t>پیشبرنده ها</w:t>
                        </w:r>
                      </w:p>
                      <w:p w:rsidR="000E585B" w:rsidRDefault="000E585B" w:rsidP="00392B8C">
                        <w:pPr>
                          <w:bidi/>
                          <w:spacing w:after="0" w:line="240" w:lineRule="auto"/>
                          <w:ind w:left="-3"/>
                          <w:rPr>
                            <w:rFonts w:cs="B Lotus"/>
                            <w:rtl/>
                            <w:lang w:bidi="fa-IR"/>
                          </w:rPr>
                        </w:pPr>
                      </w:p>
                      <w:p w:rsidR="000E585B" w:rsidRPr="00444D66" w:rsidRDefault="000E585B" w:rsidP="00392B8C">
                        <w:pPr>
                          <w:bidi/>
                          <w:spacing w:after="0"/>
                          <w:ind w:left="-3"/>
                          <w:rPr>
                            <w:rFonts w:cs="B Lotus"/>
                            <w:rtl/>
                            <w:lang w:bidi="fa-IR"/>
                          </w:rPr>
                        </w:pPr>
                        <w:r w:rsidRPr="00444D66">
                          <w:rPr>
                            <w:rFonts w:cs="B Lotus" w:hint="cs"/>
                            <w:rtl/>
                            <w:lang w:bidi="fa-IR"/>
                          </w:rPr>
                          <w:t>ارزشها</w:t>
                        </w:r>
                      </w:p>
                      <w:p w:rsidR="000E585B" w:rsidRPr="00444D66" w:rsidRDefault="000E585B" w:rsidP="00392B8C">
                        <w:pPr>
                          <w:bidi/>
                          <w:spacing w:after="0"/>
                          <w:ind w:left="-3"/>
                          <w:rPr>
                            <w:rFonts w:cs="B Lotus"/>
                            <w:rtl/>
                            <w:lang w:bidi="fa-IR"/>
                          </w:rPr>
                        </w:pPr>
                        <w:r w:rsidRPr="00444D66">
                          <w:rPr>
                            <w:rFonts w:cs="B Lotus" w:hint="cs"/>
                            <w:rtl/>
                            <w:lang w:bidi="fa-IR"/>
                          </w:rPr>
                          <w:t>محیط کاری</w:t>
                        </w:r>
                      </w:p>
                      <w:p w:rsidR="000E585B" w:rsidRPr="00444D66" w:rsidRDefault="000E585B" w:rsidP="00392B8C">
                        <w:pPr>
                          <w:bidi/>
                          <w:spacing w:after="0"/>
                          <w:ind w:left="-3"/>
                          <w:rPr>
                            <w:rFonts w:cs="B Lotus"/>
                            <w:rtl/>
                            <w:lang w:bidi="fa-IR"/>
                          </w:rPr>
                        </w:pPr>
                        <w:r w:rsidRPr="00444D66">
                          <w:rPr>
                            <w:rFonts w:cs="B Lotus" w:hint="cs"/>
                            <w:rtl/>
                            <w:lang w:bidi="fa-IR"/>
                          </w:rPr>
                          <w:t>فرهنگ ملی</w:t>
                        </w:r>
                      </w:p>
                      <w:p w:rsidR="000E585B" w:rsidRPr="00444D66" w:rsidRDefault="000E585B" w:rsidP="00392B8C">
                        <w:pPr>
                          <w:bidi/>
                          <w:spacing w:after="0" w:line="240" w:lineRule="auto"/>
                          <w:ind w:left="-3"/>
                          <w:rPr>
                            <w:rFonts w:cs="B Lotus"/>
                            <w:rtl/>
                            <w:lang w:bidi="fa-IR"/>
                          </w:rPr>
                        </w:pPr>
                        <w:r w:rsidRPr="00444D66">
                          <w:rPr>
                            <w:rFonts w:cs="B Lotus" w:hint="cs"/>
                            <w:rtl/>
                            <w:lang w:bidi="fa-IR"/>
                          </w:rPr>
                          <w:t xml:space="preserve">دید گاه و رفتار رهبر </w:t>
                        </w:r>
                      </w:p>
                      <w:p w:rsidR="000E585B" w:rsidRPr="00444D66" w:rsidRDefault="000E585B" w:rsidP="00392B8C">
                        <w:pPr>
                          <w:spacing w:after="0" w:line="240" w:lineRule="auto"/>
                          <w:jc w:val="center"/>
                          <w:rPr>
                            <w:rFonts w:cs="B Lotus"/>
                            <w:rtl/>
                            <w:lang w:bidi="fa-IR"/>
                          </w:rPr>
                        </w:pPr>
                      </w:p>
                      <w:p w:rsidR="000E585B" w:rsidRPr="00444D66" w:rsidRDefault="000E585B" w:rsidP="00392B8C">
                        <w:pPr>
                          <w:spacing w:after="0" w:line="240" w:lineRule="auto"/>
                          <w:jc w:val="center"/>
                          <w:rPr>
                            <w:rFonts w:cs="B Lotus"/>
                            <w:rtl/>
                            <w:lang w:bidi="fa-IR"/>
                          </w:rPr>
                        </w:pPr>
                      </w:p>
                      <w:p w:rsidR="000E585B" w:rsidRPr="00444D66" w:rsidRDefault="000E585B" w:rsidP="00392B8C">
                        <w:pPr>
                          <w:spacing w:after="0" w:line="240" w:lineRule="auto"/>
                          <w:jc w:val="center"/>
                          <w:rPr>
                            <w:rFonts w:cs="B Lotus"/>
                            <w:rtl/>
                            <w:lang w:bidi="fa-IR"/>
                          </w:rPr>
                        </w:pPr>
                      </w:p>
                      <w:p w:rsidR="000E585B" w:rsidRPr="00444D66" w:rsidRDefault="000E585B" w:rsidP="00392B8C">
                        <w:pPr>
                          <w:spacing w:after="0" w:line="240" w:lineRule="auto"/>
                          <w:jc w:val="center"/>
                          <w:rPr>
                            <w:rFonts w:cs="B Lotus"/>
                            <w:rtl/>
                            <w:lang w:bidi="fa-IR"/>
                          </w:rPr>
                        </w:pPr>
                      </w:p>
                      <w:p w:rsidR="000E585B" w:rsidRPr="00444D66" w:rsidRDefault="000E585B" w:rsidP="00392B8C">
                        <w:pPr>
                          <w:spacing w:after="0" w:line="240" w:lineRule="auto"/>
                          <w:jc w:val="center"/>
                          <w:rPr>
                            <w:rFonts w:cs="B Lotus"/>
                            <w:rtl/>
                            <w:lang w:bidi="fa-IR"/>
                          </w:rPr>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left:9240;top:4485;width:39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HEaMEAAADbAAAADwAAAGRycy9kb3ducmV2LnhtbERPzWqDQBC+F/oOyxR6q6s5lGLdhBAI&#10;aaEG1D7A4E5U4s7K7kbt23cLgd7m4/udYreaUczk/GBZQZakIIhbqwfuFHw3x5c3ED4gaxwtk4If&#10;8rDbPj4UmGu7cEVzHToRQ9jnqKAPYcql9G1PBn1iJ+LIXawzGCJ0ndQOlxhuRrlJ01dpcODY0ONE&#10;h57aa30zCtovf3Zlefo8ZNWmOnFTj7d5UOr5ad2/gwi0hn/x3f2h4/wM/n6JB8jt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wcRowQAAANsAAAAPAAAAAAAAAAAAAAAA&#10;AKECAABkcnMvZG93bnJldi54bWxQSwUGAAAAAAQABAD5AAAAjwMAAAAA&#10;" strokecolor="#4a7ebb">
                  <v:stroke endarrow="open"/>
                </v:shape>
                <v:rect id="Rectangle 4" o:spid="_x0000_s1030" style="position:absolute;left:7950;top:2505;width:1290;height:4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Qd8EA&#10;AADbAAAADwAAAGRycy9kb3ducmV2LnhtbERPTWvCQBC9F/oflil4q7vNQWyajYhFWpAWYrz0NmTH&#10;JJidDburxn/fFQq9zeN9TrGa7CAu5EPvWMPLXIEgbpzpudVwqLfPSxAhIhscHJOGGwVYlY8PBebG&#10;Xbmiyz62IoVwyFFDF+OYSxmajiyGuRuJE3d03mJM0LfSeLymcDvITKmFtNhzauhwpE1HzWl/thpc&#10;1nz4qpbZV/3ev1Y/Tg3fO6X17Glav4GINMV/8Z/706T5Gdx/SQfI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kEHfBAAAA2wAAAA8AAAAAAAAAAAAAAAAAmAIAAGRycy9kb3du&#10;cmV2LnhtbFBLBQYAAAAABAAEAPUAAACGAwAAAAA=&#10;" strokeweight="2pt">
                  <v:textbox>
                    <w:txbxContent>
                      <w:p w:rsidR="000E585B" w:rsidRPr="00444D66" w:rsidRDefault="000E585B" w:rsidP="00392B8C">
                        <w:pPr>
                          <w:spacing w:after="0" w:line="240" w:lineRule="auto"/>
                          <w:jc w:val="center"/>
                          <w:rPr>
                            <w:rFonts w:cs="B Lotus"/>
                            <w:b/>
                            <w:bCs/>
                            <w:sz w:val="20"/>
                            <w:szCs w:val="20"/>
                            <w:lang w:bidi="fa-IR"/>
                          </w:rPr>
                        </w:pPr>
                        <w:r>
                          <w:rPr>
                            <w:rFonts w:cs="B Lotus" w:hint="cs"/>
                            <w:b/>
                            <w:bCs/>
                            <w:sz w:val="20"/>
                            <w:szCs w:val="20"/>
                            <w:rtl/>
                            <w:lang w:bidi="fa-IR"/>
                          </w:rPr>
                          <w:t>فرهنگ</w:t>
                        </w:r>
                        <w:r w:rsidRPr="00444D66">
                          <w:rPr>
                            <w:rFonts w:cs="B Lotus" w:hint="cs"/>
                            <w:b/>
                            <w:bCs/>
                            <w:sz w:val="20"/>
                            <w:szCs w:val="20"/>
                            <w:rtl/>
                            <w:lang w:bidi="fa-IR"/>
                          </w:rPr>
                          <w:t xml:space="preserve"> محیط کار</w:t>
                        </w:r>
                      </w:p>
                      <w:p w:rsidR="000E585B" w:rsidRPr="00444D66" w:rsidRDefault="000E585B" w:rsidP="00392B8C">
                        <w:pPr>
                          <w:spacing w:after="0" w:line="240" w:lineRule="auto"/>
                          <w:ind w:hanging="90"/>
                          <w:rPr>
                            <w:rFonts w:cs="B Lotus"/>
                            <w:lang w:bidi="fa-IR"/>
                          </w:rPr>
                        </w:pPr>
                      </w:p>
                      <w:p w:rsidR="000E585B" w:rsidRPr="00444D66" w:rsidRDefault="000E585B" w:rsidP="00392B8C">
                        <w:pPr>
                          <w:bidi/>
                          <w:spacing w:after="0"/>
                          <w:ind w:hanging="90"/>
                          <w:rPr>
                            <w:rFonts w:cs="B Lotus"/>
                            <w:rtl/>
                            <w:lang w:bidi="fa-IR"/>
                          </w:rPr>
                        </w:pPr>
                        <w:r w:rsidRPr="00444D66">
                          <w:rPr>
                            <w:rFonts w:cs="B Lotus" w:hint="cs"/>
                            <w:rtl/>
                            <w:lang w:bidi="fa-IR"/>
                          </w:rPr>
                          <w:t>نشانه های قابل مشاهده</w:t>
                        </w:r>
                      </w:p>
                      <w:p w:rsidR="000E585B" w:rsidRPr="00444D66" w:rsidRDefault="000E585B" w:rsidP="00392B8C">
                        <w:pPr>
                          <w:bidi/>
                          <w:spacing w:after="0"/>
                          <w:ind w:hanging="90"/>
                          <w:rPr>
                            <w:rFonts w:cs="B Lotus"/>
                            <w:lang w:bidi="fa-IR"/>
                          </w:rPr>
                        </w:pPr>
                        <w:r w:rsidRPr="00444D66">
                          <w:rPr>
                            <w:rFonts w:cs="B Lotus" w:hint="cs"/>
                            <w:rtl/>
                            <w:lang w:bidi="fa-IR"/>
                          </w:rPr>
                          <w:t>ارزشها</w:t>
                        </w:r>
                      </w:p>
                      <w:p w:rsidR="000E585B" w:rsidRPr="00444D66" w:rsidRDefault="000E585B" w:rsidP="00392B8C">
                        <w:pPr>
                          <w:bidi/>
                          <w:spacing w:after="0"/>
                          <w:ind w:hanging="90"/>
                          <w:rPr>
                            <w:rFonts w:cs="B Lotus"/>
                            <w:rtl/>
                            <w:lang w:bidi="fa-IR"/>
                          </w:rPr>
                        </w:pPr>
                        <w:r w:rsidRPr="00444D66">
                          <w:rPr>
                            <w:rFonts w:cs="B Lotus" w:hint="cs"/>
                            <w:rtl/>
                            <w:lang w:bidi="fa-IR"/>
                          </w:rPr>
                          <w:t>فرضیات کلی</w:t>
                        </w:r>
                      </w:p>
                      <w:p w:rsidR="000E585B" w:rsidRPr="00444D66" w:rsidRDefault="000E585B" w:rsidP="00392B8C">
                        <w:pPr>
                          <w:jc w:val="center"/>
                          <w:rPr>
                            <w:rFonts w:cs="B Lotus"/>
                            <w:rtl/>
                            <w:lang w:bidi="fa-IR"/>
                          </w:rPr>
                        </w:pPr>
                      </w:p>
                      <w:p w:rsidR="000E585B" w:rsidRPr="00444D66" w:rsidRDefault="000E585B" w:rsidP="00392B8C">
                        <w:pPr>
                          <w:jc w:val="center"/>
                          <w:rPr>
                            <w:rFonts w:cs="B Lotus"/>
                            <w:lang w:bidi="fa-IR"/>
                          </w:rPr>
                        </w:pPr>
                      </w:p>
                    </w:txbxContent>
                  </v:textbox>
                </v:rect>
                <v:rect id="Rectangle 5" o:spid="_x0000_s1031" style="position:absolute;left:4409;top:2505;width:1335;height:4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17MEA&#10;AADbAAAADwAAAGRycy9kb3ducmV2LnhtbERP32vCMBB+H/g/hBP2NhMryFaNIspwIA5q9+Lb0Zxt&#10;sbmUJNPuv1+Ewd7u4/t5y/VgO3EjH1rHGqYTBYK4cqblWsNX+f7yCiJEZIOdY9LwQwHWq9HTEnPj&#10;7lzQ7RRrkUI45KihibHPpQxVQxbDxPXEibs4bzEm6GtpPN5TuO1kptRcWmw5NTTY07ah6nr6thpc&#10;Vu19UcrsWO7at+LsVPd5UFo/j4fNAkSkIf6L/9wfJs2fweOXd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tezBAAAA2wAAAA8AAAAAAAAAAAAAAAAAmAIAAGRycy9kb3du&#10;cmV2LnhtbFBLBQYAAAAABAAEAPUAAACGAwAAAAA=&#10;" strokeweight="2pt">
                  <v:textbox>
                    <w:txbxContent>
                      <w:p w:rsidR="000E585B" w:rsidRPr="00444D66" w:rsidRDefault="000E585B" w:rsidP="00392B8C">
                        <w:pPr>
                          <w:spacing w:after="0" w:line="240" w:lineRule="auto"/>
                          <w:jc w:val="center"/>
                          <w:rPr>
                            <w:rFonts w:cs="B Lotus"/>
                            <w:b/>
                            <w:bCs/>
                            <w:sz w:val="20"/>
                            <w:szCs w:val="20"/>
                            <w:rtl/>
                            <w:lang w:bidi="fa-IR"/>
                          </w:rPr>
                        </w:pPr>
                        <w:r w:rsidRPr="00444D66">
                          <w:rPr>
                            <w:rFonts w:cs="B Lotus" w:hint="cs"/>
                            <w:b/>
                            <w:bCs/>
                            <w:sz w:val="20"/>
                            <w:szCs w:val="20"/>
                            <w:rtl/>
                            <w:lang w:bidi="fa-IR"/>
                          </w:rPr>
                          <w:t>گروهها و فرایندهای اجنماعی</w:t>
                        </w:r>
                      </w:p>
                      <w:p w:rsidR="000E585B" w:rsidRPr="00D56D36" w:rsidRDefault="000E585B" w:rsidP="00392B8C">
                        <w:pPr>
                          <w:bidi/>
                          <w:spacing w:after="0" w:line="240" w:lineRule="auto"/>
                          <w:ind w:hanging="65"/>
                          <w:jc w:val="both"/>
                          <w:rPr>
                            <w:rFonts w:cs="B Lotus"/>
                            <w:sz w:val="20"/>
                            <w:szCs w:val="20"/>
                            <w:rtl/>
                            <w:lang w:bidi="fa-IR"/>
                          </w:rPr>
                        </w:pPr>
                        <w:r w:rsidRPr="00D56D36">
                          <w:rPr>
                            <w:rFonts w:cs="B Lotus" w:hint="cs"/>
                            <w:sz w:val="20"/>
                            <w:szCs w:val="20"/>
                            <w:rtl/>
                            <w:lang w:bidi="fa-IR"/>
                          </w:rPr>
                          <w:t>اجتماعی شدن</w:t>
                        </w:r>
                      </w:p>
                      <w:p w:rsidR="000E585B" w:rsidRPr="00D56D36" w:rsidRDefault="000E585B" w:rsidP="00392B8C">
                        <w:pPr>
                          <w:bidi/>
                          <w:spacing w:after="0" w:line="240" w:lineRule="auto"/>
                          <w:jc w:val="both"/>
                          <w:rPr>
                            <w:rFonts w:cs="B Lotus"/>
                            <w:sz w:val="20"/>
                            <w:szCs w:val="20"/>
                            <w:rtl/>
                            <w:lang w:bidi="fa-IR"/>
                          </w:rPr>
                        </w:pPr>
                        <w:r w:rsidRPr="00D56D36">
                          <w:rPr>
                            <w:rFonts w:cs="B Lotus" w:hint="cs"/>
                            <w:sz w:val="20"/>
                            <w:szCs w:val="20"/>
                            <w:rtl/>
                            <w:lang w:bidi="fa-IR"/>
                          </w:rPr>
                          <w:t>مشاور</w:t>
                        </w:r>
                      </w:p>
                      <w:p w:rsidR="000E585B" w:rsidRPr="00D56D36" w:rsidRDefault="000E585B" w:rsidP="00392B8C">
                        <w:pPr>
                          <w:bidi/>
                          <w:spacing w:after="0" w:line="240" w:lineRule="auto"/>
                          <w:jc w:val="both"/>
                          <w:rPr>
                            <w:rFonts w:cs="B Lotus"/>
                            <w:sz w:val="20"/>
                            <w:szCs w:val="20"/>
                            <w:rtl/>
                            <w:lang w:bidi="fa-IR"/>
                          </w:rPr>
                        </w:pPr>
                        <w:r w:rsidRPr="00D56D36">
                          <w:rPr>
                            <w:rFonts w:cs="B Lotus" w:hint="cs"/>
                            <w:sz w:val="20"/>
                            <w:szCs w:val="20"/>
                            <w:rtl/>
                            <w:lang w:bidi="fa-IR"/>
                          </w:rPr>
                          <w:t>تصمیم گیری</w:t>
                        </w:r>
                      </w:p>
                      <w:p w:rsidR="000E585B" w:rsidRPr="00D56D36" w:rsidRDefault="000E585B" w:rsidP="00392B8C">
                        <w:pPr>
                          <w:bidi/>
                          <w:spacing w:after="0" w:line="240" w:lineRule="auto"/>
                          <w:jc w:val="both"/>
                          <w:rPr>
                            <w:rFonts w:cs="B Lotus"/>
                            <w:sz w:val="20"/>
                            <w:szCs w:val="20"/>
                            <w:rtl/>
                            <w:lang w:bidi="fa-IR"/>
                          </w:rPr>
                        </w:pPr>
                        <w:r w:rsidRPr="00D56D36">
                          <w:rPr>
                            <w:rFonts w:cs="B Lotus" w:hint="cs"/>
                            <w:sz w:val="20"/>
                            <w:szCs w:val="20"/>
                            <w:rtl/>
                            <w:lang w:bidi="fa-IR"/>
                          </w:rPr>
                          <w:t>پویایی گروه</w:t>
                        </w:r>
                      </w:p>
                      <w:p w:rsidR="000E585B" w:rsidRPr="00D56D36" w:rsidRDefault="000E585B" w:rsidP="00392B8C">
                        <w:pPr>
                          <w:bidi/>
                          <w:spacing w:after="0" w:line="240" w:lineRule="auto"/>
                          <w:jc w:val="both"/>
                          <w:rPr>
                            <w:rFonts w:cs="B Lotus"/>
                            <w:sz w:val="20"/>
                            <w:szCs w:val="20"/>
                            <w:rtl/>
                            <w:lang w:bidi="fa-IR"/>
                          </w:rPr>
                        </w:pPr>
                        <w:r w:rsidRPr="00D56D36">
                          <w:rPr>
                            <w:rFonts w:cs="B Lotus" w:hint="cs"/>
                            <w:sz w:val="20"/>
                            <w:szCs w:val="20"/>
                            <w:rtl/>
                            <w:lang w:bidi="fa-IR"/>
                          </w:rPr>
                          <w:t>ارتباطات</w:t>
                        </w:r>
                        <w:r w:rsidRPr="00D56D36">
                          <w:rPr>
                            <w:rFonts w:cs="B Lotus" w:hint="cs"/>
                            <w:sz w:val="20"/>
                            <w:szCs w:val="20"/>
                            <w:rtl/>
                            <w:cs/>
                            <w:lang w:bidi="fa-IR"/>
                          </w:rPr>
                          <w:t xml:space="preserve"> </w:t>
                        </w:r>
                        <w:r w:rsidRPr="00D56D36">
                          <w:rPr>
                            <w:rFonts w:cs="B Lotus" w:hint="cs"/>
                            <w:sz w:val="20"/>
                            <w:szCs w:val="20"/>
                            <w:cs/>
                            <w:lang w:bidi="fa-IR"/>
                          </w:rPr>
                          <w:t>‎</w:t>
                        </w:r>
                        <w:r w:rsidRPr="00D56D36">
                          <w:rPr>
                            <w:rFonts w:cs="B Lotus" w:hint="cs"/>
                            <w:sz w:val="20"/>
                            <w:szCs w:val="20"/>
                            <w:rtl/>
                            <w:lang w:bidi="fa-IR"/>
                          </w:rPr>
                          <w:t>تأثیر</w:t>
                        </w:r>
                        <w:r w:rsidRPr="00D56D36">
                          <w:rPr>
                            <w:rFonts w:cs="B Lotus" w:hint="cs"/>
                            <w:sz w:val="20"/>
                            <w:szCs w:val="20"/>
                            <w:cs/>
                            <w:lang w:bidi="fa-IR"/>
                          </w:rPr>
                          <w:t>‎‎‎</w:t>
                        </w:r>
                        <w:r w:rsidRPr="00D56D36">
                          <w:rPr>
                            <w:rFonts w:cs="B Lotus" w:hint="cs"/>
                            <w:sz w:val="20"/>
                            <w:szCs w:val="20"/>
                            <w:rtl/>
                            <w:lang w:bidi="fa-IR"/>
                          </w:rPr>
                          <w:t>و توانمندسازی</w:t>
                        </w:r>
                      </w:p>
                      <w:p w:rsidR="000E585B" w:rsidRPr="00D56D36" w:rsidRDefault="000E585B" w:rsidP="00392B8C">
                        <w:pPr>
                          <w:bidi/>
                          <w:spacing w:after="0" w:line="240" w:lineRule="auto"/>
                          <w:jc w:val="both"/>
                          <w:rPr>
                            <w:rFonts w:cs="B Lotus"/>
                            <w:sz w:val="20"/>
                            <w:szCs w:val="20"/>
                            <w:rtl/>
                            <w:lang w:bidi="fa-IR"/>
                          </w:rPr>
                        </w:pPr>
                        <w:r w:rsidRPr="00D56D36">
                          <w:rPr>
                            <w:rFonts w:cs="B Lotus" w:hint="cs"/>
                            <w:sz w:val="20"/>
                            <w:szCs w:val="20"/>
                            <w:rtl/>
                            <w:lang w:bidi="fa-IR"/>
                          </w:rPr>
                          <w:t>رهبری</w:t>
                        </w:r>
                      </w:p>
                      <w:p w:rsidR="000E585B" w:rsidRPr="00444D66" w:rsidRDefault="000E585B" w:rsidP="00392B8C">
                        <w:pPr>
                          <w:spacing w:after="0" w:line="240" w:lineRule="auto"/>
                          <w:jc w:val="center"/>
                          <w:rPr>
                            <w:rFonts w:cs="B Lotus"/>
                            <w:lang w:bidi="fa-IR"/>
                          </w:rPr>
                        </w:pPr>
                      </w:p>
                    </w:txbxContent>
                  </v:textbox>
                </v:rect>
                <v:rect id="Rectangle 6" o:spid="_x0000_s1032" style="position:absolute;left:6134;top:2505;width:1425;height:4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EtmMEA&#10;AADbAAAADwAAAGRycy9kb3ducmV2LnhtbERP32vCMBB+H/g/hBP2NhOLyFaNIspwIA5q9+Lb0Zxt&#10;sbmUJNPuv1+Ewd7u4/t5y/VgO3EjH1rHGqYTBYK4cqblWsNX+f7yCiJEZIOdY9LwQwHWq9HTEnPj&#10;7lzQ7RRrkUI45KihibHPpQxVQxbDxPXEibs4bzEm6GtpPN5TuO1kptRcWmw5NTTY07ah6nr6thpc&#10;Vu19UcrsWO7at+LsVPd5UFo/j4fNAkSkIf6L/9wfJs2fweOXd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BLZjBAAAA2wAAAA8AAAAAAAAAAAAAAAAAmAIAAGRycy9kb3du&#10;cmV2LnhtbFBLBQYAAAAABAAEAPUAAACGAwAAAAA=&#10;" strokeweight="2pt">
                  <v:textbox>
                    <w:txbxContent>
                      <w:p w:rsidR="000E585B" w:rsidRPr="00444D66" w:rsidRDefault="000E585B" w:rsidP="00392B8C">
                        <w:pPr>
                          <w:spacing w:after="0" w:line="240" w:lineRule="auto"/>
                          <w:jc w:val="center"/>
                          <w:rPr>
                            <w:rFonts w:cs="B Lotus"/>
                            <w:b/>
                            <w:bCs/>
                            <w:rtl/>
                            <w:lang w:bidi="fa-IR"/>
                          </w:rPr>
                        </w:pPr>
                        <w:r w:rsidRPr="00444D66">
                          <w:rPr>
                            <w:rFonts w:cs="B Lotus" w:hint="cs"/>
                            <w:b/>
                            <w:bCs/>
                            <w:sz w:val="20"/>
                            <w:szCs w:val="20"/>
                            <w:rtl/>
                            <w:lang w:bidi="fa-IR"/>
                          </w:rPr>
                          <w:t>ساختار و فعالیت کاری</w:t>
                        </w:r>
                      </w:p>
                      <w:p w:rsidR="000E585B" w:rsidRDefault="000E585B" w:rsidP="00392B8C">
                        <w:pPr>
                          <w:bidi/>
                          <w:spacing w:after="0" w:line="240" w:lineRule="auto"/>
                          <w:rPr>
                            <w:rFonts w:cs="B Lotus"/>
                            <w:rtl/>
                            <w:lang w:bidi="fa-IR"/>
                          </w:rPr>
                        </w:pPr>
                      </w:p>
                      <w:p w:rsidR="000E585B" w:rsidRDefault="000E585B" w:rsidP="00392B8C">
                        <w:pPr>
                          <w:bidi/>
                          <w:spacing w:after="0" w:line="240" w:lineRule="auto"/>
                          <w:rPr>
                            <w:rFonts w:cs="B Lotus"/>
                            <w:lang w:bidi="fa-IR"/>
                          </w:rPr>
                        </w:pPr>
                        <w:r w:rsidRPr="00444D66">
                          <w:rPr>
                            <w:rFonts w:cs="B Lotus" w:hint="cs"/>
                            <w:rtl/>
                            <w:lang w:bidi="fa-IR"/>
                          </w:rPr>
                          <w:t>نظامهای پاداش</w:t>
                        </w:r>
                      </w:p>
                      <w:p w:rsidR="000E585B" w:rsidRPr="00444D66" w:rsidRDefault="000E585B" w:rsidP="00392B8C">
                        <w:pPr>
                          <w:bidi/>
                          <w:spacing w:after="0" w:line="240" w:lineRule="auto"/>
                          <w:rPr>
                            <w:rFonts w:cs="B Lotus"/>
                            <w:rtl/>
                            <w:lang w:bidi="fa-IR"/>
                          </w:rPr>
                        </w:pPr>
                      </w:p>
                      <w:p w:rsidR="000E585B" w:rsidRPr="00444D66" w:rsidRDefault="000E585B" w:rsidP="00392B8C">
                        <w:pPr>
                          <w:bidi/>
                          <w:spacing w:after="0" w:line="240" w:lineRule="auto"/>
                          <w:rPr>
                            <w:rFonts w:cs="B Lotus"/>
                            <w:rtl/>
                            <w:lang w:bidi="fa-IR"/>
                          </w:rPr>
                        </w:pPr>
                        <w:r w:rsidRPr="00444D66">
                          <w:rPr>
                            <w:rFonts w:cs="B Lotus" w:hint="cs"/>
                            <w:rtl/>
                            <w:lang w:bidi="fa-IR"/>
                          </w:rPr>
                          <w:t>طرح فعالیت</w:t>
                        </w:r>
                      </w:p>
                      <w:p w:rsidR="000E585B" w:rsidRPr="00444D66" w:rsidRDefault="000E585B" w:rsidP="00392B8C">
                        <w:pPr>
                          <w:spacing w:after="0" w:line="240" w:lineRule="auto"/>
                          <w:jc w:val="center"/>
                          <w:rPr>
                            <w:rFonts w:cs="B Lotus"/>
                            <w:rtl/>
                            <w:lang w:bidi="fa-IR"/>
                          </w:rPr>
                        </w:pPr>
                      </w:p>
                      <w:p w:rsidR="000E585B" w:rsidRPr="00444D66" w:rsidRDefault="000E585B" w:rsidP="00392B8C">
                        <w:pPr>
                          <w:spacing w:after="0" w:line="240" w:lineRule="auto"/>
                          <w:jc w:val="center"/>
                          <w:rPr>
                            <w:rFonts w:cs="B Lotus"/>
                            <w:rtl/>
                            <w:lang w:bidi="fa-IR"/>
                          </w:rPr>
                        </w:pPr>
                      </w:p>
                      <w:p w:rsidR="000E585B" w:rsidRPr="00444D66" w:rsidRDefault="000E585B" w:rsidP="00392B8C">
                        <w:pPr>
                          <w:spacing w:after="0" w:line="240" w:lineRule="auto"/>
                          <w:jc w:val="center"/>
                          <w:rPr>
                            <w:rFonts w:cs="B Lotus"/>
                            <w:rtl/>
                            <w:lang w:bidi="fa-IR"/>
                          </w:rPr>
                        </w:pPr>
                      </w:p>
                      <w:p w:rsidR="000E585B" w:rsidRPr="00444D66" w:rsidRDefault="000E585B" w:rsidP="00392B8C">
                        <w:pPr>
                          <w:spacing w:after="0" w:line="240" w:lineRule="auto"/>
                          <w:jc w:val="center"/>
                          <w:rPr>
                            <w:rFonts w:cs="B Lotus"/>
                            <w:lang w:bidi="fa-IR"/>
                          </w:rPr>
                        </w:pPr>
                      </w:p>
                    </w:txbxContent>
                  </v:textbox>
                </v:rect>
                <v:rect id="Rectangle 7" o:spid="_x0000_s1033" style="position:absolute;left:2654;top:2505;width:1365;height:4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2IA8EA&#10;AADbAAAADwAAAGRycy9kb3ducmV2LnhtbERP32vCMBB+H/g/hBP2NhMLylaNIspwIA5q9+Lb0Zxt&#10;sbmUJNPuv1+Ewd7u4/t5y/VgO3EjH1rHGqYTBYK4cqblWsNX+f7yCiJEZIOdY9LwQwHWq9HTEnPj&#10;7lzQ7RRrkUI45KihibHPpQxVQxbDxPXEibs4bzEm6GtpPN5TuO1kptRcWmw5NTTY07ah6nr6thpc&#10;Vu19UcrsWO7at+LsVPd5UFo/j4fNAkSkIf6L/9wfJs2fweOXd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NiAPBAAAA2wAAAA8AAAAAAAAAAAAAAAAAmAIAAGRycy9kb3du&#10;cmV2LnhtbFBLBQYAAAAABAAEAPUAAACGAwAAAAA=&#10;" strokeweight="2pt">
                  <v:textbox>
                    <w:txbxContent>
                      <w:p w:rsidR="000E585B" w:rsidRPr="00444D66" w:rsidRDefault="000E585B" w:rsidP="00392B8C">
                        <w:pPr>
                          <w:jc w:val="center"/>
                          <w:rPr>
                            <w:rFonts w:cs="B Lotus"/>
                            <w:b/>
                            <w:bCs/>
                            <w:sz w:val="20"/>
                            <w:szCs w:val="20"/>
                            <w:rtl/>
                            <w:lang w:bidi="fa-IR"/>
                          </w:rPr>
                        </w:pPr>
                        <w:r w:rsidRPr="00444D66">
                          <w:rPr>
                            <w:rFonts w:cs="B Lotus" w:hint="cs"/>
                            <w:b/>
                            <w:bCs/>
                            <w:sz w:val="20"/>
                            <w:szCs w:val="20"/>
                            <w:rtl/>
                            <w:lang w:bidi="fa-IR"/>
                          </w:rPr>
                          <w:t>نگرش و رفتار جمعی</w:t>
                        </w:r>
                      </w:p>
                      <w:p w:rsidR="000E585B" w:rsidRDefault="000E585B" w:rsidP="00392B8C">
                        <w:pPr>
                          <w:spacing w:after="0" w:line="240" w:lineRule="auto"/>
                          <w:jc w:val="right"/>
                          <w:rPr>
                            <w:rFonts w:cs="B Lotus"/>
                            <w:lang w:bidi="fa-IR"/>
                          </w:rPr>
                        </w:pPr>
                      </w:p>
                      <w:p w:rsidR="000E585B" w:rsidRPr="00444D66" w:rsidRDefault="000E585B" w:rsidP="00392B8C">
                        <w:pPr>
                          <w:spacing w:after="0"/>
                          <w:jc w:val="right"/>
                          <w:rPr>
                            <w:rFonts w:cs="B Lotus"/>
                            <w:rtl/>
                            <w:lang w:bidi="fa-IR"/>
                          </w:rPr>
                        </w:pPr>
                        <w:r w:rsidRPr="00444D66">
                          <w:rPr>
                            <w:rFonts w:cs="B Lotus" w:hint="cs"/>
                            <w:rtl/>
                            <w:lang w:bidi="fa-IR"/>
                          </w:rPr>
                          <w:t>نگرش کاری</w:t>
                        </w:r>
                      </w:p>
                      <w:p w:rsidR="000E585B" w:rsidRPr="00444D66" w:rsidRDefault="000E585B" w:rsidP="00392B8C">
                        <w:pPr>
                          <w:jc w:val="right"/>
                          <w:rPr>
                            <w:rFonts w:cs="B Lotus"/>
                            <w:rtl/>
                            <w:lang w:bidi="fa-IR"/>
                          </w:rPr>
                        </w:pPr>
                        <w:r w:rsidRPr="00444D66">
                          <w:rPr>
                            <w:rFonts w:cs="B Lotus" w:hint="cs"/>
                            <w:rtl/>
                            <w:lang w:bidi="fa-IR"/>
                          </w:rPr>
                          <w:t>رضایت شغلی</w:t>
                        </w:r>
                      </w:p>
                      <w:p w:rsidR="000E585B" w:rsidRPr="00444D66" w:rsidRDefault="000E585B" w:rsidP="00392B8C">
                        <w:pPr>
                          <w:jc w:val="right"/>
                          <w:rPr>
                            <w:rFonts w:cs="B Lotus"/>
                            <w:lang w:bidi="fa-IR"/>
                          </w:rPr>
                        </w:pPr>
                        <w:r w:rsidRPr="00444D66">
                          <w:rPr>
                            <w:rFonts w:cs="B Lotus" w:hint="cs"/>
                            <w:rtl/>
                            <w:lang w:bidi="fa-IR"/>
                          </w:rPr>
                          <w:t>انگیزه</w:t>
                        </w:r>
                      </w:p>
                      <w:p w:rsidR="000E585B" w:rsidRPr="00444D66" w:rsidRDefault="000E585B" w:rsidP="00392B8C">
                        <w:pPr>
                          <w:jc w:val="center"/>
                          <w:rPr>
                            <w:rFonts w:cs="B Lotus"/>
                            <w:lang w:bidi="fa-IR"/>
                          </w:rPr>
                        </w:pPr>
                      </w:p>
                    </w:txbxContent>
                  </v:textbox>
                </v:rect>
                <v:shape id="Straight Arrow Connector 8" o:spid="_x0000_s1034" type="#_x0000_t32" style="position:absolute;left:7560;top:4485;width:39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hcHMEAAADbAAAADwAAAGRycy9kb3ducmV2LnhtbERPzWrCQBC+F3yHZYTemo0eQomuUgTR&#10;Qi0k8QGG7JiEZmfD7pqkb+8Khd7m4/ud7X42vRjJ+c6yglWSgiCure64UXCtjm/vIHxA1thbJgW/&#10;5GG/W7xsMdd24oLGMjQihrDPUUEbwpBL6euWDPrEDsSRu1lnMEToGqkdTjHc9HKdppk02HFsaHGg&#10;Q0v1T3k3Cuov/+0ul9PnYVWsixNXZX8fO6Vel/PHBkSgOfyL/9xnHedn8PwlHiB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KFwcwQAAANsAAAAPAAAAAAAAAAAAAAAA&#10;AKECAABkcnMvZG93bnJldi54bWxQSwUGAAAAAAQABAD5AAAAjwMAAAAA&#10;" strokecolor="#4a7ebb">
                  <v:stroke endarrow="open"/>
                </v:shape>
                <v:shape id="Straight Arrow Connector 9" o:spid="_x0000_s1035" type="#_x0000_t32" style="position:absolute;left:5745;top:4560;width:39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T5h8AAAADbAAAADwAAAGRycy9kb3ducmV2LnhtbERPzYrCMBC+C/sOYRa8aaqHVbpGEWFx&#10;F1Ro6wMMzWxbbCYlibW+vREEb/Px/c5qM5hW9OR8Y1nBbJqAIC6tbrhScC5+JksQPiBrbC2Tgjt5&#10;2Kw/RitMtb1xRn0eKhFD2KeooA6hS6X0ZU0G/dR2xJH7t85giNBVUju8xXDTynmSfEmDDceGGjva&#10;1VRe8qtRUB78yR2P+7/dLJtney7y9to3So0/h+03iEBDeItf7l8d5y/g+Us8QK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k+YfAAAAA2wAAAA8AAAAAAAAAAAAAAAAA&#10;oQIAAGRycy9kb3ducmV2LnhtbFBLBQYAAAAABAAEAPkAAACOAwAAAAA=&#10;" strokecolor="#4a7ebb">
                  <v:stroke endarrow="open"/>
                </v:shape>
                <v:shape id="Straight Arrow Connector 10" o:spid="_x0000_s1036" type="#_x0000_t32" style="position:absolute;left:4020;top:4560;width:39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tt9cMAAADbAAAADwAAAGRycy9kb3ducmV2LnhtbESPQWvCQBCF70L/wzIFb7rRg0jqKkUo&#10;tqBCoj9gyE6T0Oxs2F1j+u+dg+BthvfmvW82u9F1aqAQW88GFvMMFHHlbcu1gevla7YGFROyxc4z&#10;GfinCLvt22SDufV3LmgoU60khGOOBpqU+lzrWDXkMM59Tyzarw8Ok6yh1jbgXcJdp5dZttIOW5aG&#10;BnvaN1T9lTdnoDrGczidDj/7RbEsDnwpu9vQGjN9Hz8/QCUa08v8vP62gi+w8osMo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7bfXDAAAA2wAAAA8AAAAAAAAAAAAA&#10;AAAAoQIAAGRycy9kb3ducmV2LnhtbFBLBQYAAAAABAAEAPkAAACRAwAAAAA=&#10;" strokecolor="#4a7ebb">
                  <v:stroke endarrow="open"/>
                </v:shape>
                <v:rect id="Rectangle 11" o:spid="_x0000_s1037" style="position:absolute;left:839;top:2505;width:1425;height:4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CBsIA&#10;AADbAAAADwAAAGRycy9kb3ducmV2LnhtbERPTWvCQBC9F/wPywje6q45SE1dQ1GkgrQQ00tvQ3aa&#10;hGZnw+42xn/vFgq9zeN9zraYbC9G8qFzrGG1VCCIa2c6bjR8VMfHJxAhIhvsHZOGGwUodrOHLebG&#10;Xbmk8RIbkUI45KihjXHIpQx1SxbD0g3Eifty3mJM0DfSeLymcNvLTKm1tNhxamhxoH1L9fflx2pw&#10;Wf3qy0pmb9Wh25SfTvXvZ6X1Yj69PIOINMV/8Z/7ZNL8Dfz+kg6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IIGwgAAANsAAAAPAAAAAAAAAAAAAAAAAJgCAABkcnMvZG93&#10;bnJldi54bWxQSwUGAAAAAAQABAD1AAAAhwMAAAAA&#10;" strokeweight="2pt">
                  <v:textbox>
                    <w:txbxContent>
                      <w:p w:rsidR="000E585B" w:rsidRPr="00444D66" w:rsidRDefault="000E585B" w:rsidP="00392B8C">
                        <w:pPr>
                          <w:jc w:val="center"/>
                          <w:rPr>
                            <w:rFonts w:cs="B Lotus"/>
                            <w:b/>
                            <w:bCs/>
                            <w:rtl/>
                            <w:lang w:bidi="fa-IR"/>
                          </w:rPr>
                        </w:pPr>
                        <w:r w:rsidRPr="00444D66">
                          <w:rPr>
                            <w:rFonts w:cs="B Lotus" w:hint="cs"/>
                            <w:b/>
                            <w:bCs/>
                            <w:rtl/>
                            <w:lang w:bidi="fa-IR"/>
                          </w:rPr>
                          <w:t>نتایج</w:t>
                        </w:r>
                      </w:p>
                      <w:p w:rsidR="000E585B" w:rsidRPr="00444D66" w:rsidRDefault="000E585B" w:rsidP="00392B8C">
                        <w:pPr>
                          <w:jc w:val="center"/>
                          <w:rPr>
                            <w:rFonts w:cs="B Lotus"/>
                            <w:rtl/>
                            <w:lang w:bidi="fa-IR"/>
                          </w:rPr>
                        </w:pPr>
                      </w:p>
                      <w:p w:rsidR="000E585B" w:rsidRPr="00444D66" w:rsidRDefault="000E585B" w:rsidP="00392B8C">
                        <w:pPr>
                          <w:jc w:val="right"/>
                          <w:rPr>
                            <w:rFonts w:cs="B Lotus"/>
                            <w:rtl/>
                            <w:lang w:bidi="fa-IR"/>
                          </w:rPr>
                        </w:pPr>
                        <w:r w:rsidRPr="00444D66">
                          <w:rPr>
                            <w:rFonts w:cs="B Lotus" w:hint="cs"/>
                            <w:rtl/>
                            <w:lang w:bidi="fa-IR"/>
                          </w:rPr>
                          <w:t>اثربخشی</w:t>
                        </w:r>
                      </w:p>
                      <w:p w:rsidR="000E585B" w:rsidRPr="00444D66" w:rsidRDefault="000E585B" w:rsidP="00392B8C">
                        <w:pPr>
                          <w:jc w:val="right"/>
                          <w:rPr>
                            <w:rFonts w:cs="B Lotus"/>
                            <w:rtl/>
                            <w:lang w:bidi="fa-IR"/>
                          </w:rPr>
                        </w:pPr>
                        <w:r w:rsidRPr="00444D66">
                          <w:rPr>
                            <w:rFonts w:cs="B Lotus" w:hint="cs"/>
                            <w:rtl/>
                            <w:lang w:bidi="fa-IR"/>
                          </w:rPr>
                          <w:t>استرس</w:t>
                        </w:r>
                      </w:p>
                      <w:p w:rsidR="000E585B" w:rsidRPr="00444D66" w:rsidRDefault="000E585B" w:rsidP="00392B8C">
                        <w:pPr>
                          <w:jc w:val="center"/>
                          <w:rPr>
                            <w:rFonts w:cs="B Lotus"/>
                            <w:rtl/>
                            <w:lang w:bidi="fa-IR"/>
                          </w:rPr>
                        </w:pPr>
                      </w:p>
                      <w:p w:rsidR="000E585B" w:rsidRPr="00444D66" w:rsidRDefault="000E585B" w:rsidP="00392B8C">
                        <w:pPr>
                          <w:jc w:val="center"/>
                          <w:rPr>
                            <w:rFonts w:cs="B Lotus"/>
                            <w:rtl/>
                            <w:lang w:bidi="fa-IR"/>
                          </w:rPr>
                        </w:pPr>
                      </w:p>
                      <w:p w:rsidR="000E585B" w:rsidRPr="00444D66" w:rsidRDefault="000E585B" w:rsidP="00392B8C">
                        <w:pPr>
                          <w:jc w:val="center"/>
                          <w:rPr>
                            <w:rFonts w:cs="B Lotus"/>
                            <w:lang w:bidi="fa-IR"/>
                          </w:rPr>
                        </w:pPr>
                      </w:p>
                    </w:txbxContent>
                  </v:textbox>
                </v:rect>
                <v:shape id="Straight Arrow Connector 12" o:spid="_x0000_s1038" type="#_x0000_t32" style="position:absolute;left:2265;top:4500;width:39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GrTsAAAADbAAAADwAAAGRycy9kb3ducmV2LnhtbERPS2rDMBDdF3oHMYHsajlehOJECSUQ&#10;0kJSsJ0DDNbENrVGRpI/vX20KHT5eP/9cTG9mMj5zrKCTZKCIK6t7rhRcK/Ob+8gfEDW2FsmBb/k&#10;4Xh4fdljru3MBU1laEQMYZ+jgjaEIZfS1y0Z9IkdiCP3sM5giNA1UjucY7jpZZamW2mw49jQ4kCn&#10;luqfcjQK6qv/drfb5eu0KbLiwlXZj1On1Hq1fOxABFrCv/jP/akVZHF9/BJ/gD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bhq07AAAAA2wAAAA8AAAAAAAAAAAAAAAAA&#10;oQIAAGRycy9kb3ducmV2LnhtbFBLBQYAAAAABAAEAPkAAACOAwAAAAA=&#10;" strokecolor="#4a7ebb">
                  <v:stroke endarrow="open"/>
                </v:shape>
                <v:line id="Straight Connector 13" o:spid="_x0000_s1039" style="position:absolute;visibility:visible;mso-wrap-style:square" from="9630,3000" to="11040,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Straight Connector 15" o:spid="_x0000_s1040" style="position:absolute;flip:y;visibility:visible;mso-wrap-style:square" from="7950,3210" to="9240,3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fUOcQAAADbAAAADwAAAGRycy9kb3ducmV2LnhtbESPT2vCQBTE70K/w/IEb7oxYCmpq4SQ&#10;goIXrR68PbIvf2j2bZrdxuindwuFHoeZ+Q2z3o6mFQP1rrGsYLmIQBAXVjdcKTh/fszfQDiPrLG1&#10;TAru5GC7eZmsMdH2xkcaTr4SAcIuQQW1910ipStqMugWtiMOXml7gz7IvpK6x1uAm1bGUfQqDTYc&#10;FmrsKKup+Dr9GAX51bfjN97jx6Hc5+XFZjZdNUrNpmP6DsLT6P/Df+2dVhDH8Psl/AC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x9Q5xAAAANsAAAAPAAAAAAAAAAAA&#10;AAAAAKECAABkcnMvZG93bnJldi54bWxQSwUGAAAAAAQABAD5AAAAkgMAAAAA&#10;" strokecolor="#4a7ebb"/>
                <v:line id="Straight Connector 16" o:spid="_x0000_s1041" style="position:absolute;visibility:visible;mso-wrap-style:square" from="6135,3210" to="7560,3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cbXsMAAADbAAAADwAAAGRycy9kb3ducmV2LnhtbESPQWvCQBSE74X+h+UVvDWbKkgbs4oI&#10;goceUivU43P3mQ3Nvo3ZrYn/visUehxm5humXI2uFVfqQ+NZwUuWgyDW3jRcKzh8bp9fQYSIbLD1&#10;TApuFGC1fHwosTB+4A+67mMtEoRDgQpsjF0hZdCWHIbMd8TJO/veYUyyr6XpcUhw18ppns+lw4bT&#10;gsWONpb09/7HKfiy+F5V+hTJz45rbWpj/OVNqcnTuF6AiDTG//Bfe2cUTGdw/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HG17DAAAA2wAAAA8AAAAAAAAAAAAA&#10;AAAAoQIAAGRycy9kb3ducmV2LnhtbFBLBQYAAAAABAAEAPkAAACRAwAAAAA=&#10;" strokecolor="#4a7ebb"/>
                <v:line id="Straight Connector 17" o:spid="_x0000_s1042" style="position:absolute;visibility:visible;mso-wrap-style:square" from="4410,3570" to="5745,3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6DKsIAAADbAAAADwAAAGRycy9kb3ducmV2LnhtbESPT2sCMRTE7wW/Q3iCt5r1D8VujSKC&#10;4MGDVUGPr8nrZnHzsm6irt++EYQeh5n5DTOdt64SN2pC6VnBoJ+BINbelFwoOOxX7xMQISIbrDyT&#10;ggcFmM86b1PMjb/zN912sRAJwiFHBTbGOpcyaEsOQ9/XxMn79Y3DmGRTSNPgPcFdJYdZ9iEdlpwW&#10;LNa0tKTPu6tTcLS42W71TyQ/Oi20KYzxl0+let128QUiUhv/w6/22igYjuH5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O6DKsIAAADbAAAADwAAAAAAAAAAAAAA&#10;AAChAgAAZHJzL2Rvd25yZXYueG1sUEsFBgAAAAAEAAQA+QAAAJADAAAAAA==&#10;" strokecolor="#4a7ebb"/>
                <v:line id="Straight Connector 19" o:spid="_x0000_s1043" style="position:absolute;visibility:visible;mso-wrap-style:square" from="2655,3495" to="4020,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ImscIAAADbAAAADwAAAGRycy9kb3ducmV2LnhtbESPQWsCMRSE7wX/Q3iCt5pVsditUUQQ&#10;PHiwKujxNXndLG5e1k3U9d83gtDjMDPfMNN56ypxoyaUnhUM+hkIYu1NyYWCw371PgERIrLByjMp&#10;eFCA+azzNsXc+Dt/020XC5EgHHJUYGOscymDtuQw9H1NnLxf3ziMSTaFNA3eE9xVcphlH9JhyWnB&#10;Yk1LS/q8uzoFR4ub7Vb/RPKj00Kbwhh/+VSq120XXyAitfE//GqvjYLhGJ5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6ImscIAAADbAAAADwAAAAAAAAAAAAAA&#10;AAChAgAAZHJzL2Rvd25yZXYueG1sUEsFBgAAAAAEAAQA+QAAAJADAAAAAA==&#10;" strokecolor="#4a7ebb"/>
                <v:line id="Straight Connector 20" o:spid="_x0000_s1044" style="position:absolute;visibility:visible;mso-wrap-style:square" from="840,3495" to="2265,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4xsMAAADbAAAADwAAAGRycy9kb3ducmV2LnhtbESPQWvCQBSE70L/w/IKvemmFkKNriJC&#10;oYceohX0+Nx9ZkOzb2N2m6T/visUehxm5htmtRldI3rqQu1ZwfMsA0Gsvam5UnD8fJu+gggR2WDj&#10;mRT8UIDN+mGywsL4gffUH2IlEoRDgQpsjG0hZdCWHIaZb4mTd/Wdw5hkV0nT4ZDgrpHzLMulw5rT&#10;gsWWdpb01+HbKThZ/ChLfYnkX85bbSpj/G2h1NPjuF2CiDTG//Bf+90omOdw/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wuMbDAAAA2wAAAA8AAAAAAAAAAAAA&#10;AAAAoQIAAGRycy9kb3ducmV2LnhtbFBLBQYAAAAABAAEAPkAAACRAwAAAAA=&#10;" strokecolor="#4a7ebb"/>
                <w10:wrap type="topAndBottom"/>
              </v:group>
            </w:pict>
          </mc:Fallback>
        </mc:AlternateContent>
      </w:r>
    </w:p>
    <w:p w:rsidR="007732AA" w:rsidRPr="007732AA" w:rsidRDefault="00360758" w:rsidP="00287730">
      <w:pPr>
        <w:autoSpaceDE w:val="0"/>
        <w:autoSpaceDN w:val="0"/>
        <w:bidi/>
        <w:adjustRightInd w:val="0"/>
        <w:spacing w:after="0" w:line="240" w:lineRule="auto"/>
        <w:ind w:firstLine="522"/>
        <w:jc w:val="both"/>
        <w:rPr>
          <w:rFonts w:asciiTheme="majorBidi" w:eastAsia="Times New Roman" w:hAnsiTheme="majorBidi" w:cs="B Nazanin"/>
          <w:szCs w:val="26"/>
          <w:rtl/>
          <w:lang w:bidi="fa-IR"/>
        </w:rPr>
      </w:pPr>
      <w:r w:rsidRPr="00360758">
        <w:rPr>
          <w:rFonts w:asciiTheme="majorBidi" w:eastAsia="Times New Roman" w:hAnsiTheme="majorBidi" w:cs="B Nazanin" w:hint="cs"/>
          <w:szCs w:val="26"/>
          <w:rtl/>
          <w:lang w:bidi="fa-IR"/>
        </w:rPr>
        <w:t>نشانه های فیزیکی قابل مشاهده در فرهنگ محیط کار</w:t>
      </w:r>
      <w:r>
        <w:rPr>
          <w:rFonts w:asciiTheme="majorBidi" w:eastAsia="Times New Roman" w:hAnsiTheme="majorBidi" w:cs="B Nazanin" w:hint="cs"/>
          <w:szCs w:val="26"/>
          <w:rtl/>
          <w:lang w:bidi="fa-IR"/>
        </w:rPr>
        <w:t xml:space="preserve"> </w:t>
      </w:r>
      <w:r w:rsidRPr="00360758">
        <w:rPr>
          <w:rFonts w:asciiTheme="majorBidi" w:eastAsia="Times New Roman" w:hAnsiTheme="majorBidi" w:cs="B Nazanin" w:hint="cs"/>
          <w:szCs w:val="26"/>
          <w:rtl/>
          <w:lang w:bidi="fa-IR"/>
        </w:rPr>
        <w:t>شامل جنبه هایی مانند شیوه پوشش، صحبتهای گفته شده درباره کار، فضای کاری، علائم و نشانه ها و زبان است</w:t>
      </w:r>
      <w:r w:rsidR="007732AA">
        <w:rPr>
          <w:rFonts w:asciiTheme="majorBidi" w:eastAsia="Times New Roman" w:hAnsiTheme="majorBidi" w:cs="B Nazanin" w:hint="cs"/>
          <w:szCs w:val="26"/>
          <w:rtl/>
          <w:lang w:bidi="fa-IR"/>
        </w:rPr>
        <w:t>.</w:t>
      </w:r>
      <w:r w:rsidR="007732AA" w:rsidRPr="007732AA">
        <w:rPr>
          <w:rFonts w:ascii="Times New Roman" w:eastAsia="Calibri" w:hAnsi="Times New Roman" w:cs="B Lotus" w:hint="cs"/>
          <w:sz w:val="24"/>
          <w:szCs w:val="28"/>
          <w:rtl/>
          <w:lang w:bidi="fa-IR"/>
        </w:rPr>
        <w:t xml:space="preserve"> </w:t>
      </w:r>
      <w:r w:rsidR="007732AA" w:rsidRPr="007732AA">
        <w:rPr>
          <w:rFonts w:asciiTheme="majorBidi" w:eastAsia="Times New Roman" w:hAnsiTheme="majorBidi" w:cs="B Nazanin" w:hint="cs"/>
          <w:szCs w:val="26"/>
          <w:rtl/>
          <w:lang w:bidi="fa-IR"/>
        </w:rPr>
        <w:t xml:space="preserve">ارزش‏ها‏ مفاهیم یا اعتقاداتی است که رفتارهای مطلوب را شامل می‏شود. ارزش‏ها‏ چیزهایی هستند که افرادتصور می کنند انجام آنها یا داشتن آن ارزشمند است </w:t>
      </w:r>
      <w:r w:rsidR="007732AA" w:rsidRPr="007732AA">
        <w:rPr>
          <w:rFonts w:asciiTheme="majorBidi" w:eastAsia="Times New Roman" w:hAnsiTheme="majorBidi" w:cs="B Nazanin"/>
          <w:szCs w:val="26"/>
          <w:lang w:bidi="fa-IR"/>
        </w:rPr>
        <w:t>(</w:t>
      </w:r>
      <w:proofErr w:type="spellStart"/>
      <w:r w:rsidR="007732AA" w:rsidRPr="007732AA">
        <w:rPr>
          <w:rFonts w:asciiTheme="majorBidi" w:eastAsia="Times New Roman" w:hAnsiTheme="majorBidi" w:cs="B Nazanin"/>
          <w:szCs w:val="26"/>
          <w:lang w:bidi="fa-IR"/>
        </w:rPr>
        <w:t>Kreitner</w:t>
      </w:r>
      <w:proofErr w:type="spellEnd"/>
      <w:r w:rsidR="007732AA" w:rsidRPr="007732AA">
        <w:rPr>
          <w:rFonts w:asciiTheme="majorBidi" w:eastAsia="Times New Roman" w:hAnsiTheme="majorBidi" w:cs="B Nazanin"/>
          <w:szCs w:val="26"/>
          <w:lang w:bidi="fa-IR"/>
        </w:rPr>
        <w:t xml:space="preserve"> </w:t>
      </w:r>
      <w:r w:rsidR="007732AA" w:rsidRPr="007732AA">
        <w:rPr>
          <w:rFonts w:asciiTheme="majorBidi" w:eastAsia="Times New Roman" w:hAnsiTheme="majorBidi" w:cs="B Nazanin"/>
          <w:szCs w:val="26"/>
          <w:cs/>
          <w:lang w:bidi="fa-IR"/>
        </w:rPr>
        <w:t>‎</w:t>
      </w:r>
      <w:r w:rsidR="007732AA" w:rsidRPr="007732AA">
        <w:rPr>
          <w:rFonts w:asciiTheme="majorBidi" w:eastAsia="Times New Roman" w:hAnsiTheme="majorBidi" w:cs="B Nazanin"/>
          <w:szCs w:val="26"/>
          <w:lang w:bidi="fa-IR"/>
        </w:rPr>
        <w:t xml:space="preserve">, </w:t>
      </w:r>
      <w:r w:rsidR="007732AA" w:rsidRPr="007732AA">
        <w:rPr>
          <w:rFonts w:asciiTheme="majorBidi" w:eastAsia="Times New Roman" w:hAnsiTheme="majorBidi" w:cs="B Nazanin"/>
          <w:szCs w:val="26"/>
          <w:cs/>
          <w:lang w:bidi="fa-IR"/>
        </w:rPr>
        <w:t>‎</w:t>
      </w:r>
      <w:r w:rsidR="007732AA" w:rsidRPr="007732AA">
        <w:rPr>
          <w:rFonts w:asciiTheme="majorBidi" w:eastAsia="Times New Roman" w:hAnsiTheme="majorBidi" w:cs="B Nazanin"/>
          <w:szCs w:val="26"/>
          <w:lang w:bidi="fa-IR"/>
        </w:rPr>
        <w:t>2008)</w:t>
      </w:r>
      <w:r w:rsidR="007732AA" w:rsidRPr="007732AA">
        <w:rPr>
          <w:rFonts w:asciiTheme="majorBidi" w:eastAsia="Times New Roman" w:hAnsiTheme="majorBidi" w:cs="B Nazanin" w:hint="cs"/>
          <w:szCs w:val="26"/>
          <w:rtl/>
          <w:lang w:bidi="fa-IR"/>
        </w:rPr>
        <w:t>.</w:t>
      </w:r>
      <w:r w:rsidR="007732AA" w:rsidRPr="007732AA">
        <w:rPr>
          <w:rFonts w:ascii="Times New Roman" w:eastAsia="Calibri" w:hAnsi="Times New Roman" w:cs="B Lotus" w:hint="cs"/>
          <w:sz w:val="24"/>
          <w:szCs w:val="28"/>
          <w:rtl/>
          <w:lang w:bidi="fa-IR"/>
        </w:rPr>
        <w:t xml:space="preserve"> </w:t>
      </w:r>
      <w:r w:rsidR="007732AA" w:rsidRPr="007732AA">
        <w:rPr>
          <w:rFonts w:asciiTheme="majorBidi" w:eastAsia="Times New Roman" w:hAnsiTheme="majorBidi" w:cs="B Nazanin" w:hint="cs"/>
          <w:szCs w:val="26"/>
          <w:rtl/>
          <w:lang w:bidi="fa-IR"/>
        </w:rPr>
        <w:t>ارزش‏ها‏ی کارآفرینانه شامل جنبه هایی مانند خلاقیت، امانت، پیشرفت، مسئولیت پذیری، پشتکار و خودباوری بین دیگران است.</w:t>
      </w:r>
      <w:r w:rsidR="007732AA" w:rsidRPr="007732AA">
        <w:rPr>
          <w:rFonts w:ascii="Times New Roman" w:eastAsia="Calibri" w:hAnsi="Times New Roman" w:cs="B Lotus" w:hint="cs"/>
          <w:sz w:val="24"/>
          <w:szCs w:val="28"/>
          <w:rtl/>
          <w:lang w:bidi="fa-IR"/>
        </w:rPr>
        <w:t xml:space="preserve"> </w:t>
      </w:r>
      <w:r w:rsidR="007732AA" w:rsidRPr="007732AA">
        <w:rPr>
          <w:rFonts w:asciiTheme="majorBidi" w:eastAsia="Times New Roman" w:hAnsiTheme="majorBidi" w:cs="B Nazanin" w:hint="cs"/>
          <w:szCs w:val="26"/>
          <w:rtl/>
          <w:lang w:bidi="fa-IR"/>
        </w:rPr>
        <w:t>عمیق ترین سطح فرهنگ فرضیات کلی است</w:t>
      </w:r>
      <w:r w:rsidR="007732AA">
        <w:rPr>
          <w:rFonts w:asciiTheme="majorBidi" w:eastAsia="Times New Roman" w:hAnsiTheme="majorBidi" w:cs="B Nazanin" w:hint="cs"/>
          <w:szCs w:val="26"/>
          <w:rtl/>
          <w:lang w:bidi="fa-IR"/>
        </w:rPr>
        <w:t>.</w:t>
      </w:r>
      <w:r w:rsidR="007732AA" w:rsidRPr="007732AA">
        <w:rPr>
          <w:rFonts w:asciiTheme="majorBidi" w:eastAsia="Times New Roman" w:hAnsiTheme="majorBidi" w:cs="B Nazanin" w:hint="cs"/>
          <w:szCs w:val="26"/>
          <w:rtl/>
          <w:lang w:bidi="fa-IR"/>
        </w:rPr>
        <w:t xml:space="preserve"> این فرضیات ارزش‏ها‏ی کاری را تشکیل می دهند و سطح آگاهانه ای از فرهنگ هستند که به عنوان بدیهیات پنداشته می‏شوند و کارکنان و افراد در نگرش ها و رفتارهای خود از آنها استفاده می کنند. افراد از این بدیهیات آگاه نیستند تا زمانی که با فرهنگ متفاوتی مواجه می شوند </w:t>
      </w:r>
      <w:r w:rsidR="007732AA" w:rsidRPr="007732AA">
        <w:rPr>
          <w:rFonts w:asciiTheme="majorBidi" w:eastAsia="Times New Roman" w:hAnsiTheme="majorBidi" w:cs="B Nazanin"/>
          <w:szCs w:val="26"/>
          <w:lang w:bidi="fa-IR"/>
        </w:rPr>
        <w:t>(</w:t>
      </w:r>
      <w:proofErr w:type="spellStart"/>
      <w:r w:rsidR="007732AA" w:rsidRPr="007732AA">
        <w:rPr>
          <w:rFonts w:asciiTheme="majorBidi" w:eastAsia="Times New Roman" w:hAnsiTheme="majorBidi" w:cs="B Nazanin"/>
          <w:szCs w:val="26"/>
          <w:lang w:bidi="fa-IR"/>
        </w:rPr>
        <w:t>Tidd</w:t>
      </w:r>
      <w:proofErr w:type="spellEnd"/>
      <w:r w:rsidR="007732AA" w:rsidRPr="007732AA">
        <w:rPr>
          <w:rFonts w:asciiTheme="majorBidi" w:eastAsia="Times New Roman" w:hAnsiTheme="majorBidi" w:cs="B Nazanin"/>
          <w:szCs w:val="26"/>
          <w:lang w:bidi="fa-IR"/>
        </w:rPr>
        <w:t xml:space="preserve">, </w:t>
      </w:r>
      <w:r w:rsidR="007732AA" w:rsidRPr="007732AA">
        <w:rPr>
          <w:rFonts w:asciiTheme="majorBidi" w:eastAsia="Times New Roman" w:hAnsiTheme="majorBidi" w:cs="B Nazanin"/>
          <w:szCs w:val="26"/>
          <w:cs/>
          <w:lang w:bidi="fa-IR"/>
        </w:rPr>
        <w:t>‎</w:t>
      </w:r>
      <w:r w:rsidR="007732AA" w:rsidRPr="007732AA">
        <w:rPr>
          <w:rFonts w:asciiTheme="majorBidi" w:eastAsia="Times New Roman" w:hAnsiTheme="majorBidi" w:cs="B Nazanin"/>
          <w:szCs w:val="26"/>
          <w:lang w:bidi="fa-IR"/>
        </w:rPr>
        <w:t>200</w:t>
      </w:r>
      <w:r w:rsidR="00A62056">
        <w:rPr>
          <w:rFonts w:asciiTheme="majorBidi" w:eastAsia="Times New Roman" w:hAnsiTheme="majorBidi" w:cs="B Nazanin"/>
          <w:szCs w:val="26"/>
          <w:lang w:bidi="fa-IR"/>
        </w:rPr>
        <w:t>1</w:t>
      </w:r>
      <w:r w:rsidR="007732AA" w:rsidRPr="007732AA">
        <w:rPr>
          <w:rFonts w:asciiTheme="majorBidi" w:eastAsia="Times New Roman" w:hAnsiTheme="majorBidi" w:cs="B Nazanin"/>
          <w:szCs w:val="26"/>
          <w:lang w:bidi="fa-IR"/>
        </w:rPr>
        <w:t>)</w:t>
      </w:r>
      <w:r w:rsidR="007732AA" w:rsidRPr="007732AA">
        <w:rPr>
          <w:rFonts w:asciiTheme="majorBidi" w:eastAsia="Times New Roman" w:hAnsiTheme="majorBidi" w:cs="B Nazanin" w:hint="cs"/>
          <w:szCs w:val="26"/>
          <w:rtl/>
          <w:lang w:bidi="fa-IR"/>
        </w:rPr>
        <w:t>.</w:t>
      </w:r>
      <w:r w:rsidR="008114DF" w:rsidRPr="008114DF">
        <w:rPr>
          <w:rFonts w:ascii="Times New Roman" w:eastAsia="Calibri" w:hAnsi="Times New Roman" w:cs="B Lotus" w:hint="cs"/>
          <w:sz w:val="24"/>
          <w:szCs w:val="28"/>
          <w:rtl/>
          <w:lang w:bidi="fa-IR"/>
        </w:rPr>
        <w:t xml:space="preserve"> </w:t>
      </w:r>
      <w:r w:rsidR="008114DF" w:rsidRPr="008114DF">
        <w:rPr>
          <w:rFonts w:asciiTheme="majorBidi" w:eastAsia="Times New Roman" w:hAnsiTheme="majorBidi" w:cs="B Nazanin" w:hint="cs"/>
          <w:szCs w:val="26"/>
          <w:rtl/>
          <w:lang w:bidi="fa-IR"/>
        </w:rPr>
        <w:t xml:space="preserve">فرهنگ کارآفرینانه وقتی برآورده می‏شود که شامل رفتارهایی باشد که فرصت‏هایی را جستجو می کند، عقاید جدید و خلاقانه و ریسک‏پذیری را تشویق می کند، تحمل شکست </w:t>
      </w:r>
      <w:r w:rsidR="008114DF">
        <w:rPr>
          <w:rFonts w:asciiTheme="majorBidi" w:eastAsia="Times New Roman" w:hAnsiTheme="majorBidi" w:cs="B Nazanin" w:hint="cs"/>
          <w:szCs w:val="26"/>
          <w:rtl/>
          <w:lang w:bidi="fa-IR"/>
        </w:rPr>
        <w:t>و</w:t>
      </w:r>
      <w:r w:rsidR="008114DF" w:rsidRPr="008114DF">
        <w:rPr>
          <w:rFonts w:asciiTheme="majorBidi" w:eastAsia="Times New Roman" w:hAnsiTheme="majorBidi" w:cs="B Nazanin" w:hint="cs"/>
          <w:szCs w:val="26"/>
          <w:rtl/>
          <w:lang w:bidi="fa-IR"/>
        </w:rPr>
        <w:t xml:space="preserve"> یادگیری را ارتقا </w:t>
      </w:r>
      <w:r w:rsidR="008114DF" w:rsidRPr="008114DF">
        <w:rPr>
          <w:rFonts w:asciiTheme="majorBidi" w:eastAsia="Times New Roman" w:hAnsiTheme="majorBidi" w:cs="B Nazanin" w:hint="cs"/>
          <w:szCs w:val="26"/>
          <w:rtl/>
          <w:lang w:bidi="fa-IR"/>
        </w:rPr>
        <w:lastRenderedPageBreak/>
        <w:t>بخشیده و از عقاید نوآورانه حمایت می‏</w:t>
      </w:r>
      <w:r w:rsidR="008114DF">
        <w:rPr>
          <w:rFonts w:asciiTheme="majorBidi" w:eastAsia="Times New Roman" w:hAnsiTheme="majorBidi" w:cs="B Nazanin" w:hint="cs"/>
          <w:szCs w:val="26"/>
          <w:rtl/>
          <w:lang w:bidi="fa-IR"/>
        </w:rPr>
        <w:t xml:space="preserve">کند همچنین </w:t>
      </w:r>
      <w:r w:rsidR="008114DF" w:rsidRPr="008114DF">
        <w:rPr>
          <w:rFonts w:asciiTheme="majorBidi" w:eastAsia="Times New Roman" w:hAnsiTheme="majorBidi" w:cs="B Nazanin" w:hint="cs"/>
          <w:szCs w:val="26"/>
          <w:rtl/>
          <w:lang w:bidi="fa-IR"/>
        </w:rPr>
        <w:t xml:space="preserve">تغییرات مستمر به عنوان یک فرصت </w:t>
      </w:r>
      <w:r w:rsidR="008114DF">
        <w:rPr>
          <w:rFonts w:asciiTheme="majorBidi" w:eastAsia="Times New Roman" w:hAnsiTheme="majorBidi" w:cs="B Nazanin" w:hint="cs"/>
          <w:szCs w:val="26"/>
          <w:rtl/>
          <w:lang w:bidi="fa-IR"/>
        </w:rPr>
        <w:t xml:space="preserve">دیده </w:t>
      </w:r>
      <w:r w:rsidR="008114DF" w:rsidRPr="008114DF">
        <w:rPr>
          <w:rFonts w:asciiTheme="majorBidi" w:eastAsia="Times New Roman" w:hAnsiTheme="majorBidi" w:cs="B Nazanin" w:hint="cs"/>
          <w:szCs w:val="26"/>
          <w:rtl/>
          <w:lang w:bidi="fa-IR"/>
        </w:rPr>
        <w:t xml:space="preserve">می‏شود </w:t>
      </w:r>
      <w:r w:rsidR="008114DF" w:rsidRPr="008114DF">
        <w:rPr>
          <w:rFonts w:asciiTheme="majorBidi" w:eastAsia="Times New Roman" w:hAnsiTheme="majorBidi" w:cs="B Nazanin"/>
          <w:szCs w:val="26"/>
          <w:lang w:bidi="fa-IR"/>
        </w:rPr>
        <w:t>(Ireland</w:t>
      </w:r>
      <w:r w:rsidR="008114DF" w:rsidRPr="008114DF">
        <w:rPr>
          <w:rFonts w:asciiTheme="majorBidi" w:eastAsia="Times New Roman" w:hAnsiTheme="majorBidi" w:cs="B Nazanin"/>
          <w:szCs w:val="26"/>
          <w:cs/>
          <w:lang w:bidi="fa-IR"/>
        </w:rPr>
        <w:t>‎</w:t>
      </w:r>
      <w:r w:rsidR="008114DF" w:rsidRPr="008114DF">
        <w:rPr>
          <w:rFonts w:asciiTheme="majorBidi" w:eastAsia="Times New Roman" w:hAnsiTheme="majorBidi" w:cs="B Nazanin"/>
          <w:szCs w:val="26"/>
          <w:lang w:bidi="fa-IR"/>
        </w:rPr>
        <w:t xml:space="preserve">, </w:t>
      </w:r>
      <w:r w:rsidR="008114DF" w:rsidRPr="008114DF">
        <w:rPr>
          <w:rFonts w:asciiTheme="majorBidi" w:eastAsia="Times New Roman" w:hAnsiTheme="majorBidi" w:cs="B Nazanin"/>
          <w:szCs w:val="26"/>
          <w:cs/>
          <w:lang w:bidi="fa-IR"/>
        </w:rPr>
        <w:t>‎</w:t>
      </w:r>
      <w:r w:rsidR="008114DF" w:rsidRPr="008114DF">
        <w:rPr>
          <w:rFonts w:asciiTheme="majorBidi" w:eastAsia="Times New Roman" w:hAnsiTheme="majorBidi" w:cs="B Nazanin"/>
          <w:szCs w:val="26"/>
          <w:lang w:bidi="fa-IR"/>
        </w:rPr>
        <w:t>2003)</w:t>
      </w:r>
    </w:p>
    <w:p w:rsidR="00360758" w:rsidRDefault="00360758" w:rsidP="007732AA">
      <w:pPr>
        <w:autoSpaceDE w:val="0"/>
        <w:autoSpaceDN w:val="0"/>
        <w:bidi/>
        <w:adjustRightInd w:val="0"/>
        <w:spacing w:after="0" w:line="240" w:lineRule="auto"/>
        <w:jc w:val="both"/>
        <w:rPr>
          <w:rFonts w:asciiTheme="majorBidi" w:eastAsia="Times New Roman" w:hAnsiTheme="majorBidi" w:cs="B Nazanin"/>
          <w:szCs w:val="26"/>
          <w:lang w:bidi="fa-IR"/>
        </w:rPr>
      </w:pPr>
    </w:p>
    <w:p w:rsidR="00B55F52" w:rsidRDefault="005F3AD0" w:rsidP="00287730">
      <w:pPr>
        <w:pStyle w:val="ListParagraph"/>
        <w:tabs>
          <w:tab w:val="right" w:pos="270"/>
        </w:tabs>
        <w:bidi/>
        <w:ind w:left="0" w:firstLine="522"/>
        <w:jc w:val="both"/>
        <w:rPr>
          <w:rFonts w:asciiTheme="majorBidi" w:hAnsiTheme="majorBidi" w:cs="B Nazanin"/>
          <w:szCs w:val="26"/>
          <w:rtl/>
          <w:lang w:bidi="fa-IR"/>
        </w:rPr>
      </w:pPr>
      <w:r w:rsidRPr="005F3AD0">
        <w:rPr>
          <w:rFonts w:asciiTheme="majorBidi" w:hAnsiTheme="majorBidi" w:cs="B Nazanin" w:hint="cs"/>
          <w:szCs w:val="26"/>
          <w:rtl/>
          <w:lang w:bidi="fa-IR"/>
        </w:rPr>
        <w:t xml:space="preserve">همچنین همکاری و تصمیمات مشترک، ارتباطات باز و صادقانه در آن وجود دارد. عناصر فرهنگ که از رفتار کارآفرینانه حمایت می کند </w:t>
      </w:r>
      <w:r w:rsidR="00FB48E5">
        <w:rPr>
          <w:rFonts w:asciiTheme="majorBidi" w:hAnsiTheme="majorBidi" w:cs="B Nazanin" w:hint="cs"/>
          <w:szCs w:val="26"/>
          <w:rtl/>
          <w:lang w:bidi="fa-IR"/>
        </w:rPr>
        <w:t xml:space="preserve">شامل </w:t>
      </w:r>
      <w:r w:rsidRPr="005F3AD0">
        <w:rPr>
          <w:rFonts w:asciiTheme="majorBidi" w:hAnsiTheme="majorBidi" w:cs="B Nazanin" w:hint="cs"/>
          <w:szCs w:val="26"/>
          <w:rtl/>
          <w:lang w:bidi="fa-IR"/>
        </w:rPr>
        <w:t xml:space="preserve">دیدگاه راهبردی، ساختار و فعالیت‏ها‏‏‏، مکانیزم‏ها‏ی حمایتی کارهای چالش برانگیز و رهبری است که کارآفرینی را در محیط </w:t>
      </w:r>
      <w:r>
        <w:rPr>
          <w:rFonts w:asciiTheme="majorBidi" w:hAnsiTheme="majorBidi" w:cs="B Nazanin" w:hint="cs"/>
          <w:szCs w:val="26"/>
          <w:rtl/>
          <w:lang w:bidi="fa-IR"/>
        </w:rPr>
        <w:t>کاری</w:t>
      </w:r>
      <w:r w:rsidRPr="005F3AD0">
        <w:rPr>
          <w:rFonts w:asciiTheme="majorBidi" w:hAnsiTheme="majorBidi" w:cs="B Nazanin" w:hint="cs"/>
          <w:szCs w:val="26"/>
          <w:rtl/>
          <w:lang w:bidi="fa-IR"/>
        </w:rPr>
        <w:t xml:space="preserve"> تشویق می کند</w:t>
      </w:r>
      <w:r w:rsidR="00FB48E5" w:rsidRPr="00FB48E5">
        <w:rPr>
          <w:rFonts w:asciiTheme="majorBidi" w:hAnsiTheme="majorBidi" w:cs="B Nazanin"/>
          <w:szCs w:val="26"/>
          <w:lang w:bidi="fa-IR"/>
        </w:rPr>
        <w:t>(</w:t>
      </w:r>
      <w:proofErr w:type="spellStart"/>
      <w:r w:rsidR="00FB48E5" w:rsidRPr="00FB48E5">
        <w:rPr>
          <w:rFonts w:asciiTheme="majorBidi" w:hAnsiTheme="majorBidi" w:cs="B Nazanin"/>
          <w:szCs w:val="26"/>
          <w:lang w:bidi="fa-IR"/>
        </w:rPr>
        <w:t>Martinns</w:t>
      </w:r>
      <w:proofErr w:type="spellEnd"/>
      <w:r w:rsidR="00FB48E5" w:rsidRPr="00FB48E5">
        <w:rPr>
          <w:rFonts w:asciiTheme="majorBidi" w:hAnsiTheme="majorBidi" w:cs="B Nazanin"/>
          <w:szCs w:val="26"/>
          <w:lang w:bidi="fa-IR"/>
        </w:rPr>
        <w:t xml:space="preserve"> &amp; </w:t>
      </w:r>
      <w:proofErr w:type="spellStart"/>
      <w:r w:rsidR="00FB48E5" w:rsidRPr="00FB48E5">
        <w:rPr>
          <w:rFonts w:asciiTheme="majorBidi" w:hAnsiTheme="majorBidi" w:cs="B Nazanin"/>
          <w:szCs w:val="26"/>
          <w:lang w:bidi="fa-IR"/>
        </w:rPr>
        <w:t>Terbanche</w:t>
      </w:r>
      <w:proofErr w:type="spellEnd"/>
      <w:r w:rsidR="00FB48E5" w:rsidRPr="00FB48E5">
        <w:rPr>
          <w:rFonts w:asciiTheme="majorBidi" w:hAnsiTheme="majorBidi" w:cs="B Nazanin"/>
          <w:szCs w:val="26"/>
          <w:cs/>
          <w:lang w:bidi="fa-IR"/>
        </w:rPr>
        <w:t>‎</w:t>
      </w:r>
      <w:r w:rsidR="00FB48E5" w:rsidRPr="00FB48E5">
        <w:rPr>
          <w:rFonts w:asciiTheme="majorBidi" w:hAnsiTheme="majorBidi" w:cs="B Nazanin"/>
          <w:szCs w:val="26"/>
          <w:lang w:bidi="fa-IR"/>
        </w:rPr>
        <w:t xml:space="preserve">, </w:t>
      </w:r>
      <w:r w:rsidR="00FB48E5" w:rsidRPr="00FB48E5">
        <w:rPr>
          <w:rFonts w:asciiTheme="majorBidi" w:hAnsiTheme="majorBidi" w:cs="B Nazanin"/>
          <w:szCs w:val="26"/>
          <w:cs/>
          <w:lang w:bidi="fa-IR"/>
        </w:rPr>
        <w:t>‎</w:t>
      </w:r>
      <w:r w:rsidR="00FB48E5" w:rsidRPr="00FB48E5">
        <w:rPr>
          <w:rFonts w:asciiTheme="majorBidi" w:hAnsiTheme="majorBidi" w:cs="B Nazanin"/>
          <w:szCs w:val="26"/>
          <w:lang w:bidi="fa-IR"/>
        </w:rPr>
        <w:t>2003)</w:t>
      </w:r>
      <w:r w:rsidRPr="005F3AD0">
        <w:rPr>
          <w:rFonts w:asciiTheme="majorBidi" w:hAnsiTheme="majorBidi" w:cs="B Nazanin" w:hint="cs"/>
          <w:szCs w:val="26"/>
          <w:rtl/>
          <w:lang w:bidi="fa-IR"/>
        </w:rPr>
        <w:t>.</w:t>
      </w:r>
      <w:r w:rsidR="00B55F52" w:rsidRPr="00B55F52">
        <w:rPr>
          <w:rFonts w:asciiTheme="majorBidi" w:hAnsiTheme="majorBidi" w:cs="B Nazanin" w:hint="cs"/>
          <w:sz w:val="22"/>
          <w:szCs w:val="26"/>
          <w:rtl/>
          <w:lang w:bidi="fa-IR"/>
        </w:rPr>
        <w:t xml:space="preserve"> ارزش‏ها‏ و هنجارهایی که معمولا در اشکال رفتاری خاص بروز می کند باعث تشویق یا مانع رفتارکارآفرینانه می شوند. این اشکال رفتاری، ایجاد</w:t>
      </w:r>
      <w:r w:rsidR="00B55F52">
        <w:rPr>
          <w:rFonts w:asciiTheme="majorBidi" w:hAnsiTheme="majorBidi" w:cs="B Nazanin" w:hint="cs"/>
          <w:sz w:val="22"/>
          <w:szCs w:val="26"/>
          <w:rtl/>
          <w:lang w:bidi="fa-IR"/>
        </w:rPr>
        <w:t xml:space="preserve"> و شکل گیری</w:t>
      </w:r>
      <w:r w:rsidR="00B55F52" w:rsidRPr="00B55F52">
        <w:rPr>
          <w:rFonts w:asciiTheme="majorBidi" w:hAnsiTheme="majorBidi" w:cs="B Nazanin" w:hint="cs"/>
          <w:sz w:val="22"/>
          <w:szCs w:val="26"/>
          <w:rtl/>
          <w:lang w:bidi="fa-IR"/>
        </w:rPr>
        <w:t xml:space="preserve"> عقاید</w:t>
      </w:r>
      <w:r w:rsidR="00B55F52">
        <w:rPr>
          <w:rFonts w:asciiTheme="majorBidi" w:hAnsiTheme="majorBidi" w:cs="B Nazanin" w:hint="cs"/>
          <w:sz w:val="22"/>
          <w:szCs w:val="26"/>
          <w:rtl/>
          <w:lang w:bidi="fa-IR"/>
        </w:rPr>
        <w:t xml:space="preserve"> و نظرات</w:t>
      </w:r>
      <w:r w:rsidR="00B55F52" w:rsidRPr="00B55F52">
        <w:rPr>
          <w:rFonts w:asciiTheme="majorBidi" w:hAnsiTheme="majorBidi" w:cs="B Nazanin" w:hint="cs"/>
          <w:sz w:val="22"/>
          <w:szCs w:val="26"/>
          <w:rtl/>
          <w:lang w:bidi="fa-IR"/>
        </w:rPr>
        <w:t>، فرهنگ یادگیری مستمر، حمایت برای تغییر و کنترل تضاد است</w:t>
      </w:r>
      <w:r w:rsidR="00B55F52" w:rsidRPr="00B55F52">
        <w:rPr>
          <w:rFonts w:asciiTheme="majorBidi" w:hAnsiTheme="majorBidi" w:cs="B Nazanin"/>
          <w:sz w:val="22"/>
          <w:szCs w:val="26"/>
          <w:lang w:bidi="fa-IR"/>
        </w:rPr>
        <w:t xml:space="preserve">(Martins &amp; </w:t>
      </w:r>
      <w:proofErr w:type="spellStart"/>
      <w:r w:rsidR="00B55F52" w:rsidRPr="00B55F52">
        <w:rPr>
          <w:rFonts w:asciiTheme="majorBidi" w:hAnsiTheme="majorBidi" w:cs="B Nazanin"/>
          <w:sz w:val="22"/>
          <w:szCs w:val="26"/>
          <w:lang w:bidi="fa-IR"/>
        </w:rPr>
        <w:t>Terblance</w:t>
      </w:r>
      <w:proofErr w:type="spellEnd"/>
      <w:r w:rsidR="00B55F52" w:rsidRPr="00B55F52">
        <w:rPr>
          <w:rFonts w:asciiTheme="majorBidi" w:hAnsiTheme="majorBidi" w:cs="B Nazanin"/>
          <w:sz w:val="22"/>
          <w:szCs w:val="26"/>
          <w:cs/>
          <w:lang w:bidi="fa-IR"/>
        </w:rPr>
        <w:t>‎</w:t>
      </w:r>
      <w:r w:rsidR="00B55F52" w:rsidRPr="00B55F52">
        <w:rPr>
          <w:rFonts w:asciiTheme="majorBidi" w:hAnsiTheme="majorBidi" w:cs="B Nazanin"/>
          <w:sz w:val="22"/>
          <w:szCs w:val="26"/>
          <w:lang w:bidi="fa-IR"/>
        </w:rPr>
        <w:t xml:space="preserve">, </w:t>
      </w:r>
      <w:r w:rsidR="00B55F52" w:rsidRPr="00B55F52">
        <w:rPr>
          <w:rFonts w:asciiTheme="majorBidi" w:hAnsiTheme="majorBidi" w:cs="B Nazanin"/>
          <w:sz w:val="22"/>
          <w:szCs w:val="26"/>
          <w:cs/>
          <w:lang w:bidi="fa-IR"/>
        </w:rPr>
        <w:t>‎</w:t>
      </w:r>
      <w:r w:rsidR="00B55F52" w:rsidRPr="00B55F52">
        <w:rPr>
          <w:rFonts w:asciiTheme="majorBidi" w:hAnsiTheme="majorBidi" w:cs="B Nazanin"/>
          <w:sz w:val="22"/>
          <w:szCs w:val="26"/>
          <w:lang w:bidi="fa-IR"/>
        </w:rPr>
        <w:t>2003)</w:t>
      </w:r>
      <w:r w:rsidR="00B55F52" w:rsidRPr="00B55F52">
        <w:rPr>
          <w:rFonts w:asciiTheme="majorBidi" w:hAnsiTheme="majorBidi" w:cs="B Nazanin" w:hint="cs"/>
          <w:sz w:val="22"/>
          <w:szCs w:val="26"/>
          <w:rtl/>
          <w:lang w:bidi="fa-IR"/>
        </w:rPr>
        <w:t xml:space="preserve">. </w:t>
      </w:r>
      <w:r w:rsidR="00B55F52" w:rsidRPr="00B55F52">
        <w:rPr>
          <w:rFonts w:asciiTheme="majorBidi" w:hAnsiTheme="majorBidi" w:cs="B Nazanin" w:hint="cs"/>
          <w:szCs w:val="26"/>
          <w:rtl/>
          <w:lang w:bidi="fa-IR"/>
        </w:rPr>
        <w:t>فرهنگ کارآفرینانه به گونه ای است که فضا و ساختاری را ایجاد می کند تا افراد را تشویق کنند عقاید خلاقانه و نوآورانه را ایجاد کند. این فضا و ساختار امکانی به وجود می آورد تا نه تنها عقاید ارزشیابی شود بلکه بازخوردی برای تایید و یا دلایلی برای عدم قبول آن عقیده عرضه می گردد. ضمن آنکه بعضی از افراد خلاق عقیده جدیدی را مطرح می کنند یا راه حلی را برای یک مشکل ارائه می دهند</w:t>
      </w:r>
      <w:r w:rsidR="006D4F2A">
        <w:rPr>
          <w:rFonts w:asciiTheme="majorBidi" w:hAnsiTheme="majorBidi" w:cs="B Nazanin" w:hint="cs"/>
          <w:szCs w:val="26"/>
          <w:rtl/>
          <w:lang w:bidi="fa-IR"/>
        </w:rPr>
        <w:t>.ا</w:t>
      </w:r>
      <w:r w:rsidR="00B55F52" w:rsidRPr="00B55F52">
        <w:rPr>
          <w:rFonts w:asciiTheme="majorBidi" w:hAnsiTheme="majorBidi" w:cs="B Nazanin" w:hint="cs"/>
          <w:szCs w:val="26"/>
          <w:rtl/>
          <w:lang w:bidi="fa-IR"/>
        </w:rPr>
        <w:t>ز جمله موارد موثر دیگر بر شکل گیری فرهنگ کارآفرینانه</w:t>
      </w:r>
      <w:r w:rsidR="00B55F52">
        <w:rPr>
          <w:rFonts w:eastAsia="Calibri" w:cs="B Lotus" w:hint="cs"/>
          <w:szCs w:val="28"/>
          <w:rtl/>
          <w:lang w:bidi="fa-IR"/>
        </w:rPr>
        <w:t xml:space="preserve"> </w:t>
      </w:r>
      <w:r w:rsidR="00A92E38" w:rsidRPr="00CD28D4">
        <w:rPr>
          <w:rFonts w:asciiTheme="majorBidi" w:hAnsiTheme="majorBidi" w:cs="B Nazanin" w:hint="cs"/>
          <w:szCs w:val="26"/>
          <w:rtl/>
          <w:lang w:bidi="fa-IR"/>
        </w:rPr>
        <w:t xml:space="preserve">یادگیری مستمر است که </w:t>
      </w:r>
      <w:r w:rsidR="00B55F52" w:rsidRPr="00CD28D4">
        <w:rPr>
          <w:rFonts w:asciiTheme="majorBidi" w:hAnsiTheme="majorBidi" w:cs="B Nazanin" w:hint="cs"/>
          <w:szCs w:val="26"/>
          <w:rtl/>
          <w:lang w:bidi="fa-IR"/>
        </w:rPr>
        <w:t xml:space="preserve">برای ایجاد یک کار موفق نیاز است تا بطور موثری دانش و مهارت ایجاد </w:t>
      </w:r>
      <w:r w:rsidR="00A92E38" w:rsidRPr="00CD28D4">
        <w:rPr>
          <w:rFonts w:asciiTheme="majorBidi" w:hAnsiTheme="majorBidi" w:cs="B Nazanin" w:hint="cs"/>
          <w:szCs w:val="26"/>
          <w:rtl/>
          <w:lang w:bidi="fa-IR"/>
        </w:rPr>
        <w:t>شده</w:t>
      </w:r>
      <w:r w:rsidR="00B55F52" w:rsidRPr="00CD28D4">
        <w:rPr>
          <w:rFonts w:asciiTheme="majorBidi" w:hAnsiTheme="majorBidi" w:cs="B Nazanin" w:hint="cs"/>
          <w:szCs w:val="26"/>
          <w:rtl/>
          <w:lang w:bidi="fa-IR"/>
        </w:rPr>
        <w:t xml:space="preserve">، تبادل و به کارگرفته شود. همچنین توانایی اینکه از دانش برای حل مشکلات استفاده کنند. با تغییر سریع محیط کمبود دانش به یک مانع اصلی تبدیل می‏شود و نیاز است تا کارکنان به طور </w:t>
      </w:r>
      <w:r w:rsidR="00A92E38" w:rsidRPr="00CD28D4">
        <w:rPr>
          <w:rFonts w:asciiTheme="majorBidi" w:hAnsiTheme="majorBidi" w:cs="B Nazanin" w:hint="cs"/>
          <w:szCs w:val="26"/>
          <w:rtl/>
          <w:lang w:bidi="fa-IR"/>
        </w:rPr>
        <w:t>گسترده‌ای</w:t>
      </w:r>
      <w:r w:rsidR="00B55F52" w:rsidRPr="00CD28D4">
        <w:rPr>
          <w:rFonts w:asciiTheme="majorBidi" w:hAnsiTheme="majorBidi" w:cs="B Nazanin" w:hint="cs"/>
          <w:szCs w:val="26"/>
          <w:rtl/>
          <w:lang w:bidi="fa-IR"/>
        </w:rPr>
        <w:t xml:space="preserve"> یادبگیرند </w:t>
      </w:r>
      <w:r w:rsidR="00B55F52" w:rsidRPr="00CD28D4">
        <w:rPr>
          <w:rFonts w:asciiTheme="majorBidi" w:hAnsiTheme="majorBidi" w:cs="B Nazanin"/>
          <w:szCs w:val="26"/>
          <w:lang w:bidi="fa-IR"/>
        </w:rPr>
        <w:t>(</w:t>
      </w:r>
      <w:r w:rsidR="006D4F2A" w:rsidRPr="006D4F2A">
        <w:rPr>
          <w:rFonts w:asciiTheme="majorBidi" w:hAnsiTheme="majorBidi" w:cs="B Nazanin"/>
          <w:szCs w:val="26"/>
          <w:lang w:bidi="fa-IR"/>
        </w:rPr>
        <w:t>Burns</w:t>
      </w:r>
      <w:r w:rsidR="00B55F52" w:rsidRPr="00CD28D4">
        <w:rPr>
          <w:rFonts w:asciiTheme="majorBidi" w:hAnsiTheme="majorBidi" w:cs="B Nazanin"/>
          <w:szCs w:val="26"/>
          <w:lang w:bidi="fa-IR"/>
        </w:rPr>
        <w:t xml:space="preserve">, </w:t>
      </w:r>
      <w:r w:rsidR="00B55F52" w:rsidRPr="00CD28D4">
        <w:rPr>
          <w:rFonts w:asciiTheme="majorBidi" w:hAnsiTheme="majorBidi" w:cs="B Nazanin"/>
          <w:szCs w:val="26"/>
          <w:cs/>
          <w:lang w:bidi="fa-IR"/>
        </w:rPr>
        <w:t>‎</w:t>
      </w:r>
      <w:r w:rsidR="00B55F52" w:rsidRPr="00CD28D4">
        <w:rPr>
          <w:rFonts w:asciiTheme="majorBidi" w:hAnsiTheme="majorBidi" w:cs="B Nazanin"/>
          <w:szCs w:val="26"/>
          <w:lang w:bidi="fa-IR"/>
        </w:rPr>
        <w:t>200</w:t>
      </w:r>
      <w:r w:rsidR="006D4F2A">
        <w:rPr>
          <w:rFonts w:asciiTheme="majorBidi" w:hAnsiTheme="majorBidi" w:cs="B Nazanin"/>
          <w:szCs w:val="26"/>
          <w:lang w:bidi="fa-IR"/>
        </w:rPr>
        <w:t>8</w:t>
      </w:r>
      <w:r w:rsidR="00B55F52" w:rsidRPr="00CD28D4">
        <w:rPr>
          <w:rFonts w:asciiTheme="majorBidi" w:hAnsiTheme="majorBidi" w:cs="B Nazanin"/>
          <w:szCs w:val="26"/>
          <w:lang w:bidi="fa-IR"/>
        </w:rPr>
        <w:t>)</w:t>
      </w:r>
      <w:r w:rsidR="00B55F52" w:rsidRPr="00CD28D4">
        <w:rPr>
          <w:rFonts w:asciiTheme="majorBidi" w:hAnsiTheme="majorBidi" w:cs="B Nazanin" w:hint="cs"/>
          <w:szCs w:val="26"/>
          <w:rtl/>
          <w:lang w:bidi="fa-IR"/>
        </w:rPr>
        <w:t>.</w:t>
      </w:r>
    </w:p>
    <w:p w:rsidR="006D4F2A" w:rsidRDefault="006D4F2A" w:rsidP="006D4F2A">
      <w:pPr>
        <w:pStyle w:val="ListParagraph"/>
        <w:tabs>
          <w:tab w:val="right" w:pos="270"/>
        </w:tabs>
        <w:bidi/>
        <w:ind w:left="0"/>
        <w:jc w:val="both"/>
        <w:rPr>
          <w:rFonts w:asciiTheme="majorBidi" w:hAnsiTheme="majorBidi" w:cs="B Nazanin"/>
          <w:szCs w:val="26"/>
          <w:rtl/>
          <w:lang w:bidi="fa-IR"/>
        </w:rPr>
      </w:pPr>
    </w:p>
    <w:p w:rsidR="006D4F2A" w:rsidRPr="006D4F2A" w:rsidRDefault="006D4F2A" w:rsidP="006D4F2A">
      <w:pPr>
        <w:pStyle w:val="ListParagraph"/>
        <w:jc w:val="center"/>
        <w:rPr>
          <w:rFonts w:asciiTheme="majorBidi" w:hAnsiTheme="majorBidi" w:cs="B Nazanin"/>
          <w:szCs w:val="26"/>
          <w:rtl/>
          <w:lang w:bidi="fa-IR"/>
        </w:rPr>
      </w:pPr>
      <w:r w:rsidRPr="006D4F2A">
        <w:rPr>
          <w:rFonts w:asciiTheme="majorBidi" w:hAnsiTheme="majorBidi" w:cs="B Nazanin" w:hint="cs"/>
          <w:szCs w:val="26"/>
          <w:rtl/>
          <w:lang w:bidi="fa-IR"/>
        </w:rPr>
        <w:t>جدول</w:t>
      </w:r>
      <w:r>
        <w:rPr>
          <w:rFonts w:asciiTheme="majorBidi" w:hAnsiTheme="majorBidi" w:cs="B Nazanin" w:hint="cs"/>
          <w:szCs w:val="26"/>
          <w:rtl/>
          <w:lang w:bidi="fa-IR"/>
        </w:rPr>
        <w:t xml:space="preserve"> شماره</w:t>
      </w:r>
      <w:r w:rsidRPr="006D4F2A">
        <w:rPr>
          <w:rFonts w:asciiTheme="majorBidi" w:hAnsiTheme="majorBidi" w:cs="B Nazanin" w:hint="cs"/>
          <w:szCs w:val="26"/>
          <w:rtl/>
          <w:lang w:bidi="fa-IR"/>
        </w:rPr>
        <w:t xml:space="preserve"> </w:t>
      </w:r>
      <w:r>
        <w:rPr>
          <w:rFonts w:asciiTheme="majorBidi" w:hAnsiTheme="majorBidi" w:cs="B Nazanin" w:hint="cs"/>
          <w:szCs w:val="26"/>
          <w:rtl/>
          <w:lang w:bidi="fa-IR"/>
        </w:rPr>
        <w:t>1</w:t>
      </w:r>
      <w:r w:rsidRPr="006D4F2A">
        <w:rPr>
          <w:rFonts w:asciiTheme="majorBidi" w:hAnsiTheme="majorBidi" w:cs="B Nazanin" w:hint="cs"/>
          <w:szCs w:val="26"/>
          <w:rtl/>
          <w:lang w:bidi="fa-IR"/>
        </w:rPr>
        <w:t>هنجارها و ارزش‏ها‏ی مهم برای یادگیری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1"/>
      </w:tblGrid>
      <w:tr w:rsidR="006D4F2A" w:rsidRPr="006D4F2A" w:rsidTr="001A3EC4">
        <w:trPr>
          <w:tblHeader/>
          <w:jc w:val="center"/>
        </w:trPr>
        <w:tc>
          <w:tcPr>
            <w:tcW w:w="4788" w:type="dxa"/>
            <w:shd w:val="clear" w:color="auto" w:fill="auto"/>
          </w:tcPr>
          <w:p w:rsidR="006D4F2A" w:rsidRPr="006D4F2A" w:rsidRDefault="006D4F2A" w:rsidP="006D4F2A">
            <w:pPr>
              <w:pStyle w:val="ListParagraph"/>
              <w:rPr>
                <w:rFonts w:asciiTheme="majorBidi" w:hAnsiTheme="majorBidi" w:cs="B Nazanin"/>
                <w:bCs/>
                <w:szCs w:val="26"/>
                <w:rtl/>
                <w:lang w:bidi="fa-IR"/>
              </w:rPr>
            </w:pPr>
            <w:r w:rsidRPr="006D4F2A">
              <w:rPr>
                <w:rFonts w:asciiTheme="majorBidi" w:hAnsiTheme="majorBidi" w:cs="B Nazanin" w:hint="cs"/>
                <w:bCs/>
                <w:szCs w:val="26"/>
                <w:rtl/>
                <w:lang w:bidi="fa-IR"/>
              </w:rPr>
              <w:t>فرهنگی که یادگیری را ارتقا میدهد</w:t>
            </w:r>
          </w:p>
        </w:tc>
        <w:tc>
          <w:tcPr>
            <w:tcW w:w="4788" w:type="dxa"/>
            <w:shd w:val="clear" w:color="auto" w:fill="auto"/>
          </w:tcPr>
          <w:p w:rsidR="006D4F2A" w:rsidRPr="006D4F2A" w:rsidRDefault="006D4F2A" w:rsidP="006D4F2A">
            <w:pPr>
              <w:pStyle w:val="ListParagraph"/>
              <w:rPr>
                <w:rFonts w:asciiTheme="majorBidi" w:hAnsiTheme="majorBidi" w:cs="B Nazanin"/>
                <w:bCs/>
                <w:szCs w:val="26"/>
                <w:rtl/>
                <w:lang w:bidi="fa-IR"/>
              </w:rPr>
            </w:pPr>
            <w:r w:rsidRPr="006D4F2A">
              <w:rPr>
                <w:rFonts w:asciiTheme="majorBidi" w:hAnsiTheme="majorBidi" w:cs="B Nazanin" w:hint="cs"/>
                <w:bCs/>
                <w:szCs w:val="26"/>
                <w:rtl/>
                <w:lang w:bidi="fa-IR"/>
              </w:rPr>
              <w:t>فرهنگی که مانع یادگیری می‏شود</w:t>
            </w:r>
          </w:p>
        </w:tc>
      </w:tr>
      <w:tr w:rsidR="006D4F2A" w:rsidRPr="006D4F2A" w:rsidTr="001A3EC4">
        <w:trPr>
          <w:jc w:val="center"/>
        </w:trPr>
        <w:tc>
          <w:tcPr>
            <w:tcW w:w="4788" w:type="dxa"/>
            <w:shd w:val="clear" w:color="auto" w:fill="auto"/>
          </w:tcPr>
          <w:p w:rsidR="006D4F2A" w:rsidRPr="006D4F2A" w:rsidRDefault="006D4F2A" w:rsidP="006D4F2A">
            <w:pPr>
              <w:pStyle w:val="ListParagraph"/>
              <w:jc w:val="center"/>
              <w:rPr>
                <w:rFonts w:asciiTheme="majorBidi" w:hAnsiTheme="majorBidi" w:cs="B Nazanin"/>
                <w:szCs w:val="26"/>
                <w:rtl/>
                <w:lang w:bidi="fa-IR"/>
              </w:rPr>
            </w:pPr>
            <w:r w:rsidRPr="006D4F2A">
              <w:rPr>
                <w:rFonts w:asciiTheme="majorBidi" w:hAnsiTheme="majorBidi" w:cs="B Nazanin" w:hint="cs"/>
                <w:szCs w:val="26"/>
                <w:rtl/>
                <w:lang w:bidi="fa-IR"/>
              </w:rPr>
              <w:t>علایق همه ذینفعان را در نظر می‏گیرد.</w:t>
            </w:r>
          </w:p>
        </w:tc>
        <w:tc>
          <w:tcPr>
            <w:tcW w:w="4788" w:type="dxa"/>
            <w:shd w:val="clear" w:color="auto" w:fill="auto"/>
          </w:tcPr>
          <w:p w:rsidR="006D4F2A" w:rsidRPr="006D4F2A" w:rsidRDefault="006D4F2A" w:rsidP="006D4F2A">
            <w:pPr>
              <w:pStyle w:val="ListParagraph"/>
              <w:jc w:val="center"/>
              <w:rPr>
                <w:rFonts w:asciiTheme="majorBidi" w:hAnsiTheme="majorBidi" w:cs="B Nazanin"/>
                <w:szCs w:val="26"/>
                <w:rtl/>
                <w:lang w:bidi="fa-IR"/>
              </w:rPr>
            </w:pPr>
            <w:r w:rsidRPr="006D4F2A">
              <w:rPr>
                <w:rFonts w:asciiTheme="majorBidi" w:hAnsiTheme="majorBidi" w:cs="B Nazanin" w:hint="cs"/>
                <w:szCs w:val="26"/>
                <w:rtl/>
                <w:lang w:bidi="fa-IR"/>
              </w:rPr>
              <w:t>وظایف و کارها بر افراد ارجح است.</w:t>
            </w:r>
          </w:p>
        </w:tc>
      </w:tr>
      <w:tr w:rsidR="006D4F2A" w:rsidRPr="006D4F2A" w:rsidTr="001A3EC4">
        <w:trPr>
          <w:jc w:val="center"/>
        </w:trPr>
        <w:tc>
          <w:tcPr>
            <w:tcW w:w="4788" w:type="dxa"/>
            <w:shd w:val="clear" w:color="auto" w:fill="auto"/>
          </w:tcPr>
          <w:p w:rsidR="006D4F2A" w:rsidRPr="006D4F2A" w:rsidRDefault="006D4F2A" w:rsidP="006D4F2A">
            <w:pPr>
              <w:pStyle w:val="ListParagraph"/>
              <w:jc w:val="center"/>
              <w:rPr>
                <w:rFonts w:asciiTheme="majorBidi" w:hAnsiTheme="majorBidi" w:cs="B Nazanin"/>
                <w:szCs w:val="26"/>
                <w:rtl/>
                <w:lang w:bidi="fa-IR"/>
              </w:rPr>
            </w:pPr>
            <w:r w:rsidRPr="006D4F2A">
              <w:rPr>
                <w:rFonts w:asciiTheme="majorBidi" w:hAnsiTheme="majorBidi" w:cs="B Nazanin" w:hint="cs"/>
                <w:szCs w:val="26"/>
                <w:rtl/>
                <w:lang w:bidi="fa-IR"/>
              </w:rPr>
              <w:t>به افراد بیشتر از سیستم توجه دارد.</w:t>
            </w:r>
          </w:p>
        </w:tc>
        <w:tc>
          <w:tcPr>
            <w:tcW w:w="4788" w:type="dxa"/>
            <w:shd w:val="clear" w:color="auto" w:fill="auto"/>
          </w:tcPr>
          <w:p w:rsidR="006D4F2A" w:rsidRPr="006D4F2A" w:rsidRDefault="006D4F2A" w:rsidP="006D4F2A">
            <w:pPr>
              <w:pStyle w:val="ListParagraph"/>
              <w:jc w:val="center"/>
              <w:rPr>
                <w:rFonts w:asciiTheme="majorBidi" w:hAnsiTheme="majorBidi" w:cs="B Nazanin"/>
                <w:szCs w:val="26"/>
                <w:rtl/>
                <w:lang w:bidi="fa-IR"/>
              </w:rPr>
            </w:pPr>
            <w:r w:rsidRPr="006D4F2A">
              <w:rPr>
                <w:rFonts w:asciiTheme="majorBidi" w:hAnsiTheme="majorBidi" w:cs="B Nazanin" w:hint="cs"/>
                <w:szCs w:val="26"/>
                <w:rtl/>
                <w:lang w:bidi="fa-IR"/>
              </w:rPr>
              <w:t>به سیستم بیشتر از افراد توجه دارد.</w:t>
            </w:r>
          </w:p>
        </w:tc>
      </w:tr>
      <w:tr w:rsidR="006D4F2A" w:rsidRPr="006D4F2A" w:rsidTr="001A3EC4">
        <w:trPr>
          <w:jc w:val="center"/>
        </w:trPr>
        <w:tc>
          <w:tcPr>
            <w:tcW w:w="4788" w:type="dxa"/>
            <w:shd w:val="clear" w:color="auto" w:fill="auto"/>
          </w:tcPr>
          <w:p w:rsidR="006D4F2A" w:rsidRPr="006D4F2A" w:rsidRDefault="006D4F2A" w:rsidP="006D4F2A">
            <w:pPr>
              <w:pStyle w:val="ListParagraph"/>
              <w:jc w:val="center"/>
              <w:rPr>
                <w:rFonts w:asciiTheme="majorBidi" w:hAnsiTheme="majorBidi" w:cs="B Nazanin"/>
                <w:szCs w:val="26"/>
                <w:rtl/>
                <w:lang w:bidi="fa-IR"/>
              </w:rPr>
            </w:pPr>
            <w:r w:rsidRPr="006D4F2A">
              <w:rPr>
                <w:rFonts w:asciiTheme="majorBidi" w:hAnsiTheme="majorBidi" w:cs="B Nazanin" w:hint="cs"/>
                <w:szCs w:val="26"/>
                <w:rtl/>
                <w:lang w:bidi="fa-IR"/>
              </w:rPr>
              <w:t>افراد را توانمند می سازد و اعتقاد به اینکه افراد می‏توانند تغییر را ایجاد کنند.</w:t>
            </w:r>
          </w:p>
        </w:tc>
        <w:tc>
          <w:tcPr>
            <w:tcW w:w="4788" w:type="dxa"/>
            <w:shd w:val="clear" w:color="auto" w:fill="auto"/>
          </w:tcPr>
          <w:p w:rsidR="006D4F2A" w:rsidRPr="006D4F2A" w:rsidRDefault="006D4F2A" w:rsidP="006D4F2A">
            <w:pPr>
              <w:pStyle w:val="ListParagraph"/>
              <w:jc w:val="center"/>
              <w:rPr>
                <w:rFonts w:asciiTheme="majorBidi" w:hAnsiTheme="majorBidi" w:cs="B Nazanin"/>
                <w:szCs w:val="26"/>
                <w:rtl/>
                <w:lang w:bidi="fa-IR"/>
              </w:rPr>
            </w:pPr>
            <w:r w:rsidRPr="006D4F2A">
              <w:rPr>
                <w:rFonts w:asciiTheme="majorBidi" w:hAnsiTheme="majorBidi" w:cs="B Nazanin" w:hint="cs"/>
                <w:szCs w:val="26"/>
                <w:rtl/>
                <w:lang w:bidi="fa-IR"/>
              </w:rPr>
              <w:t>اجازه تغییر فقط در زمانی که لازم است.</w:t>
            </w:r>
          </w:p>
        </w:tc>
      </w:tr>
      <w:tr w:rsidR="006D4F2A" w:rsidRPr="006D4F2A" w:rsidTr="001A3EC4">
        <w:trPr>
          <w:jc w:val="center"/>
        </w:trPr>
        <w:tc>
          <w:tcPr>
            <w:tcW w:w="4788" w:type="dxa"/>
            <w:shd w:val="clear" w:color="auto" w:fill="auto"/>
          </w:tcPr>
          <w:p w:rsidR="006D4F2A" w:rsidRPr="006D4F2A" w:rsidRDefault="006D4F2A" w:rsidP="006D4F2A">
            <w:pPr>
              <w:pStyle w:val="ListParagraph"/>
              <w:jc w:val="center"/>
              <w:rPr>
                <w:rFonts w:asciiTheme="majorBidi" w:hAnsiTheme="majorBidi" w:cs="B Nazanin"/>
                <w:szCs w:val="26"/>
                <w:rtl/>
                <w:lang w:bidi="fa-IR"/>
              </w:rPr>
            </w:pPr>
            <w:r w:rsidRPr="006D4F2A">
              <w:rPr>
                <w:rFonts w:asciiTheme="majorBidi" w:hAnsiTheme="majorBidi" w:cs="B Nazanin" w:hint="cs"/>
                <w:szCs w:val="26"/>
                <w:rtl/>
                <w:lang w:bidi="fa-IR"/>
              </w:rPr>
              <w:t>زمانی را برای یادگیری اختصاص می‏دهد.</w:t>
            </w:r>
          </w:p>
        </w:tc>
        <w:tc>
          <w:tcPr>
            <w:tcW w:w="4788" w:type="dxa"/>
            <w:shd w:val="clear" w:color="auto" w:fill="auto"/>
          </w:tcPr>
          <w:p w:rsidR="006D4F2A" w:rsidRPr="006D4F2A" w:rsidRDefault="006D4F2A" w:rsidP="006D4F2A">
            <w:pPr>
              <w:pStyle w:val="ListParagraph"/>
              <w:jc w:val="center"/>
              <w:rPr>
                <w:rFonts w:asciiTheme="majorBidi" w:hAnsiTheme="majorBidi" w:cs="B Nazanin"/>
                <w:szCs w:val="26"/>
                <w:rtl/>
                <w:lang w:bidi="fa-IR"/>
              </w:rPr>
            </w:pPr>
            <w:r w:rsidRPr="006D4F2A">
              <w:rPr>
                <w:rFonts w:asciiTheme="majorBidi" w:hAnsiTheme="majorBidi" w:cs="B Nazanin" w:hint="cs"/>
                <w:szCs w:val="26"/>
                <w:rtl/>
                <w:lang w:bidi="fa-IR"/>
              </w:rPr>
              <w:t>سازش و کنارآمدن با مشکلات و نگرانی ها</w:t>
            </w:r>
          </w:p>
        </w:tc>
      </w:tr>
      <w:tr w:rsidR="006D4F2A" w:rsidRPr="006D4F2A" w:rsidTr="001A3EC4">
        <w:trPr>
          <w:jc w:val="center"/>
        </w:trPr>
        <w:tc>
          <w:tcPr>
            <w:tcW w:w="4788" w:type="dxa"/>
            <w:shd w:val="clear" w:color="auto" w:fill="auto"/>
          </w:tcPr>
          <w:p w:rsidR="006D4F2A" w:rsidRPr="006D4F2A" w:rsidRDefault="006D4F2A" w:rsidP="006D4F2A">
            <w:pPr>
              <w:pStyle w:val="ListParagraph"/>
              <w:jc w:val="center"/>
              <w:rPr>
                <w:rFonts w:asciiTheme="majorBidi" w:hAnsiTheme="majorBidi" w:cs="B Nazanin"/>
                <w:szCs w:val="26"/>
                <w:rtl/>
                <w:lang w:bidi="fa-IR"/>
              </w:rPr>
            </w:pPr>
            <w:r w:rsidRPr="006D4F2A">
              <w:rPr>
                <w:rFonts w:asciiTheme="majorBidi" w:hAnsiTheme="majorBidi" w:cs="B Nazanin" w:hint="cs"/>
                <w:szCs w:val="26"/>
                <w:rtl/>
                <w:lang w:bidi="fa-IR"/>
              </w:rPr>
              <w:t>یک رهیافت کلی نگر برای مشکل در نظر دارد.</w:t>
            </w:r>
          </w:p>
        </w:tc>
        <w:tc>
          <w:tcPr>
            <w:tcW w:w="4788" w:type="dxa"/>
            <w:shd w:val="clear" w:color="auto" w:fill="auto"/>
          </w:tcPr>
          <w:p w:rsidR="006D4F2A" w:rsidRPr="006D4F2A" w:rsidRDefault="006D4F2A" w:rsidP="006D4F2A">
            <w:pPr>
              <w:pStyle w:val="ListParagraph"/>
              <w:jc w:val="center"/>
              <w:rPr>
                <w:rFonts w:asciiTheme="majorBidi" w:hAnsiTheme="majorBidi" w:cs="B Nazanin"/>
                <w:szCs w:val="26"/>
                <w:rtl/>
                <w:lang w:bidi="fa-IR"/>
              </w:rPr>
            </w:pPr>
            <w:r w:rsidRPr="006D4F2A">
              <w:rPr>
                <w:rFonts w:asciiTheme="majorBidi" w:hAnsiTheme="majorBidi" w:cs="B Nazanin" w:hint="cs"/>
                <w:szCs w:val="26"/>
                <w:rtl/>
                <w:lang w:bidi="fa-IR"/>
              </w:rPr>
              <w:t>تفکیک کردن حل مشکل</w:t>
            </w:r>
          </w:p>
        </w:tc>
      </w:tr>
      <w:tr w:rsidR="006D4F2A" w:rsidRPr="006D4F2A" w:rsidTr="001A3EC4">
        <w:trPr>
          <w:jc w:val="center"/>
        </w:trPr>
        <w:tc>
          <w:tcPr>
            <w:tcW w:w="4788" w:type="dxa"/>
            <w:shd w:val="clear" w:color="auto" w:fill="auto"/>
          </w:tcPr>
          <w:p w:rsidR="006D4F2A" w:rsidRPr="006D4F2A" w:rsidRDefault="006D4F2A" w:rsidP="006D4F2A">
            <w:pPr>
              <w:pStyle w:val="ListParagraph"/>
              <w:jc w:val="center"/>
              <w:rPr>
                <w:rFonts w:asciiTheme="majorBidi" w:hAnsiTheme="majorBidi" w:cs="B Nazanin"/>
                <w:szCs w:val="26"/>
                <w:rtl/>
                <w:lang w:bidi="fa-IR"/>
              </w:rPr>
            </w:pPr>
            <w:r w:rsidRPr="006D4F2A">
              <w:rPr>
                <w:rFonts w:asciiTheme="majorBidi" w:hAnsiTheme="majorBidi" w:cs="B Nazanin" w:hint="cs"/>
                <w:szCs w:val="26"/>
                <w:rtl/>
                <w:lang w:bidi="fa-IR"/>
              </w:rPr>
              <w:t>ارتباطات باز را تشویق می کند.</w:t>
            </w:r>
          </w:p>
        </w:tc>
        <w:tc>
          <w:tcPr>
            <w:tcW w:w="4788" w:type="dxa"/>
            <w:shd w:val="clear" w:color="auto" w:fill="auto"/>
          </w:tcPr>
          <w:p w:rsidR="006D4F2A" w:rsidRPr="006D4F2A" w:rsidRDefault="006D4F2A" w:rsidP="006D4F2A">
            <w:pPr>
              <w:pStyle w:val="ListParagraph"/>
              <w:jc w:val="center"/>
              <w:rPr>
                <w:rFonts w:asciiTheme="majorBidi" w:hAnsiTheme="majorBidi" w:cs="B Nazanin"/>
                <w:szCs w:val="26"/>
                <w:rtl/>
                <w:lang w:bidi="fa-IR"/>
              </w:rPr>
            </w:pPr>
            <w:r w:rsidRPr="006D4F2A">
              <w:rPr>
                <w:rFonts w:asciiTheme="majorBidi" w:hAnsiTheme="majorBidi" w:cs="B Nazanin" w:hint="cs"/>
                <w:szCs w:val="26"/>
                <w:rtl/>
                <w:lang w:bidi="fa-IR"/>
              </w:rPr>
              <w:t>اشاعه اطلاعات را محدود می کند.</w:t>
            </w:r>
          </w:p>
        </w:tc>
      </w:tr>
      <w:tr w:rsidR="006D4F2A" w:rsidRPr="006D4F2A" w:rsidTr="001A3EC4">
        <w:trPr>
          <w:jc w:val="center"/>
        </w:trPr>
        <w:tc>
          <w:tcPr>
            <w:tcW w:w="4788" w:type="dxa"/>
            <w:shd w:val="clear" w:color="auto" w:fill="auto"/>
          </w:tcPr>
          <w:p w:rsidR="006D4F2A" w:rsidRPr="006D4F2A" w:rsidRDefault="006D4F2A" w:rsidP="006D4F2A">
            <w:pPr>
              <w:pStyle w:val="ListParagraph"/>
              <w:jc w:val="center"/>
              <w:rPr>
                <w:rFonts w:asciiTheme="majorBidi" w:hAnsiTheme="majorBidi" w:cs="B Nazanin"/>
                <w:szCs w:val="26"/>
                <w:rtl/>
                <w:lang w:bidi="fa-IR"/>
              </w:rPr>
            </w:pPr>
            <w:r w:rsidRPr="006D4F2A">
              <w:rPr>
                <w:rFonts w:asciiTheme="majorBidi" w:hAnsiTheme="majorBidi" w:cs="B Nazanin" w:hint="cs"/>
                <w:szCs w:val="26"/>
                <w:rtl/>
                <w:lang w:bidi="fa-IR"/>
              </w:rPr>
              <w:t>به کار گروهی اعتقاد دارد.</w:t>
            </w:r>
          </w:p>
        </w:tc>
        <w:tc>
          <w:tcPr>
            <w:tcW w:w="4788" w:type="dxa"/>
            <w:shd w:val="clear" w:color="auto" w:fill="auto"/>
          </w:tcPr>
          <w:p w:rsidR="006D4F2A" w:rsidRPr="006D4F2A" w:rsidRDefault="006D4F2A" w:rsidP="006D4F2A">
            <w:pPr>
              <w:pStyle w:val="ListParagraph"/>
              <w:jc w:val="center"/>
              <w:rPr>
                <w:rFonts w:asciiTheme="majorBidi" w:hAnsiTheme="majorBidi" w:cs="B Nazanin"/>
                <w:szCs w:val="26"/>
                <w:rtl/>
                <w:lang w:bidi="fa-IR"/>
              </w:rPr>
            </w:pPr>
            <w:r w:rsidRPr="006D4F2A">
              <w:rPr>
                <w:rFonts w:asciiTheme="majorBidi" w:hAnsiTheme="majorBidi" w:cs="B Nazanin" w:hint="cs"/>
                <w:szCs w:val="26"/>
                <w:rtl/>
                <w:lang w:bidi="fa-IR"/>
              </w:rPr>
              <w:t>به ایجاد رقابت بین افراد معتقد است.</w:t>
            </w:r>
          </w:p>
        </w:tc>
      </w:tr>
      <w:tr w:rsidR="006D4F2A" w:rsidRPr="006D4F2A" w:rsidTr="001A3EC4">
        <w:trPr>
          <w:jc w:val="center"/>
        </w:trPr>
        <w:tc>
          <w:tcPr>
            <w:tcW w:w="4788" w:type="dxa"/>
            <w:shd w:val="clear" w:color="auto" w:fill="auto"/>
          </w:tcPr>
          <w:p w:rsidR="006D4F2A" w:rsidRPr="006D4F2A" w:rsidRDefault="006D4F2A" w:rsidP="006D4F2A">
            <w:pPr>
              <w:pStyle w:val="ListParagraph"/>
              <w:jc w:val="center"/>
              <w:rPr>
                <w:rFonts w:asciiTheme="majorBidi" w:hAnsiTheme="majorBidi" w:cs="B Nazanin"/>
                <w:szCs w:val="26"/>
                <w:rtl/>
                <w:lang w:bidi="fa-IR"/>
              </w:rPr>
            </w:pPr>
            <w:r w:rsidRPr="006D4F2A">
              <w:rPr>
                <w:rFonts w:asciiTheme="majorBidi" w:hAnsiTheme="majorBidi" w:cs="B Nazanin" w:hint="cs"/>
                <w:szCs w:val="26"/>
                <w:rtl/>
                <w:lang w:bidi="fa-IR"/>
              </w:rPr>
              <w:t>رهبران در دسترس هستند.</w:t>
            </w:r>
          </w:p>
        </w:tc>
        <w:tc>
          <w:tcPr>
            <w:tcW w:w="4788" w:type="dxa"/>
            <w:shd w:val="clear" w:color="auto" w:fill="auto"/>
          </w:tcPr>
          <w:p w:rsidR="006D4F2A" w:rsidRPr="006D4F2A" w:rsidRDefault="006D4F2A" w:rsidP="006D4F2A">
            <w:pPr>
              <w:pStyle w:val="ListParagraph"/>
              <w:jc w:val="center"/>
              <w:rPr>
                <w:rFonts w:asciiTheme="majorBidi" w:hAnsiTheme="majorBidi" w:cs="B Nazanin"/>
                <w:szCs w:val="26"/>
                <w:rtl/>
                <w:lang w:bidi="fa-IR"/>
              </w:rPr>
            </w:pPr>
            <w:r w:rsidRPr="006D4F2A">
              <w:rPr>
                <w:rFonts w:asciiTheme="majorBidi" w:hAnsiTheme="majorBidi" w:cs="B Nazanin" w:hint="cs"/>
                <w:szCs w:val="26"/>
                <w:rtl/>
                <w:lang w:bidi="fa-IR"/>
              </w:rPr>
              <w:t>رهبرانی کنترل و تنظیم شده دارد.</w:t>
            </w:r>
          </w:p>
        </w:tc>
      </w:tr>
    </w:tbl>
    <w:p w:rsidR="006D4F2A" w:rsidRPr="00CD28D4" w:rsidRDefault="006D4F2A" w:rsidP="006D4F2A">
      <w:pPr>
        <w:pStyle w:val="ListParagraph"/>
        <w:tabs>
          <w:tab w:val="right" w:pos="270"/>
        </w:tabs>
        <w:bidi/>
        <w:ind w:left="0"/>
        <w:jc w:val="both"/>
        <w:rPr>
          <w:rFonts w:asciiTheme="majorBidi" w:hAnsiTheme="majorBidi" w:cs="B Nazanin"/>
          <w:szCs w:val="26"/>
          <w:lang w:bidi="fa-IR"/>
        </w:rPr>
      </w:pPr>
      <w:r w:rsidRPr="006D4F2A">
        <w:rPr>
          <w:rFonts w:asciiTheme="majorBidi" w:hAnsiTheme="majorBidi" w:cs="B Nazanin" w:hint="cs"/>
          <w:szCs w:val="26"/>
          <w:rtl/>
          <w:lang w:bidi="fa-IR"/>
        </w:rPr>
        <w:t>منبع:</w:t>
      </w:r>
      <w:r w:rsidRPr="006D4F2A">
        <w:rPr>
          <w:rFonts w:eastAsia="Calibri" w:cs="B Lotus"/>
          <w:sz w:val="22"/>
          <w:lang w:bidi="fa-IR"/>
        </w:rPr>
        <w:t xml:space="preserve"> </w:t>
      </w:r>
      <w:r w:rsidRPr="006D4F2A">
        <w:rPr>
          <w:rFonts w:asciiTheme="majorBidi" w:hAnsiTheme="majorBidi" w:cs="B Nazanin"/>
          <w:szCs w:val="26"/>
          <w:lang w:bidi="fa-IR"/>
        </w:rPr>
        <w:t>Burns</w:t>
      </w:r>
      <w:r w:rsidRPr="006D4F2A">
        <w:rPr>
          <w:rFonts w:asciiTheme="majorBidi" w:hAnsiTheme="majorBidi" w:cs="B Nazanin"/>
          <w:szCs w:val="26"/>
          <w:cs/>
          <w:lang w:bidi="fa-IR"/>
        </w:rPr>
        <w:t>‎</w:t>
      </w:r>
      <w:r w:rsidRPr="006D4F2A">
        <w:rPr>
          <w:rFonts w:asciiTheme="majorBidi" w:hAnsiTheme="majorBidi" w:cs="B Nazanin"/>
          <w:szCs w:val="26"/>
          <w:lang w:bidi="fa-IR"/>
        </w:rPr>
        <w:t xml:space="preserve">, </w:t>
      </w:r>
      <w:r w:rsidRPr="006D4F2A">
        <w:rPr>
          <w:rFonts w:asciiTheme="majorBidi" w:hAnsiTheme="majorBidi" w:cs="B Nazanin"/>
          <w:szCs w:val="26"/>
          <w:cs/>
          <w:lang w:bidi="fa-IR"/>
        </w:rPr>
        <w:t>‎</w:t>
      </w:r>
      <w:r w:rsidRPr="006D4F2A">
        <w:rPr>
          <w:rFonts w:asciiTheme="majorBidi" w:hAnsiTheme="majorBidi" w:cs="B Nazanin"/>
          <w:szCs w:val="26"/>
          <w:lang w:bidi="fa-IR"/>
        </w:rPr>
        <w:t>2008</w:t>
      </w:r>
    </w:p>
    <w:p w:rsidR="00B55F52" w:rsidRPr="00B55F52" w:rsidRDefault="00B55F52" w:rsidP="00B55F52">
      <w:pPr>
        <w:tabs>
          <w:tab w:val="right" w:pos="270"/>
        </w:tabs>
        <w:bidi/>
        <w:spacing w:after="0" w:line="240" w:lineRule="auto"/>
        <w:jc w:val="both"/>
        <w:rPr>
          <w:rFonts w:asciiTheme="majorBidi" w:eastAsia="Times New Roman" w:hAnsiTheme="majorBidi" w:cs="B Nazanin"/>
          <w:szCs w:val="26"/>
          <w:rtl/>
          <w:lang w:bidi="fa-IR"/>
        </w:rPr>
      </w:pPr>
    </w:p>
    <w:p w:rsidR="00B55F52" w:rsidRDefault="00E73141" w:rsidP="00287730">
      <w:pPr>
        <w:autoSpaceDE w:val="0"/>
        <w:autoSpaceDN w:val="0"/>
        <w:bidi/>
        <w:adjustRightInd w:val="0"/>
        <w:spacing w:after="0" w:line="240" w:lineRule="auto"/>
        <w:ind w:firstLine="522"/>
        <w:jc w:val="both"/>
        <w:rPr>
          <w:rFonts w:asciiTheme="majorBidi" w:eastAsia="Times New Roman" w:hAnsiTheme="majorBidi" w:cs="B Nazanin"/>
          <w:sz w:val="24"/>
          <w:szCs w:val="26"/>
          <w:rtl/>
          <w:lang w:bidi="fa-IR"/>
        </w:rPr>
      </w:pPr>
      <w:r>
        <w:rPr>
          <w:rFonts w:asciiTheme="majorBidi" w:eastAsia="Times New Roman" w:hAnsiTheme="majorBidi" w:cs="B Nazanin" w:hint="cs"/>
          <w:sz w:val="24"/>
          <w:szCs w:val="26"/>
          <w:rtl/>
          <w:lang w:bidi="fa-IR"/>
        </w:rPr>
        <w:t xml:space="preserve">عامل بعدی که مشوق فرهنگ کارآفرینانه می‌‌باشدریسک پذیری است. </w:t>
      </w:r>
      <w:r w:rsidR="00420439" w:rsidRPr="00420439">
        <w:rPr>
          <w:rFonts w:asciiTheme="majorBidi" w:eastAsia="Times New Roman" w:hAnsiTheme="majorBidi" w:cs="B Nazanin" w:hint="cs"/>
          <w:sz w:val="24"/>
          <w:szCs w:val="26"/>
          <w:rtl/>
          <w:lang w:bidi="fa-IR"/>
        </w:rPr>
        <w:t>در فرهنگ کاری که کنترل زیاد باشد ریسک‏پذیری و در نهایت خلاقیت و نوآوری محدود می‏شود</w:t>
      </w:r>
      <w:r>
        <w:rPr>
          <w:rFonts w:asciiTheme="majorBidi" w:eastAsia="Times New Roman" w:hAnsiTheme="majorBidi" w:cs="B Nazanin" w:hint="cs"/>
          <w:sz w:val="24"/>
          <w:szCs w:val="26"/>
          <w:rtl/>
          <w:lang w:bidi="fa-IR"/>
        </w:rPr>
        <w:t>.</w:t>
      </w:r>
      <w:r w:rsidRPr="00E73141">
        <w:rPr>
          <w:rFonts w:ascii="Times New Roman" w:eastAsia="Calibri" w:hAnsi="Times New Roman" w:cs="B Lotus" w:hint="cs"/>
          <w:sz w:val="24"/>
          <w:szCs w:val="28"/>
          <w:rtl/>
          <w:lang w:bidi="fa-IR"/>
        </w:rPr>
        <w:t xml:space="preserve"> </w:t>
      </w:r>
      <w:r w:rsidRPr="00E73141">
        <w:rPr>
          <w:rFonts w:asciiTheme="majorBidi" w:eastAsia="Times New Roman" w:hAnsiTheme="majorBidi" w:cs="B Nazanin" w:hint="cs"/>
          <w:sz w:val="24"/>
          <w:szCs w:val="26"/>
          <w:rtl/>
          <w:lang w:bidi="fa-IR"/>
        </w:rPr>
        <w:t xml:space="preserve">منظور از ریسک‏پذیری ریسک‏ها‏ی غیر قابل کنترل </w:t>
      </w:r>
      <w:r w:rsidRPr="00E73141">
        <w:rPr>
          <w:rFonts w:asciiTheme="majorBidi" w:eastAsia="Times New Roman" w:hAnsiTheme="majorBidi" w:cs="B Nazanin" w:hint="cs"/>
          <w:sz w:val="24"/>
          <w:szCs w:val="26"/>
          <w:rtl/>
          <w:lang w:bidi="fa-IR"/>
        </w:rPr>
        <w:lastRenderedPageBreak/>
        <w:t xml:space="preserve">نیست بلکه ریسک‏ها‏یی که قابل محاسبه باشد. بنابراین تعادل در میزان ریسک‏پذیری ضروری است که با توجه به شرح نتایج مورد انتظار از طریق توسعه یک سیاست نوآورانه بدست می‏آید </w:t>
      </w:r>
      <w:r w:rsidRPr="00E73141">
        <w:rPr>
          <w:rFonts w:asciiTheme="majorBidi" w:eastAsia="Times New Roman" w:hAnsiTheme="majorBidi" w:cs="B Nazanin"/>
          <w:sz w:val="24"/>
          <w:szCs w:val="26"/>
          <w:lang w:bidi="fa-IR"/>
        </w:rPr>
        <w:t xml:space="preserve">(Martins &amp; </w:t>
      </w:r>
      <w:proofErr w:type="spellStart"/>
      <w:r w:rsidRPr="00E73141">
        <w:rPr>
          <w:rFonts w:asciiTheme="majorBidi" w:eastAsia="Times New Roman" w:hAnsiTheme="majorBidi" w:cs="B Nazanin"/>
          <w:sz w:val="24"/>
          <w:szCs w:val="26"/>
          <w:lang w:bidi="fa-IR"/>
        </w:rPr>
        <w:t>Terblance</w:t>
      </w:r>
      <w:proofErr w:type="spellEnd"/>
      <w:r w:rsidRPr="00E73141">
        <w:rPr>
          <w:rFonts w:asciiTheme="majorBidi" w:eastAsia="Times New Roman" w:hAnsiTheme="majorBidi" w:cs="B Nazanin"/>
          <w:sz w:val="24"/>
          <w:szCs w:val="26"/>
          <w:cs/>
          <w:lang w:bidi="fa-IR"/>
        </w:rPr>
        <w:t>‎</w:t>
      </w:r>
      <w:r w:rsidRPr="00E73141">
        <w:rPr>
          <w:rFonts w:asciiTheme="majorBidi" w:eastAsia="Times New Roman" w:hAnsiTheme="majorBidi" w:cs="B Nazanin"/>
          <w:sz w:val="24"/>
          <w:szCs w:val="26"/>
          <w:lang w:bidi="fa-IR"/>
        </w:rPr>
        <w:t xml:space="preserve">, </w:t>
      </w:r>
      <w:r w:rsidRPr="00E73141">
        <w:rPr>
          <w:rFonts w:asciiTheme="majorBidi" w:eastAsia="Times New Roman" w:hAnsiTheme="majorBidi" w:cs="B Nazanin"/>
          <w:sz w:val="24"/>
          <w:szCs w:val="26"/>
          <w:cs/>
          <w:lang w:bidi="fa-IR"/>
        </w:rPr>
        <w:t>‎</w:t>
      </w:r>
      <w:r w:rsidRPr="00E73141">
        <w:rPr>
          <w:rFonts w:asciiTheme="majorBidi" w:eastAsia="Times New Roman" w:hAnsiTheme="majorBidi" w:cs="B Nazanin"/>
          <w:sz w:val="24"/>
          <w:szCs w:val="26"/>
          <w:lang w:bidi="fa-IR"/>
        </w:rPr>
        <w:t>2003)</w:t>
      </w:r>
      <w:r w:rsidR="00262B29">
        <w:rPr>
          <w:rFonts w:asciiTheme="majorBidi" w:eastAsia="Times New Roman" w:hAnsiTheme="majorBidi" w:cs="B Nazanin" w:hint="cs"/>
          <w:sz w:val="24"/>
          <w:szCs w:val="26"/>
          <w:rtl/>
          <w:lang w:bidi="fa-IR"/>
        </w:rPr>
        <w:t>.</w:t>
      </w:r>
    </w:p>
    <w:p w:rsidR="001A3EC4" w:rsidRPr="001A3EC4" w:rsidRDefault="000F22D5" w:rsidP="00FC3122">
      <w:pPr>
        <w:autoSpaceDE w:val="0"/>
        <w:autoSpaceDN w:val="0"/>
        <w:bidi/>
        <w:adjustRightInd w:val="0"/>
        <w:jc w:val="both"/>
        <w:rPr>
          <w:rFonts w:asciiTheme="majorBidi" w:hAnsiTheme="majorBidi" w:cs="B Nazanin"/>
          <w:szCs w:val="26"/>
          <w:rtl/>
          <w:lang w:bidi="fa-IR"/>
        </w:rPr>
      </w:pPr>
      <w:r>
        <w:rPr>
          <w:rFonts w:asciiTheme="majorBidi" w:eastAsia="Times New Roman" w:hAnsiTheme="majorBidi" w:cs="B Nazanin" w:hint="cs"/>
          <w:sz w:val="24"/>
          <w:szCs w:val="26"/>
          <w:rtl/>
          <w:lang w:bidi="fa-IR"/>
        </w:rPr>
        <w:t xml:space="preserve">چهارمین عامل تاثیر گذار بر فرهنگ کارآفرینانه حمایت از تغغیر در محیط کاری است. </w:t>
      </w:r>
      <w:r w:rsidRPr="000F22D5">
        <w:rPr>
          <w:rFonts w:asciiTheme="majorBidi" w:eastAsia="Times New Roman" w:hAnsiTheme="majorBidi" w:cs="B Nazanin" w:hint="cs"/>
          <w:sz w:val="24"/>
          <w:szCs w:val="26"/>
          <w:rtl/>
          <w:lang w:bidi="fa-IR"/>
        </w:rPr>
        <w:t>کارآفرینی چارچوبی را برای تسهیل تغییر و نوآوری مستمر در محیط ارائه می کند. تغییر در کارآفرینی بر ساختار، استراتژی، فرهنگ، نظام‏های کنترل، پاداش و توسعه منابع انسانی ارجحیت دارد</w:t>
      </w:r>
      <w:r w:rsidRPr="000F22D5">
        <w:rPr>
          <w:rFonts w:asciiTheme="majorBidi" w:eastAsia="Times New Roman" w:hAnsiTheme="majorBidi" w:cs="B Nazanin"/>
          <w:sz w:val="24"/>
          <w:szCs w:val="26"/>
          <w:lang w:bidi="fa-IR"/>
        </w:rPr>
        <w:t xml:space="preserve">, </w:t>
      </w:r>
      <w:r w:rsidRPr="000F22D5">
        <w:rPr>
          <w:rFonts w:asciiTheme="majorBidi" w:eastAsia="Times New Roman" w:hAnsiTheme="majorBidi" w:cs="B Nazanin"/>
          <w:sz w:val="24"/>
          <w:szCs w:val="26"/>
          <w:cs/>
          <w:lang w:bidi="fa-IR"/>
        </w:rPr>
        <w:t>‎</w:t>
      </w:r>
      <w:r w:rsidRPr="000F22D5">
        <w:rPr>
          <w:rFonts w:asciiTheme="majorBidi" w:eastAsia="Times New Roman" w:hAnsiTheme="majorBidi" w:cs="B Nazanin"/>
          <w:sz w:val="24"/>
          <w:szCs w:val="26"/>
          <w:lang w:bidi="fa-IR"/>
        </w:rPr>
        <w:t>2008)</w:t>
      </w:r>
      <w:r w:rsidRPr="000F22D5">
        <w:rPr>
          <w:rFonts w:asciiTheme="majorBidi" w:eastAsia="Times New Roman" w:hAnsiTheme="majorBidi" w:cs="B Nazanin" w:hint="cs"/>
          <w:sz w:val="24"/>
          <w:szCs w:val="26"/>
          <w:rtl/>
          <w:lang w:bidi="fa-IR"/>
        </w:rPr>
        <w:t xml:space="preserve">. </w:t>
      </w:r>
      <w:r w:rsidRPr="000F22D5">
        <w:rPr>
          <w:rFonts w:asciiTheme="majorBidi" w:eastAsia="Times New Roman" w:hAnsiTheme="majorBidi" w:cs="B Nazanin"/>
          <w:sz w:val="24"/>
          <w:szCs w:val="26"/>
          <w:lang w:bidi="fa-IR"/>
        </w:rPr>
        <w:t>(Morris et al</w:t>
      </w:r>
      <w:r w:rsidRPr="000F22D5">
        <w:rPr>
          <w:rFonts w:asciiTheme="majorBidi" w:eastAsia="Times New Roman" w:hAnsiTheme="majorBidi" w:cs="B Nazanin"/>
          <w:sz w:val="24"/>
          <w:szCs w:val="26"/>
          <w:rtl/>
          <w:lang w:bidi="fa-IR"/>
        </w:rPr>
        <w:t>.‏‏</w:t>
      </w:r>
      <w:r w:rsidRPr="000F22D5">
        <w:rPr>
          <w:rFonts w:asciiTheme="majorBidi" w:eastAsia="Times New Roman" w:hAnsiTheme="majorBidi" w:cs="B Nazanin"/>
          <w:sz w:val="24"/>
          <w:szCs w:val="26"/>
          <w:cs/>
          <w:lang w:bidi="fa-IR"/>
        </w:rPr>
        <w:t>‎</w:t>
      </w:r>
      <w:r w:rsidR="001A3EC4">
        <w:rPr>
          <w:rFonts w:asciiTheme="majorBidi" w:eastAsia="Times New Roman" w:hAnsiTheme="majorBidi" w:cs="B Nazanin" w:hint="cs"/>
          <w:sz w:val="24"/>
          <w:szCs w:val="26"/>
          <w:rtl/>
          <w:lang w:bidi="fa-IR"/>
        </w:rPr>
        <w:t xml:space="preserve"> آخرین عامل تاثیر گذار </w:t>
      </w:r>
      <w:r w:rsidR="001A3EC4" w:rsidRPr="001A3EC4">
        <w:rPr>
          <w:rFonts w:asciiTheme="majorBidi" w:hAnsiTheme="majorBidi" w:cs="B Nazanin" w:hint="cs"/>
          <w:szCs w:val="26"/>
          <w:rtl/>
          <w:lang w:bidi="fa-IR"/>
        </w:rPr>
        <w:t>تحمل تضاد و برخورد با آن</w:t>
      </w:r>
      <w:r w:rsidR="001A3EC4">
        <w:rPr>
          <w:rFonts w:asciiTheme="majorBidi" w:hAnsiTheme="majorBidi" w:cs="B Nazanin" w:hint="cs"/>
          <w:szCs w:val="26"/>
          <w:rtl/>
          <w:lang w:bidi="fa-IR"/>
        </w:rPr>
        <w:t xml:space="preserve"> است. </w:t>
      </w:r>
      <w:r w:rsidR="001A3EC4" w:rsidRPr="001A3EC4">
        <w:rPr>
          <w:rFonts w:asciiTheme="majorBidi" w:hAnsiTheme="majorBidi" w:cs="B Nazanin" w:hint="cs"/>
          <w:szCs w:val="26"/>
          <w:rtl/>
          <w:lang w:bidi="fa-IR"/>
        </w:rPr>
        <w:t>از جمله عواملی که باعث ایجاد موفقیت در خلاقیت و سازگاری و پاسخگویی در کارها می‏شود این است که تضاد را به عنوان یک نیروی موثر ببینند که کارکنان را ترغیب می کند تا نقش خود را در نوآوری و بهره‏وری افزایش دهند</w:t>
      </w:r>
      <w:r w:rsidR="001A3EC4">
        <w:rPr>
          <w:rFonts w:asciiTheme="majorBidi" w:hAnsiTheme="majorBidi" w:cs="B Nazanin" w:hint="cs"/>
          <w:szCs w:val="26"/>
          <w:rtl/>
          <w:lang w:bidi="fa-IR"/>
        </w:rPr>
        <w:t>.</w:t>
      </w:r>
      <w:r w:rsidR="001A3EC4" w:rsidRPr="001A3EC4">
        <w:rPr>
          <w:rFonts w:asciiTheme="majorBidi" w:hAnsiTheme="majorBidi" w:cs="B Nazanin" w:hint="cs"/>
          <w:szCs w:val="26"/>
          <w:rtl/>
          <w:lang w:bidi="fa-IR"/>
        </w:rPr>
        <w:t xml:space="preserve"> تضادهای موثر باعث بیان موضوعات مهم و شناسایی راه‏حل های جایگزین در حل مشکلات می‏شود. ضمن آنکه تضاد برای افراد بازخوردهایی را درباره اینکه چگونه کارها در حال انجام است و حتی تضادهای فردی اطلاعاتی را درباره کارهایی که در </w:t>
      </w:r>
      <w:r w:rsidR="00FC3122">
        <w:rPr>
          <w:rFonts w:asciiTheme="majorBidi" w:hAnsiTheme="majorBidi" w:cs="B Nazanin" w:hint="cs"/>
          <w:szCs w:val="26"/>
          <w:rtl/>
          <w:lang w:bidi="fa-IR"/>
        </w:rPr>
        <w:t>محیط کاری</w:t>
      </w:r>
      <w:r w:rsidR="001A3EC4" w:rsidRPr="001A3EC4">
        <w:rPr>
          <w:rFonts w:asciiTheme="majorBidi" w:hAnsiTheme="majorBidi" w:cs="B Nazanin" w:hint="cs"/>
          <w:szCs w:val="26"/>
          <w:rtl/>
          <w:lang w:bidi="fa-IR"/>
        </w:rPr>
        <w:t xml:space="preserve"> انجام نشده است و فرصت‏هایی برای بهبود و پیشرفت کارها فراهم می کند. بنابراین بیشتر از آنکه از تضادها جلوگیری شود ، باید مدیریت تضاد صورت گیرد با ایجاد فرهنگی که ارزش‏ها‏ و تضادهای سازنده را ایجاد می کند </w:t>
      </w:r>
      <w:r w:rsidR="001A3EC4" w:rsidRPr="001A3EC4">
        <w:rPr>
          <w:rFonts w:asciiTheme="majorBidi" w:hAnsiTheme="majorBidi" w:cs="B Nazanin"/>
          <w:szCs w:val="26"/>
          <w:lang w:bidi="fa-IR"/>
        </w:rPr>
        <w:t>(</w:t>
      </w:r>
      <w:proofErr w:type="spellStart"/>
      <w:r w:rsidR="001A3EC4" w:rsidRPr="001A3EC4">
        <w:rPr>
          <w:rFonts w:asciiTheme="majorBidi" w:hAnsiTheme="majorBidi" w:cs="B Nazanin"/>
          <w:szCs w:val="26"/>
          <w:lang w:bidi="fa-IR"/>
        </w:rPr>
        <w:t>Leavy</w:t>
      </w:r>
      <w:proofErr w:type="spellEnd"/>
      <w:r w:rsidR="001A3EC4" w:rsidRPr="001A3EC4">
        <w:rPr>
          <w:rFonts w:asciiTheme="majorBidi" w:hAnsiTheme="majorBidi" w:cs="B Nazanin"/>
          <w:szCs w:val="26"/>
          <w:cs/>
          <w:lang w:bidi="fa-IR"/>
        </w:rPr>
        <w:t>‎</w:t>
      </w:r>
      <w:r w:rsidR="001A3EC4" w:rsidRPr="001A3EC4">
        <w:rPr>
          <w:rFonts w:asciiTheme="majorBidi" w:hAnsiTheme="majorBidi" w:cs="B Nazanin"/>
          <w:szCs w:val="26"/>
          <w:lang w:bidi="fa-IR"/>
        </w:rPr>
        <w:t xml:space="preserve">, </w:t>
      </w:r>
      <w:r w:rsidR="001A3EC4" w:rsidRPr="001A3EC4">
        <w:rPr>
          <w:rFonts w:asciiTheme="majorBidi" w:hAnsiTheme="majorBidi" w:cs="B Nazanin"/>
          <w:szCs w:val="26"/>
          <w:cs/>
          <w:lang w:bidi="fa-IR"/>
        </w:rPr>
        <w:t>‎</w:t>
      </w:r>
      <w:r w:rsidR="001A3EC4" w:rsidRPr="001A3EC4">
        <w:rPr>
          <w:rFonts w:asciiTheme="majorBidi" w:hAnsiTheme="majorBidi" w:cs="B Nazanin"/>
          <w:szCs w:val="26"/>
          <w:lang w:bidi="fa-IR"/>
        </w:rPr>
        <w:t>2005)</w:t>
      </w:r>
      <w:r w:rsidR="001A3EC4" w:rsidRPr="001A3EC4">
        <w:rPr>
          <w:rFonts w:asciiTheme="majorBidi" w:hAnsiTheme="majorBidi" w:cs="B Nazanin" w:hint="cs"/>
          <w:szCs w:val="26"/>
          <w:rtl/>
          <w:lang w:bidi="fa-IR"/>
        </w:rPr>
        <w:t xml:space="preserve">. </w:t>
      </w:r>
    </w:p>
    <w:p w:rsidR="00B91DFF" w:rsidRPr="00B91DFF" w:rsidRDefault="00B91DFF" w:rsidP="00852B91">
      <w:pPr>
        <w:autoSpaceDE w:val="0"/>
        <w:autoSpaceDN w:val="0"/>
        <w:bidi/>
        <w:adjustRightInd w:val="0"/>
        <w:jc w:val="both"/>
        <w:rPr>
          <w:rFonts w:asciiTheme="majorBidi" w:hAnsiTheme="majorBidi" w:cs="B Nazanin"/>
          <w:szCs w:val="26"/>
          <w:rtl/>
          <w:lang w:bidi="fa-IR"/>
        </w:rPr>
      </w:pPr>
      <w:r w:rsidRPr="00B91DFF">
        <w:rPr>
          <w:rFonts w:asciiTheme="majorBidi" w:hAnsiTheme="majorBidi" w:cs="B Nazanin" w:hint="cs"/>
          <w:szCs w:val="26"/>
          <w:rtl/>
          <w:lang w:bidi="fa-IR"/>
        </w:rPr>
        <w:t xml:space="preserve">     </w:t>
      </w:r>
      <w:r w:rsidRPr="00852B91">
        <w:rPr>
          <w:rFonts w:asciiTheme="majorBidi" w:eastAsia="Times New Roman" w:hAnsiTheme="majorBidi" w:cs="B Nazanin" w:hint="cs"/>
          <w:szCs w:val="26"/>
          <w:rtl/>
          <w:lang w:bidi="fa-IR"/>
        </w:rPr>
        <w:t xml:space="preserve"> </w:t>
      </w:r>
      <w:r w:rsidR="00A12A39" w:rsidRPr="00852B91">
        <w:rPr>
          <w:rFonts w:asciiTheme="majorBidi" w:eastAsia="Times New Roman" w:hAnsiTheme="majorBidi" w:cs="B Nazanin" w:hint="cs"/>
          <w:szCs w:val="26"/>
          <w:rtl/>
          <w:lang w:bidi="fa-IR"/>
        </w:rPr>
        <w:t xml:space="preserve">مراکز خدمات کشاورزی به عنوان مهم‏ترین‏‏ و اساسی ترین عنصر شبکه دولتی در انجام فعالیت‏ها‏‏‏ی مربوط به نظارت و ارزیابی تلقی می‏شود. همچنین امروزه این مراکز  نیاز به مهارت‏ها‏ی جدیدی برای استفاده از روش‏ها‏ی مشارکتی دارد تا بتوانند فعالیت‏ها‏‏‏ی گروهی را تسهیل کرده و به کشاورزان کمک کنند ظرفیت حل مسئله خود را گسترش دهند </w:t>
      </w:r>
      <w:r w:rsidR="00A12A39" w:rsidRPr="00852B91">
        <w:rPr>
          <w:rFonts w:asciiTheme="majorBidi" w:eastAsia="Times New Roman" w:hAnsiTheme="majorBidi" w:cs="B Nazanin"/>
          <w:szCs w:val="26"/>
          <w:lang w:bidi="fa-IR"/>
        </w:rPr>
        <w:t>(</w:t>
      </w:r>
      <w:proofErr w:type="spellStart"/>
      <w:r w:rsidR="00A12A39" w:rsidRPr="00852B91">
        <w:rPr>
          <w:rFonts w:asciiTheme="majorBidi" w:eastAsia="Times New Roman" w:hAnsiTheme="majorBidi" w:cs="B Nazanin"/>
          <w:szCs w:val="26"/>
          <w:lang w:bidi="fa-IR"/>
        </w:rPr>
        <w:t>Chipeta</w:t>
      </w:r>
      <w:proofErr w:type="spellEnd"/>
      <w:r w:rsidR="00A12A39" w:rsidRPr="00852B91">
        <w:rPr>
          <w:rFonts w:asciiTheme="majorBidi" w:eastAsia="Times New Roman" w:hAnsiTheme="majorBidi" w:cs="B Nazanin"/>
          <w:szCs w:val="26"/>
          <w:cs/>
          <w:lang w:bidi="fa-IR"/>
        </w:rPr>
        <w:t>‎</w:t>
      </w:r>
      <w:r w:rsidR="00A12A39" w:rsidRPr="00852B91">
        <w:rPr>
          <w:rFonts w:asciiTheme="majorBidi" w:eastAsia="Times New Roman" w:hAnsiTheme="majorBidi" w:cs="B Nazanin"/>
          <w:szCs w:val="26"/>
          <w:lang w:bidi="fa-IR"/>
        </w:rPr>
        <w:t xml:space="preserve">, </w:t>
      </w:r>
      <w:r w:rsidR="00A12A39" w:rsidRPr="00852B91">
        <w:rPr>
          <w:rFonts w:asciiTheme="majorBidi" w:eastAsia="Times New Roman" w:hAnsiTheme="majorBidi" w:cs="B Nazanin"/>
          <w:szCs w:val="26"/>
          <w:cs/>
          <w:lang w:bidi="fa-IR"/>
        </w:rPr>
        <w:t>‎</w:t>
      </w:r>
      <w:r w:rsidR="00A12A39" w:rsidRPr="00852B91">
        <w:rPr>
          <w:rFonts w:asciiTheme="majorBidi" w:eastAsia="Times New Roman" w:hAnsiTheme="majorBidi" w:cs="B Nazanin"/>
          <w:szCs w:val="26"/>
          <w:lang w:bidi="fa-IR"/>
        </w:rPr>
        <w:t xml:space="preserve">2006) </w:t>
      </w:r>
      <w:r w:rsidR="00A12A39" w:rsidRPr="00852B91">
        <w:rPr>
          <w:rFonts w:asciiTheme="majorBidi" w:eastAsia="Times New Roman" w:hAnsiTheme="majorBidi" w:cs="B Nazanin" w:hint="cs"/>
          <w:szCs w:val="26"/>
          <w:rtl/>
          <w:lang w:bidi="fa-IR"/>
        </w:rPr>
        <w:t>.</w:t>
      </w:r>
      <w:r w:rsidRPr="00852B91">
        <w:rPr>
          <w:rFonts w:asciiTheme="majorBidi" w:eastAsia="Times New Roman" w:hAnsiTheme="majorBidi" w:cs="B Nazanin" w:hint="cs"/>
          <w:szCs w:val="26"/>
          <w:rtl/>
          <w:lang w:bidi="fa-IR"/>
        </w:rPr>
        <w:t xml:space="preserve"> </w:t>
      </w:r>
      <w:r w:rsidR="00A12A39" w:rsidRPr="00852B91">
        <w:rPr>
          <w:rFonts w:asciiTheme="majorBidi" w:eastAsia="Times New Roman" w:hAnsiTheme="majorBidi" w:cs="B Nazanin" w:hint="cs"/>
          <w:szCs w:val="26"/>
          <w:rtl/>
          <w:lang w:bidi="fa-IR"/>
        </w:rPr>
        <w:t xml:space="preserve">مشاوران به تنهایی  نمی توانند نوآور باشند بلکه تعامل با عاملان دیگر آنها را نوآور و کارآفرین می سازد </w:t>
      </w:r>
      <w:r w:rsidR="00A12A39" w:rsidRPr="00852B91">
        <w:rPr>
          <w:rFonts w:asciiTheme="majorBidi" w:eastAsia="Times New Roman" w:hAnsiTheme="majorBidi" w:cs="B Nazanin"/>
          <w:szCs w:val="26"/>
          <w:lang w:bidi="fa-IR"/>
        </w:rPr>
        <w:t>(World bank</w:t>
      </w:r>
      <w:r w:rsidR="00A12A39" w:rsidRPr="00852B91">
        <w:rPr>
          <w:rFonts w:asciiTheme="majorBidi" w:eastAsia="Times New Roman" w:hAnsiTheme="majorBidi" w:cs="B Nazanin"/>
          <w:szCs w:val="26"/>
          <w:cs/>
          <w:lang w:bidi="fa-IR"/>
        </w:rPr>
        <w:t>‎</w:t>
      </w:r>
      <w:r w:rsidR="00A12A39" w:rsidRPr="00852B91">
        <w:rPr>
          <w:rFonts w:asciiTheme="majorBidi" w:eastAsia="Times New Roman" w:hAnsiTheme="majorBidi" w:cs="B Nazanin"/>
          <w:szCs w:val="26"/>
          <w:lang w:bidi="fa-IR"/>
        </w:rPr>
        <w:t xml:space="preserve">, </w:t>
      </w:r>
      <w:r w:rsidR="00A12A39" w:rsidRPr="00852B91">
        <w:rPr>
          <w:rFonts w:asciiTheme="majorBidi" w:eastAsia="Times New Roman" w:hAnsiTheme="majorBidi" w:cs="B Nazanin"/>
          <w:szCs w:val="26"/>
          <w:cs/>
          <w:lang w:bidi="fa-IR"/>
        </w:rPr>
        <w:t>‎</w:t>
      </w:r>
      <w:r w:rsidR="00A12A39" w:rsidRPr="00852B91">
        <w:rPr>
          <w:rFonts w:asciiTheme="majorBidi" w:eastAsia="Times New Roman" w:hAnsiTheme="majorBidi" w:cs="B Nazanin"/>
          <w:szCs w:val="26"/>
          <w:lang w:bidi="fa-IR"/>
        </w:rPr>
        <w:t>2007)</w:t>
      </w:r>
      <w:r w:rsidR="00A12A39" w:rsidRPr="00852B91">
        <w:rPr>
          <w:rFonts w:asciiTheme="majorBidi" w:eastAsia="Times New Roman" w:hAnsiTheme="majorBidi" w:cs="B Nazanin" w:hint="cs"/>
          <w:szCs w:val="26"/>
          <w:rtl/>
          <w:lang w:bidi="fa-IR"/>
        </w:rPr>
        <w:t>. برای رسیدن به این تعامل گسترده نیاز به یک فرهنگ کارآفرینانه است زیرا یک فرهنگ کارآفرینانه می تواند تعاملات را توسعه دهد یا مانع آن شود. بحث درباره عناصر فرهنگ کارآفرینانه نشان می‏دهد که چگونه یک فرهنگ کارآفرینانه ایجاد می‏شود و رفتار کارآفرینانه را تشویق کند. هدف از این مقاله بررسی ابعاد یک فرهنگ کارآفرینانه می باشد</w:t>
      </w:r>
      <w:r w:rsidR="00852B91" w:rsidRPr="00852B91">
        <w:rPr>
          <w:rFonts w:asciiTheme="majorBidi" w:eastAsia="Times New Roman" w:hAnsiTheme="majorBidi" w:cs="B Nazanin" w:hint="cs"/>
          <w:szCs w:val="26"/>
          <w:rtl/>
          <w:lang w:bidi="fa-IR"/>
        </w:rPr>
        <w:t xml:space="preserve"> که </w:t>
      </w:r>
      <w:r w:rsidR="00A12A39" w:rsidRPr="00852B91">
        <w:rPr>
          <w:rFonts w:asciiTheme="majorBidi" w:eastAsia="Times New Roman" w:hAnsiTheme="majorBidi" w:cs="B Nazanin" w:hint="cs"/>
          <w:szCs w:val="26"/>
          <w:rtl/>
          <w:lang w:bidi="fa-IR"/>
        </w:rPr>
        <w:t xml:space="preserve">از طریق مجموعه‏ای از فعالیت‏ها‏‏‏ و اشکال </w:t>
      </w:r>
      <w:r w:rsidR="00852B91" w:rsidRPr="00852B91">
        <w:rPr>
          <w:rFonts w:asciiTheme="majorBidi" w:eastAsia="Times New Roman" w:hAnsiTheme="majorBidi" w:cs="B Nazanin" w:hint="cs"/>
          <w:szCs w:val="26"/>
          <w:rtl/>
          <w:lang w:bidi="fa-IR"/>
        </w:rPr>
        <w:t>می تواند</w:t>
      </w:r>
      <w:r w:rsidR="00A12A39" w:rsidRPr="00852B91">
        <w:rPr>
          <w:rFonts w:asciiTheme="majorBidi" w:eastAsia="Times New Roman" w:hAnsiTheme="majorBidi" w:cs="B Nazanin" w:hint="cs"/>
          <w:szCs w:val="26"/>
          <w:rtl/>
          <w:lang w:bidi="fa-IR"/>
        </w:rPr>
        <w:t xml:space="preserve"> در یک محدوده زمانی گسترده اجرا می‏شود</w:t>
      </w:r>
      <w:r w:rsidR="00852B91">
        <w:rPr>
          <w:rFonts w:asciiTheme="majorBidi" w:eastAsia="Times New Roman" w:hAnsiTheme="majorBidi" w:cs="B Nazanin" w:hint="cs"/>
          <w:szCs w:val="26"/>
          <w:rtl/>
          <w:lang w:bidi="fa-IR"/>
        </w:rPr>
        <w:t>.</w:t>
      </w:r>
    </w:p>
    <w:p w:rsidR="001A3EC4" w:rsidRPr="001A3EC4" w:rsidRDefault="001A3EC4" w:rsidP="001A3EC4">
      <w:pPr>
        <w:autoSpaceDE w:val="0"/>
        <w:autoSpaceDN w:val="0"/>
        <w:bidi/>
        <w:adjustRightInd w:val="0"/>
        <w:jc w:val="both"/>
        <w:rPr>
          <w:rFonts w:asciiTheme="majorBidi" w:hAnsiTheme="majorBidi" w:cs="B Nazanin"/>
          <w:szCs w:val="26"/>
          <w:lang w:bidi="fa-IR"/>
        </w:rPr>
      </w:pPr>
    </w:p>
    <w:p w:rsidR="00E045F5" w:rsidRPr="000E6595" w:rsidRDefault="00E045F5" w:rsidP="000E6595">
      <w:pPr>
        <w:bidi/>
        <w:jc w:val="both"/>
        <w:rPr>
          <w:rFonts w:asciiTheme="majorBidi" w:eastAsia="Times New Roman" w:hAnsiTheme="majorBidi" w:cs="B Nazanin"/>
          <w:b/>
          <w:bCs/>
          <w:szCs w:val="26"/>
          <w:rtl/>
          <w:lang w:bidi="fa-IR"/>
        </w:rPr>
      </w:pPr>
      <w:r w:rsidRPr="008D0FA7">
        <w:rPr>
          <w:rFonts w:eastAsia="Times New Roman" w:cs="B Nazanin" w:hint="cs"/>
          <w:b/>
          <w:bCs/>
          <w:sz w:val="24"/>
          <w:szCs w:val="28"/>
          <w:rtl/>
          <w:lang w:bidi="fa-IR"/>
        </w:rPr>
        <w:t>روش تحقیق</w:t>
      </w:r>
    </w:p>
    <w:p w:rsidR="003631FE" w:rsidRPr="003631FE" w:rsidRDefault="00A5101D" w:rsidP="00A46A74">
      <w:pPr>
        <w:widowControl w:val="0"/>
        <w:bidi/>
        <w:spacing w:before="100" w:beforeAutospacing="1" w:after="100" w:afterAutospacing="1" w:line="240" w:lineRule="auto"/>
        <w:ind w:firstLine="720"/>
        <w:jc w:val="both"/>
        <w:textboxTightWrap w:val="firstLineOnly"/>
        <w:rPr>
          <w:rFonts w:ascii="Times New Roman" w:eastAsia="Calibri" w:hAnsi="Times New Roman" w:cs="B Nazanin"/>
          <w:sz w:val="26"/>
          <w:szCs w:val="26"/>
          <w:rtl/>
          <w:lang w:val="en-GB" w:eastAsia="en-GB" w:bidi="fa-IR"/>
        </w:rPr>
      </w:pPr>
      <w:r w:rsidRPr="00A5101D">
        <w:rPr>
          <w:rFonts w:ascii="Times New Roman" w:eastAsia="Calibri" w:hAnsi="Times New Roman" w:cs="B Nazanin" w:hint="cs"/>
          <w:sz w:val="26"/>
          <w:szCs w:val="26"/>
          <w:rtl/>
          <w:lang w:val="en-GB" w:eastAsia="en-GB"/>
        </w:rPr>
        <w:t>روش تحقیق مورد استفاده در این مطالعه از جنبه‏های مختلف قابل بررسی است.</w:t>
      </w:r>
      <w:r w:rsidRPr="00A5101D">
        <w:rPr>
          <w:rFonts w:ascii="Times New Roman" w:eastAsia="Calibri" w:hAnsi="Times New Roman" w:cs="B Nazanin" w:hint="cs"/>
          <w:sz w:val="26"/>
          <w:szCs w:val="26"/>
          <w:rtl/>
          <w:lang w:val="en-GB" w:eastAsia="en-GB" w:bidi="fa-IR"/>
        </w:rPr>
        <w:t xml:space="preserve"> از لحاظ هدف کاربردی است، </w:t>
      </w:r>
      <w:r w:rsidRPr="00A5101D">
        <w:rPr>
          <w:rFonts w:ascii="Times New Roman" w:eastAsia="Calibri" w:hAnsi="Times New Roman" w:cs="B Nazanin" w:hint="cs"/>
          <w:sz w:val="26"/>
          <w:szCs w:val="26"/>
          <w:rtl/>
          <w:lang w:val="en-GB" w:eastAsia="en-GB"/>
        </w:rPr>
        <w:t xml:space="preserve">چون نتایج آن به منظور توسعه </w:t>
      </w:r>
      <w:r>
        <w:rPr>
          <w:rFonts w:ascii="Times New Roman" w:eastAsia="Calibri" w:hAnsi="Times New Roman" w:cs="B Nazanin" w:hint="cs"/>
          <w:sz w:val="26"/>
          <w:szCs w:val="26"/>
          <w:rtl/>
          <w:lang w:val="en-GB" w:eastAsia="en-GB"/>
        </w:rPr>
        <w:t>فرهنگ کارآفرینانه</w:t>
      </w:r>
      <w:r w:rsidRPr="00A5101D">
        <w:rPr>
          <w:rFonts w:ascii="Times New Roman" w:eastAsia="Calibri" w:hAnsi="Times New Roman" w:cs="B Nazanin" w:hint="cs"/>
          <w:sz w:val="26"/>
          <w:szCs w:val="26"/>
          <w:rtl/>
          <w:lang w:val="en-GB" w:eastAsia="en-GB"/>
        </w:rPr>
        <w:t xml:space="preserve"> در شبکه کنشگران فعال در بخش کشاورزی مورد استفاده عملی قرار خواهد گرفت</w:t>
      </w:r>
      <w:r w:rsidRPr="00A5101D">
        <w:rPr>
          <w:rFonts w:ascii="Times New Roman" w:eastAsia="Calibri" w:hAnsi="Times New Roman" w:cs="B Nazanin" w:hint="cs"/>
          <w:sz w:val="26"/>
          <w:szCs w:val="26"/>
          <w:rtl/>
          <w:lang w:val="en-GB" w:eastAsia="en-GB" w:bidi="fa-IR"/>
        </w:rPr>
        <w:t>. از لحاظ شیوه و نحوه جمع</w:t>
      </w:r>
      <w:r w:rsidRPr="00A5101D">
        <w:rPr>
          <w:rFonts w:ascii="Times New Roman" w:eastAsia="Calibri" w:hAnsi="Times New Roman" w:cs="B Nazanin" w:hint="cs"/>
          <w:sz w:val="26"/>
          <w:szCs w:val="26"/>
          <w:rtl/>
          <w:lang w:val="en-GB" w:eastAsia="en-GB" w:bidi="fa-IR"/>
        </w:rPr>
        <w:softHyphen/>
        <w:t xml:space="preserve">آوری داده‏ها میدانی است و از جهت بررسی روابط بین متغیرها یک تحقیق علی </w:t>
      </w:r>
      <w:r w:rsidRPr="00A5101D">
        <w:rPr>
          <w:rFonts w:ascii="Times New Roman" w:eastAsia="Calibri" w:hAnsi="Times New Roman" w:cs="Times New Roman" w:hint="cs"/>
          <w:sz w:val="26"/>
          <w:szCs w:val="26"/>
          <w:rtl/>
          <w:lang w:val="en-GB" w:eastAsia="en-GB" w:bidi="fa-IR"/>
        </w:rPr>
        <w:t>–</w:t>
      </w:r>
      <w:r w:rsidRPr="00A5101D">
        <w:rPr>
          <w:rFonts w:ascii="Times New Roman" w:eastAsia="Calibri" w:hAnsi="Times New Roman" w:cs="B Nazanin" w:hint="cs"/>
          <w:sz w:val="26"/>
          <w:szCs w:val="26"/>
          <w:rtl/>
          <w:lang w:val="en-GB" w:eastAsia="en-GB" w:bidi="fa-IR"/>
        </w:rPr>
        <w:t xml:space="preserve"> ارتباطی است. در این پژوهش برای گردآوری داده‏ها از روش پیمایشی و از ابزار پرسشنامه استفاده شد.</w:t>
      </w:r>
      <w:r w:rsidRPr="00A5101D">
        <w:rPr>
          <w:rFonts w:ascii="Times New Roman" w:eastAsia="Calibri" w:hAnsi="Times New Roman" w:cs="B Lotus" w:hint="cs"/>
          <w:sz w:val="24"/>
          <w:szCs w:val="28"/>
          <w:rtl/>
        </w:rPr>
        <w:t xml:space="preserve"> </w:t>
      </w:r>
      <w:r w:rsidRPr="00A5101D">
        <w:rPr>
          <w:rFonts w:ascii="Times New Roman" w:eastAsia="Calibri" w:hAnsi="Times New Roman" w:cs="B Nazanin" w:hint="cs"/>
          <w:sz w:val="26"/>
          <w:szCs w:val="26"/>
          <w:rtl/>
          <w:lang w:val="en-GB" w:eastAsia="en-GB"/>
        </w:rPr>
        <w:t xml:space="preserve">فرهنگ </w:t>
      </w:r>
      <w:r>
        <w:rPr>
          <w:rFonts w:ascii="Times New Roman" w:eastAsia="Calibri" w:hAnsi="Times New Roman" w:cs="B Nazanin" w:hint="cs"/>
          <w:sz w:val="26"/>
          <w:szCs w:val="26"/>
          <w:rtl/>
          <w:lang w:val="en-GB" w:eastAsia="en-GB"/>
        </w:rPr>
        <w:t>کارآفرینانه در مراکز خدمات کشاورزی</w:t>
      </w:r>
      <w:r w:rsidRPr="00A5101D">
        <w:rPr>
          <w:rFonts w:ascii="Times New Roman" w:eastAsia="Calibri" w:hAnsi="Times New Roman" w:cs="B Nazanin" w:hint="cs"/>
          <w:sz w:val="26"/>
          <w:szCs w:val="26"/>
          <w:rtl/>
          <w:lang w:val="en-GB" w:eastAsia="en-GB"/>
        </w:rPr>
        <w:t xml:space="preserve"> شامل ارزشها و اعتقاداتی است که منجر به ایجاد هنجارهای رفتاری می شود و شامل کارتیمی، توانمندسازی اعضا، حمایت برای تغییر، یادگیری و ارزشها است.    </w:t>
      </w:r>
      <w:r w:rsidRPr="00A5101D">
        <w:rPr>
          <w:rFonts w:ascii="Times New Roman" w:eastAsia="Calibri" w:hAnsi="Times New Roman" w:cs="B Nazanin" w:hint="cs"/>
          <w:sz w:val="26"/>
          <w:szCs w:val="26"/>
          <w:rtl/>
          <w:lang w:val="en-GB" w:eastAsia="en-GB"/>
        </w:rPr>
        <w:lastRenderedPageBreak/>
        <w:t xml:space="preserve">برای برآورد حجم نمونه آماری از بین جامعه آماری </w:t>
      </w:r>
      <w:r w:rsidRPr="00A5101D">
        <w:rPr>
          <w:rFonts w:ascii="Times New Roman" w:eastAsia="Calibri" w:hAnsi="Times New Roman" w:cs="B Nazanin" w:hint="cs"/>
          <w:sz w:val="26"/>
          <w:szCs w:val="26"/>
          <w:rtl/>
          <w:lang w:val="en-GB" w:eastAsia="en-GB" w:bidi="fa-IR"/>
        </w:rPr>
        <w:t>که شامل</w:t>
      </w:r>
      <w:r w:rsidRPr="00A5101D">
        <w:rPr>
          <w:rFonts w:ascii="Times New Roman" w:eastAsia="Calibri" w:hAnsi="Times New Roman" w:cs="B Nazanin"/>
          <w:sz w:val="26"/>
          <w:szCs w:val="26"/>
          <w:rtl/>
          <w:lang w:val="en-GB" w:eastAsia="en-GB" w:bidi="fa-IR"/>
        </w:rPr>
        <w:t xml:space="preserve"> </w:t>
      </w:r>
      <w:r>
        <w:rPr>
          <w:rFonts w:ascii="Times New Roman" w:eastAsia="Calibri" w:hAnsi="Times New Roman" w:cs="B Nazanin" w:hint="cs"/>
          <w:sz w:val="26"/>
          <w:szCs w:val="26"/>
          <w:rtl/>
          <w:lang w:val="en-GB" w:eastAsia="en-GB" w:bidi="fa-IR"/>
        </w:rPr>
        <w:t>کارمندان شاغل در مراکز خدمات کشاورزی</w:t>
      </w:r>
      <w:r w:rsidRPr="00A5101D">
        <w:rPr>
          <w:rFonts w:ascii="Times New Roman" w:eastAsia="Calibri" w:hAnsi="Times New Roman" w:cs="B Nazanin"/>
          <w:sz w:val="26"/>
          <w:szCs w:val="26"/>
          <w:rtl/>
          <w:lang w:val="en-GB" w:eastAsia="en-GB" w:bidi="fa-IR"/>
        </w:rPr>
        <w:t xml:space="preserve"> استان کرمانشاه</w:t>
      </w:r>
      <w:r>
        <w:rPr>
          <w:rFonts w:ascii="Times New Roman" w:eastAsia="Calibri" w:hAnsi="Times New Roman" w:cs="B Nazanin" w:hint="cs"/>
          <w:sz w:val="26"/>
          <w:szCs w:val="26"/>
          <w:rtl/>
          <w:lang w:val="en-GB" w:eastAsia="en-GB" w:bidi="fa-IR"/>
        </w:rPr>
        <w:t xml:space="preserve"> بوده که </w:t>
      </w:r>
      <w:r w:rsidRPr="00A5101D">
        <w:rPr>
          <w:rFonts w:ascii="Times New Roman" w:eastAsia="Calibri" w:hAnsi="Times New Roman" w:cs="B Nazanin" w:hint="cs"/>
          <w:sz w:val="26"/>
          <w:szCs w:val="26"/>
          <w:rtl/>
          <w:lang w:val="en-GB" w:eastAsia="en-GB"/>
        </w:rPr>
        <w:t>پس از تدوین پرسشنامه، با انجام یک پیش</w:t>
      </w:r>
      <w:r w:rsidRPr="00A5101D">
        <w:rPr>
          <w:rFonts w:ascii="Times New Roman" w:eastAsia="Calibri" w:hAnsi="Times New Roman" w:cs="B Nazanin" w:hint="cs"/>
          <w:sz w:val="26"/>
          <w:szCs w:val="26"/>
          <w:rtl/>
          <w:lang w:val="en-GB" w:eastAsia="en-GB"/>
        </w:rPr>
        <w:softHyphen/>
        <w:t>آزمون و تکمیل 30 پرسشنامه توسط اعضاء با استفاده از فرمول کوکران تعداد نمونه</w:t>
      </w:r>
      <w:r>
        <w:rPr>
          <w:rFonts w:ascii="Times New Roman" w:eastAsia="Calibri" w:hAnsi="Times New Roman" w:cs="B Nazanin" w:hint="cs"/>
          <w:sz w:val="26"/>
          <w:szCs w:val="26"/>
          <w:rtl/>
          <w:lang w:val="en-GB" w:eastAsia="en-GB"/>
        </w:rPr>
        <w:t xml:space="preserve"> </w:t>
      </w:r>
      <w:r>
        <w:rPr>
          <w:rFonts w:ascii="Times New Roman" w:eastAsia="Calibri" w:hAnsi="Times New Roman" w:cs="B Nazanin" w:hint="cs"/>
          <w:sz w:val="26"/>
          <w:szCs w:val="26"/>
          <w:rtl/>
          <w:lang w:val="en-GB" w:eastAsia="en-GB" w:bidi="fa-IR"/>
        </w:rPr>
        <w:t>300 نفر</w:t>
      </w:r>
      <w:r w:rsidRPr="00A5101D">
        <w:rPr>
          <w:rFonts w:ascii="Times New Roman" w:eastAsia="Calibri" w:hAnsi="Times New Roman" w:cs="B Nazanin" w:hint="cs"/>
          <w:sz w:val="26"/>
          <w:szCs w:val="26"/>
          <w:rtl/>
          <w:lang w:val="en-GB" w:eastAsia="en-GB"/>
        </w:rPr>
        <w:t xml:space="preserve"> تعیین </w:t>
      </w:r>
      <w:r>
        <w:rPr>
          <w:rFonts w:ascii="Times New Roman" w:eastAsia="Calibri" w:hAnsi="Times New Roman" w:cs="B Nazanin" w:hint="cs"/>
          <w:sz w:val="26"/>
          <w:szCs w:val="26"/>
          <w:rtl/>
          <w:lang w:val="en-GB" w:eastAsia="en-GB"/>
        </w:rPr>
        <w:t xml:space="preserve">گردید. </w:t>
      </w:r>
      <w:r w:rsidR="00F3084C" w:rsidRPr="00F3084C">
        <w:rPr>
          <w:rFonts w:ascii="Times New Roman" w:eastAsia="Calibri" w:hAnsi="Times New Roman" w:cs="B Nazanin" w:hint="cs"/>
          <w:sz w:val="26"/>
          <w:szCs w:val="26"/>
          <w:rtl/>
          <w:lang w:val="en-GB" w:eastAsia="en-GB"/>
        </w:rPr>
        <w:t>ابزار اندازه گيري وسيله</w:t>
      </w:r>
      <w:r w:rsidR="00F3084C" w:rsidRPr="00F3084C">
        <w:rPr>
          <w:rFonts w:ascii="Times New Roman" w:eastAsia="Calibri" w:hAnsi="Times New Roman" w:cs="B Nazanin"/>
          <w:sz w:val="26"/>
          <w:szCs w:val="26"/>
          <w:rtl/>
          <w:lang w:val="en-GB" w:eastAsia="en-GB"/>
        </w:rPr>
        <w:softHyphen/>
      </w:r>
      <w:r w:rsidR="00F3084C" w:rsidRPr="00F3084C">
        <w:rPr>
          <w:rFonts w:ascii="Times New Roman" w:eastAsia="Calibri" w:hAnsi="Times New Roman" w:cs="B Nazanin" w:hint="cs"/>
          <w:sz w:val="26"/>
          <w:szCs w:val="26"/>
          <w:rtl/>
          <w:lang w:val="en-GB" w:eastAsia="en-GB"/>
        </w:rPr>
        <w:t>اي براي جمع آوری داده</w:t>
      </w:r>
      <w:r w:rsidR="00F3084C" w:rsidRPr="00F3084C">
        <w:rPr>
          <w:rFonts w:ascii="Times New Roman" w:eastAsia="Calibri" w:hAnsi="Times New Roman" w:cs="B Nazanin"/>
          <w:sz w:val="26"/>
          <w:szCs w:val="26"/>
          <w:rtl/>
          <w:lang w:val="en-GB" w:eastAsia="en-GB"/>
        </w:rPr>
        <w:softHyphen/>
      </w:r>
      <w:r w:rsidR="00F3084C" w:rsidRPr="00F3084C">
        <w:rPr>
          <w:rFonts w:ascii="Times New Roman" w:eastAsia="Calibri" w:hAnsi="Times New Roman" w:cs="B Nazanin" w:hint="cs"/>
          <w:sz w:val="26"/>
          <w:szCs w:val="26"/>
          <w:rtl/>
          <w:lang w:val="en-GB" w:eastAsia="en-GB"/>
        </w:rPr>
        <w:t>ها از جامعه مورد مطالعه است. پرسشنامه يكي از ابزارهاي رايج تحقيق مي باشد و روشي مستقيم براي جمع آوري داده هاي تحقيق به شمار مي رود. ابزار اين تحقيق يك پرسشنامه است كه توسط پژوهشگر و بر اساس مطالعات نظری و دستاوردهای آن با همكاري و مشاور</w:t>
      </w:r>
      <w:r w:rsidR="00F3084C">
        <w:rPr>
          <w:rFonts w:ascii="Times New Roman" w:eastAsia="Calibri" w:hAnsi="Times New Roman" w:cs="B Nazanin" w:hint="cs"/>
          <w:sz w:val="26"/>
          <w:szCs w:val="26"/>
          <w:rtl/>
          <w:lang w:val="en-GB" w:eastAsia="en-GB"/>
        </w:rPr>
        <w:t>ه</w:t>
      </w:r>
      <w:r w:rsidR="00F3084C" w:rsidRPr="00F3084C">
        <w:rPr>
          <w:rFonts w:ascii="Times New Roman" w:eastAsia="Calibri" w:hAnsi="Times New Roman" w:cs="B Nazanin" w:hint="cs"/>
          <w:sz w:val="26"/>
          <w:szCs w:val="26"/>
          <w:rtl/>
          <w:lang w:val="en-GB" w:eastAsia="en-GB"/>
        </w:rPr>
        <w:t xml:space="preserve"> اساتيد و كارشناسان و متخصصان مرتبط با موضوع تحقیق تهيه شده است.</w:t>
      </w:r>
      <w:r w:rsidR="00E6062C" w:rsidRPr="00E6062C">
        <w:rPr>
          <w:rFonts w:ascii="Times New Roman" w:eastAsia="Calibri" w:hAnsi="Times New Roman" w:cs="B Lotus" w:hint="cs"/>
          <w:sz w:val="24"/>
          <w:szCs w:val="28"/>
          <w:rtl/>
        </w:rPr>
        <w:t xml:space="preserve"> </w:t>
      </w:r>
      <w:r w:rsidR="00E6062C" w:rsidRPr="00E6062C">
        <w:rPr>
          <w:rFonts w:ascii="Times New Roman" w:eastAsia="Calibri" w:hAnsi="Times New Roman" w:cs="B Nazanin" w:hint="cs"/>
          <w:sz w:val="26"/>
          <w:szCs w:val="26"/>
          <w:rtl/>
          <w:lang w:val="en-GB" w:eastAsia="en-GB"/>
        </w:rPr>
        <w:t>در اين تحقيق برای تعیین روایی و اعتبار پرسشنامه تحقیق علاوه بر نظرخواهي از اساتيد، متخصصين، صاحب‌نظران، كارشناسان مجرب و بررسی نهایی کمیته تحقیق اصلاحات لازم انجام می شود( روایی صوری)، از روایی سازه</w:t>
      </w:r>
      <w:r w:rsidR="00E6062C" w:rsidRPr="00E6062C">
        <w:rPr>
          <w:rFonts w:ascii="Times New Roman" w:eastAsia="Calibri" w:hAnsi="Times New Roman" w:cs="B Nazanin"/>
          <w:sz w:val="26"/>
          <w:szCs w:val="26"/>
          <w:vertAlign w:val="superscript"/>
          <w:rtl/>
          <w:lang w:val="en-GB" w:eastAsia="en-GB"/>
        </w:rPr>
        <w:footnoteReference w:id="2"/>
      </w:r>
      <w:r w:rsidR="00E6062C" w:rsidRPr="00E6062C">
        <w:rPr>
          <w:rFonts w:ascii="Times New Roman" w:eastAsia="Calibri" w:hAnsi="Times New Roman" w:cs="B Nazanin" w:hint="cs"/>
          <w:sz w:val="26"/>
          <w:szCs w:val="26"/>
          <w:rtl/>
          <w:lang w:val="en-GB" w:eastAsia="en-GB"/>
        </w:rPr>
        <w:t xml:space="preserve"> نیز جهت تعیین اعتبار سازه</w:t>
      </w:r>
      <w:r w:rsidR="00E6062C" w:rsidRPr="00E6062C">
        <w:rPr>
          <w:rFonts w:ascii="Times New Roman" w:eastAsia="Calibri" w:hAnsi="Times New Roman" w:cs="B Nazanin" w:hint="cs"/>
          <w:sz w:val="26"/>
          <w:szCs w:val="26"/>
          <w:rtl/>
          <w:lang w:val="en-GB" w:eastAsia="en-GB"/>
        </w:rPr>
        <w:softHyphen/>
        <w:t>ای پرسشنامه استفاده می گردد.برای تعیین روایی و اعتبار سازه</w:t>
      </w:r>
      <w:r w:rsidR="00E6062C" w:rsidRPr="00E6062C">
        <w:rPr>
          <w:rFonts w:ascii="Times New Roman" w:eastAsia="Calibri" w:hAnsi="Times New Roman" w:cs="B Nazanin"/>
          <w:sz w:val="26"/>
          <w:szCs w:val="26"/>
          <w:rtl/>
          <w:lang w:val="en-GB" w:eastAsia="en-GB"/>
        </w:rPr>
        <w:softHyphen/>
      </w:r>
      <w:r w:rsidR="00E6062C" w:rsidRPr="00E6062C">
        <w:rPr>
          <w:rFonts w:ascii="Times New Roman" w:eastAsia="Calibri" w:hAnsi="Times New Roman" w:cs="B Nazanin" w:hint="cs"/>
          <w:sz w:val="26"/>
          <w:szCs w:val="26"/>
          <w:rtl/>
          <w:lang w:val="en-GB" w:eastAsia="en-GB"/>
        </w:rPr>
        <w:t>ای پرسشنامه از روش روایی همگرا و روایی تبعیضی و در قالب تحلیل عاملی تاییدی</w:t>
      </w:r>
      <w:r w:rsidR="00E6062C" w:rsidRPr="00E6062C">
        <w:rPr>
          <w:rFonts w:ascii="Times New Roman" w:eastAsia="Calibri" w:hAnsi="Times New Roman" w:cs="B Nazanin"/>
          <w:sz w:val="26"/>
          <w:szCs w:val="26"/>
          <w:vertAlign w:val="superscript"/>
          <w:rtl/>
          <w:lang w:val="en-GB" w:eastAsia="en-GB"/>
        </w:rPr>
        <w:footnoteReference w:id="3"/>
      </w:r>
      <w:r w:rsidR="00E6062C" w:rsidRPr="00E6062C">
        <w:rPr>
          <w:rFonts w:ascii="Times New Roman" w:eastAsia="Calibri" w:hAnsi="Times New Roman" w:cs="B Nazanin" w:hint="cs"/>
          <w:sz w:val="26"/>
          <w:szCs w:val="26"/>
          <w:rtl/>
          <w:lang w:val="en-GB" w:eastAsia="en-GB"/>
        </w:rPr>
        <w:t xml:space="preserve"> استفاده می شود.</w:t>
      </w:r>
      <w:r w:rsidR="00E6062C">
        <w:rPr>
          <w:rFonts w:ascii="Times New Roman" w:eastAsia="Calibri" w:hAnsi="Times New Roman" w:cs="B Nazanin" w:hint="cs"/>
          <w:sz w:val="26"/>
          <w:szCs w:val="26"/>
          <w:rtl/>
          <w:lang w:val="en-GB" w:eastAsia="en-GB"/>
        </w:rPr>
        <w:t xml:space="preserve"> </w:t>
      </w:r>
      <w:r w:rsidR="00E6062C" w:rsidRPr="00E6062C">
        <w:rPr>
          <w:rFonts w:ascii="Times New Roman" w:eastAsia="Calibri" w:hAnsi="Times New Roman" w:cs="B Nazanin" w:hint="cs"/>
          <w:sz w:val="26"/>
          <w:szCs w:val="26"/>
          <w:rtl/>
          <w:lang w:val="en-GB" w:eastAsia="en-GB"/>
        </w:rPr>
        <w:t>به منظور تعیین روایی سازه، شاخص میانگین واریانس استخراج شده</w:t>
      </w:r>
      <w:r w:rsidR="00E6062C" w:rsidRPr="00E6062C">
        <w:rPr>
          <w:rFonts w:ascii="Times New Roman" w:eastAsia="Calibri" w:hAnsi="Times New Roman" w:cs="B Nazanin"/>
          <w:sz w:val="26"/>
          <w:szCs w:val="26"/>
          <w:vertAlign w:val="superscript"/>
          <w:rtl/>
          <w:lang w:val="en-GB" w:eastAsia="en-GB"/>
        </w:rPr>
        <w:footnoteReference w:id="4"/>
      </w:r>
      <w:r w:rsidR="00E6062C" w:rsidRPr="00E6062C">
        <w:rPr>
          <w:rFonts w:ascii="Times New Roman" w:eastAsia="Calibri" w:hAnsi="Times New Roman" w:cs="B Nazanin" w:hint="cs"/>
          <w:sz w:val="26"/>
          <w:szCs w:val="26"/>
          <w:rtl/>
          <w:lang w:val="en-GB" w:eastAsia="en-GB"/>
        </w:rPr>
        <w:t xml:space="preserve"> (</w:t>
      </w:r>
      <w:r w:rsidR="00E6062C" w:rsidRPr="00E6062C">
        <w:rPr>
          <w:rFonts w:ascii="Times New Roman" w:eastAsia="Calibri" w:hAnsi="Times New Roman" w:cs="B Nazanin"/>
          <w:sz w:val="26"/>
          <w:szCs w:val="26"/>
          <w:lang w:eastAsia="en-GB"/>
        </w:rPr>
        <w:t>AVE</w:t>
      </w:r>
      <w:r w:rsidR="00E6062C" w:rsidRPr="00E6062C">
        <w:rPr>
          <w:rFonts w:ascii="Times New Roman" w:eastAsia="Calibri" w:hAnsi="Times New Roman" w:cs="B Nazanin" w:hint="cs"/>
          <w:sz w:val="26"/>
          <w:szCs w:val="26"/>
          <w:rtl/>
          <w:lang w:val="en-GB" w:eastAsia="en-GB"/>
        </w:rPr>
        <w:t xml:space="preserve">) محاسبه می شود. </w:t>
      </w:r>
      <w:r w:rsidR="00E6062C" w:rsidRPr="00E6062C">
        <w:rPr>
          <w:rFonts w:ascii="Times New Roman" w:eastAsia="Calibri" w:hAnsi="Times New Roman" w:cs="B Nazanin"/>
          <w:sz w:val="26"/>
          <w:szCs w:val="26"/>
          <w:rtl/>
          <w:lang w:val="en-GB" w:eastAsia="en-GB"/>
        </w:rPr>
        <w:t>شاخص ميانگين واريانس استخراج شده</w:t>
      </w:r>
      <w:r w:rsidR="00E6062C" w:rsidRPr="00E6062C">
        <w:rPr>
          <w:rFonts w:ascii="Times New Roman" w:eastAsia="Calibri" w:hAnsi="Times New Roman" w:cs="B Nazanin" w:hint="cs"/>
          <w:sz w:val="26"/>
          <w:szCs w:val="26"/>
          <w:rtl/>
          <w:lang w:val="en-GB" w:eastAsia="en-GB"/>
        </w:rPr>
        <w:t xml:space="preserve"> </w:t>
      </w:r>
      <w:r w:rsidR="00E6062C" w:rsidRPr="00E6062C">
        <w:rPr>
          <w:rFonts w:ascii="Times New Roman" w:eastAsia="Calibri" w:hAnsi="Times New Roman" w:cs="B Nazanin"/>
          <w:sz w:val="26"/>
          <w:szCs w:val="26"/>
          <w:rtl/>
          <w:lang w:val="en-GB" w:eastAsia="en-GB"/>
        </w:rPr>
        <w:t>نشان مي دهد که چه درصدي از واريانس سازه مورد مطالعه تحت تاثير نشانگر</w:t>
      </w:r>
      <w:r w:rsidR="00E6062C" w:rsidRPr="00E6062C">
        <w:rPr>
          <w:rFonts w:ascii="Times New Roman" w:eastAsia="Calibri" w:hAnsi="Times New Roman" w:cs="B Nazanin" w:hint="cs"/>
          <w:sz w:val="26"/>
          <w:szCs w:val="26"/>
          <w:rtl/>
          <w:lang w:val="en-GB" w:eastAsia="en-GB"/>
        </w:rPr>
        <w:t xml:space="preserve">های </w:t>
      </w:r>
      <w:r w:rsidR="00E6062C" w:rsidRPr="00E6062C">
        <w:rPr>
          <w:rFonts w:ascii="Times New Roman" w:eastAsia="Calibri" w:hAnsi="Times New Roman" w:cs="B Nazanin"/>
          <w:sz w:val="26"/>
          <w:szCs w:val="26"/>
          <w:rtl/>
          <w:lang w:val="en-GB" w:eastAsia="en-GB"/>
        </w:rPr>
        <w:t xml:space="preserve">آن بوده است. </w:t>
      </w:r>
      <w:r w:rsidR="00E6062C" w:rsidRPr="00E6062C">
        <w:rPr>
          <w:rFonts w:ascii="Times New Roman" w:eastAsia="Calibri" w:hAnsi="Times New Roman" w:cs="B Nazanin" w:hint="cs"/>
          <w:sz w:val="26"/>
          <w:szCs w:val="26"/>
          <w:rtl/>
          <w:lang w:val="en-GB" w:eastAsia="en-GB"/>
        </w:rPr>
        <w:t>از این شاخص برای سنجش روایی سازه</w:t>
      </w:r>
      <w:r w:rsidR="00E6062C" w:rsidRPr="00E6062C">
        <w:rPr>
          <w:rFonts w:ascii="Times New Roman" w:eastAsia="Calibri" w:hAnsi="Times New Roman" w:cs="B Nazanin" w:hint="cs"/>
          <w:sz w:val="26"/>
          <w:szCs w:val="26"/>
          <w:rtl/>
          <w:lang w:val="en-GB" w:eastAsia="en-GB"/>
        </w:rPr>
        <w:softHyphen/>
        <w:t xml:space="preserve"> استفاده می</w:t>
      </w:r>
      <w:r w:rsidR="00E6062C" w:rsidRPr="00E6062C">
        <w:rPr>
          <w:rFonts w:ascii="Times New Roman" w:eastAsia="Calibri" w:hAnsi="Times New Roman" w:cs="B Nazanin" w:hint="cs"/>
          <w:sz w:val="26"/>
          <w:szCs w:val="26"/>
          <w:rtl/>
          <w:lang w:val="en-GB" w:eastAsia="en-GB"/>
        </w:rPr>
        <w:softHyphen/>
        <w:t xml:space="preserve">شود و از آن تحت عنوان روایی </w:t>
      </w:r>
      <w:r w:rsidR="00E6062C" w:rsidRPr="00E6062C">
        <w:rPr>
          <w:rFonts w:ascii="Times New Roman" w:eastAsia="Calibri" w:hAnsi="Times New Roman" w:cs="B Nazanin" w:hint="cs"/>
          <w:sz w:val="26"/>
          <w:szCs w:val="26"/>
          <w:rtl/>
          <w:lang w:val="en-GB" w:eastAsia="en-GB" w:bidi="fa-IR"/>
        </w:rPr>
        <w:t>همگرا</w:t>
      </w:r>
      <w:r w:rsidR="00E6062C" w:rsidRPr="00E6062C">
        <w:rPr>
          <w:rFonts w:ascii="Times New Roman" w:eastAsia="Calibri" w:hAnsi="Times New Roman" w:cs="B Nazanin"/>
          <w:sz w:val="26"/>
          <w:szCs w:val="26"/>
          <w:vertAlign w:val="superscript"/>
          <w:rtl/>
          <w:lang w:val="en-GB" w:eastAsia="en-GB"/>
        </w:rPr>
        <w:footnoteReference w:id="5"/>
      </w:r>
      <w:r w:rsidR="00E6062C" w:rsidRPr="00E6062C">
        <w:rPr>
          <w:rFonts w:ascii="Times New Roman" w:eastAsia="Calibri" w:hAnsi="Times New Roman" w:cs="B Nazanin" w:hint="cs"/>
          <w:sz w:val="26"/>
          <w:szCs w:val="26"/>
          <w:rtl/>
          <w:lang w:val="en-GB" w:eastAsia="en-GB" w:bidi="fa-IR"/>
        </w:rPr>
        <w:t xml:space="preserve"> </w:t>
      </w:r>
      <w:r w:rsidR="00E6062C" w:rsidRPr="00E6062C">
        <w:rPr>
          <w:rFonts w:ascii="Times New Roman" w:eastAsia="Calibri" w:hAnsi="Times New Roman" w:cs="B Nazanin" w:hint="cs"/>
          <w:sz w:val="26"/>
          <w:szCs w:val="26"/>
          <w:rtl/>
          <w:lang w:val="en-GB" w:eastAsia="en-GB"/>
        </w:rPr>
        <w:t xml:space="preserve"> نیز یاد می</w:t>
      </w:r>
      <w:r w:rsidR="00E6062C" w:rsidRPr="00E6062C">
        <w:rPr>
          <w:rFonts w:ascii="Times New Roman" w:eastAsia="Calibri" w:hAnsi="Times New Roman" w:cs="B Nazanin" w:hint="cs"/>
          <w:sz w:val="26"/>
          <w:szCs w:val="26"/>
          <w:rtl/>
          <w:lang w:val="en-GB" w:eastAsia="en-GB"/>
        </w:rPr>
        <w:softHyphen/>
        <w:t>شود</w:t>
      </w:r>
      <w:r w:rsidR="00E6062C" w:rsidRPr="00E6062C">
        <w:rPr>
          <w:rFonts w:ascii="Times New Roman" w:eastAsia="Calibri" w:hAnsi="Times New Roman" w:cs="B Nazanin"/>
          <w:sz w:val="26"/>
          <w:szCs w:val="26"/>
          <w:rtl/>
          <w:lang w:val="en-GB" w:eastAsia="en-GB"/>
        </w:rPr>
        <w:t xml:space="preserve">. محققان مختلف مقدار </w:t>
      </w:r>
      <w:r w:rsidR="00E6062C" w:rsidRPr="00E6062C">
        <w:rPr>
          <w:rFonts w:ascii="Times New Roman" w:eastAsia="Calibri" w:hAnsi="Times New Roman" w:cs="B Nazanin" w:hint="cs"/>
          <w:sz w:val="26"/>
          <w:szCs w:val="26"/>
          <w:rtl/>
          <w:lang w:val="en-GB" w:eastAsia="en-GB"/>
        </w:rPr>
        <w:t>5</w:t>
      </w:r>
      <w:r w:rsidR="00E6062C" w:rsidRPr="00E6062C">
        <w:rPr>
          <w:rFonts w:ascii="Times New Roman" w:eastAsia="Calibri" w:hAnsi="Times New Roman" w:cs="B Nazanin"/>
          <w:sz w:val="26"/>
          <w:szCs w:val="26"/>
          <w:rtl/>
          <w:lang w:val="en-GB" w:eastAsia="en-GB"/>
        </w:rPr>
        <w:t xml:space="preserve">/0 به بالا را براي مناسب بودن اين شاخص تعيين نموده اند. </w:t>
      </w:r>
      <w:r w:rsidR="00E6062C" w:rsidRPr="00E6062C">
        <w:rPr>
          <w:rFonts w:ascii="Times New Roman" w:eastAsia="Calibri" w:hAnsi="Times New Roman" w:cs="B Nazanin" w:hint="cs"/>
          <w:sz w:val="26"/>
          <w:szCs w:val="26"/>
          <w:rtl/>
          <w:lang w:val="en-GB" w:eastAsia="en-GB"/>
        </w:rPr>
        <w:t>با توجه به شاخص روایی سازه یا میانگین واریانس استخراج شده، مقادیر بالاتر از 5/0 نشان از روایی مناسب سازه های مورد بررسی دارد.</w:t>
      </w:r>
      <w:r w:rsidR="00E6062C">
        <w:rPr>
          <w:rFonts w:ascii="Times New Roman" w:eastAsia="Calibri" w:hAnsi="Times New Roman" w:cs="B Nazanin" w:hint="cs"/>
          <w:sz w:val="26"/>
          <w:szCs w:val="26"/>
          <w:rtl/>
          <w:lang w:val="en-GB" w:eastAsia="en-GB"/>
        </w:rPr>
        <w:t xml:space="preserve"> روایی سازه فرهنگ کارآفرینانه در این تحقیق 52/ 0 محاسبه شد که نشان دهنده مناسب بودن سازه دارد.</w:t>
      </w:r>
      <w:r w:rsidR="003631FE" w:rsidRPr="003631FE">
        <w:rPr>
          <w:rFonts w:ascii="Times New Roman" w:eastAsia="Calibri" w:hAnsi="Times New Roman" w:cs="B Nazanin" w:hint="cs"/>
          <w:sz w:val="26"/>
          <w:szCs w:val="26"/>
          <w:rtl/>
          <w:lang w:val="en-GB" w:eastAsia="en-GB"/>
        </w:rPr>
        <w:t xml:space="preserve"> به منظور محاسبه قابليت اعتماد پرسشنامه از روش آلفاي كرونباخ</w:t>
      </w:r>
      <w:r w:rsidR="003631FE" w:rsidRPr="003631FE">
        <w:rPr>
          <w:rFonts w:ascii="Times New Roman" w:eastAsia="Calibri" w:hAnsi="Times New Roman" w:cs="B Nazanin"/>
          <w:sz w:val="26"/>
          <w:szCs w:val="26"/>
          <w:vertAlign w:val="superscript"/>
          <w:rtl/>
          <w:lang w:val="en-GB" w:eastAsia="en-GB"/>
        </w:rPr>
        <w:footnoteReference w:id="6"/>
      </w:r>
      <w:r w:rsidR="003631FE" w:rsidRPr="003631FE">
        <w:rPr>
          <w:rFonts w:ascii="Times New Roman" w:eastAsia="Calibri" w:hAnsi="Times New Roman" w:cs="B Nazanin" w:hint="cs"/>
          <w:sz w:val="26"/>
          <w:szCs w:val="26"/>
          <w:rtl/>
          <w:lang w:val="en-GB" w:eastAsia="en-GB"/>
        </w:rPr>
        <w:t xml:space="preserve"> استفاده </w:t>
      </w:r>
      <w:r w:rsidR="003631FE">
        <w:rPr>
          <w:rFonts w:ascii="Times New Roman" w:eastAsia="Calibri" w:hAnsi="Times New Roman" w:cs="B Nazanin" w:hint="cs"/>
          <w:sz w:val="26"/>
          <w:szCs w:val="26"/>
          <w:rtl/>
          <w:lang w:val="en-GB" w:eastAsia="en-GB"/>
        </w:rPr>
        <w:t xml:space="preserve">شد از آنجا که </w:t>
      </w:r>
      <w:r w:rsidR="003631FE" w:rsidRPr="003631FE">
        <w:rPr>
          <w:rFonts w:ascii="Times New Roman" w:eastAsia="Calibri" w:hAnsi="Times New Roman" w:cs="B Nazanin" w:hint="cs"/>
          <w:sz w:val="26"/>
          <w:szCs w:val="26"/>
          <w:rtl/>
          <w:lang w:val="en-GB" w:eastAsia="en-GB"/>
        </w:rPr>
        <w:t xml:space="preserve">آلفاي كرونباخ بين صفر و يك در نوسان است </w:t>
      </w:r>
      <w:r w:rsidR="003631FE" w:rsidRPr="003631FE">
        <w:rPr>
          <w:rFonts w:ascii="Times New Roman" w:eastAsia="Calibri" w:hAnsi="Times New Roman" w:cs="B Nazanin"/>
          <w:sz w:val="26"/>
          <w:szCs w:val="26"/>
          <w:lang w:eastAsia="en-GB"/>
        </w:rPr>
        <w:object w:dxaOrig="11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5.75pt" o:ole="" filled="t">
            <v:imagedata r:id="rId8" o:title=""/>
          </v:shape>
          <o:OLEObject Type="Embed" ProgID="Equation.3" ShapeID="_x0000_i1025" DrawAspect="Content" ObjectID="_1665302251" r:id="rId9"/>
        </w:object>
      </w:r>
      <w:r w:rsidR="003631FE" w:rsidRPr="003631FE">
        <w:rPr>
          <w:rFonts w:ascii="Times New Roman" w:eastAsia="Calibri" w:hAnsi="Times New Roman" w:cs="B Nazanin" w:hint="cs"/>
          <w:sz w:val="26"/>
          <w:szCs w:val="26"/>
          <w:rtl/>
          <w:lang w:val="en-GB" w:eastAsia="en-GB"/>
        </w:rPr>
        <w:t xml:space="preserve"> اگر </w:t>
      </w:r>
      <w:r w:rsidR="003631FE" w:rsidRPr="003631FE">
        <w:rPr>
          <w:rFonts w:ascii="Times New Roman" w:eastAsia="Calibri" w:hAnsi="Times New Roman" w:cs="B Nazanin"/>
          <w:sz w:val="26"/>
          <w:szCs w:val="26"/>
          <w:lang w:eastAsia="en-GB"/>
        </w:rPr>
        <w:t>=1</w:t>
      </w:r>
      <w:r w:rsidR="003631FE" w:rsidRPr="003631FE">
        <w:rPr>
          <w:rFonts w:ascii="Times New Roman" w:eastAsia="Calibri" w:hAnsi="Times New Roman" w:cs="Times New Roman" w:hint="cs"/>
          <w:sz w:val="26"/>
          <w:szCs w:val="26"/>
          <w:rtl/>
          <w:lang w:val="en-GB" w:eastAsia="en-GB"/>
        </w:rPr>
        <w:t>α</w:t>
      </w:r>
      <w:r w:rsidR="003631FE" w:rsidRPr="003631FE">
        <w:rPr>
          <w:rFonts w:ascii="Times New Roman" w:eastAsia="Calibri" w:hAnsi="Times New Roman" w:cs="B Nazanin"/>
          <w:sz w:val="26"/>
          <w:szCs w:val="26"/>
          <w:lang w:eastAsia="en-GB"/>
        </w:rPr>
        <w:t xml:space="preserve"> </w:t>
      </w:r>
      <w:r w:rsidR="003631FE" w:rsidRPr="003631FE">
        <w:rPr>
          <w:rFonts w:ascii="Times New Roman" w:eastAsia="Calibri" w:hAnsi="Times New Roman" w:cs="B Nazanin" w:hint="cs"/>
          <w:sz w:val="26"/>
          <w:szCs w:val="26"/>
          <w:rtl/>
          <w:lang w:val="en-GB" w:eastAsia="en-GB"/>
        </w:rPr>
        <w:t xml:space="preserve"> باشد نشانگر اعتبار كامل ابزار تحقيق است و در صورتي كه </w:t>
      </w:r>
      <w:r w:rsidR="003631FE" w:rsidRPr="003631FE">
        <w:rPr>
          <w:rFonts w:ascii="Times New Roman" w:eastAsia="Calibri" w:hAnsi="Times New Roman" w:cs="B Nazanin"/>
          <w:sz w:val="26"/>
          <w:szCs w:val="26"/>
          <w:lang w:eastAsia="en-GB"/>
        </w:rPr>
        <w:t>=0</w:t>
      </w:r>
      <w:r w:rsidR="003631FE" w:rsidRPr="003631FE">
        <w:rPr>
          <w:rFonts w:ascii="Times New Roman" w:eastAsia="Calibri" w:hAnsi="Times New Roman" w:cs="Times New Roman" w:hint="cs"/>
          <w:sz w:val="26"/>
          <w:szCs w:val="26"/>
          <w:rtl/>
          <w:lang w:val="en-GB" w:eastAsia="en-GB"/>
        </w:rPr>
        <w:t>α</w:t>
      </w:r>
      <w:r w:rsidR="003631FE" w:rsidRPr="003631FE">
        <w:rPr>
          <w:rFonts w:ascii="Times New Roman" w:eastAsia="Calibri" w:hAnsi="Times New Roman" w:cs="B Nazanin"/>
          <w:sz w:val="26"/>
          <w:szCs w:val="26"/>
          <w:lang w:eastAsia="en-GB"/>
        </w:rPr>
        <w:t xml:space="preserve"> </w:t>
      </w:r>
      <w:r w:rsidR="003631FE" w:rsidRPr="003631FE">
        <w:rPr>
          <w:rFonts w:ascii="Times New Roman" w:eastAsia="Calibri" w:hAnsi="Times New Roman" w:cs="B Nazanin" w:hint="cs"/>
          <w:sz w:val="26"/>
          <w:szCs w:val="26"/>
          <w:rtl/>
          <w:lang w:val="en-GB" w:eastAsia="en-GB"/>
        </w:rPr>
        <w:t xml:space="preserve"> باشد دال بر بي‌اعتباري كامل آن است</w:t>
      </w:r>
      <w:r w:rsidR="003631FE">
        <w:rPr>
          <w:rFonts w:ascii="Times New Roman" w:eastAsia="Calibri" w:hAnsi="Times New Roman" w:cs="B Nazanin" w:hint="cs"/>
          <w:sz w:val="26"/>
          <w:szCs w:val="26"/>
          <w:rtl/>
          <w:lang w:val="en-GB" w:eastAsia="en-GB"/>
        </w:rPr>
        <w:t>. در این تحقیق 9/0 برآورد گردید که نشان دهنده قابلیت بالای اعتماد در این سازه می باشد.</w:t>
      </w:r>
      <w:r w:rsidR="003631FE" w:rsidRPr="003631FE">
        <w:rPr>
          <w:rFonts w:ascii="Times New Roman" w:eastAsia="Calibri" w:hAnsi="Times New Roman" w:cs="B Lotus" w:hint="cs"/>
          <w:sz w:val="24"/>
          <w:szCs w:val="28"/>
          <w:rtl/>
          <w:lang w:bidi="fa-IR"/>
        </w:rPr>
        <w:t xml:space="preserve"> </w:t>
      </w:r>
      <w:r w:rsidR="003631FE" w:rsidRPr="003631FE">
        <w:rPr>
          <w:rFonts w:ascii="Times New Roman" w:eastAsia="Calibri" w:hAnsi="Times New Roman" w:cs="B Nazanin" w:hint="cs"/>
          <w:sz w:val="26"/>
          <w:szCs w:val="26"/>
          <w:rtl/>
          <w:lang w:val="en-GB" w:eastAsia="en-GB" w:bidi="fa-IR"/>
        </w:rPr>
        <w:t xml:space="preserve">تجزیه و تحلیل داده ها در این تحقیق در دو بخش آمار توصیفی و آمار استنباطی انجام </w:t>
      </w:r>
      <w:r w:rsidR="00A46A74">
        <w:rPr>
          <w:rFonts w:ascii="Times New Roman" w:eastAsia="Calibri" w:hAnsi="Times New Roman" w:cs="B Nazanin" w:hint="cs"/>
          <w:sz w:val="26"/>
          <w:szCs w:val="26"/>
          <w:rtl/>
          <w:lang w:val="en-GB" w:eastAsia="en-GB" w:bidi="fa-IR"/>
        </w:rPr>
        <w:t>شد</w:t>
      </w:r>
      <w:r w:rsidR="003631FE" w:rsidRPr="003631FE">
        <w:rPr>
          <w:rFonts w:ascii="Times New Roman" w:eastAsia="Calibri" w:hAnsi="Times New Roman" w:cs="B Nazanin" w:hint="cs"/>
          <w:sz w:val="26"/>
          <w:szCs w:val="26"/>
          <w:rtl/>
          <w:lang w:val="en-GB" w:eastAsia="en-GB" w:bidi="fa-IR"/>
        </w:rPr>
        <w:t xml:space="preserve"> . به همین منظور از نرم افزارهای </w:t>
      </w:r>
      <w:r w:rsidR="003631FE" w:rsidRPr="003631FE">
        <w:rPr>
          <w:rFonts w:ascii="Times New Roman" w:eastAsia="Calibri" w:hAnsi="Times New Roman" w:cs="B Nazanin"/>
          <w:sz w:val="26"/>
          <w:szCs w:val="26"/>
          <w:lang w:eastAsia="en-GB"/>
        </w:rPr>
        <w:t>SPSS</w:t>
      </w:r>
      <w:r w:rsidR="003631FE" w:rsidRPr="003631FE">
        <w:rPr>
          <w:rFonts w:ascii="Times New Roman" w:eastAsia="Calibri" w:hAnsi="Times New Roman" w:cs="B Nazanin" w:hint="cs"/>
          <w:sz w:val="26"/>
          <w:szCs w:val="26"/>
          <w:rtl/>
          <w:lang w:val="en-GB" w:eastAsia="en-GB" w:bidi="fa-IR"/>
        </w:rPr>
        <w:t xml:space="preserve">و </w:t>
      </w:r>
      <w:r w:rsidR="003631FE" w:rsidRPr="003631FE">
        <w:rPr>
          <w:rFonts w:ascii="Times New Roman" w:eastAsia="Calibri" w:hAnsi="Times New Roman" w:cs="B Nazanin"/>
          <w:sz w:val="26"/>
          <w:szCs w:val="26"/>
          <w:lang w:eastAsia="en-GB"/>
        </w:rPr>
        <w:t>LISREL</w:t>
      </w:r>
      <w:r w:rsidR="003631FE" w:rsidRPr="003631FE">
        <w:rPr>
          <w:rFonts w:ascii="Times New Roman" w:eastAsia="Calibri" w:hAnsi="Times New Roman" w:cs="B Nazanin" w:hint="cs"/>
          <w:sz w:val="26"/>
          <w:szCs w:val="26"/>
          <w:rtl/>
          <w:lang w:val="en-GB" w:eastAsia="en-GB" w:bidi="fa-IR"/>
        </w:rPr>
        <w:t xml:space="preserve"> نسخه 5/8 استفاده گرد</w:t>
      </w:r>
      <w:r w:rsidR="00A46A74">
        <w:rPr>
          <w:rFonts w:ascii="Times New Roman" w:eastAsia="Calibri" w:hAnsi="Times New Roman" w:cs="B Nazanin" w:hint="cs"/>
          <w:sz w:val="26"/>
          <w:szCs w:val="26"/>
          <w:rtl/>
          <w:lang w:val="en-GB" w:eastAsia="en-GB" w:bidi="fa-IR"/>
        </w:rPr>
        <w:t>ی</w:t>
      </w:r>
      <w:r w:rsidR="003631FE" w:rsidRPr="003631FE">
        <w:rPr>
          <w:rFonts w:ascii="Times New Roman" w:eastAsia="Calibri" w:hAnsi="Times New Roman" w:cs="B Nazanin" w:hint="cs"/>
          <w:sz w:val="26"/>
          <w:szCs w:val="26"/>
          <w:rtl/>
          <w:lang w:val="en-GB" w:eastAsia="en-GB" w:bidi="fa-IR"/>
        </w:rPr>
        <w:t xml:space="preserve">د. البته پیش از تجزیه و تحلیل داده ها،ویرایش، کد گذاری، ورود داده ها به یارانه، تعریف و طبقه بندی و کدگذاری مجدد داده  ها در صورت نیاز در راستای پردازش داده ها صورت </w:t>
      </w:r>
      <w:r w:rsidR="00A46A74">
        <w:rPr>
          <w:rFonts w:ascii="Times New Roman" w:eastAsia="Calibri" w:hAnsi="Times New Roman" w:cs="B Nazanin" w:hint="cs"/>
          <w:sz w:val="26"/>
          <w:szCs w:val="26"/>
          <w:rtl/>
          <w:lang w:val="en-GB" w:eastAsia="en-GB" w:bidi="fa-IR"/>
        </w:rPr>
        <w:t>گرفت.</w:t>
      </w:r>
      <w:r w:rsidR="003631FE" w:rsidRPr="003631FE">
        <w:rPr>
          <w:rFonts w:ascii="Times New Roman" w:eastAsia="Calibri" w:hAnsi="Times New Roman" w:cs="B Nazanin" w:hint="cs"/>
          <w:sz w:val="26"/>
          <w:szCs w:val="26"/>
          <w:rtl/>
          <w:lang w:val="en-GB" w:eastAsia="en-GB" w:bidi="fa-IR"/>
        </w:rPr>
        <w:t xml:space="preserve">  در این بخش توزیع ویژگی های پاسخگویان در قالب آمار توصیفی از جمله بر حسب فراوانی، درصد گرایش به مرکز( میانگین، میانه، نما) و پراکندگی از مرکز( انحراف معیار و واریانس) و ضریب تغییرات مورد بررسی قرار </w:t>
      </w:r>
      <w:r w:rsidR="00A46A74">
        <w:rPr>
          <w:rFonts w:ascii="Times New Roman" w:eastAsia="Calibri" w:hAnsi="Times New Roman" w:cs="B Nazanin" w:hint="cs"/>
          <w:sz w:val="26"/>
          <w:szCs w:val="26"/>
          <w:rtl/>
          <w:lang w:val="en-GB" w:eastAsia="en-GB" w:bidi="fa-IR"/>
        </w:rPr>
        <w:t>گرفت</w:t>
      </w:r>
      <w:r w:rsidR="001E134D">
        <w:rPr>
          <w:rFonts w:ascii="Times New Roman" w:eastAsia="Calibri" w:hAnsi="Times New Roman" w:cs="B Nazanin" w:hint="cs"/>
          <w:sz w:val="26"/>
          <w:szCs w:val="26"/>
          <w:rtl/>
          <w:lang w:val="en-GB" w:eastAsia="en-GB" w:bidi="fa-IR"/>
        </w:rPr>
        <w:t>.</w:t>
      </w:r>
      <w:r w:rsidR="003631FE" w:rsidRPr="003631FE">
        <w:rPr>
          <w:rFonts w:ascii="Times New Roman" w:eastAsia="Calibri" w:hAnsi="Times New Roman" w:cs="B Nazanin" w:hint="cs"/>
          <w:sz w:val="26"/>
          <w:szCs w:val="26"/>
          <w:rtl/>
          <w:lang w:val="en-GB" w:eastAsia="en-GB" w:bidi="fa-IR"/>
        </w:rPr>
        <w:t xml:space="preserve">در مرحله دوم برای تبیین مدل از تحلیل عاملی اکتشافی استفاده </w:t>
      </w:r>
      <w:r w:rsidR="00A46A74">
        <w:rPr>
          <w:rFonts w:ascii="Times New Roman" w:eastAsia="Calibri" w:hAnsi="Times New Roman" w:cs="B Nazanin" w:hint="cs"/>
          <w:sz w:val="26"/>
          <w:szCs w:val="26"/>
          <w:rtl/>
          <w:lang w:val="en-GB" w:eastAsia="en-GB" w:bidi="fa-IR"/>
        </w:rPr>
        <w:t>گردید</w:t>
      </w:r>
      <w:r w:rsidR="003631FE" w:rsidRPr="003631FE">
        <w:rPr>
          <w:rFonts w:ascii="Times New Roman" w:eastAsia="Calibri" w:hAnsi="Times New Roman" w:cs="B Nazanin" w:hint="cs"/>
          <w:sz w:val="26"/>
          <w:szCs w:val="26"/>
          <w:rtl/>
          <w:lang w:val="en-GB" w:eastAsia="en-GB" w:bidi="fa-IR"/>
        </w:rPr>
        <w:t xml:space="preserve">. در این مرحله متغیرهایی که همبستگی بیشتری با سایر متغیرهای شاخص خود داشته باشند در تحلیل عاملی اکتشافی باقی </w:t>
      </w:r>
      <w:r w:rsidR="00A46A74">
        <w:rPr>
          <w:rFonts w:ascii="Times New Roman" w:eastAsia="Calibri" w:hAnsi="Times New Roman" w:cs="B Nazanin" w:hint="cs"/>
          <w:sz w:val="26"/>
          <w:szCs w:val="26"/>
          <w:rtl/>
          <w:lang w:val="en-GB" w:eastAsia="en-GB" w:bidi="fa-IR"/>
        </w:rPr>
        <w:t>مانده</w:t>
      </w:r>
      <w:r w:rsidR="003631FE" w:rsidRPr="003631FE">
        <w:rPr>
          <w:rFonts w:ascii="Times New Roman" w:eastAsia="Calibri" w:hAnsi="Times New Roman" w:cs="B Nazanin" w:hint="cs"/>
          <w:sz w:val="26"/>
          <w:szCs w:val="26"/>
          <w:rtl/>
          <w:lang w:val="en-GB" w:eastAsia="en-GB" w:bidi="fa-IR"/>
        </w:rPr>
        <w:t xml:space="preserve"> و سایر متغیرها حذف </w:t>
      </w:r>
      <w:r w:rsidR="00A46A74">
        <w:rPr>
          <w:rFonts w:ascii="Times New Roman" w:eastAsia="Calibri" w:hAnsi="Times New Roman" w:cs="B Nazanin" w:hint="cs"/>
          <w:sz w:val="26"/>
          <w:szCs w:val="26"/>
          <w:rtl/>
          <w:lang w:val="en-GB" w:eastAsia="en-GB" w:bidi="fa-IR"/>
        </w:rPr>
        <w:t>گردید.</w:t>
      </w:r>
      <w:r w:rsidR="003631FE" w:rsidRPr="003631FE">
        <w:rPr>
          <w:rFonts w:ascii="Times New Roman" w:eastAsia="Calibri" w:hAnsi="Times New Roman" w:cs="B Nazanin" w:hint="cs"/>
          <w:sz w:val="26"/>
          <w:szCs w:val="26"/>
          <w:rtl/>
          <w:lang w:val="en-GB" w:eastAsia="en-GB" w:bidi="fa-IR"/>
        </w:rPr>
        <w:t xml:space="preserve"> در مرحله نهایی به منظور پالایش متغیرها برای توسعه مدل ساختاری تحقیق از تحلیل عاملی تاییدی استفاده </w:t>
      </w:r>
      <w:r w:rsidR="00A46A74">
        <w:rPr>
          <w:rFonts w:ascii="Times New Roman" w:eastAsia="Calibri" w:hAnsi="Times New Roman" w:cs="B Nazanin" w:hint="cs"/>
          <w:sz w:val="26"/>
          <w:szCs w:val="26"/>
          <w:rtl/>
          <w:lang w:val="en-GB" w:eastAsia="en-GB" w:bidi="fa-IR"/>
        </w:rPr>
        <w:t>گردید</w:t>
      </w:r>
      <w:r w:rsidR="003631FE">
        <w:rPr>
          <w:rFonts w:ascii="Times New Roman" w:eastAsia="Calibri" w:hAnsi="Times New Roman" w:cs="B Nazanin" w:hint="cs"/>
          <w:sz w:val="26"/>
          <w:szCs w:val="26"/>
          <w:rtl/>
          <w:lang w:val="en-GB" w:eastAsia="en-GB" w:bidi="fa-IR"/>
        </w:rPr>
        <w:t>.</w:t>
      </w:r>
    </w:p>
    <w:p w:rsidR="003631FE" w:rsidRPr="003631FE" w:rsidRDefault="003631FE" w:rsidP="003631FE">
      <w:pPr>
        <w:widowControl w:val="0"/>
        <w:bidi/>
        <w:spacing w:before="100" w:beforeAutospacing="1" w:after="100" w:afterAutospacing="1" w:line="240" w:lineRule="auto"/>
        <w:ind w:firstLine="720"/>
        <w:jc w:val="both"/>
        <w:textboxTightWrap w:val="firstLineOnly"/>
        <w:rPr>
          <w:rFonts w:ascii="Times New Roman" w:eastAsia="Calibri" w:hAnsi="Times New Roman" w:cs="B Nazanin"/>
          <w:sz w:val="26"/>
          <w:szCs w:val="26"/>
          <w:rtl/>
          <w:lang w:val="en-GB" w:eastAsia="en-GB" w:bidi="fa-IR"/>
        </w:rPr>
      </w:pPr>
    </w:p>
    <w:p w:rsidR="00E045F5" w:rsidRDefault="00E045F5" w:rsidP="00E045F5">
      <w:pPr>
        <w:autoSpaceDE w:val="0"/>
        <w:autoSpaceDN w:val="0"/>
        <w:bidi/>
        <w:adjustRightInd w:val="0"/>
        <w:spacing w:before="240"/>
        <w:jc w:val="both"/>
        <w:rPr>
          <w:rFonts w:eastAsia="Times New Roman" w:cs="B Nazanin"/>
          <w:b/>
          <w:bCs/>
          <w:sz w:val="24"/>
          <w:szCs w:val="28"/>
          <w:lang w:bidi="fa-IR"/>
        </w:rPr>
      </w:pPr>
      <w:r w:rsidRPr="001F2DDC">
        <w:rPr>
          <w:rFonts w:eastAsia="Times New Roman" w:cs="B Nazanin" w:hint="cs"/>
          <w:b/>
          <w:bCs/>
          <w:sz w:val="24"/>
          <w:szCs w:val="28"/>
          <w:rtl/>
          <w:lang w:bidi="fa-IR"/>
        </w:rPr>
        <w:lastRenderedPageBreak/>
        <w:t>نتایج و بحث</w:t>
      </w:r>
    </w:p>
    <w:p w:rsidR="004845F6" w:rsidRPr="004845F6" w:rsidRDefault="004845F6" w:rsidP="00FC3122">
      <w:pPr>
        <w:widowControl w:val="0"/>
        <w:bidi/>
        <w:spacing w:before="100" w:beforeAutospacing="1" w:after="100" w:afterAutospacing="1" w:line="240" w:lineRule="auto"/>
        <w:ind w:firstLine="562"/>
        <w:jc w:val="lowKashida"/>
        <w:rPr>
          <w:rFonts w:ascii="Times New Roman" w:eastAsia="Calibri" w:hAnsi="Times New Roman" w:cs="B Nazanin"/>
          <w:sz w:val="26"/>
          <w:szCs w:val="26"/>
          <w:rtl/>
          <w:lang w:val="en-GB" w:eastAsia="en-GB" w:bidi="fa-IR"/>
        </w:rPr>
      </w:pPr>
      <w:r w:rsidRPr="004845F6">
        <w:rPr>
          <w:rFonts w:ascii="Times New Roman" w:eastAsia="Calibri" w:hAnsi="Times New Roman" w:cs="B Nazanin" w:hint="cs"/>
          <w:sz w:val="26"/>
          <w:szCs w:val="26"/>
          <w:rtl/>
          <w:lang w:val="en-GB" w:eastAsia="en-GB" w:bidi="fa-IR"/>
        </w:rPr>
        <w:t xml:space="preserve">   یکی از مهمترین عوامل رفتاری فرهنگ کارآفرینانه است</w:t>
      </w:r>
      <w:r>
        <w:rPr>
          <w:rFonts w:ascii="Times New Roman" w:eastAsia="Calibri" w:hAnsi="Times New Roman" w:cs="B Nazanin" w:hint="cs"/>
          <w:sz w:val="26"/>
          <w:szCs w:val="26"/>
          <w:rtl/>
          <w:lang w:val="en-GB" w:eastAsia="en-GB" w:bidi="fa-IR"/>
        </w:rPr>
        <w:t>.</w:t>
      </w:r>
      <w:r w:rsidRPr="004845F6">
        <w:rPr>
          <w:rFonts w:ascii="Times New Roman" w:eastAsia="Calibri" w:hAnsi="Times New Roman" w:cs="B Nazanin" w:hint="cs"/>
          <w:sz w:val="26"/>
          <w:szCs w:val="26"/>
          <w:rtl/>
          <w:lang w:val="en-GB" w:eastAsia="en-GB" w:bidi="fa-IR"/>
        </w:rPr>
        <w:t xml:space="preserve"> فرهنگ کارآفرینانه شامل ارزشهایی چون کار تیمی، توانمند سازی، حمایت برای تغییر، یادگیری و وجود ارزشهای کار گروهی در </w:t>
      </w:r>
      <w:r w:rsidR="00FC3122">
        <w:rPr>
          <w:rFonts w:ascii="Times New Roman" w:eastAsia="Calibri" w:hAnsi="Times New Roman" w:cs="B Nazanin" w:hint="cs"/>
          <w:sz w:val="26"/>
          <w:szCs w:val="26"/>
          <w:rtl/>
          <w:lang w:val="en-GB" w:eastAsia="en-GB" w:bidi="fa-IR"/>
        </w:rPr>
        <w:t>محیط کاری</w:t>
      </w:r>
      <w:r w:rsidRPr="004845F6">
        <w:rPr>
          <w:rFonts w:ascii="Times New Roman" w:eastAsia="Calibri" w:hAnsi="Times New Roman" w:cs="B Nazanin" w:hint="cs"/>
          <w:sz w:val="26"/>
          <w:szCs w:val="26"/>
          <w:rtl/>
          <w:lang w:val="en-GB" w:eastAsia="en-GB" w:bidi="fa-IR"/>
        </w:rPr>
        <w:t xml:space="preserve"> می باشد که در ذیل به به تشریح و توصیف هر کدام از این مولفه های پرداخته می شود.</w:t>
      </w:r>
    </w:p>
    <w:p w:rsidR="004845F6" w:rsidRPr="004845F6" w:rsidRDefault="004845F6" w:rsidP="005C51FB">
      <w:pPr>
        <w:widowControl w:val="0"/>
        <w:bidi/>
        <w:spacing w:before="100" w:beforeAutospacing="1" w:after="0" w:line="240" w:lineRule="auto"/>
        <w:ind w:firstLine="562"/>
        <w:jc w:val="center"/>
        <w:rPr>
          <w:rFonts w:ascii="Times New Roman" w:eastAsia="Calibri" w:hAnsi="Times New Roman" w:cs="B Nazanin"/>
          <w:sz w:val="26"/>
          <w:szCs w:val="26"/>
          <w:rtl/>
          <w:lang w:val="en-GB" w:eastAsia="en-GB" w:bidi="fa-IR"/>
        </w:rPr>
      </w:pPr>
      <w:r w:rsidRPr="004845F6">
        <w:rPr>
          <w:rFonts w:ascii="Times New Roman" w:eastAsia="Calibri" w:hAnsi="Times New Roman" w:cs="B Nazanin" w:hint="cs"/>
          <w:sz w:val="26"/>
          <w:szCs w:val="26"/>
          <w:rtl/>
          <w:lang w:val="en-GB" w:eastAsia="en-GB" w:bidi="fa-IR"/>
        </w:rPr>
        <w:t xml:space="preserve">جدول </w:t>
      </w:r>
      <w:r>
        <w:rPr>
          <w:rFonts w:ascii="Times New Roman" w:eastAsia="Calibri" w:hAnsi="Times New Roman" w:cs="B Nazanin" w:hint="cs"/>
          <w:sz w:val="26"/>
          <w:szCs w:val="26"/>
          <w:rtl/>
          <w:lang w:val="en-GB" w:eastAsia="en-GB" w:bidi="fa-IR"/>
        </w:rPr>
        <w:t>شماره 2</w:t>
      </w:r>
      <w:r w:rsidRPr="004845F6">
        <w:rPr>
          <w:rFonts w:ascii="Times New Roman" w:eastAsia="Calibri" w:hAnsi="Times New Roman" w:cs="B Nazanin" w:hint="cs"/>
          <w:sz w:val="26"/>
          <w:szCs w:val="26"/>
          <w:rtl/>
          <w:lang w:val="en-GB" w:eastAsia="en-GB" w:bidi="fa-IR"/>
        </w:rPr>
        <w:t xml:space="preserve"> اولويت بندي فرهنگ کارآفرینانه</w:t>
      </w:r>
    </w:p>
    <w:tbl>
      <w:tblPr>
        <w:bidiVisual/>
        <w:tblW w:w="9000" w:type="dxa"/>
        <w:tblInd w:w="-302" w:type="dxa"/>
        <w:tblBorders>
          <w:top w:val="single" w:sz="12" w:space="0" w:color="auto"/>
          <w:bottom w:val="single" w:sz="12" w:space="0" w:color="auto"/>
        </w:tblBorders>
        <w:tblLayout w:type="fixed"/>
        <w:tblLook w:val="04A0" w:firstRow="1" w:lastRow="0" w:firstColumn="1" w:lastColumn="0" w:noHBand="0" w:noVBand="1"/>
      </w:tblPr>
      <w:tblGrid>
        <w:gridCol w:w="4996"/>
        <w:gridCol w:w="850"/>
        <w:gridCol w:w="1134"/>
        <w:gridCol w:w="1134"/>
        <w:gridCol w:w="886"/>
      </w:tblGrid>
      <w:tr w:rsidR="004845F6" w:rsidRPr="004845F6" w:rsidTr="000E585B">
        <w:trPr>
          <w:tblHeader/>
        </w:trPr>
        <w:tc>
          <w:tcPr>
            <w:tcW w:w="4996" w:type="dxa"/>
            <w:tcBorders>
              <w:bottom w:val="single" w:sz="4" w:space="0" w:color="auto"/>
            </w:tcBorders>
            <w:shd w:val="clear" w:color="auto" w:fill="F2F2F2"/>
          </w:tcPr>
          <w:p w:rsidR="004845F6" w:rsidRPr="004845F6" w:rsidRDefault="004845F6" w:rsidP="005C51FB">
            <w:pPr>
              <w:widowControl w:val="0"/>
              <w:bidi/>
              <w:spacing w:before="100" w:beforeAutospacing="1" w:after="0" w:line="240" w:lineRule="auto"/>
              <w:ind w:firstLine="562"/>
              <w:jc w:val="lowKashida"/>
              <w:rPr>
                <w:rFonts w:ascii="Times New Roman" w:eastAsia="Calibri" w:hAnsi="Times New Roman" w:cs="B Nazanin"/>
                <w:b/>
                <w:bCs/>
                <w:sz w:val="20"/>
                <w:szCs w:val="20"/>
                <w:lang w:eastAsia="en-GB" w:bidi="fa-IR"/>
              </w:rPr>
            </w:pPr>
            <w:r w:rsidRPr="004845F6">
              <w:rPr>
                <w:rFonts w:ascii="Times New Roman" w:eastAsia="Calibri" w:hAnsi="Times New Roman" w:cs="B Nazanin" w:hint="cs"/>
                <w:sz w:val="20"/>
                <w:szCs w:val="20"/>
                <w:rtl/>
                <w:lang w:val="en-GB" w:eastAsia="en-GB"/>
              </w:rPr>
              <w:t>فرهنگ کارآفرینانه</w:t>
            </w:r>
          </w:p>
        </w:tc>
        <w:tc>
          <w:tcPr>
            <w:tcW w:w="850" w:type="dxa"/>
            <w:tcBorders>
              <w:bottom w:val="single" w:sz="4" w:space="0" w:color="auto"/>
            </w:tcBorders>
            <w:shd w:val="clear" w:color="auto" w:fill="F2F2F2"/>
          </w:tcPr>
          <w:p w:rsidR="004845F6" w:rsidRPr="004845F6" w:rsidRDefault="004845F6" w:rsidP="005C51FB">
            <w:pPr>
              <w:widowControl w:val="0"/>
              <w:bidi/>
              <w:spacing w:before="100" w:beforeAutospacing="1" w:after="0" w:line="240" w:lineRule="auto"/>
              <w:jc w:val="lowKashida"/>
              <w:rPr>
                <w:rFonts w:ascii="Times New Roman" w:eastAsia="Calibri" w:hAnsi="Times New Roman" w:cs="B Nazanin"/>
                <w:b/>
                <w:bCs/>
                <w:sz w:val="20"/>
                <w:szCs w:val="20"/>
                <w:lang w:eastAsia="en-GB" w:bidi="fa-IR"/>
              </w:rPr>
            </w:pPr>
            <w:r w:rsidRPr="004845F6">
              <w:rPr>
                <w:rFonts w:ascii="Times New Roman" w:eastAsia="Calibri" w:hAnsi="Times New Roman" w:cs="B Nazanin"/>
                <w:b/>
                <w:bCs/>
                <w:sz w:val="20"/>
                <w:szCs w:val="20"/>
                <w:rtl/>
                <w:lang w:val="en-GB" w:eastAsia="en-GB" w:bidi="fa-IR"/>
              </w:rPr>
              <w:t>ميانگين</w:t>
            </w:r>
          </w:p>
        </w:tc>
        <w:tc>
          <w:tcPr>
            <w:tcW w:w="1134" w:type="dxa"/>
            <w:tcBorders>
              <w:bottom w:val="single" w:sz="4" w:space="0" w:color="auto"/>
            </w:tcBorders>
            <w:shd w:val="clear" w:color="auto" w:fill="F2F2F2"/>
          </w:tcPr>
          <w:p w:rsidR="004845F6" w:rsidRPr="004845F6" w:rsidRDefault="004845F6" w:rsidP="005C51FB">
            <w:pPr>
              <w:widowControl w:val="0"/>
              <w:bidi/>
              <w:spacing w:before="100" w:beforeAutospacing="1" w:after="0" w:line="240" w:lineRule="auto"/>
              <w:jc w:val="lowKashida"/>
              <w:rPr>
                <w:rFonts w:ascii="Times New Roman" w:eastAsia="Calibri" w:hAnsi="Times New Roman" w:cs="B Nazanin"/>
                <w:b/>
                <w:bCs/>
                <w:sz w:val="20"/>
                <w:szCs w:val="20"/>
                <w:lang w:eastAsia="en-GB" w:bidi="fa-IR"/>
              </w:rPr>
            </w:pPr>
            <w:r w:rsidRPr="004845F6">
              <w:rPr>
                <w:rFonts w:ascii="Times New Roman" w:eastAsia="Calibri" w:hAnsi="Times New Roman" w:cs="B Nazanin"/>
                <w:b/>
                <w:bCs/>
                <w:sz w:val="20"/>
                <w:szCs w:val="20"/>
                <w:rtl/>
                <w:lang w:val="en-GB" w:eastAsia="en-GB" w:bidi="fa-IR"/>
              </w:rPr>
              <w:t>انحراف معيار</w:t>
            </w:r>
          </w:p>
        </w:tc>
        <w:tc>
          <w:tcPr>
            <w:tcW w:w="1134" w:type="dxa"/>
            <w:tcBorders>
              <w:bottom w:val="single" w:sz="4" w:space="0" w:color="auto"/>
            </w:tcBorders>
            <w:shd w:val="clear" w:color="auto" w:fill="F2F2F2"/>
          </w:tcPr>
          <w:p w:rsidR="004845F6" w:rsidRPr="004845F6" w:rsidRDefault="004845F6" w:rsidP="005C51FB">
            <w:pPr>
              <w:widowControl w:val="0"/>
              <w:bidi/>
              <w:spacing w:before="100" w:beforeAutospacing="1" w:after="0" w:line="240" w:lineRule="auto"/>
              <w:jc w:val="lowKashida"/>
              <w:rPr>
                <w:rFonts w:ascii="Times New Roman" w:eastAsia="Calibri" w:hAnsi="Times New Roman" w:cs="B Nazanin"/>
                <w:b/>
                <w:bCs/>
                <w:sz w:val="20"/>
                <w:szCs w:val="20"/>
                <w:lang w:eastAsia="en-GB" w:bidi="fa-IR"/>
              </w:rPr>
            </w:pPr>
            <w:r w:rsidRPr="004845F6">
              <w:rPr>
                <w:rFonts w:ascii="Times New Roman" w:eastAsia="Calibri" w:hAnsi="Times New Roman" w:cs="B Nazanin"/>
                <w:b/>
                <w:bCs/>
                <w:sz w:val="20"/>
                <w:szCs w:val="20"/>
                <w:rtl/>
                <w:lang w:val="en-GB" w:eastAsia="en-GB" w:bidi="fa-IR"/>
              </w:rPr>
              <w:t>ضريب تغيرات</w:t>
            </w:r>
          </w:p>
        </w:tc>
        <w:tc>
          <w:tcPr>
            <w:tcW w:w="886" w:type="dxa"/>
            <w:tcBorders>
              <w:bottom w:val="single" w:sz="4" w:space="0" w:color="auto"/>
            </w:tcBorders>
            <w:shd w:val="clear" w:color="auto" w:fill="F2F2F2"/>
          </w:tcPr>
          <w:p w:rsidR="004845F6" w:rsidRPr="004845F6" w:rsidRDefault="004845F6" w:rsidP="005C51FB">
            <w:pPr>
              <w:widowControl w:val="0"/>
              <w:bidi/>
              <w:spacing w:before="100" w:beforeAutospacing="1" w:after="0" w:line="240" w:lineRule="auto"/>
              <w:jc w:val="lowKashida"/>
              <w:rPr>
                <w:rFonts w:ascii="Times New Roman" w:eastAsia="Calibri" w:hAnsi="Times New Roman" w:cs="B Nazanin"/>
                <w:b/>
                <w:bCs/>
                <w:sz w:val="20"/>
                <w:szCs w:val="20"/>
                <w:rtl/>
                <w:lang w:val="en-GB" w:eastAsia="en-GB" w:bidi="fa-IR"/>
              </w:rPr>
            </w:pPr>
            <w:r w:rsidRPr="004845F6">
              <w:rPr>
                <w:rFonts w:ascii="Times New Roman" w:eastAsia="Calibri" w:hAnsi="Times New Roman" w:cs="B Nazanin" w:hint="cs"/>
                <w:b/>
                <w:bCs/>
                <w:sz w:val="20"/>
                <w:szCs w:val="20"/>
                <w:rtl/>
                <w:lang w:val="en-GB" w:eastAsia="en-GB" w:bidi="fa-IR"/>
              </w:rPr>
              <w:t>اولویت</w:t>
            </w:r>
          </w:p>
        </w:tc>
      </w:tr>
      <w:tr w:rsidR="00494710" w:rsidRPr="004845F6" w:rsidTr="000E585B">
        <w:trPr>
          <w:trHeight w:val="364"/>
        </w:trPr>
        <w:tc>
          <w:tcPr>
            <w:tcW w:w="4996" w:type="dxa"/>
          </w:tcPr>
          <w:p w:rsidR="00494710" w:rsidRPr="004845F6" w:rsidRDefault="00494710" w:rsidP="00FC3122">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4845F6">
              <w:rPr>
                <w:rFonts w:ascii="Times New Roman" w:eastAsia="Calibri" w:hAnsi="Times New Roman" w:cs="B Nazanin" w:hint="cs"/>
                <w:sz w:val="20"/>
                <w:szCs w:val="20"/>
                <w:rtl/>
                <w:lang w:val="en-GB" w:eastAsia="en-GB"/>
              </w:rPr>
              <w:t xml:space="preserve">وجود مهارت لازم در </w:t>
            </w:r>
            <w:r w:rsidR="00FC3122">
              <w:rPr>
                <w:rFonts w:ascii="Times New Roman" w:eastAsia="Calibri" w:hAnsi="Times New Roman" w:cs="B Nazanin" w:hint="cs"/>
                <w:sz w:val="20"/>
                <w:szCs w:val="20"/>
                <w:rtl/>
                <w:lang w:val="en-GB" w:eastAsia="en-GB"/>
              </w:rPr>
              <w:t>محیط کاری</w:t>
            </w:r>
          </w:p>
        </w:tc>
        <w:tc>
          <w:tcPr>
            <w:tcW w:w="850" w:type="dxa"/>
          </w:tcPr>
          <w:p w:rsidR="00494710" w:rsidRPr="004845F6" w:rsidRDefault="00494710" w:rsidP="004845F6">
            <w:pPr>
              <w:widowControl w:val="0"/>
              <w:bidi/>
              <w:spacing w:before="100" w:beforeAutospacing="1" w:after="100" w:afterAutospacing="1" w:line="240" w:lineRule="auto"/>
              <w:ind w:firstLine="80"/>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27/3</w:t>
            </w:r>
          </w:p>
        </w:tc>
        <w:tc>
          <w:tcPr>
            <w:tcW w:w="1134"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927/0</w:t>
            </w:r>
          </w:p>
        </w:tc>
        <w:tc>
          <w:tcPr>
            <w:tcW w:w="1134" w:type="dxa"/>
          </w:tcPr>
          <w:p w:rsidR="00494710" w:rsidRPr="004845F6" w:rsidRDefault="00494710" w:rsidP="00494710">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283/0</w:t>
            </w:r>
          </w:p>
        </w:tc>
        <w:tc>
          <w:tcPr>
            <w:tcW w:w="886" w:type="dxa"/>
          </w:tcPr>
          <w:p w:rsidR="00494710" w:rsidRPr="00F57FDB" w:rsidRDefault="00494710" w:rsidP="000E585B">
            <w:pPr>
              <w:bidi/>
              <w:spacing w:after="0" w:line="240" w:lineRule="auto"/>
              <w:jc w:val="center"/>
              <w:rPr>
                <w:rFonts w:eastAsia="Times New Roman" w:cs="B Lotus"/>
                <w:sz w:val="20"/>
                <w:szCs w:val="20"/>
                <w:rtl/>
                <w:lang w:bidi="fa-IR"/>
              </w:rPr>
            </w:pPr>
            <w:r w:rsidRPr="00F57FDB">
              <w:rPr>
                <w:rFonts w:eastAsia="Times New Roman" w:cs="B Lotus" w:hint="cs"/>
                <w:sz w:val="20"/>
                <w:szCs w:val="20"/>
                <w:rtl/>
                <w:lang w:bidi="fa-IR"/>
              </w:rPr>
              <w:t>1</w:t>
            </w:r>
          </w:p>
        </w:tc>
      </w:tr>
      <w:tr w:rsidR="00494710" w:rsidRPr="004845F6" w:rsidTr="000E585B">
        <w:trPr>
          <w:trHeight w:val="395"/>
        </w:trPr>
        <w:tc>
          <w:tcPr>
            <w:tcW w:w="4996" w:type="dxa"/>
          </w:tcPr>
          <w:p w:rsidR="00494710" w:rsidRPr="004845F6" w:rsidRDefault="00494710" w:rsidP="004845F6">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4845F6">
              <w:rPr>
                <w:rFonts w:ascii="Times New Roman" w:eastAsia="Calibri" w:hAnsi="Times New Roman" w:cs="B Nazanin" w:hint="cs"/>
                <w:sz w:val="20"/>
                <w:szCs w:val="20"/>
                <w:rtl/>
                <w:lang w:val="en-GB" w:eastAsia="en-GB"/>
              </w:rPr>
              <w:t>توجه به اشتباهات به عنوان یک تجربه یادگیری</w:t>
            </w:r>
          </w:p>
        </w:tc>
        <w:tc>
          <w:tcPr>
            <w:tcW w:w="850"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22/3</w:t>
            </w:r>
          </w:p>
        </w:tc>
        <w:tc>
          <w:tcPr>
            <w:tcW w:w="1134"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947/0</w:t>
            </w:r>
          </w:p>
        </w:tc>
        <w:tc>
          <w:tcPr>
            <w:tcW w:w="1134" w:type="dxa"/>
          </w:tcPr>
          <w:p w:rsidR="00494710" w:rsidRPr="004845F6" w:rsidRDefault="00494710" w:rsidP="00494710">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294/0</w:t>
            </w:r>
          </w:p>
        </w:tc>
        <w:tc>
          <w:tcPr>
            <w:tcW w:w="886" w:type="dxa"/>
          </w:tcPr>
          <w:p w:rsidR="00494710" w:rsidRPr="00F57FDB" w:rsidRDefault="00494710" w:rsidP="000E585B">
            <w:pPr>
              <w:bidi/>
              <w:spacing w:after="0" w:line="240" w:lineRule="auto"/>
              <w:jc w:val="center"/>
              <w:rPr>
                <w:rFonts w:eastAsia="Times New Roman" w:cs="B Lotus"/>
                <w:sz w:val="20"/>
                <w:szCs w:val="20"/>
                <w:rtl/>
                <w:lang w:bidi="fa-IR"/>
              </w:rPr>
            </w:pPr>
            <w:r w:rsidRPr="00F57FDB">
              <w:rPr>
                <w:rFonts w:eastAsia="Times New Roman" w:cs="B Lotus" w:hint="cs"/>
                <w:sz w:val="20"/>
                <w:szCs w:val="20"/>
                <w:rtl/>
                <w:lang w:bidi="fa-IR"/>
              </w:rPr>
              <w:t>2</w:t>
            </w:r>
          </w:p>
        </w:tc>
      </w:tr>
      <w:tr w:rsidR="00494710" w:rsidRPr="004845F6" w:rsidTr="000E585B">
        <w:trPr>
          <w:trHeight w:val="395"/>
        </w:trPr>
        <w:tc>
          <w:tcPr>
            <w:tcW w:w="4996" w:type="dxa"/>
          </w:tcPr>
          <w:p w:rsidR="00494710" w:rsidRPr="004845F6" w:rsidRDefault="00494710" w:rsidP="004845F6">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4845F6">
              <w:rPr>
                <w:rFonts w:ascii="Times New Roman" w:eastAsia="Calibri" w:hAnsi="Times New Roman" w:cs="B Nazanin" w:hint="cs"/>
                <w:sz w:val="20"/>
                <w:szCs w:val="20"/>
                <w:rtl/>
                <w:lang w:val="en-GB" w:eastAsia="en-GB"/>
              </w:rPr>
              <w:t>استقبال ازپیشنهادهای سازنده اعضا</w:t>
            </w:r>
          </w:p>
        </w:tc>
        <w:tc>
          <w:tcPr>
            <w:tcW w:w="850"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27/3</w:t>
            </w:r>
          </w:p>
        </w:tc>
        <w:tc>
          <w:tcPr>
            <w:tcW w:w="1134"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018/1</w:t>
            </w:r>
          </w:p>
        </w:tc>
        <w:tc>
          <w:tcPr>
            <w:tcW w:w="1134" w:type="dxa"/>
          </w:tcPr>
          <w:p w:rsidR="00494710" w:rsidRPr="004845F6" w:rsidRDefault="00494710" w:rsidP="00494710">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311/0</w:t>
            </w:r>
          </w:p>
        </w:tc>
        <w:tc>
          <w:tcPr>
            <w:tcW w:w="886" w:type="dxa"/>
          </w:tcPr>
          <w:p w:rsidR="00494710" w:rsidRPr="00F57FDB" w:rsidRDefault="00494710" w:rsidP="000E585B">
            <w:pPr>
              <w:bidi/>
              <w:spacing w:after="0" w:line="240" w:lineRule="auto"/>
              <w:jc w:val="center"/>
              <w:rPr>
                <w:rFonts w:eastAsia="Times New Roman" w:cs="B Lotus"/>
                <w:sz w:val="20"/>
                <w:szCs w:val="20"/>
                <w:rtl/>
                <w:lang w:bidi="fa-IR"/>
              </w:rPr>
            </w:pPr>
            <w:r w:rsidRPr="00F57FDB">
              <w:rPr>
                <w:rFonts w:eastAsia="Times New Roman" w:cs="B Lotus" w:hint="cs"/>
                <w:sz w:val="20"/>
                <w:szCs w:val="20"/>
                <w:rtl/>
                <w:lang w:bidi="fa-IR"/>
              </w:rPr>
              <w:t>3</w:t>
            </w:r>
          </w:p>
        </w:tc>
      </w:tr>
      <w:tr w:rsidR="00494710" w:rsidRPr="004845F6" w:rsidTr="000E585B">
        <w:tc>
          <w:tcPr>
            <w:tcW w:w="4996" w:type="dxa"/>
          </w:tcPr>
          <w:p w:rsidR="00494710" w:rsidRPr="004845F6" w:rsidRDefault="00494710" w:rsidP="004845F6">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4845F6">
              <w:rPr>
                <w:rFonts w:ascii="Times New Roman" w:eastAsia="Calibri" w:hAnsi="Times New Roman" w:cs="B Nazanin" w:hint="cs"/>
                <w:sz w:val="20"/>
                <w:szCs w:val="20"/>
                <w:rtl/>
                <w:lang w:val="en-GB" w:eastAsia="en-GB"/>
              </w:rPr>
              <w:t>بهبود مستمر شیوه های کاری</w:t>
            </w:r>
          </w:p>
        </w:tc>
        <w:tc>
          <w:tcPr>
            <w:tcW w:w="850"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11/3</w:t>
            </w:r>
          </w:p>
        </w:tc>
        <w:tc>
          <w:tcPr>
            <w:tcW w:w="1134"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974/0</w:t>
            </w:r>
          </w:p>
        </w:tc>
        <w:tc>
          <w:tcPr>
            <w:tcW w:w="1134" w:type="dxa"/>
          </w:tcPr>
          <w:p w:rsidR="00494710" w:rsidRPr="004845F6" w:rsidRDefault="00494710" w:rsidP="00494710">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313/0</w:t>
            </w:r>
          </w:p>
        </w:tc>
        <w:tc>
          <w:tcPr>
            <w:tcW w:w="886" w:type="dxa"/>
          </w:tcPr>
          <w:p w:rsidR="00494710" w:rsidRPr="00F57FDB" w:rsidRDefault="00494710" w:rsidP="000E585B">
            <w:pPr>
              <w:bidi/>
              <w:spacing w:after="0" w:line="240" w:lineRule="auto"/>
              <w:jc w:val="center"/>
              <w:rPr>
                <w:rFonts w:eastAsia="Times New Roman" w:cs="B Lotus"/>
                <w:sz w:val="20"/>
                <w:szCs w:val="20"/>
                <w:rtl/>
                <w:lang w:bidi="fa-IR"/>
              </w:rPr>
            </w:pPr>
            <w:r w:rsidRPr="00F57FDB">
              <w:rPr>
                <w:rFonts w:eastAsia="Times New Roman" w:cs="B Lotus" w:hint="cs"/>
                <w:sz w:val="20"/>
                <w:szCs w:val="20"/>
                <w:rtl/>
                <w:lang w:bidi="fa-IR"/>
              </w:rPr>
              <w:t>4</w:t>
            </w:r>
          </w:p>
        </w:tc>
      </w:tr>
      <w:tr w:rsidR="00494710" w:rsidRPr="004845F6" w:rsidTr="000E585B">
        <w:trPr>
          <w:trHeight w:val="334"/>
        </w:trPr>
        <w:tc>
          <w:tcPr>
            <w:tcW w:w="4996" w:type="dxa"/>
          </w:tcPr>
          <w:p w:rsidR="00494710" w:rsidRPr="004845F6" w:rsidRDefault="00494710" w:rsidP="004845F6">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4845F6">
              <w:rPr>
                <w:rFonts w:ascii="Times New Roman" w:eastAsia="Calibri" w:hAnsi="Times New Roman" w:cs="B Nazanin" w:hint="cs"/>
                <w:sz w:val="20"/>
                <w:szCs w:val="20"/>
                <w:rtl/>
                <w:lang w:val="en-GB" w:eastAsia="en-GB"/>
              </w:rPr>
              <w:t>توانایی‏های اعضا به عنوان یک منبع مهم نوآوری</w:t>
            </w:r>
          </w:p>
        </w:tc>
        <w:tc>
          <w:tcPr>
            <w:tcW w:w="850"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92/2</w:t>
            </w:r>
          </w:p>
        </w:tc>
        <w:tc>
          <w:tcPr>
            <w:tcW w:w="1134"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920/0</w:t>
            </w:r>
          </w:p>
        </w:tc>
        <w:tc>
          <w:tcPr>
            <w:tcW w:w="1134" w:type="dxa"/>
          </w:tcPr>
          <w:p w:rsidR="00494710" w:rsidRPr="004845F6" w:rsidRDefault="00494710" w:rsidP="00494710">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315/0</w:t>
            </w:r>
          </w:p>
        </w:tc>
        <w:tc>
          <w:tcPr>
            <w:tcW w:w="886" w:type="dxa"/>
          </w:tcPr>
          <w:p w:rsidR="00494710" w:rsidRPr="00F57FDB" w:rsidRDefault="00494710" w:rsidP="000E585B">
            <w:pPr>
              <w:bidi/>
              <w:spacing w:after="0" w:line="240" w:lineRule="auto"/>
              <w:jc w:val="center"/>
              <w:rPr>
                <w:rFonts w:eastAsia="Times New Roman" w:cs="B Lotus"/>
                <w:sz w:val="20"/>
                <w:szCs w:val="20"/>
                <w:rtl/>
                <w:lang w:bidi="fa-IR"/>
              </w:rPr>
            </w:pPr>
            <w:r w:rsidRPr="00F57FDB">
              <w:rPr>
                <w:rFonts w:eastAsia="Times New Roman" w:cs="B Lotus" w:hint="cs"/>
                <w:sz w:val="20"/>
                <w:szCs w:val="20"/>
                <w:rtl/>
                <w:lang w:bidi="fa-IR"/>
              </w:rPr>
              <w:t>5</w:t>
            </w:r>
          </w:p>
        </w:tc>
      </w:tr>
      <w:tr w:rsidR="00494710" w:rsidRPr="004845F6" w:rsidTr="000E585B">
        <w:tc>
          <w:tcPr>
            <w:tcW w:w="4996" w:type="dxa"/>
          </w:tcPr>
          <w:p w:rsidR="00494710" w:rsidRPr="004845F6" w:rsidRDefault="00494710" w:rsidP="004845F6">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4845F6">
              <w:rPr>
                <w:rFonts w:ascii="Times New Roman" w:eastAsia="Calibri" w:hAnsi="Times New Roman" w:cs="B Nazanin" w:hint="cs"/>
                <w:sz w:val="20"/>
                <w:szCs w:val="20"/>
                <w:rtl/>
                <w:lang w:val="en-GB" w:eastAsia="en-GB"/>
              </w:rPr>
              <w:t>حاکم بودن ارزش های تقویت کننده همکاری در اعضا</w:t>
            </w:r>
          </w:p>
        </w:tc>
        <w:tc>
          <w:tcPr>
            <w:tcW w:w="850"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12/3</w:t>
            </w:r>
          </w:p>
        </w:tc>
        <w:tc>
          <w:tcPr>
            <w:tcW w:w="1134"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026/1</w:t>
            </w:r>
          </w:p>
        </w:tc>
        <w:tc>
          <w:tcPr>
            <w:tcW w:w="1134" w:type="dxa"/>
          </w:tcPr>
          <w:p w:rsidR="00494710" w:rsidRPr="004845F6" w:rsidRDefault="00494710" w:rsidP="00494710">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328/0</w:t>
            </w:r>
          </w:p>
        </w:tc>
        <w:tc>
          <w:tcPr>
            <w:tcW w:w="886" w:type="dxa"/>
          </w:tcPr>
          <w:p w:rsidR="00494710" w:rsidRPr="00F57FDB" w:rsidRDefault="00494710" w:rsidP="000E585B">
            <w:pPr>
              <w:bidi/>
              <w:spacing w:after="0" w:line="240" w:lineRule="auto"/>
              <w:jc w:val="center"/>
              <w:rPr>
                <w:rFonts w:eastAsia="Times New Roman" w:cs="B Lotus"/>
                <w:sz w:val="20"/>
                <w:szCs w:val="20"/>
                <w:rtl/>
                <w:lang w:bidi="fa-IR"/>
              </w:rPr>
            </w:pPr>
            <w:r w:rsidRPr="00F57FDB">
              <w:rPr>
                <w:rFonts w:eastAsia="Times New Roman" w:cs="B Lotus" w:hint="cs"/>
                <w:sz w:val="20"/>
                <w:szCs w:val="20"/>
                <w:rtl/>
                <w:lang w:bidi="fa-IR"/>
              </w:rPr>
              <w:t>6</w:t>
            </w:r>
          </w:p>
        </w:tc>
      </w:tr>
      <w:tr w:rsidR="00494710" w:rsidRPr="004845F6" w:rsidTr="000E585B">
        <w:trPr>
          <w:trHeight w:val="395"/>
        </w:trPr>
        <w:tc>
          <w:tcPr>
            <w:tcW w:w="4996" w:type="dxa"/>
          </w:tcPr>
          <w:p w:rsidR="00494710" w:rsidRPr="004845F6" w:rsidRDefault="00494710" w:rsidP="004845F6">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4845F6">
              <w:rPr>
                <w:rFonts w:ascii="Times New Roman" w:eastAsia="Calibri" w:hAnsi="Times New Roman" w:cs="B Nazanin" w:hint="cs"/>
                <w:sz w:val="20"/>
                <w:szCs w:val="20"/>
                <w:rtl/>
                <w:lang w:val="en-GB" w:eastAsia="en-GB"/>
              </w:rPr>
              <w:t>توجه به یادگیری در فعالیتهای روزانه</w:t>
            </w:r>
          </w:p>
        </w:tc>
        <w:tc>
          <w:tcPr>
            <w:tcW w:w="850"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12/3</w:t>
            </w:r>
          </w:p>
        </w:tc>
        <w:tc>
          <w:tcPr>
            <w:tcW w:w="1134"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031/1</w:t>
            </w:r>
          </w:p>
        </w:tc>
        <w:tc>
          <w:tcPr>
            <w:tcW w:w="1134" w:type="dxa"/>
          </w:tcPr>
          <w:p w:rsidR="00494710" w:rsidRPr="004845F6" w:rsidRDefault="00494710" w:rsidP="00494710">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330/0</w:t>
            </w:r>
          </w:p>
        </w:tc>
        <w:tc>
          <w:tcPr>
            <w:tcW w:w="886" w:type="dxa"/>
          </w:tcPr>
          <w:p w:rsidR="00494710" w:rsidRPr="00F57FDB" w:rsidRDefault="00494710" w:rsidP="000E585B">
            <w:pPr>
              <w:bidi/>
              <w:spacing w:after="0" w:line="240" w:lineRule="auto"/>
              <w:jc w:val="center"/>
              <w:rPr>
                <w:rFonts w:eastAsia="Times New Roman" w:cs="B Lotus"/>
                <w:sz w:val="20"/>
                <w:szCs w:val="20"/>
                <w:rtl/>
                <w:lang w:bidi="fa-IR"/>
              </w:rPr>
            </w:pPr>
            <w:r w:rsidRPr="00F57FDB">
              <w:rPr>
                <w:rFonts w:eastAsia="Times New Roman" w:cs="B Lotus" w:hint="cs"/>
                <w:sz w:val="20"/>
                <w:szCs w:val="20"/>
                <w:rtl/>
                <w:lang w:bidi="fa-IR"/>
              </w:rPr>
              <w:t>7</w:t>
            </w:r>
          </w:p>
        </w:tc>
      </w:tr>
      <w:tr w:rsidR="00494710" w:rsidRPr="004845F6" w:rsidTr="000E585B">
        <w:tc>
          <w:tcPr>
            <w:tcW w:w="4996" w:type="dxa"/>
          </w:tcPr>
          <w:p w:rsidR="00494710" w:rsidRPr="004845F6" w:rsidRDefault="00494710" w:rsidP="004845F6">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4845F6">
              <w:rPr>
                <w:rFonts w:ascii="Times New Roman" w:eastAsia="Calibri" w:hAnsi="Times New Roman" w:cs="B Nazanin" w:hint="cs"/>
                <w:sz w:val="20"/>
                <w:szCs w:val="20"/>
                <w:rtl/>
                <w:lang w:val="en-GB" w:eastAsia="en-GB"/>
              </w:rPr>
              <w:t>وجود هماهنگی‏های کاری</w:t>
            </w:r>
          </w:p>
        </w:tc>
        <w:tc>
          <w:tcPr>
            <w:tcW w:w="850"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92/2</w:t>
            </w:r>
          </w:p>
        </w:tc>
        <w:tc>
          <w:tcPr>
            <w:tcW w:w="1134"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983/0</w:t>
            </w:r>
          </w:p>
        </w:tc>
        <w:tc>
          <w:tcPr>
            <w:tcW w:w="1134" w:type="dxa"/>
          </w:tcPr>
          <w:p w:rsidR="00494710" w:rsidRPr="004845F6" w:rsidRDefault="00494710" w:rsidP="00494710">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336/0</w:t>
            </w:r>
          </w:p>
        </w:tc>
        <w:tc>
          <w:tcPr>
            <w:tcW w:w="886" w:type="dxa"/>
          </w:tcPr>
          <w:p w:rsidR="00494710" w:rsidRPr="00F57FDB" w:rsidRDefault="00494710" w:rsidP="000E585B">
            <w:pPr>
              <w:bidi/>
              <w:spacing w:after="0" w:line="240" w:lineRule="auto"/>
              <w:jc w:val="center"/>
              <w:rPr>
                <w:rFonts w:eastAsia="Times New Roman" w:cs="B Lotus"/>
                <w:sz w:val="20"/>
                <w:szCs w:val="20"/>
                <w:rtl/>
                <w:lang w:bidi="fa-IR"/>
              </w:rPr>
            </w:pPr>
            <w:r w:rsidRPr="00F57FDB">
              <w:rPr>
                <w:rFonts w:eastAsia="Times New Roman" w:cs="B Lotus" w:hint="cs"/>
                <w:sz w:val="20"/>
                <w:szCs w:val="20"/>
                <w:rtl/>
                <w:lang w:bidi="fa-IR"/>
              </w:rPr>
              <w:t>8</w:t>
            </w:r>
          </w:p>
        </w:tc>
      </w:tr>
      <w:tr w:rsidR="00494710" w:rsidRPr="004845F6" w:rsidTr="000E585B">
        <w:tc>
          <w:tcPr>
            <w:tcW w:w="4996" w:type="dxa"/>
          </w:tcPr>
          <w:p w:rsidR="00494710" w:rsidRPr="004845F6" w:rsidRDefault="00494710" w:rsidP="004845F6">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4845F6">
              <w:rPr>
                <w:rFonts w:ascii="Times New Roman" w:eastAsia="Calibri" w:hAnsi="Times New Roman" w:cs="B Nazanin" w:hint="cs"/>
                <w:sz w:val="20"/>
                <w:szCs w:val="20"/>
                <w:rtl/>
                <w:lang w:val="en-GB" w:eastAsia="en-GB"/>
              </w:rPr>
              <w:t>ضرورت تغییر برای رشد و پیشرفت</w:t>
            </w:r>
          </w:p>
        </w:tc>
        <w:tc>
          <w:tcPr>
            <w:tcW w:w="850"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17/3</w:t>
            </w:r>
          </w:p>
        </w:tc>
        <w:tc>
          <w:tcPr>
            <w:tcW w:w="1134" w:type="dxa"/>
          </w:tcPr>
          <w:p w:rsidR="00494710" w:rsidRPr="004845F6" w:rsidRDefault="00494710" w:rsidP="004845F6">
            <w:pPr>
              <w:widowControl w:val="0"/>
              <w:bidi/>
              <w:spacing w:before="100" w:beforeAutospacing="1" w:after="100" w:afterAutospacing="1" w:line="240" w:lineRule="auto"/>
              <w:ind w:firstLine="81"/>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085/1</w:t>
            </w:r>
          </w:p>
        </w:tc>
        <w:tc>
          <w:tcPr>
            <w:tcW w:w="1134" w:type="dxa"/>
          </w:tcPr>
          <w:p w:rsidR="00494710" w:rsidRPr="004845F6" w:rsidRDefault="00494710" w:rsidP="00494710">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342/0</w:t>
            </w:r>
          </w:p>
        </w:tc>
        <w:tc>
          <w:tcPr>
            <w:tcW w:w="886" w:type="dxa"/>
          </w:tcPr>
          <w:p w:rsidR="00494710" w:rsidRPr="00F57FDB" w:rsidRDefault="00494710" w:rsidP="000E585B">
            <w:pPr>
              <w:bidi/>
              <w:spacing w:after="0" w:line="240" w:lineRule="auto"/>
              <w:jc w:val="center"/>
              <w:rPr>
                <w:rFonts w:eastAsia="Times New Roman" w:cs="B Lotus"/>
                <w:sz w:val="20"/>
                <w:szCs w:val="20"/>
                <w:rtl/>
                <w:lang w:bidi="fa-IR"/>
              </w:rPr>
            </w:pPr>
            <w:r w:rsidRPr="00F57FDB">
              <w:rPr>
                <w:rFonts w:eastAsia="Times New Roman" w:cs="B Lotus" w:hint="cs"/>
                <w:sz w:val="20"/>
                <w:szCs w:val="20"/>
                <w:rtl/>
                <w:lang w:bidi="fa-IR"/>
              </w:rPr>
              <w:t>9</w:t>
            </w:r>
          </w:p>
        </w:tc>
      </w:tr>
      <w:tr w:rsidR="00494710" w:rsidRPr="004845F6" w:rsidTr="000E585B">
        <w:tc>
          <w:tcPr>
            <w:tcW w:w="4996" w:type="dxa"/>
          </w:tcPr>
          <w:p w:rsidR="00494710" w:rsidRPr="004845F6" w:rsidRDefault="00494710" w:rsidP="004845F6">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4845F6">
              <w:rPr>
                <w:rFonts w:ascii="Times New Roman" w:eastAsia="Calibri" w:hAnsi="Times New Roman" w:cs="B Nazanin" w:hint="cs"/>
                <w:sz w:val="20"/>
                <w:szCs w:val="20"/>
                <w:rtl/>
                <w:lang w:val="en-GB" w:eastAsia="en-GB"/>
              </w:rPr>
              <w:t>استقبال از اقدامات نوآورانه و همراه با ریسک</w:t>
            </w:r>
          </w:p>
        </w:tc>
        <w:tc>
          <w:tcPr>
            <w:tcW w:w="850"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82/2</w:t>
            </w:r>
          </w:p>
        </w:tc>
        <w:tc>
          <w:tcPr>
            <w:tcW w:w="1134" w:type="dxa"/>
          </w:tcPr>
          <w:p w:rsidR="00494710" w:rsidRPr="004845F6" w:rsidRDefault="00494710" w:rsidP="004845F6">
            <w:pPr>
              <w:widowControl w:val="0"/>
              <w:bidi/>
              <w:spacing w:before="100" w:beforeAutospacing="1" w:after="100" w:afterAutospacing="1" w:line="240" w:lineRule="auto"/>
              <w:ind w:firstLine="81"/>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977/0</w:t>
            </w:r>
          </w:p>
        </w:tc>
        <w:tc>
          <w:tcPr>
            <w:tcW w:w="1134" w:type="dxa"/>
          </w:tcPr>
          <w:p w:rsidR="00494710" w:rsidRPr="004845F6" w:rsidRDefault="00494710" w:rsidP="00494710">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346/0</w:t>
            </w:r>
          </w:p>
        </w:tc>
        <w:tc>
          <w:tcPr>
            <w:tcW w:w="886" w:type="dxa"/>
          </w:tcPr>
          <w:p w:rsidR="00494710" w:rsidRPr="00F57FDB" w:rsidRDefault="00494710" w:rsidP="000E585B">
            <w:pPr>
              <w:bidi/>
              <w:spacing w:after="0" w:line="240" w:lineRule="auto"/>
              <w:jc w:val="center"/>
              <w:rPr>
                <w:rFonts w:eastAsia="Times New Roman" w:cs="B Lotus"/>
                <w:sz w:val="20"/>
                <w:szCs w:val="20"/>
                <w:rtl/>
                <w:lang w:bidi="fa-IR"/>
              </w:rPr>
            </w:pPr>
            <w:r w:rsidRPr="00F57FDB">
              <w:rPr>
                <w:rFonts w:eastAsia="Times New Roman" w:cs="B Lotus" w:hint="cs"/>
                <w:sz w:val="20"/>
                <w:szCs w:val="20"/>
                <w:rtl/>
                <w:lang w:bidi="fa-IR"/>
              </w:rPr>
              <w:t>10</w:t>
            </w:r>
          </w:p>
        </w:tc>
      </w:tr>
      <w:tr w:rsidR="00494710" w:rsidRPr="004845F6" w:rsidTr="000E585B">
        <w:trPr>
          <w:trHeight w:val="390"/>
        </w:trPr>
        <w:tc>
          <w:tcPr>
            <w:tcW w:w="4996" w:type="dxa"/>
          </w:tcPr>
          <w:p w:rsidR="00494710" w:rsidRPr="004845F6" w:rsidRDefault="00494710" w:rsidP="004845F6">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4845F6">
              <w:rPr>
                <w:rFonts w:ascii="Times New Roman" w:eastAsia="Calibri" w:hAnsi="Times New Roman" w:cs="B Nazanin" w:hint="cs"/>
                <w:sz w:val="20"/>
                <w:szCs w:val="20"/>
                <w:rtl/>
                <w:lang w:val="en-GB" w:eastAsia="en-GB"/>
              </w:rPr>
              <w:t>تشویق اعضا به توسعه مهارتها و قابلیتها</w:t>
            </w:r>
          </w:p>
        </w:tc>
        <w:tc>
          <w:tcPr>
            <w:tcW w:w="850"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02/3</w:t>
            </w:r>
          </w:p>
        </w:tc>
        <w:tc>
          <w:tcPr>
            <w:tcW w:w="1134"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050/1</w:t>
            </w:r>
          </w:p>
        </w:tc>
        <w:tc>
          <w:tcPr>
            <w:tcW w:w="1134" w:type="dxa"/>
          </w:tcPr>
          <w:p w:rsidR="00494710" w:rsidRPr="004845F6" w:rsidRDefault="00494710" w:rsidP="00494710">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347/0</w:t>
            </w:r>
          </w:p>
        </w:tc>
        <w:tc>
          <w:tcPr>
            <w:tcW w:w="886" w:type="dxa"/>
          </w:tcPr>
          <w:p w:rsidR="00494710" w:rsidRPr="00F57FDB" w:rsidRDefault="00494710" w:rsidP="000E585B">
            <w:pPr>
              <w:bidi/>
              <w:spacing w:after="0" w:line="240" w:lineRule="auto"/>
              <w:jc w:val="center"/>
              <w:rPr>
                <w:rFonts w:eastAsia="Times New Roman" w:cs="B Lotus"/>
                <w:sz w:val="20"/>
                <w:szCs w:val="20"/>
                <w:rtl/>
                <w:lang w:bidi="fa-IR"/>
              </w:rPr>
            </w:pPr>
            <w:r w:rsidRPr="00F57FDB">
              <w:rPr>
                <w:rFonts w:eastAsia="Times New Roman" w:cs="B Lotus" w:hint="cs"/>
                <w:sz w:val="20"/>
                <w:szCs w:val="20"/>
                <w:rtl/>
                <w:lang w:bidi="fa-IR"/>
              </w:rPr>
              <w:t>11</w:t>
            </w:r>
          </w:p>
        </w:tc>
      </w:tr>
      <w:tr w:rsidR="00494710" w:rsidRPr="004845F6" w:rsidTr="000E585B">
        <w:trPr>
          <w:trHeight w:val="360"/>
        </w:trPr>
        <w:tc>
          <w:tcPr>
            <w:tcW w:w="4996" w:type="dxa"/>
          </w:tcPr>
          <w:p w:rsidR="00494710" w:rsidRPr="004845F6" w:rsidRDefault="00494710" w:rsidP="004845F6">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rPr>
              <w:t>به اشتراک گذاشتن دانش و تجربه</w:t>
            </w:r>
          </w:p>
        </w:tc>
        <w:tc>
          <w:tcPr>
            <w:tcW w:w="850"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11/3</w:t>
            </w:r>
          </w:p>
        </w:tc>
        <w:tc>
          <w:tcPr>
            <w:tcW w:w="1134" w:type="dxa"/>
          </w:tcPr>
          <w:p w:rsidR="00494710" w:rsidRPr="004845F6" w:rsidRDefault="00494710" w:rsidP="004845F6">
            <w:pPr>
              <w:widowControl w:val="0"/>
              <w:bidi/>
              <w:spacing w:before="100" w:beforeAutospacing="1" w:after="100" w:afterAutospacing="1" w:line="240" w:lineRule="auto"/>
              <w:ind w:firstLine="81"/>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084/1</w:t>
            </w:r>
          </w:p>
        </w:tc>
        <w:tc>
          <w:tcPr>
            <w:tcW w:w="1134" w:type="dxa"/>
          </w:tcPr>
          <w:p w:rsidR="00494710" w:rsidRPr="004845F6" w:rsidRDefault="00494710" w:rsidP="00494710">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348/0</w:t>
            </w:r>
          </w:p>
        </w:tc>
        <w:tc>
          <w:tcPr>
            <w:tcW w:w="886" w:type="dxa"/>
          </w:tcPr>
          <w:p w:rsidR="00494710" w:rsidRPr="00F57FDB" w:rsidRDefault="00494710" w:rsidP="000E585B">
            <w:pPr>
              <w:bidi/>
              <w:spacing w:after="0" w:line="240" w:lineRule="auto"/>
              <w:jc w:val="center"/>
              <w:rPr>
                <w:rFonts w:eastAsia="Times New Roman" w:cs="B Lotus"/>
                <w:sz w:val="20"/>
                <w:szCs w:val="20"/>
                <w:rtl/>
                <w:lang w:bidi="fa-IR"/>
              </w:rPr>
            </w:pPr>
            <w:r w:rsidRPr="00F57FDB">
              <w:rPr>
                <w:rFonts w:eastAsia="Times New Roman" w:cs="B Lotus" w:hint="cs"/>
                <w:sz w:val="20"/>
                <w:szCs w:val="20"/>
                <w:rtl/>
                <w:lang w:bidi="fa-IR"/>
              </w:rPr>
              <w:t>12</w:t>
            </w:r>
          </w:p>
        </w:tc>
      </w:tr>
      <w:tr w:rsidR="00494710" w:rsidRPr="004845F6" w:rsidTr="000E585B">
        <w:tc>
          <w:tcPr>
            <w:tcW w:w="4996" w:type="dxa"/>
          </w:tcPr>
          <w:p w:rsidR="00494710" w:rsidRPr="004845F6" w:rsidRDefault="00494710" w:rsidP="004845F6">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4845F6">
              <w:rPr>
                <w:rFonts w:ascii="Times New Roman" w:eastAsia="Calibri" w:hAnsi="Times New Roman" w:cs="B Nazanin" w:hint="cs"/>
                <w:sz w:val="20"/>
                <w:szCs w:val="20"/>
                <w:rtl/>
                <w:lang w:val="en-GB" w:eastAsia="en-GB"/>
              </w:rPr>
              <w:t>به کار گیری روش های مدیریتی تقویت کننده آرامش در اعضا</w:t>
            </w:r>
          </w:p>
        </w:tc>
        <w:tc>
          <w:tcPr>
            <w:tcW w:w="850"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05/3</w:t>
            </w:r>
          </w:p>
        </w:tc>
        <w:tc>
          <w:tcPr>
            <w:tcW w:w="1134"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099/1</w:t>
            </w:r>
          </w:p>
        </w:tc>
        <w:tc>
          <w:tcPr>
            <w:tcW w:w="1134" w:type="dxa"/>
          </w:tcPr>
          <w:p w:rsidR="00494710" w:rsidRPr="004845F6" w:rsidRDefault="00494710" w:rsidP="00494710">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360/0</w:t>
            </w:r>
          </w:p>
        </w:tc>
        <w:tc>
          <w:tcPr>
            <w:tcW w:w="886" w:type="dxa"/>
          </w:tcPr>
          <w:p w:rsidR="00494710" w:rsidRPr="00F57FDB" w:rsidRDefault="00494710" w:rsidP="000E585B">
            <w:pPr>
              <w:bidi/>
              <w:spacing w:after="0" w:line="240" w:lineRule="auto"/>
              <w:jc w:val="center"/>
              <w:rPr>
                <w:rFonts w:eastAsia="Times New Roman" w:cs="B Lotus"/>
                <w:sz w:val="20"/>
                <w:szCs w:val="20"/>
                <w:rtl/>
                <w:lang w:bidi="fa-IR"/>
              </w:rPr>
            </w:pPr>
            <w:r w:rsidRPr="00F57FDB">
              <w:rPr>
                <w:rFonts w:eastAsia="Times New Roman" w:cs="B Lotus" w:hint="cs"/>
                <w:sz w:val="20"/>
                <w:szCs w:val="20"/>
                <w:rtl/>
                <w:lang w:bidi="fa-IR"/>
              </w:rPr>
              <w:t>13</w:t>
            </w:r>
          </w:p>
        </w:tc>
      </w:tr>
      <w:tr w:rsidR="00494710" w:rsidRPr="004845F6" w:rsidTr="000E585B">
        <w:trPr>
          <w:trHeight w:val="387"/>
        </w:trPr>
        <w:tc>
          <w:tcPr>
            <w:tcW w:w="4996" w:type="dxa"/>
          </w:tcPr>
          <w:p w:rsidR="00494710" w:rsidRPr="004845F6" w:rsidRDefault="00494710" w:rsidP="004845F6">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4845F6">
              <w:rPr>
                <w:rFonts w:ascii="Times New Roman" w:eastAsia="Calibri" w:hAnsi="Times New Roman" w:cs="B Nazanin" w:hint="cs"/>
                <w:sz w:val="20"/>
                <w:szCs w:val="20"/>
                <w:rtl/>
                <w:lang w:val="en-GB" w:eastAsia="en-GB"/>
              </w:rPr>
              <w:t>انعطاف پذیری شیوه های کاری</w:t>
            </w:r>
          </w:p>
        </w:tc>
        <w:tc>
          <w:tcPr>
            <w:tcW w:w="850"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94/2</w:t>
            </w:r>
          </w:p>
        </w:tc>
        <w:tc>
          <w:tcPr>
            <w:tcW w:w="1134" w:type="dxa"/>
          </w:tcPr>
          <w:p w:rsidR="00494710" w:rsidRPr="004845F6" w:rsidRDefault="00494710" w:rsidP="004845F6">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075/1</w:t>
            </w:r>
          </w:p>
        </w:tc>
        <w:tc>
          <w:tcPr>
            <w:tcW w:w="1134" w:type="dxa"/>
          </w:tcPr>
          <w:p w:rsidR="00494710" w:rsidRPr="004845F6" w:rsidRDefault="00494710" w:rsidP="00494710">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4845F6">
              <w:rPr>
                <w:rFonts w:ascii="Times New Roman" w:eastAsia="Calibri" w:hAnsi="Times New Roman" w:cs="B Nazanin" w:hint="cs"/>
                <w:sz w:val="20"/>
                <w:szCs w:val="20"/>
                <w:rtl/>
                <w:lang w:val="en-GB" w:eastAsia="en-GB" w:bidi="fa-IR"/>
              </w:rPr>
              <w:t>365/0</w:t>
            </w:r>
          </w:p>
        </w:tc>
        <w:tc>
          <w:tcPr>
            <w:tcW w:w="886" w:type="dxa"/>
          </w:tcPr>
          <w:p w:rsidR="00494710" w:rsidRPr="00F57FDB" w:rsidRDefault="00494710" w:rsidP="000E585B">
            <w:pPr>
              <w:bidi/>
              <w:spacing w:after="0" w:line="240" w:lineRule="auto"/>
              <w:jc w:val="center"/>
              <w:rPr>
                <w:rFonts w:eastAsia="Times New Roman" w:cs="B Lotus"/>
                <w:sz w:val="20"/>
                <w:szCs w:val="20"/>
                <w:rtl/>
                <w:lang w:bidi="fa-IR"/>
              </w:rPr>
            </w:pPr>
            <w:r w:rsidRPr="00F57FDB">
              <w:rPr>
                <w:rFonts w:eastAsia="Times New Roman" w:cs="B Lotus" w:hint="cs"/>
                <w:sz w:val="20"/>
                <w:szCs w:val="20"/>
                <w:rtl/>
                <w:lang w:bidi="fa-IR"/>
              </w:rPr>
              <w:t>14</w:t>
            </w:r>
          </w:p>
        </w:tc>
      </w:tr>
    </w:tbl>
    <w:p w:rsidR="004845F6" w:rsidRPr="004845F6" w:rsidRDefault="004845F6" w:rsidP="004845F6">
      <w:pPr>
        <w:widowControl w:val="0"/>
        <w:bidi/>
        <w:spacing w:before="100" w:beforeAutospacing="1" w:after="100" w:afterAutospacing="1" w:line="240" w:lineRule="auto"/>
        <w:ind w:firstLine="562"/>
        <w:jc w:val="lowKashida"/>
        <w:rPr>
          <w:rFonts w:ascii="Times New Roman" w:eastAsia="Calibri" w:hAnsi="Times New Roman" w:cs="B Nazanin"/>
          <w:sz w:val="26"/>
          <w:szCs w:val="26"/>
          <w:rtl/>
          <w:lang w:val="en-GB" w:eastAsia="en-GB" w:bidi="fa-IR"/>
        </w:rPr>
      </w:pPr>
    </w:p>
    <w:p w:rsidR="004845F6" w:rsidRDefault="004845F6" w:rsidP="00FC3122">
      <w:pPr>
        <w:widowControl w:val="0"/>
        <w:bidi/>
        <w:spacing w:before="100" w:beforeAutospacing="1" w:after="100" w:afterAutospacing="1" w:line="240" w:lineRule="auto"/>
        <w:ind w:firstLine="562"/>
        <w:jc w:val="lowKashida"/>
        <w:rPr>
          <w:rFonts w:ascii="Times New Roman" w:eastAsia="Calibri" w:hAnsi="Times New Roman" w:cs="B Nazanin"/>
          <w:sz w:val="26"/>
          <w:szCs w:val="26"/>
          <w:rtl/>
          <w:lang w:val="en-GB" w:eastAsia="en-GB" w:bidi="fa-IR"/>
        </w:rPr>
      </w:pPr>
      <w:r w:rsidRPr="004845F6">
        <w:rPr>
          <w:rFonts w:ascii="Times New Roman" w:eastAsia="Calibri" w:hAnsi="Times New Roman" w:cs="B Nazanin" w:hint="cs"/>
          <w:sz w:val="26"/>
          <w:szCs w:val="26"/>
          <w:rtl/>
          <w:lang w:val="en-GB" w:eastAsia="en-GB" w:bidi="fa-IR"/>
        </w:rPr>
        <w:t>نتايج</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بدست</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آمده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از</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تحقيق</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در</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رابطه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با</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اولويت</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بندي</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فرهنگ</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کارآفرینانه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از</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دیدگاه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پاسخگویان</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نشان</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داده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شده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است</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با</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توجه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به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نتايج</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بدست</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آمده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مشاهده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مي‌شود</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كه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از</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بين</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گويه‌هاي</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اشاره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شده،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گويه‌هاي</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وجود</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مهارت</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لازم</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در</w:t>
      </w:r>
      <w:r w:rsidRPr="004845F6">
        <w:rPr>
          <w:rFonts w:ascii="Times New Roman" w:eastAsia="Calibri" w:hAnsi="Times New Roman" w:cs="B Nazanin"/>
          <w:sz w:val="26"/>
          <w:szCs w:val="26"/>
          <w:rtl/>
          <w:lang w:val="en-GB" w:eastAsia="en-GB" w:bidi="fa-IR"/>
        </w:rPr>
        <w:t xml:space="preserve"> </w:t>
      </w:r>
      <w:r w:rsidR="00FC3122">
        <w:rPr>
          <w:rFonts w:ascii="Times New Roman" w:eastAsia="Calibri" w:hAnsi="Times New Roman" w:cs="B Nazanin" w:hint="cs"/>
          <w:sz w:val="26"/>
          <w:szCs w:val="26"/>
          <w:rtl/>
          <w:lang w:val="en-GB" w:eastAsia="en-GB" w:bidi="fa-IR"/>
        </w:rPr>
        <w:t>محیط کاری</w:t>
      </w:r>
      <w:r w:rsidRPr="004845F6">
        <w:rPr>
          <w:rFonts w:ascii="Times New Roman" w:eastAsia="Calibri" w:hAnsi="Times New Roman" w:cs="B Nazanin"/>
          <w:sz w:val="26"/>
          <w:szCs w:val="26"/>
          <w:rtl/>
          <w:lang w:val="en-GB" w:eastAsia="en-GB" w:bidi="fa-IR"/>
        </w:rPr>
        <w:t xml:space="preserve"> (27/3)</w:t>
      </w:r>
      <w:r w:rsidRPr="004845F6">
        <w:rPr>
          <w:rFonts w:ascii="Times New Roman" w:eastAsia="Calibri" w:hAnsi="Times New Roman" w:cs="B Nazanin" w:hint="cs"/>
          <w:sz w:val="26"/>
          <w:szCs w:val="26"/>
          <w:rtl/>
          <w:lang w:val="en-GB" w:eastAsia="en-GB" w:bidi="fa-IR"/>
        </w:rPr>
        <w:t>،</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توجه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به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اشتباهات</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به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عنوان</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یک</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تجربه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یادگیری</w:t>
      </w:r>
      <w:r w:rsidRPr="004845F6">
        <w:rPr>
          <w:rFonts w:ascii="Times New Roman" w:eastAsia="Calibri" w:hAnsi="Times New Roman" w:cs="B Nazanin"/>
          <w:sz w:val="26"/>
          <w:szCs w:val="26"/>
          <w:rtl/>
          <w:lang w:val="en-GB" w:eastAsia="en-GB" w:bidi="fa-IR"/>
        </w:rPr>
        <w:t xml:space="preserve"> (22/3) </w:t>
      </w:r>
      <w:r w:rsidRPr="004845F6">
        <w:rPr>
          <w:rFonts w:ascii="Times New Roman" w:eastAsia="Calibri" w:hAnsi="Times New Roman" w:cs="B Nazanin" w:hint="cs"/>
          <w:sz w:val="26"/>
          <w:szCs w:val="26"/>
          <w:rtl/>
          <w:lang w:val="en-GB" w:eastAsia="en-GB" w:bidi="fa-IR"/>
        </w:rPr>
        <w:t>و</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استقبال</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ازپیشنهادهای</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سازنده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اعضا</w:t>
      </w:r>
      <w:r w:rsidRPr="004845F6">
        <w:rPr>
          <w:rFonts w:ascii="Times New Roman" w:eastAsia="Calibri" w:hAnsi="Times New Roman" w:cs="B Nazanin"/>
          <w:sz w:val="26"/>
          <w:szCs w:val="26"/>
          <w:rtl/>
          <w:lang w:val="en-GB" w:eastAsia="en-GB" w:bidi="fa-IR"/>
        </w:rPr>
        <w:t xml:space="preserve"> (27/3) </w:t>
      </w:r>
      <w:r w:rsidRPr="004845F6">
        <w:rPr>
          <w:rFonts w:ascii="Times New Roman" w:eastAsia="Calibri" w:hAnsi="Times New Roman" w:cs="B Nazanin" w:hint="cs"/>
          <w:sz w:val="26"/>
          <w:szCs w:val="26"/>
          <w:rtl/>
          <w:lang w:val="en-GB" w:eastAsia="en-GB" w:bidi="fa-IR"/>
        </w:rPr>
        <w:t>به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ترتيب</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بالاترين</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اولويت</w:t>
      </w:r>
      <w:r w:rsidR="001E134D">
        <w:rPr>
          <w:rFonts w:ascii="Times New Roman" w:eastAsia="Calibri" w:hAnsi="Times New Roman" w:cs="B Nazanin" w:hint="cs"/>
          <w:sz w:val="26"/>
          <w:szCs w:val="26"/>
          <w:rtl/>
          <w:lang w:val="en-GB" w:eastAsia="en-GB" w:bidi="fa-IR"/>
        </w:rPr>
        <w:t>‌</w:t>
      </w:r>
      <w:r w:rsidRPr="004845F6">
        <w:rPr>
          <w:rFonts w:ascii="Times New Roman" w:eastAsia="Calibri" w:hAnsi="Times New Roman" w:cs="B Nazanin" w:hint="cs"/>
          <w:sz w:val="26"/>
          <w:szCs w:val="26"/>
          <w:rtl/>
          <w:lang w:val="en-GB" w:eastAsia="en-GB" w:bidi="fa-IR"/>
        </w:rPr>
        <w:t>ها</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و</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گويه</w:t>
      </w:r>
      <w:r w:rsidR="001E134D">
        <w:rPr>
          <w:rFonts w:ascii="Times New Roman" w:eastAsia="Calibri" w:hAnsi="Times New Roman" w:cs="B Nazanin" w:hint="cs"/>
          <w:sz w:val="26"/>
          <w:szCs w:val="26"/>
          <w:rtl/>
          <w:lang w:val="en-GB" w:eastAsia="en-GB" w:bidi="fa-IR"/>
        </w:rPr>
        <w:t>‌</w:t>
      </w:r>
      <w:r w:rsidRPr="004845F6">
        <w:rPr>
          <w:rFonts w:ascii="Times New Roman" w:eastAsia="Calibri" w:hAnsi="Times New Roman" w:cs="B Nazanin" w:hint="cs"/>
          <w:sz w:val="26"/>
          <w:szCs w:val="26"/>
          <w:rtl/>
          <w:lang w:val="en-GB" w:eastAsia="en-GB" w:bidi="fa-IR"/>
        </w:rPr>
        <w:t>هاي</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انعطاف</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پذیری</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شیوه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های</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کاری</w:t>
      </w:r>
      <w:r w:rsidRPr="004845F6">
        <w:rPr>
          <w:rFonts w:ascii="Times New Roman" w:eastAsia="Calibri" w:hAnsi="Times New Roman" w:cs="B Nazanin"/>
          <w:sz w:val="26"/>
          <w:szCs w:val="26"/>
          <w:rtl/>
          <w:lang w:val="en-GB" w:eastAsia="en-GB" w:bidi="fa-IR"/>
        </w:rPr>
        <w:t xml:space="preserve"> (94/2)</w:t>
      </w:r>
      <w:r w:rsidRPr="004845F6">
        <w:rPr>
          <w:rFonts w:ascii="Times New Roman" w:eastAsia="Calibri" w:hAnsi="Times New Roman" w:cs="B Nazanin" w:hint="cs"/>
          <w:sz w:val="26"/>
          <w:szCs w:val="26"/>
          <w:rtl/>
          <w:lang w:val="en-GB" w:eastAsia="en-GB" w:bidi="fa-IR"/>
        </w:rPr>
        <w:t>،</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به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کار</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گیری</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روش</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های</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مدیریتی</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تقویت</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کننده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آرامش</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در</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اعضا</w:t>
      </w:r>
      <w:r w:rsidRPr="004845F6">
        <w:rPr>
          <w:rFonts w:ascii="Times New Roman" w:eastAsia="Calibri" w:hAnsi="Times New Roman" w:cs="B Nazanin"/>
          <w:sz w:val="26"/>
          <w:szCs w:val="26"/>
          <w:rtl/>
          <w:lang w:val="en-GB" w:eastAsia="en-GB" w:bidi="fa-IR"/>
        </w:rPr>
        <w:t xml:space="preserve"> (05/3) </w:t>
      </w:r>
      <w:r w:rsidRPr="004845F6">
        <w:rPr>
          <w:rFonts w:ascii="Times New Roman" w:eastAsia="Calibri" w:hAnsi="Times New Roman" w:cs="B Nazanin" w:hint="cs"/>
          <w:sz w:val="26"/>
          <w:szCs w:val="26"/>
          <w:rtl/>
          <w:lang w:val="en-GB" w:eastAsia="en-GB" w:bidi="fa-IR"/>
        </w:rPr>
        <w:t>و</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به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اشتراک</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گذاشتن</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دانش</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و</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تجربه</w:t>
      </w:r>
      <w:r w:rsidRPr="004845F6">
        <w:rPr>
          <w:rFonts w:ascii="Times New Roman" w:eastAsia="Calibri" w:hAnsi="Times New Roman" w:cs="B Nazanin"/>
          <w:sz w:val="26"/>
          <w:szCs w:val="26"/>
          <w:rtl/>
          <w:lang w:val="en-GB" w:eastAsia="en-GB" w:bidi="fa-IR"/>
        </w:rPr>
        <w:t xml:space="preserve"> (11/3) </w:t>
      </w:r>
      <w:r w:rsidRPr="004845F6">
        <w:rPr>
          <w:rFonts w:ascii="Times New Roman" w:eastAsia="Calibri" w:hAnsi="Times New Roman" w:cs="B Nazanin" w:hint="cs"/>
          <w:sz w:val="26"/>
          <w:szCs w:val="26"/>
          <w:rtl/>
          <w:lang w:val="en-GB" w:eastAsia="en-GB" w:bidi="fa-IR"/>
        </w:rPr>
        <w:t>به</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ترتیب</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در</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پايين ترين</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اولويت ها</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قرار</w:t>
      </w:r>
      <w:r w:rsidRPr="004845F6">
        <w:rPr>
          <w:rFonts w:ascii="Times New Roman" w:eastAsia="Calibri" w:hAnsi="Times New Roman" w:cs="B Nazanin"/>
          <w:sz w:val="26"/>
          <w:szCs w:val="26"/>
          <w:rtl/>
          <w:lang w:val="en-GB" w:eastAsia="en-GB" w:bidi="fa-IR"/>
        </w:rPr>
        <w:t xml:space="preserve"> </w:t>
      </w:r>
      <w:r w:rsidRPr="004845F6">
        <w:rPr>
          <w:rFonts w:ascii="Times New Roman" w:eastAsia="Calibri" w:hAnsi="Times New Roman" w:cs="B Nazanin" w:hint="cs"/>
          <w:sz w:val="26"/>
          <w:szCs w:val="26"/>
          <w:rtl/>
          <w:lang w:val="en-GB" w:eastAsia="en-GB" w:bidi="fa-IR"/>
        </w:rPr>
        <w:t>داشتند</w:t>
      </w:r>
      <w:r w:rsidRPr="004845F6">
        <w:rPr>
          <w:rFonts w:ascii="Times New Roman" w:eastAsia="Calibri" w:hAnsi="Times New Roman" w:cs="B Nazanin"/>
          <w:sz w:val="26"/>
          <w:szCs w:val="26"/>
          <w:rtl/>
          <w:lang w:val="en-GB" w:eastAsia="en-GB" w:bidi="fa-IR"/>
        </w:rPr>
        <w:t>.</w:t>
      </w:r>
    </w:p>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6"/>
          <w:szCs w:val="26"/>
          <w:rtl/>
          <w:lang w:val="en-GB" w:eastAsia="en-GB" w:bidi="fa-IR"/>
        </w:rPr>
      </w:pPr>
      <w:r w:rsidRPr="001E134D">
        <w:rPr>
          <w:rFonts w:ascii="Times New Roman" w:eastAsia="Calibri" w:hAnsi="Times New Roman" w:cs="B Nazanin" w:hint="cs"/>
          <w:sz w:val="26"/>
          <w:szCs w:val="26"/>
          <w:rtl/>
          <w:lang w:val="en-GB" w:eastAsia="en-GB" w:bidi="fa-IR"/>
        </w:rPr>
        <w:t xml:space="preserve"> بعد از بررسی اعتبار سازه های مرتبط با ویژگی های کارآفرینانه در این مرحله متغیر بعدی یعنی فرهنگ کارآفرینانه وارد دستگاه تحلیل عاملی اکتشافی برای بررسی روابط عاملی و سپس اعتبار سنجی مدل عاملی می شود </w:t>
      </w:r>
      <w:r w:rsidRPr="001E134D">
        <w:rPr>
          <w:rFonts w:ascii="Times New Roman" w:eastAsia="Calibri" w:hAnsi="Times New Roman" w:cs="B Nazanin" w:hint="cs"/>
          <w:sz w:val="26"/>
          <w:szCs w:val="26"/>
          <w:rtl/>
          <w:lang w:val="en-GB" w:eastAsia="en-GB" w:bidi="fa-IR"/>
        </w:rPr>
        <w:lastRenderedPageBreak/>
        <w:t xml:space="preserve">. در این تحلیل مقدار </w:t>
      </w:r>
      <w:r w:rsidRPr="001E134D">
        <w:rPr>
          <w:rFonts w:ascii="Times New Roman" w:eastAsia="Calibri" w:hAnsi="Times New Roman" w:cs="B Nazanin"/>
          <w:sz w:val="26"/>
          <w:szCs w:val="26"/>
          <w:lang w:eastAsia="en-GB" w:bidi="fa-IR"/>
        </w:rPr>
        <w:t>KMO</w:t>
      </w:r>
      <w:r w:rsidRPr="001E134D">
        <w:rPr>
          <w:rFonts w:ascii="Times New Roman" w:eastAsia="Calibri" w:hAnsi="Times New Roman" w:cs="B Nazanin" w:hint="cs"/>
          <w:sz w:val="26"/>
          <w:szCs w:val="26"/>
          <w:rtl/>
          <w:lang w:val="en-GB" w:eastAsia="en-GB" w:bidi="fa-IR"/>
        </w:rPr>
        <w:t xml:space="preserve"> محاسبه شده برابر با 95/. و مقدار بارتلت آن در سطح معنی داری 99/. قرار دارد که جاکی از مناسب بودن همبستگی متغیرهای وارد شده برای تحلیل عاملی است.تعداد عامل ها در این تحلیل بر اساس عامل هایی که بیش از 50 درصد از واریانس کل راتبیین می کند، انتخاب شدند . بر این اساس پنج عامل در این تحلیل مشخص گردید که76.342 درصد از واریانس مربوط به عامل ها را تبیین می کند.بار های عاملی نشانگرهای ارزش ها از آنجا که در بعد پنجم قرار نگرفتند حذف شدند.بدین ترتیب از 14گویه وارد شده 3 گویه از فهرست متغیرها حذف گردید.</w:t>
      </w:r>
    </w:p>
    <w:p w:rsidR="001E134D" w:rsidRPr="00287730" w:rsidRDefault="001E134D" w:rsidP="00287730">
      <w:pPr>
        <w:widowControl w:val="0"/>
        <w:bidi/>
        <w:spacing w:before="100" w:beforeAutospacing="1" w:after="0" w:line="240" w:lineRule="auto"/>
        <w:ind w:firstLine="562"/>
        <w:jc w:val="center"/>
        <w:rPr>
          <w:rFonts w:ascii="Times New Roman" w:eastAsia="Calibri" w:hAnsi="Times New Roman" w:cs="B Nazanin"/>
          <w:sz w:val="26"/>
          <w:szCs w:val="26"/>
          <w:rtl/>
          <w:lang w:val="en-GB" w:eastAsia="en-GB" w:bidi="fa-IR"/>
        </w:rPr>
      </w:pPr>
      <w:r w:rsidRPr="00287730">
        <w:rPr>
          <w:rFonts w:ascii="Times New Roman" w:eastAsia="Calibri" w:hAnsi="Times New Roman" w:cs="B Nazanin" w:hint="cs"/>
          <w:sz w:val="26"/>
          <w:szCs w:val="26"/>
          <w:rtl/>
          <w:lang w:val="en-GB" w:eastAsia="en-GB" w:bidi="fa-IR"/>
        </w:rPr>
        <w:t>جدول شماره 3 بار عاملی و مقدار ویژه تحلیل عاملی اکتشافی ابعاد فرهنگ کارآفرینانه افراد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3254"/>
        <w:gridCol w:w="915"/>
        <w:gridCol w:w="628"/>
        <w:gridCol w:w="850"/>
        <w:gridCol w:w="709"/>
        <w:gridCol w:w="769"/>
        <w:gridCol w:w="901"/>
      </w:tblGrid>
      <w:tr w:rsidR="001E134D" w:rsidRPr="001E134D" w:rsidTr="001E134D">
        <w:trPr>
          <w:trHeight w:val="435"/>
          <w:jc w:val="center"/>
        </w:trPr>
        <w:tc>
          <w:tcPr>
            <w:tcW w:w="1015" w:type="dxa"/>
            <w:vMerge w:val="restart"/>
            <w:shd w:val="clear" w:color="auto" w:fill="auto"/>
          </w:tcPr>
          <w:p w:rsidR="001E134D" w:rsidRDefault="001E134D" w:rsidP="00287730">
            <w:pPr>
              <w:widowControl w:val="0"/>
              <w:bidi/>
              <w:spacing w:before="100" w:beforeAutospacing="1" w:after="0" w:line="240" w:lineRule="auto"/>
              <w:ind w:right="-942"/>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hint="cs"/>
                <w:sz w:val="20"/>
                <w:szCs w:val="20"/>
                <w:rtl/>
                <w:lang w:val="en-GB" w:eastAsia="en-GB" w:bidi="fa-IR"/>
              </w:rPr>
              <w:t xml:space="preserve">نام عامل    </w:t>
            </w:r>
          </w:p>
          <w:p w:rsidR="001E134D" w:rsidRPr="001E134D" w:rsidRDefault="001E134D" w:rsidP="00287730">
            <w:pPr>
              <w:bidi/>
              <w:spacing w:after="0"/>
              <w:rPr>
                <w:rFonts w:ascii="Times New Roman" w:eastAsia="Calibri" w:hAnsi="Times New Roman" w:cs="B Nazanin"/>
                <w:sz w:val="20"/>
                <w:szCs w:val="20"/>
                <w:rtl/>
                <w:lang w:val="en-GB" w:eastAsia="en-GB" w:bidi="fa-IR"/>
              </w:rPr>
            </w:pPr>
          </w:p>
        </w:tc>
        <w:tc>
          <w:tcPr>
            <w:tcW w:w="3254" w:type="dxa"/>
            <w:vMerge w:val="restart"/>
            <w:shd w:val="clear" w:color="auto" w:fill="auto"/>
          </w:tcPr>
          <w:p w:rsidR="001E134D" w:rsidRPr="001E134D" w:rsidRDefault="001E134D" w:rsidP="00287730">
            <w:pPr>
              <w:widowControl w:val="0"/>
              <w:bidi/>
              <w:spacing w:before="100" w:beforeAutospacing="1" w:after="0" w:line="240" w:lineRule="auto"/>
              <w:ind w:firstLine="562"/>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hint="cs"/>
                <w:sz w:val="20"/>
                <w:szCs w:val="20"/>
                <w:rtl/>
                <w:lang w:val="en-GB" w:eastAsia="en-GB" w:bidi="fa-IR"/>
              </w:rPr>
              <w:t>گویه ها</w:t>
            </w:r>
          </w:p>
        </w:tc>
        <w:tc>
          <w:tcPr>
            <w:tcW w:w="4772" w:type="dxa"/>
            <w:gridSpan w:val="6"/>
          </w:tcPr>
          <w:p w:rsidR="001E134D" w:rsidRPr="001E134D" w:rsidRDefault="001E134D" w:rsidP="00287730">
            <w:pPr>
              <w:widowControl w:val="0"/>
              <w:bidi/>
              <w:spacing w:before="100" w:beforeAutospacing="1" w:after="0" w:line="240" w:lineRule="auto"/>
              <w:ind w:firstLine="562"/>
              <w:jc w:val="lowKashida"/>
              <w:rPr>
                <w:rFonts w:ascii="Times New Roman" w:eastAsia="Calibri" w:hAnsi="Times New Roman" w:cs="B Nazanin"/>
                <w:sz w:val="20"/>
                <w:szCs w:val="20"/>
                <w:rtl/>
                <w:lang w:val="en-GB" w:eastAsia="en-GB" w:bidi="fa-IR"/>
              </w:rPr>
            </w:pPr>
          </w:p>
        </w:tc>
      </w:tr>
      <w:tr w:rsidR="001E134D" w:rsidRPr="001E134D" w:rsidTr="001E134D">
        <w:trPr>
          <w:trHeight w:val="521"/>
          <w:jc w:val="center"/>
        </w:trPr>
        <w:tc>
          <w:tcPr>
            <w:tcW w:w="1015" w:type="dxa"/>
            <w:vMerge/>
            <w:shd w:val="clear" w:color="auto" w:fill="auto"/>
            <w:textDirection w:val="btLr"/>
          </w:tcPr>
          <w:p w:rsidR="001E134D" w:rsidRPr="001E134D" w:rsidRDefault="001E134D" w:rsidP="00287730">
            <w:pPr>
              <w:widowControl w:val="0"/>
              <w:bidi/>
              <w:spacing w:before="100" w:beforeAutospacing="1" w:after="0" w:line="240" w:lineRule="auto"/>
              <w:ind w:right="113" w:firstLine="562"/>
              <w:jc w:val="lowKashida"/>
              <w:rPr>
                <w:rFonts w:ascii="Times New Roman" w:eastAsia="Calibri" w:hAnsi="Times New Roman" w:cs="B Nazanin"/>
                <w:sz w:val="20"/>
                <w:szCs w:val="20"/>
                <w:rtl/>
                <w:lang w:val="en-GB" w:eastAsia="en-GB" w:bidi="fa-IR"/>
              </w:rPr>
            </w:pPr>
          </w:p>
        </w:tc>
        <w:tc>
          <w:tcPr>
            <w:tcW w:w="3254" w:type="dxa"/>
            <w:vMerge/>
            <w:shd w:val="clear" w:color="auto" w:fill="auto"/>
          </w:tcPr>
          <w:p w:rsidR="001E134D" w:rsidRPr="001E134D" w:rsidRDefault="001E134D" w:rsidP="00287730">
            <w:pPr>
              <w:widowControl w:val="0"/>
              <w:bidi/>
              <w:spacing w:before="100" w:beforeAutospacing="1" w:after="0" w:line="240" w:lineRule="auto"/>
              <w:ind w:firstLine="562"/>
              <w:jc w:val="lowKashida"/>
              <w:rPr>
                <w:rFonts w:ascii="Times New Roman" w:eastAsia="Calibri" w:hAnsi="Times New Roman" w:cs="B Nazanin"/>
                <w:sz w:val="20"/>
                <w:szCs w:val="20"/>
                <w:rtl/>
                <w:lang w:val="en-GB" w:eastAsia="en-GB" w:bidi="fa-IR"/>
              </w:rPr>
            </w:pPr>
          </w:p>
        </w:tc>
        <w:tc>
          <w:tcPr>
            <w:tcW w:w="915" w:type="dxa"/>
            <w:shd w:val="clear" w:color="auto" w:fill="auto"/>
          </w:tcPr>
          <w:p w:rsidR="001E134D" w:rsidRPr="001E134D" w:rsidRDefault="001E134D" w:rsidP="00287730">
            <w:pPr>
              <w:widowControl w:val="0"/>
              <w:bidi/>
              <w:spacing w:before="100" w:beforeAutospacing="1" w:after="0" w:line="240" w:lineRule="auto"/>
              <w:ind w:firstLine="27"/>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hint="cs"/>
                <w:sz w:val="20"/>
                <w:szCs w:val="20"/>
                <w:rtl/>
                <w:lang w:val="en-GB" w:eastAsia="en-GB" w:bidi="fa-IR"/>
              </w:rPr>
              <w:t>اول</w:t>
            </w:r>
          </w:p>
        </w:tc>
        <w:tc>
          <w:tcPr>
            <w:tcW w:w="628" w:type="dxa"/>
            <w:shd w:val="clear" w:color="auto" w:fill="auto"/>
          </w:tcPr>
          <w:p w:rsidR="001E134D" w:rsidRPr="001E134D" w:rsidRDefault="001E134D" w:rsidP="00287730">
            <w:pPr>
              <w:widowControl w:val="0"/>
              <w:bidi/>
              <w:spacing w:before="100" w:beforeAutospacing="1" w:after="0" w:line="240" w:lineRule="auto"/>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hint="cs"/>
                <w:sz w:val="20"/>
                <w:szCs w:val="20"/>
                <w:rtl/>
                <w:lang w:val="en-GB" w:eastAsia="en-GB" w:bidi="fa-IR"/>
              </w:rPr>
              <w:t>دوم</w:t>
            </w:r>
          </w:p>
        </w:tc>
        <w:tc>
          <w:tcPr>
            <w:tcW w:w="850" w:type="dxa"/>
            <w:shd w:val="clear" w:color="auto" w:fill="auto"/>
          </w:tcPr>
          <w:p w:rsidR="001E134D" w:rsidRPr="001E134D" w:rsidRDefault="001E134D" w:rsidP="00287730">
            <w:pPr>
              <w:widowControl w:val="0"/>
              <w:bidi/>
              <w:spacing w:before="100" w:beforeAutospacing="1" w:after="0" w:line="240" w:lineRule="auto"/>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hint="cs"/>
                <w:sz w:val="20"/>
                <w:szCs w:val="20"/>
                <w:rtl/>
                <w:lang w:val="en-GB" w:eastAsia="en-GB" w:bidi="fa-IR"/>
              </w:rPr>
              <w:t>سوم</w:t>
            </w:r>
          </w:p>
        </w:tc>
        <w:tc>
          <w:tcPr>
            <w:tcW w:w="709" w:type="dxa"/>
            <w:shd w:val="clear" w:color="auto" w:fill="auto"/>
          </w:tcPr>
          <w:p w:rsidR="001E134D" w:rsidRPr="001E134D" w:rsidRDefault="001E134D" w:rsidP="00287730">
            <w:pPr>
              <w:widowControl w:val="0"/>
              <w:bidi/>
              <w:spacing w:before="100" w:beforeAutospacing="1" w:after="0" w:line="240" w:lineRule="auto"/>
              <w:ind w:firstLine="24"/>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hint="cs"/>
                <w:sz w:val="20"/>
                <w:szCs w:val="20"/>
                <w:rtl/>
                <w:lang w:val="en-GB" w:eastAsia="en-GB" w:bidi="fa-IR"/>
              </w:rPr>
              <w:t>چهارم</w:t>
            </w:r>
          </w:p>
        </w:tc>
        <w:tc>
          <w:tcPr>
            <w:tcW w:w="769" w:type="dxa"/>
          </w:tcPr>
          <w:p w:rsidR="001E134D" w:rsidRPr="001E134D" w:rsidRDefault="001E134D" w:rsidP="00287730">
            <w:pPr>
              <w:widowControl w:val="0"/>
              <w:bidi/>
              <w:spacing w:before="100" w:beforeAutospacing="1" w:after="0" w:line="240" w:lineRule="auto"/>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hint="cs"/>
                <w:sz w:val="20"/>
                <w:szCs w:val="20"/>
                <w:rtl/>
                <w:lang w:val="en-GB" w:eastAsia="en-GB" w:bidi="fa-IR"/>
              </w:rPr>
              <w:t>پنجم</w:t>
            </w:r>
          </w:p>
        </w:tc>
        <w:tc>
          <w:tcPr>
            <w:tcW w:w="901" w:type="dxa"/>
            <w:shd w:val="clear" w:color="auto" w:fill="auto"/>
          </w:tcPr>
          <w:p w:rsidR="001E134D" w:rsidRPr="001E134D" w:rsidRDefault="001E134D" w:rsidP="00287730">
            <w:pPr>
              <w:widowControl w:val="0"/>
              <w:bidi/>
              <w:spacing w:before="100" w:beforeAutospacing="1" w:after="0" w:line="240" w:lineRule="auto"/>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hint="cs"/>
                <w:sz w:val="20"/>
                <w:szCs w:val="20"/>
                <w:rtl/>
                <w:lang w:val="en-GB" w:eastAsia="en-GB" w:bidi="fa-IR"/>
              </w:rPr>
              <w:t>مقدار ویژه</w:t>
            </w:r>
          </w:p>
        </w:tc>
      </w:tr>
      <w:tr w:rsidR="001E134D" w:rsidRPr="001E134D" w:rsidTr="001E134D">
        <w:trPr>
          <w:jc w:val="center"/>
        </w:trPr>
        <w:tc>
          <w:tcPr>
            <w:tcW w:w="1015" w:type="dxa"/>
            <w:vMerge w:val="restart"/>
            <w:shd w:val="clear" w:color="auto" w:fill="auto"/>
          </w:tcPr>
          <w:p w:rsidR="001E134D" w:rsidRPr="001E134D" w:rsidRDefault="001E134D" w:rsidP="00287730">
            <w:pPr>
              <w:widowControl w:val="0"/>
              <w:bidi/>
              <w:spacing w:before="100" w:beforeAutospacing="1" w:after="0" w:line="240" w:lineRule="auto"/>
              <w:jc w:val="lowKashida"/>
              <w:rPr>
                <w:rFonts w:ascii="Times New Roman" w:eastAsia="Calibri" w:hAnsi="Times New Roman" w:cs="B Nazanin"/>
                <w:sz w:val="20"/>
                <w:szCs w:val="20"/>
                <w:rtl/>
                <w:lang w:val="en-GB" w:eastAsia="en-GB"/>
              </w:rPr>
            </w:pPr>
            <w:r>
              <w:rPr>
                <w:rFonts w:ascii="Times New Roman" w:eastAsia="Calibri" w:hAnsi="Times New Roman" w:cs="B Nazanin" w:hint="cs"/>
                <w:sz w:val="20"/>
                <w:szCs w:val="20"/>
                <w:rtl/>
                <w:lang w:val="en-GB" w:eastAsia="en-GB"/>
              </w:rPr>
              <w:t>کار تیمی</w:t>
            </w:r>
          </w:p>
        </w:tc>
        <w:tc>
          <w:tcPr>
            <w:tcW w:w="3254" w:type="dxa"/>
            <w:shd w:val="clear" w:color="auto" w:fill="auto"/>
          </w:tcPr>
          <w:p w:rsidR="001E134D" w:rsidRPr="001E134D" w:rsidRDefault="001E134D" w:rsidP="00287730">
            <w:pPr>
              <w:widowControl w:val="0"/>
              <w:bidi/>
              <w:spacing w:before="100" w:beforeAutospacing="1" w:after="0" w:line="240" w:lineRule="auto"/>
              <w:ind w:firstLine="562"/>
              <w:jc w:val="lowKashida"/>
              <w:rPr>
                <w:rFonts w:ascii="Times New Roman" w:eastAsia="Calibri" w:hAnsi="Times New Roman" w:cs="B Nazanin"/>
                <w:sz w:val="20"/>
                <w:szCs w:val="20"/>
                <w:rtl/>
                <w:lang w:val="en-GB" w:eastAsia="en-GB"/>
              </w:rPr>
            </w:pPr>
            <w:r w:rsidRPr="001E134D">
              <w:rPr>
                <w:rFonts w:ascii="Times New Roman" w:eastAsia="Calibri" w:hAnsi="Times New Roman" w:cs="B Nazanin" w:hint="cs"/>
                <w:sz w:val="20"/>
                <w:szCs w:val="20"/>
                <w:rtl/>
                <w:lang w:val="en-GB" w:eastAsia="en-GB"/>
              </w:rPr>
              <w:t xml:space="preserve">وجود هماهنگی‏های کاری </w:t>
            </w:r>
          </w:p>
        </w:tc>
        <w:tc>
          <w:tcPr>
            <w:tcW w:w="915" w:type="dxa"/>
            <w:shd w:val="clear" w:color="auto" w:fill="auto"/>
          </w:tcPr>
          <w:p w:rsidR="001E134D" w:rsidRPr="001E134D" w:rsidRDefault="001E134D" w:rsidP="00287730">
            <w:pPr>
              <w:widowControl w:val="0"/>
              <w:bidi/>
              <w:spacing w:before="100" w:beforeAutospacing="1" w:after="0" w:line="240" w:lineRule="auto"/>
              <w:ind w:firstLine="17"/>
              <w:jc w:val="lowKashida"/>
              <w:rPr>
                <w:rFonts w:ascii="Times New Roman" w:eastAsia="Calibri" w:hAnsi="Times New Roman" w:cs="B Nazanin"/>
                <w:sz w:val="20"/>
                <w:szCs w:val="20"/>
                <w:lang w:eastAsia="en-GB" w:bidi="fa-IR"/>
              </w:rPr>
            </w:pPr>
            <w:r w:rsidRPr="001E134D">
              <w:rPr>
                <w:rFonts w:ascii="Times New Roman" w:eastAsia="Calibri" w:hAnsi="Times New Roman" w:cs="B Nazanin" w:hint="cs"/>
                <w:sz w:val="20"/>
                <w:szCs w:val="20"/>
                <w:rtl/>
                <w:lang w:val="en-GB" w:eastAsia="en-GB" w:bidi="fa-IR"/>
              </w:rPr>
              <w:t>736/.</w:t>
            </w:r>
          </w:p>
        </w:tc>
        <w:tc>
          <w:tcPr>
            <w:tcW w:w="628" w:type="dxa"/>
            <w:shd w:val="clear" w:color="auto" w:fill="auto"/>
          </w:tcPr>
          <w:p w:rsidR="001E134D" w:rsidRPr="001E134D" w:rsidRDefault="001E134D" w:rsidP="00287730">
            <w:pPr>
              <w:widowControl w:val="0"/>
              <w:bidi/>
              <w:spacing w:before="100" w:beforeAutospacing="1" w:after="0" w:line="240" w:lineRule="auto"/>
              <w:ind w:firstLine="562"/>
              <w:jc w:val="lowKashida"/>
              <w:rPr>
                <w:rFonts w:ascii="Times New Roman" w:eastAsia="Calibri" w:hAnsi="Times New Roman" w:cs="B Nazanin"/>
                <w:sz w:val="20"/>
                <w:szCs w:val="20"/>
                <w:rtl/>
                <w:lang w:val="en-GB" w:eastAsia="en-GB" w:bidi="fa-IR"/>
              </w:rPr>
            </w:pPr>
          </w:p>
        </w:tc>
        <w:tc>
          <w:tcPr>
            <w:tcW w:w="850" w:type="dxa"/>
            <w:shd w:val="clear" w:color="auto" w:fill="auto"/>
          </w:tcPr>
          <w:p w:rsidR="001E134D" w:rsidRPr="001E134D" w:rsidRDefault="001E134D" w:rsidP="00287730">
            <w:pPr>
              <w:widowControl w:val="0"/>
              <w:bidi/>
              <w:spacing w:before="100" w:beforeAutospacing="1" w:after="0" w:line="240" w:lineRule="auto"/>
              <w:ind w:firstLine="562"/>
              <w:jc w:val="lowKashida"/>
              <w:rPr>
                <w:rFonts w:ascii="Times New Roman" w:eastAsia="Calibri" w:hAnsi="Times New Roman" w:cs="B Nazanin"/>
                <w:sz w:val="20"/>
                <w:szCs w:val="20"/>
                <w:rtl/>
                <w:lang w:val="en-GB" w:eastAsia="en-GB" w:bidi="fa-IR"/>
              </w:rPr>
            </w:pPr>
          </w:p>
        </w:tc>
        <w:tc>
          <w:tcPr>
            <w:tcW w:w="709" w:type="dxa"/>
            <w:shd w:val="clear" w:color="auto" w:fill="auto"/>
          </w:tcPr>
          <w:p w:rsidR="001E134D" w:rsidRPr="001E134D" w:rsidRDefault="001E134D" w:rsidP="00287730">
            <w:pPr>
              <w:widowControl w:val="0"/>
              <w:bidi/>
              <w:spacing w:before="100" w:beforeAutospacing="1" w:after="0" w:line="240" w:lineRule="auto"/>
              <w:ind w:firstLine="562"/>
              <w:jc w:val="lowKashida"/>
              <w:rPr>
                <w:rFonts w:ascii="Times New Roman" w:eastAsia="Calibri" w:hAnsi="Times New Roman" w:cs="B Nazanin"/>
                <w:sz w:val="20"/>
                <w:szCs w:val="20"/>
                <w:rtl/>
                <w:lang w:val="en-GB" w:eastAsia="en-GB" w:bidi="fa-IR"/>
              </w:rPr>
            </w:pPr>
          </w:p>
        </w:tc>
        <w:tc>
          <w:tcPr>
            <w:tcW w:w="769" w:type="dxa"/>
          </w:tcPr>
          <w:p w:rsidR="001E134D" w:rsidRPr="001E134D" w:rsidRDefault="001E134D" w:rsidP="00287730">
            <w:pPr>
              <w:widowControl w:val="0"/>
              <w:bidi/>
              <w:spacing w:before="100" w:beforeAutospacing="1" w:after="0" w:line="240" w:lineRule="auto"/>
              <w:ind w:firstLine="562"/>
              <w:jc w:val="lowKashida"/>
              <w:rPr>
                <w:rFonts w:ascii="Times New Roman" w:eastAsia="Calibri" w:hAnsi="Times New Roman" w:cs="B Nazanin"/>
                <w:sz w:val="20"/>
                <w:szCs w:val="20"/>
                <w:rtl/>
                <w:lang w:val="en-GB" w:eastAsia="en-GB" w:bidi="fa-IR"/>
              </w:rPr>
            </w:pPr>
          </w:p>
        </w:tc>
        <w:tc>
          <w:tcPr>
            <w:tcW w:w="901" w:type="dxa"/>
            <w:vMerge w:val="restart"/>
            <w:shd w:val="clear" w:color="auto" w:fill="auto"/>
          </w:tcPr>
          <w:p w:rsidR="001E134D" w:rsidRPr="001E134D" w:rsidRDefault="001E134D" w:rsidP="00287730">
            <w:pPr>
              <w:widowControl w:val="0"/>
              <w:bidi/>
              <w:spacing w:before="100" w:beforeAutospacing="1" w:after="0" w:line="240" w:lineRule="auto"/>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hint="cs"/>
                <w:sz w:val="20"/>
                <w:szCs w:val="20"/>
                <w:rtl/>
                <w:lang w:val="en-GB" w:eastAsia="en-GB" w:bidi="fa-IR"/>
              </w:rPr>
              <w:t>2.823</w:t>
            </w:r>
          </w:p>
        </w:tc>
      </w:tr>
      <w:tr w:rsidR="001E134D" w:rsidRPr="001E134D" w:rsidTr="001E134D">
        <w:trPr>
          <w:trHeight w:val="932"/>
          <w:jc w:val="center"/>
        </w:trPr>
        <w:tc>
          <w:tcPr>
            <w:tcW w:w="1015" w:type="dxa"/>
            <w:vMerge/>
            <w:shd w:val="clear" w:color="auto" w:fill="auto"/>
          </w:tcPr>
          <w:p w:rsidR="001E134D" w:rsidRPr="001E134D" w:rsidRDefault="001E134D" w:rsidP="00287730">
            <w:pPr>
              <w:widowControl w:val="0"/>
              <w:bidi/>
              <w:spacing w:before="100" w:beforeAutospacing="1" w:after="0" w:line="240" w:lineRule="auto"/>
              <w:ind w:firstLine="562"/>
              <w:jc w:val="lowKashida"/>
              <w:rPr>
                <w:rFonts w:ascii="Times New Roman" w:eastAsia="Calibri" w:hAnsi="Times New Roman" w:cs="B Nazanin"/>
                <w:sz w:val="20"/>
                <w:szCs w:val="20"/>
                <w:rtl/>
                <w:lang w:val="en-GB" w:eastAsia="en-GB"/>
              </w:rPr>
            </w:pPr>
          </w:p>
        </w:tc>
        <w:tc>
          <w:tcPr>
            <w:tcW w:w="3254" w:type="dxa"/>
            <w:shd w:val="clear" w:color="auto" w:fill="auto"/>
          </w:tcPr>
          <w:p w:rsidR="001E134D" w:rsidRPr="001E134D" w:rsidRDefault="001E134D" w:rsidP="00287730">
            <w:pPr>
              <w:widowControl w:val="0"/>
              <w:bidi/>
              <w:spacing w:before="100" w:beforeAutospacing="1" w:after="0" w:line="240" w:lineRule="auto"/>
              <w:ind w:firstLine="562"/>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hint="cs"/>
                <w:sz w:val="20"/>
                <w:szCs w:val="20"/>
                <w:rtl/>
                <w:lang w:val="en-GB" w:eastAsia="en-GB"/>
              </w:rPr>
              <w:t xml:space="preserve">به اشتراک گذاشتن دانش و تجربه </w:t>
            </w:r>
          </w:p>
        </w:tc>
        <w:tc>
          <w:tcPr>
            <w:tcW w:w="915" w:type="dxa"/>
            <w:shd w:val="clear" w:color="auto" w:fill="auto"/>
          </w:tcPr>
          <w:p w:rsidR="001E134D" w:rsidRPr="001E134D" w:rsidRDefault="001E134D" w:rsidP="00287730">
            <w:pPr>
              <w:widowControl w:val="0"/>
              <w:bidi/>
              <w:spacing w:before="100" w:beforeAutospacing="1" w:after="0" w:line="240" w:lineRule="auto"/>
              <w:jc w:val="lowKashida"/>
              <w:rPr>
                <w:rFonts w:ascii="Times New Roman" w:eastAsia="Calibri" w:hAnsi="Times New Roman" w:cs="B Nazanin"/>
                <w:sz w:val="20"/>
                <w:szCs w:val="20"/>
                <w:lang w:eastAsia="en-GB" w:bidi="fa-IR"/>
              </w:rPr>
            </w:pPr>
            <w:r w:rsidRPr="001E134D">
              <w:rPr>
                <w:rFonts w:ascii="Times New Roman" w:eastAsia="Calibri" w:hAnsi="Times New Roman" w:cs="B Nazanin" w:hint="cs"/>
                <w:sz w:val="20"/>
                <w:szCs w:val="20"/>
                <w:rtl/>
                <w:lang w:val="en-GB" w:eastAsia="en-GB" w:bidi="fa-IR"/>
              </w:rPr>
              <w:t>716/.</w:t>
            </w:r>
          </w:p>
        </w:tc>
        <w:tc>
          <w:tcPr>
            <w:tcW w:w="628" w:type="dxa"/>
            <w:shd w:val="clear" w:color="auto" w:fill="auto"/>
          </w:tcPr>
          <w:p w:rsidR="001E134D" w:rsidRPr="001E134D" w:rsidRDefault="001E134D" w:rsidP="00287730">
            <w:pPr>
              <w:widowControl w:val="0"/>
              <w:bidi/>
              <w:spacing w:before="100" w:beforeAutospacing="1" w:after="0" w:line="240" w:lineRule="auto"/>
              <w:ind w:firstLine="562"/>
              <w:jc w:val="lowKashida"/>
              <w:rPr>
                <w:rFonts w:ascii="Times New Roman" w:eastAsia="Calibri" w:hAnsi="Times New Roman" w:cs="B Nazanin"/>
                <w:sz w:val="20"/>
                <w:szCs w:val="20"/>
                <w:rtl/>
                <w:lang w:val="en-GB" w:eastAsia="en-GB" w:bidi="fa-IR"/>
              </w:rPr>
            </w:pPr>
          </w:p>
        </w:tc>
        <w:tc>
          <w:tcPr>
            <w:tcW w:w="850" w:type="dxa"/>
            <w:shd w:val="clear" w:color="auto" w:fill="auto"/>
          </w:tcPr>
          <w:p w:rsidR="001E134D" w:rsidRPr="001E134D" w:rsidRDefault="001E134D" w:rsidP="00287730">
            <w:pPr>
              <w:widowControl w:val="0"/>
              <w:bidi/>
              <w:spacing w:before="100" w:beforeAutospacing="1" w:after="0" w:line="240" w:lineRule="auto"/>
              <w:ind w:firstLine="562"/>
              <w:jc w:val="lowKashida"/>
              <w:rPr>
                <w:rFonts w:ascii="Times New Roman" w:eastAsia="Calibri" w:hAnsi="Times New Roman" w:cs="B Nazanin"/>
                <w:sz w:val="20"/>
                <w:szCs w:val="20"/>
                <w:rtl/>
                <w:lang w:val="en-GB" w:eastAsia="en-GB" w:bidi="fa-IR"/>
              </w:rPr>
            </w:pPr>
          </w:p>
        </w:tc>
        <w:tc>
          <w:tcPr>
            <w:tcW w:w="709" w:type="dxa"/>
            <w:shd w:val="clear" w:color="auto" w:fill="auto"/>
          </w:tcPr>
          <w:p w:rsidR="001E134D" w:rsidRPr="001E134D" w:rsidRDefault="001E134D" w:rsidP="00287730">
            <w:pPr>
              <w:widowControl w:val="0"/>
              <w:bidi/>
              <w:spacing w:before="100" w:beforeAutospacing="1" w:after="0" w:line="240" w:lineRule="auto"/>
              <w:ind w:firstLine="562"/>
              <w:jc w:val="lowKashida"/>
              <w:rPr>
                <w:rFonts w:ascii="Times New Roman" w:eastAsia="Calibri" w:hAnsi="Times New Roman" w:cs="B Nazanin"/>
                <w:sz w:val="20"/>
                <w:szCs w:val="20"/>
                <w:rtl/>
                <w:lang w:val="en-GB" w:eastAsia="en-GB" w:bidi="fa-IR"/>
              </w:rPr>
            </w:pPr>
          </w:p>
        </w:tc>
        <w:tc>
          <w:tcPr>
            <w:tcW w:w="769" w:type="dxa"/>
          </w:tcPr>
          <w:p w:rsidR="001E134D" w:rsidRPr="001E134D" w:rsidRDefault="001E134D" w:rsidP="00287730">
            <w:pPr>
              <w:widowControl w:val="0"/>
              <w:bidi/>
              <w:spacing w:before="100" w:beforeAutospacing="1" w:after="0" w:line="240" w:lineRule="auto"/>
              <w:ind w:firstLine="562"/>
              <w:jc w:val="lowKashida"/>
              <w:rPr>
                <w:rFonts w:ascii="Times New Roman" w:eastAsia="Calibri" w:hAnsi="Times New Roman" w:cs="B Nazanin"/>
                <w:sz w:val="20"/>
                <w:szCs w:val="20"/>
                <w:rtl/>
                <w:lang w:val="en-GB" w:eastAsia="en-GB" w:bidi="fa-IR"/>
              </w:rPr>
            </w:pPr>
          </w:p>
        </w:tc>
        <w:tc>
          <w:tcPr>
            <w:tcW w:w="901" w:type="dxa"/>
            <w:vMerge/>
            <w:shd w:val="clear" w:color="auto" w:fill="auto"/>
          </w:tcPr>
          <w:p w:rsidR="001E134D" w:rsidRPr="001E134D" w:rsidRDefault="001E134D" w:rsidP="00287730">
            <w:pPr>
              <w:widowControl w:val="0"/>
              <w:bidi/>
              <w:spacing w:before="100" w:beforeAutospacing="1" w:after="0" w:line="240" w:lineRule="auto"/>
              <w:ind w:firstLine="562"/>
              <w:jc w:val="lowKashida"/>
              <w:rPr>
                <w:rFonts w:ascii="Times New Roman" w:eastAsia="Calibri" w:hAnsi="Times New Roman" w:cs="B Nazanin"/>
                <w:sz w:val="20"/>
                <w:szCs w:val="20"/>
                <w:rtl/>
                <w:lang w:val="en-GB" w:eastAsia="en-GB" w:bidi="fa-IR"/>
              </w:rPr>
            </w:pPr>
          </w:p>
        </w:tc>
      </w:tr>
      <w:tr w:rsidR="001E134D" w:rsidRPr="001E134D" w:rsidTr="001E134D">
        <w:trPr>
          <w:jc w:val="center"/>
        </w:trPr>
        <w:tc>
          <w:tcPr>
            <w:tcW w:w="1015" w:type="dxa"/>
            <w:vMerge w:val="restart"/>
            <w:shd w:val="clear" w:color="auto" w:fill="auto"/>
          </w:tcPr>
          <w:p w:rsidR="001E134D" w:rsidRPr="00DA12CA" w:rsidRDefault="001E134D" w:rsidP="001E134D">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rPr>
            </w:pPr>
            <w:r w:rsidRPr="00DA12CA">
              <w:rPr>
                <w:rFonts w:ascii="Times New Roman" w:eastAsia="Calibri" w:hAnsi="Times New Roman" w:cs="B Nazanin" w:hint="cs"/>
                <w:sz w:val="20"/>
                <w:szCs w:val="20"/>
                <w:rtl/>
                <w:lang w:val="en-GB" w:eastAsia="en-GB"/>
              </w:rPr>
              <w:t>توانمندسازی</w:t>
            </w:r>
          </w:p>
        </w:tc>
        <w:tc>
          <w:tcPr>
            <w:tcW w:w="3254"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1E134D">
              <w:rPr>
                <w:rFonts w:ascii="Times New Roman" w:eastAsia="Calibri" w:hAnsi="Times New Roman" w:cs="B Nazanin" w:hint="cs"/>
                <w:sz w:val="20"/>
                <w:szCs w:val="20"/>
                <w:rtl/>
                <w:lang w:val="en-GB" w:eastAsia="en-GB"/>
              </w:rPr>
              <w:t>تشویق اعضا به توسعه مهارتها و قابلیتها</w:t>
            </w:r>
          </w:p>
        </w:tc>
        <w:tc>
          <w:tcPr>
            <w:tcW w:w="915"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lang w:eastAsia="en-GB" w:bidi="fa-IR"/>
              </w:rPr>
            </w:pPr>
          </w:p>
        </w:tc>
        <w:tc>
          <w:tcPr>
            <w:tcW w:w="628"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850"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709" w:type="dxa"/>
            <w:shd w:val="clear" w:color="auto" w:fill="auto"/>
          </w:tcPr>
          <w:p w:rsidR="001E134D" w:rsidRPr="001E134D" w:rsidRDefault="001E134D" w:rsidP="001E134D">
            <w:pPr>
              <w:widowControl w:val="0"/>
              <w:bidi/>
              <w:spacing w:before="100" w:beforeAutospacing="1" w:after="100" w:afterAutospacing="1" w:line="240" w:lineRule="auto"/>
              <w:ind w:firstLine="24"/>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hint="cs"/>
                <w:sz w:val="20"/>
                <w:szCs w:val="20"/>
                <w:rtl/>
                <w:lang w:val="en-GB" w:eastAsia="en-GB" w:bidi="fa-IR"/>
              </w:rPr>
              <w:t>حذف</w:t>
            </w:r>
          </w:p>
        </w:tc>
        <w:tc>
          <w:tcPr>
            <w:tcW w:w="769" w:type="dxa"/>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901" w:type="dxa"/>
            <w:vMerge w:val="restart"/>
            <w:shd w:val="clear" w:color="auto" w:fill="auto"/>
          </w:tcPr>
          <w:p w:rsidR="001E134D" w:rsidRPr="001E134D" w:rsidRDefault="001E134D" w:rsidP="001E134D">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hint="cs"/>
                <w:sz w:val="20"/>
                <w:szCs w:val="20"/>
                <w:rtl/>
                <w:lang w:val="en-GB" w:eastAsia="en-GB" w:bidi="fa-IR"/>
              </w:rPr>
              <w:t>2.726</w:t>
            </w:r>
          </w:p>
        </w:tc>
      </w:tr>
      <w:tr w:rsidR="001E134D" w:rsidRPr="001E134D" w:rsidTr="001E134D">
        <w:trPr>
          <w:jc w:val="center"/>
        </w:trPr>
        <w:tc>
          <w:tcPr>
            <w:tcW w:w="1015" w:type="dxa"/>
            <w:vMerge/>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p>
        </w:tc>
        <w:tc>
          <w:tcPr>
            <w:tcW w:w="3254" w:type="dxa"/>
            <w:shd w:val="clear" w:color="auto" w:fill="auto"/>
          </w:tcPr>
          <w:p w:rsidR="001E134D" w:rsidRPr="001E134D" w:rsidRDefault="001E134D" w:rsidP="00FC3122">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1E134D">
              <w:rPr>
                <w:rFonts w:ascii="Times New Roman" w:eastAsia="Calibri" w:hAnsi="Times New Roman" w:cs="B Nazanin" w:hint="cs"/>
                <w:sz w:val="20"/>
                <w:szCs w:val="20"/>
                <w:rtl/>
                <w:lang w:val="en-GB" w:eastAsia="en-GB"/>
              </w:rPr>
              <w:t xml:space="preserve">وجود مهارت لازم در </w:t>
            </w:r>
            <w:r w:rsidR="00FC3122">
              <w:rPr>
                <w:rFonts w:ascii="Times New Roman" w:eastAsia="Calibri" w:hAnsi="Times New Roman" w:cs="B Nazanin" w:hint="cs"/>
                <w:sz w:val="20"/>
                <w:szCs w:val="20"/>
                <w:rtl/>
                <w:lang w:val="en-GB" w:eastAsia="en-GB"/>
              </w:rPr>
              <w:t>محیط کاری</w:t>
            </w:r>
            <w:r w:rsidRPr="001E134D">
              <w:rPr>
                <w:rFonts w:ascii="Times New Roman" w:eastAsia="Calibri" w:hAnsi="Times New Roman" w:cs="B Nazanin" w:hint="cs"/>
                <w:sz w:val="20"/>
                <w:szCs w:val="20"/>
                <w:rtl/>
                <w:lang w:val="en-GB" w:eastAsia="en-GB"/>
              </w:rPr>
              <w:t xml:space="preserve"> </w:t>
            </w:r>
          </w:p>
        </w:tc>
        <w:tc>
          <w:tcPr>
            <w:tcW w:w="915"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lang w:eastAsia="en-GB" w:bidi="fa-IR"/>
              </w:rPr>
            </w:pPr>
          </w:p>
        </w:tc>
        <w:tc>
          <w:tcPr>
            <w:tcW w:w="628"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850"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709" w:type="dxa"/>
            <w:shd w:val="clear" w:color="auto" w:fill="auto"/>
          </w:tcPr>
          <w:p w:rsidR="001E134D" w:rsidRPr="001E134D" w:rsidRDefault="001E134D" w:rsidP="001E134D">
            <w:pPr>
              <w:widowControl w:val="0"/>
              <w:bidi/>
              <w:spacing w:before="100" w:beforeAutospacing="1" w:after="100" w:afterAutospacing="1" w:line="240" w:lineRule="auto"/>
              <w:ind w:firstLine="24"/>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sz w:val="20"/>
                <w:szCs w:val="20"/>
                <w:rtl/>
                <w:lang w:val="en-GB" w:eastAsia="en-GB" w:bidi="fa-IR"/>
              </w:rPr>
              <w:t>754/.</w:t>
            </w:r>
          </w:p>
        </w:tc>
        <w:tc>
          <w:tcPr>
            <w:tcW w:w="769" w:type="dxa"/>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901" w:type="dxa"/>
            <w:vMerge/>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r>
      <w:tr w:rsidR="001E134D" w:rsidRPr="001E134D" w:rsidTr="001E134D">
        <w:trPr>
          <w:trHeight w:val="773"/>
          <w:jc w:val="center"/>
        </w:trPr>
        <w:tc>
          <w:tcPr>
            <w:tcW w:w="1015" w:type="dxa"/>
            <w:vMerge/>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p>
        </w:tc>
        <w:tc>
          <w:tcPr>
            <w:tcW w:w="3254"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1E134D">
              <w:rPr>
                <w:rFonts w:ascii="Times New Roman" w:eastAsia="Calibri" w:hAnsi="Times New Roman" w:cs="B Nazanin" w:hint="cs"/>
                <w:sz w:val="20"/>
                <w:szCs w:val="20"/>
                <w:rtl/>
                <w:lang w:val="en-GB" w:eastAsia="en-GB"/>
              </w:rPr>
              <w:t xml:space="preserve">توانایی‏های اعضا به عنوان یک منبع نوآوری </w:t>
            </w:r>
          </w:p>
        </w:tc>
        <w:tc>
          <w:tcPr>
            <w:tcW w:w="915"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lang w:eastAsia="en-GB" w:bidi="fa-IR"/>
              </w:rPr>
            </w:pPr>
          </w:p>
        </w:tc>
        <w:tc>
          <w:tcPr>
            <w:tcW w:w="628"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850"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709" w:type="dxa"/>
            <w:shd w:val="clear" w:color="auto" w:fill="auto"/>
          </w:tcPr>
          <w:p w:rsidR="001E134D" w:rsidRPr="001E134D" w:rsidRDefault="001E134D" w:rsidP="001E134D">
            <w:pPr>
              <w:widowControl w:val="0"/>
              <w:bidi/>
              <w:spacing w:before="100" w:beforeAutospacing="1" w:after="100" w:afterAutospacing="1" w:line="240" w:lineRule="auto"/>
              <w:ind w:firstLine="24"/>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sz w:val="20"/>
                <w:szCs w:val="20"/>
                <w:rtl/>
                <w:lang w:val="en-GB" w:eastAsia="en-GB" w:bidi="fa-IR"/>
              </w:rPr>
              <w:t>729/.</w:t>
            </w:r>
          </w:p>
        </w:tc>
        <w:tc>
          <w:tcPr>
            <w:tcW w:w="769" w:type="dxa"/>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901" w:type="dxa"/>
            <w:vMerge/>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r>
      <w:tr w:rsidR="001E134D" w:rsidRPr="001E134D" w:rsidTr="001E134D">
        <w:trPr>
          <w:jc w:val="center"/>
        </w:trPr>
        <w:tc>
          <w:tcPr>
            <w:tcW w:w="1015" w:type="dxa"/>
            <w:vMerge w:val="restart"/>
            <w:shd w:val="clear" w:color="auto" w:fill="auto"/>
          </w:tcPr>
          <w:p w:rsidR="001E134D" w:rsidRPr="001E134D" w:rsidRDefault="001E134D" w:rsidP="001E134D">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rPr>
            </w:pPr>
            <w:r>
              <w:rPr>
                <w:rFonts w:ascii="Times New Roman" w:eastAsia="Calibri" w:hAnsi="Times New Roman" w:cs="B Nazanin" w:hint="cs"/>
                <w:sz w:val="20"/>
                <w:szCs w:val="20"/>
                <w:rtl/>
                <w:lang w:val="en-GB" w:eastAsia="en-GB"/>
              </w:rPr>
              <w:t>حمایت برای تغییر</w:t>
            </w:r>
          </w:p>
        </w:tc>
        <w:tc>
          <w:tcPr>
            <w:tcW w:w="3254"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1E134D">
              <w:rPr>
                <w:rFonts w:ascii="Times New Roman" w:eastAsia="Calibri" w:hAnsi="Times New Roman" w:cs="B Nazanin" w:hint="cs"/>
                <w:sz w:val="20"/>
                <w:szCs w:val="20"/>
                <w:rtl/>
                <w:lang w:val="en-GB" w:eastAsia="en-GB"/>
              </w:rPr>
              <w:t>انعطاف پذیری شیوه های کاری</w:t>
            </w:r>
          </w:p>
        </w:tc>
        <w:tc>
          <w:tcPr>
            <w:tcW w:w="915"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628"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lang w:eastAsia="en-GB" w:bidi="fa-IR"/>
              </w:rPr>
            </w:pPr>
          </w:p>
        </w:tc>
        <w:tc>
          <w:tcPr>
            <w:tcW w:w="850" w:type="dxa"/>
            <w:shd w:val="clear" w:color="auto" w:fill="auto"/>
          </w:tcPr>
          <w:p w:rsidR="001E134D" w:rsidRPr="001E134D" w:rsidRDefault="001E134D" w:rsidP="001E134D">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hint="cs"/>
                <w:sz w:val="20"/>
                <w:szCs w:val="20"/>
                <w:rtl/>
                <w:lang w:val="en-GB" w:eastAsia="en-GB" w:bidi="fa-IR"/>
              </w:rPr>
              <w:t>569/.</w:t>
            </w:r>
          </w:p>
        </w:tc>
        <w:tc>
          <w:tcPr>
            <w:tcW w:w="709"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769" w:type="dxa"/>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901" w:type="dxa"/>
            <w:vMerge w:val="restart"/>
            <w:shd w:val="clear" w:color="auto" w:fill="auto"/>
          </w:tcPr>
          <w:p w:rsidR="001E134D" w:rsidRPr="001E134D" w:rsidRDefault="001E134D" w:rsidP="001E134D">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hint="cs"/>
                <w:sz w:val="20"/>
                <w:szCs w:val="20"/>
                <w:rtl/>
                <w:lang w:val="en-GB" w:eastAsia="en-GB" w:bidi="fa-IR"/>
              </w:rPr>
              <w:t>1.969</w:t>
            </w:r>
          </w:p>
        </w:tc>
      </w:tr>
      <w:tr w:rsidR="001E134D" w:rsidRPr="001E134D" w:rsidTr="001E134D">
        <w:trPr>
          <w:jc w:val="center"/>
        </w:trPr>
        <w:tc>
          <w:tcPr>
            <w:tcW w:w="1015" w:type="dxa"/>
            <w:vMerge/>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p>
        </w:tc>
        <w:tc>
          <w:tcPr>
            <w:tcW w:w="3254"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1E134D">
              <w:rPr>
                <w:rFonts w:ascii="Times New Roman" w:eastAsia="Calibri" w:hAnsi="Times New Roman" w:cs="B Nazanin" w:hint="cs"/>
                <w:sz w:val="20"/>
                <w:szCs w:val="20"/>
                <w:rtl/>
                <w:lang w:val="en-GB" w:eastAsia="en-GB"/>
              </w:rPr>
              <w:t>ضرورت تغییر برای رشد و پیشرفت</w:t>
            </w:r>
          </w:p>
        </w:tc>
        <w:tc>
          <w:tcPr>
            <w:tcW w:w="915"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628"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lang w:eastAsia="en-GB" w:bidi="fa-IR"/>
              </w:rPr>
            </w:pPr>
          </w:p>
        </w:tc>
        <w:tc>
          <w:tcPr>
            <w:tcW w:w="850" w:type="dxa"/>
            <w:shd w:val="clear" w:color="auto" w:fill="auto"/>
          </w:tcPr>
          <w:p w:rsidR="001E134D" w:rsidRPr="001E134D" w:rsidRDefault="001E134D" w:rsidP="001E134D">
            <w:pPr>
              <w:widowControl w:val="0"/>
              <w:bidi/>
              <w:spacing w:before="100" w:beforeAutospacing="1" w:after="100" w:afterAutospacing="1" w:line="240" w:lineRule="auto"/>
              <w:ind w:firstLine="33"/>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hint="cs"/>
                <w:sz w:val="20"/>
                <w:szCs w:val="20"/>
                <w:rtl/>
                <w:lang w:val="en-GB" w:eastAsia="en-GB" w:bidi="fa-IR"/>
              </w:rPr>
              <w:t>721/.</w:t>
            </w:r>
          </w:p>
        </w:tc>
        <w:tc>
          <w:tcPr>
            <w:tcW w:w="709"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769" w:type="dxa"/>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901" w:type="dxa"/>
            <w:vMerge/>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r>
      <w:tr w:rsidR="001E134D" w:rsidRPr="001E134D" w:rsidTr="001E134D">
        <w:trPr>
          <w:jc w:val="center"/>
        </w:trPr>
        <w:tc>
          <w:tcPr>
            <w:tcW w:w="1015" w:type="dxa"/>
            <w:vMerge/>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p>
        </w:tc>
        <w:tc>
          <w:tcPr>
            <w:tcW w:w="3254"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1E134D">
              <w:rPr>
                <w:rFonts w:ascii="Times New Roman" w:eastAsia="Calibri" w:hAnsi="Times New Roman" w:cs="B Nazanin" w:hint="cs"/>
                <w:sz w:val="20"/>
                <w:szCs w:val="20"/>
                <w:rtl/>
                <w:lang w:val="en-GB" w:eastAsia="en-GB"/>
              </w:rPr>
              <w:t>بهبود مستمر شیوه های کاری</w:t>
            </w:r>
          </w:p>
        </w:tc>
        <w:tc>
          <w:tcPr>
            <w:tcW w:w="915"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628"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lang w:eastAsia="en-GB" w:bidi="fa-IR"/>
              </w:rPr>
            </w:pPr>
          </w:p>
        </w:tc>
        <w:tc>
          <w:tcPr>
            <w:tcW w:w="850" w:type="dxa"/>
            <w:shd w:val="clear" w:color="auto" w:fill="auto"/>
          </w:tcPr>
          <w:p w:rsidR="001E134D" w:rsidRPr="001E134D" w:rsidRDefault="001E134D" w:rsidP="001E134D">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hint="cs"/>
                <w:sz w:val="20"/>
                <w:szCs w:val="20"/>
                <w:rtl/>
                <w:lang w:val="en-GB" w:eastAsia="en-GB" w:bidi="fa-IR"/>
              </w:rPr>
              <w:t>661/.</w:t>
            </w:r>
          </w:p>
        </w:tc>
        <w:tc>
          <w:tcPr>
            <w:tcW w:w="709"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769" w:type="dxa"/>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901" w:type="dxa"/>
            <w:vMerge/>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r>
      <w:tr w:rsidR="001E134D" w:rsidRPr="001E134D" w:rsidTr="001E134D">
        <w:trPr>
          <w:jc w:val="center"/>
        </w:trPr>
        <w:tc>
          <w:tcPr>
            <w:tcW w:w="1015" w:type="dxa"/>
            <w:vMerge w:val="restart"/>
            <w:shd w:val="clear" w:color="auto" w:fill="auto"/>
          </w:tcPr>
          <w:p w:rsidR="001E134D" w:rsidRPr="001E134D" w:rsidRDefault="001E134D" w:rsidP="001E134D">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rPr>
            </w:pPr>
            <w:r>
              <w:rPr>
                <w:rFonts w:ascii="Times New Roman" w:eastAsia="Calibri" w:hAnsi="Times New Roman" w:cs="B Nazanin" w:hint="cs"/>
                <w:sz w:val="20"/>
                <w:szCs w:val="20"/>
                <w:rtl/>
                <w:lang w:val="en-GB" w:eastAsia="en-GB"/>
              </w:rPr>
              <w:t>یادگیری</w:t>
            </w:r>
          </w:p>
        </w:tc>
        <w:tc>
          <w:tcPr>
            <w:tcW w:w="3254"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1E134D">
              <w:rPr>
                <w:rFonts w:ascii="Times New Roman" w:eastAsia="Calibri" w:hAnsi="Times New Roman" w:cs="B Nazanin" w:hint="cs"/>
                <w:sz w:val="20"/>
                <w:szCs w:val="20"/>
                <w:rtl/>
                <w:lang w:val="en-GB" w:eastAsia="en-GB"/>
              </w:rPr>
              <w:t>توجه به اشتباهات به عنوان یک تجربه یادگیری</w:t>
            </w:r>
          </w:p>
        </w:tc>
        <w:tc>
          <w:tcPr>
            <w:tcW w:w="915"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628" w:type="dxa"/>
            <w:shd w:val="clear" w:color="auto" w:fill="auto"/>
          </w:tcPr>
          <w:p w:rsidR="001E134D" w:rsidRPr="001E134D" w:rsidRDefault="001E134D" w:rsidP="001E134D">
            <w:pPr>
              <w:widowControl w:val="0"/>
              <w:bidi/>
              <w:spacing w:before="100" w:beforeAutospacing="1" w:after="100" w:afterAutospacing="1" w:line="240" w:lineRule="auto"/>
              <w:jc w:val="lowKashida"/>
              <w:rPr>
                <w:rFonts w:ascii="Times New Roman" w:eastAsia="Calibri" w:hAnsi="Times New Roman" w:cs="B Nazanin"/>
                <w:sz w:val="20"/>
                <w:szCs w:val="20"/>
                <w:lang w:eastAsia="en-GB" w:bidi="fa-IR"/>
              </w:rPr>
            </w:pPr>
            <w:r w:rsidRPr="001E134D">
              <w:rPr>
                <w:rFonts w:ascii="Times New Roman" w:eastAsia="Calibri" w:hAnsi="Times New Roman" w:cs="B Nazanin" w:hint="cs"/>
                <w:sz w:val="20"/>
                <w:szCs w:val="20"/>
                <w:rtl/>
                <w:lang w:val="en-GB" w:eastAsia="en-GB" w:bidi="fa-IR"/>
              </w:rPr>
              <w:t>653/.</w:t>
            </w:r>
          </w:p>
        </w:tc>
        <w:tc>
          <w:tcPr>
            <w:tcW w:w="850"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709"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769" w:type="dxa"/>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901" w:type="dxa"/>
            <w:vMerge w:val="restart"/>
            <w:shd w:val="clear" w:color="auto" w:fill="auto"/>
          </w:tcPr>
          <w:p w:rsidR="001E134D" w:rsidRPr="001E134D" w:rsidRDefault="001E134D" w:rsidP="001E134D">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hint="cs"/>
                <w:sz w:val="20"/>
                <w:szCs w:val="20"/>
                <w:rtl/>
                <w:lang w:val="en-GB" w:eastAsia="en-GB" w:bidi="fa-IR"/>
              </w:rPr>
              <w:t>1.835</w:t>
            </w:r>
          </w:p>
        </w:tc>
      </w:tr>
      <w:tr w:rsidR="001E134D" w:rsidRPr="001E134D" w:rsidTr="001E134D">
        <w:trPr>
          <w:jc w:val="center"/>
        </w:trPr>
        <w:tc>
          <w:tcPr>
            <w:tcW w:w="1015" w:type="dxa"/>
            <w:vMerge/>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p>
        </w:tc>
        <w:tc>
          <w:tcPr>
            <w:tcW w:w="3254"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1E134D">
              <w:rPr>
                <w:rFonts w:ascii="Times New Roman" w:eastAsia="Calibri" w:hAnsi="Times New Roman" w:cs="B Nazanin" w:hint="cs"/>
                <w:sz w:val="20"/>
                <w:szCs w:val="20"/>
                <w:rtl/>
                <w:lang w:val="en-GB" w:eastAsia="en-GB"/>
              </w:rPr>
              <w:t xml:space="preserve">استقبال از اقدامات نوآورانه و همراه با ریسک </w:t>
            </w:r>
          </w:p>
        </w:tc>
        <w:tc>
          <w:tcPr>
            <w:tcW w:w="915"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628" w:type="dxa"/>
            <w:shd w:val="clear" w:color="auto" w:fill="auto"/>
          </w:tcPr>
          <w:p w:rsidR="001E134D" w:rsidRPr="001E134D" w:rsidRDefault="001E134D" w:rsidP="001E134D">
            <w:pPr>
              <w:widowControl w:val="0"/>
              <w:bidi/>
              <w:spacing w:before="100" w:beforeAutospacing="1" w:after="100" w:afterAutospacing="1" w:line="240" w:lineRule="auto"/>
              <w:jc w:val="lowKashida"/>
              <w:rPr>
                <w:rFonts w:ascii="Times New Roman" w:eastAsia="Calibri" w:hAnsi="Times New Roman" w:cs="B Nazanin"/>
                <w:sz w:val="20"/>
                <w:szCs w:val="20"/>
                <w:lang w:eastAsia="en-GB" w:bidi="fa-IR"/>
              </w:rPr>
            </w:pPr>
            <w:r w:rsidRPr="001E134D">
              <w:rPr>
                <w:rFonts w:ascii="Times New Roman" w:eastAsia="Calibri" w:hAnsi="Times New Roman" w:cs="B Nazanin" w:hint="cs"/>
                <w:sz w:val="20"/>
                <w:szCs w:val="20"/>
                <w:rtl/>
                <w:lang w:val="en-GB" w:eastAsia="en-GB" w:bidi="fa-IR"/>
              </w:rPr>
              <w:t>695/.</w:t>
            </w:r>
          </w:p>
        </w:tc>
        <w:tc>
          <w:tcPr>
            <w:tcW w:w="850"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709"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769" w:type="dxa"/>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901" w:type="dxa"/>
            <w:vMerge/>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r>
      <w:tr w:rsidR="001E134D" w:rsidRPr="001E134D" w:rsidTr="001E134D">
        <w:trPr>
          <w:jc w:val="center"/>
        </w:trPr>
        <w:tc>
          <w:tcPr>
            <w:tcW w:w="1015" w:type="dxa"/>
            <w:vMerge/>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p>
        </w:tc>
        <w:tc>
          <w:tcPr>
            <w:tcW w:w="3254"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1E134D">
              <w:rPr>
                <w:rFonts w:ascii="Times New Roman" w:eastAsia="Calibri" w:hAnsi="Times New Roman" w:cs="B Nazanin" w:hint="cs"/>
                <w:sz w:val="20"/>
                <w:szCs w:val="20"/>
                <w:rtl/>
                <w:lang w:val="en-GB" w:eastAsia="en-GB"/>
              </w:rPr>
              <w:t>توجه به یادگیری در فعالیتهای روزانه</w:t>
            </w:r>
          </w:p>
        </w:tc>
        <w:tc>
          <w:tcPr>
            <w:tcW w:w="915"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628" w:type="dxa"/>
            <w:shd w:val="clear" w:color="auto" w:fill="auto"/>
          </w:tcPr>
          <w:p w:rsidR="001E134D" w:rsidRPr="001E134D" w:rsidRDefault="001E134D" w:rsidP="001E134D">
            <w:pPr>
              <w:widowControl w:val="0"/>
              <w:bidi/>
              <w:spacing w:before="100" w:beforeAutospacing="1" w:after="100" w:afterAutospacing="1" w:line="240" w:lineRule="auto"/>
              <w:jc w:val="lowKashida"/>
              <w:rPr>
                <w:rFonts w:ascii="Times New Roman" w:eastAsia="Calibri" w:hAnsi="Times New Roman" w:cs="B Nazanin"/>
                <w:sz w:val="20"/>
                <w:szCs w:val="20"/>
                <w:lang w:eastAsia="en-GB" w:bidi="fa-IR"/>
              </w:rPr>
            </w:pPr>
            <w:r w:rsidRPr="001E134D">
              <w:rPr>
                <w:rFonts w:ascii="Times New Roman" w:eastAsia="Calibri" w:hAnsi="Times New Roman" w:cs="B Nazanin" w:hint="cs"/>
                <w:sz w:val="20"/>
                <w:szCs w:val="20"/>
                <w:rtl/>
                <w:lang w:val="en-GB" w:eastAsia="en-GB" w:bidi="fa-IR"/>
              </w:rPr>
              <w:t>658/.</w:t>
            </w:r>
          </w:p>
        </w:tc>
        <w:tc>
          <w:tcPr>
            <w:tcW w:w="850"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709"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769" w:type="dxa"/>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901" w:type="dxa"/>
            <w:vMerge/>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r>
      <w:tr w:rsidR="001E134D" w:rsidRPr="001E134D" w:rsidTr="001E134D">
        <w:trPr>
          <w:jc w:val="center"/>
        </w:trPr>
        <w:tc>
          <w:tcPr>
            <w:tcW w:w="1015" w:type="dxa"/>
            <w:vMerge/>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p>
        </w:tc>
        <w:tc>
          <w:tcPr>
            <w:tcW w:w="3254"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1E134D">
              <w:rPr>
                <w:rFonts w:ascii="Times New Roman" w:eastAsia="Calibri" w:hAnsi="Times New Roman" w:cs="B Nazanin" w:hint="cs"/>
                <w:sz w:val="20"/>
                <w:szCs w:val="20"/>
                <w:rtl/>
                <w:lang w:val="en-GB" w:eastAsia="en-GB"/>
              </w:rPr>
              <w:t xml:space="preserve">استقبال ازپیشنهادهای سازنده اعضا </w:t>
            </w:r>
          </w:p>
        </w:tc>
        <w:tc>
          <w:tcPr>
            <w:tcW w:w="915"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628" w:type="dxa"/>
            <w:shd w:val="clear" w:color="auto" w:fill="auto"/>
          </w:tcPr>
          <w:p w:rsidR="001E134D" w:rsidRPr="001E134D" w:rsidRDefault="001E134D" w:rsidP="001E134D">
            <w:pPr>
              <w:widowControl w:val="0"/>
              <w:bidi/>
              <w:spacing w:before="100" w:beforeAutospacing="1" w:after="100" w:afterAutospacing="1" w:line="240" w:lineRule="auto"/>
              <w:jc w:val="lowKashida"/>
              <w:rPr>
                <w:rFonts w:ascii="Times New Roman" w:eastAsia="Calibri" w:hAnsi="Times New Roman" w:cs="B Nazanin"/>
                <w:sz w:val="20"/>
                <w:szCs w:val="20"/>
                <w:lang w:eastAsia="en-GB" w:bidi="fa-IR"/>
              </w:rPr>
            </w:pPr>
            <w:r w:rsidRPr="001E134D">
              <w:rPr>
                <w:rFonts w:ascii="Times New Roman" w:eastAsia="Calibri" w:hAnsi="Times New Roman" w:cs="B Nazanin" w:hint="cs"/>
                <w:sz w:val="20"/>
                <w:szCs w:val="20"/>
                <w:rtl/>
                <w:lang w:val="en-GB" w:eastAsia="en-GB" w:bidi="fa-IR"/>
              </w:rPr>
              <w:t>758/.</w:t>
            </w:r>
          </w:p>
        </w:tc>
        <w:tc>
          <w:tcPr>
            <w:tcW w:w="850"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709"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769" w:type="dxa"/>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901" w:type="dxa"/>
            <w:vMerge/>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r>
      <w:tr w:rsidR="001E134D" w:rsidRPr="001E134D" w:rsidTr="001E134D">
        <w:trPr>
          <w:jc w:val="center"/>
        </w:trPr>
        <w:tc>
          <w:tcPr>
            <w:tcW w:w="1015" w:type="dxa"/>
            <w:vMerge w:val="restart"/>
            <w:shd w:val="clear" w:color="auto" w:fill="auto"/>
          </w:tcPr>
          <w:p w:rsidR="001E134D" w:rsidRPr="001E134D" w:rsidRDefault="001E134D" w:rsidP="001E134D">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rPr>
            </w:pPr>
            <w:r>
              <w:rPr>
                <w:rFonts w:ascii="Times New Roman" w:eastAsia="Calibri" w:hAnsi="Times New Roman" w:cs="B Nazanin" w:hint="cs"/>
                <w:sz w:val="20"/>
                <w:szCs w:val="20"/>
                <w:rtl/>
                <w:lang w:val="en-GB" w:eastAsia="en-GB"/>
              </w:rPr>
              <w:t>ارزش ها</w:t>
            </w:r>
          </w:p>
        </w:tc>
        <w:tc>
          <w:tcPr>
            <w:tcW w:w="3254"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1E134D">
              <w:rPr>
                <w:rFonts w:ascii="Times New Roman" w:eastAsia="Calibri" w:hAnsi="Times New Roman" w:cs="B Nazanin" w:hint="cs"/>
                <w:sz w:val="20"/>
                <w:szCs w:val="20"/>
                <w:rtl/>
                <w:lang w:val="en-GB" w:eastAsia="en-GB"/>
              </w:rPr>
              <w:t xml:space="preserve">حاکم بودن ارزش های تقویت کننده همکاری در اعضا  </w:t>
            </w:r>
          </w:p>
        </w:tc>
        <w:tc>
          <w:tcPr>
            <w:tcW w:w="915"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628" w:type="dxa"/>
            <w:shd w:val="clear" w:color="auto" w:fill="auto"/>
          </w:tcPr>
          <w:p w:rsidR="001E134D" w:rsidRPr="001E134D" w:rsidRDefault="001E134D" w:rsidP="001E134D">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hint="cs"/>
                <w:sz w:val="20"/>
                <w:szCs w:val="20"/>
                <w:rtl/>
                <w:lang w:val="en-GB" w:eastAsia="en-GB" w:bidi="fa-IR"/>
              </w:rPr>
              <w:t>حذف</w:t>
            </w:r>
          </w:p>
        </w:tc>
        <w:tc>
          <w:tcPr>
            <w:tcW w:w="850"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709"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769" w:type="dxa"/>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901" w:type="dxa"/>
            <w:vMerge w:val="restart"/>
            <w:shd w:val="clear" w:color="auto" w:fill="auto"/>
          </w:tcPr>
          <w:p w:rsidR="001E134D" w:rsidRPr="001E134D" w:rsidRDefault="001E134D" w:rsidP="001E134D">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hint="cs"/>
                <w:sz w:val="20"/>
                <w:szCs w:val="20"/>
                <w:rtl/>
                <w:lang w:val="en-GB" w:eastAsia="en-GB" w:bidi="fa-IR"/>
              </w:rPr>
              <w:t>1.335</w:t>
            </w:r>
          </w:p>
        </w:tc>
      </w:tr>
      <w:tr w:rsidR="001E134D" w:rsidRPr="001E134D" w:rsidTr="001E134D">
        <w:trPr>
          <w:jc w:val="center"/>
        </w:trPr>
        <w:tc>
          <w:tcPr>
            <w:tcW w:w="1015" w:type="dxa"/>
            <w:vMerge/>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p>
        </w:tc>
        <w:tc>
          <w:tcPr>
            <w:tcW w:w="3254"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rPr>
            </w:pPr>
            <w:r w:rsidRPr="001E134D">
              <w:rPr>
                <w:rFonts w:ascii="Times New Roman" w:eastAsia="Calibri" w:hAnsi="Times New Roman" w:cs="B Nazanin" w:hint="cs"/>
                <w:sz w:val="20"/>
                <w:szCs w:val="20"/>
                <w:rtl/>
                <w:lang w:val="en-GB" w:eastAsia="en-GB"/>
              </w:rPr>
              <w:t>به کار گیری روش های مدیریتی تقویت کننده آرامش در اعضا</w:t>
            </w:r>
          </w:p>
        </w:tc>
        <w:tc>
          <w:tcPr>
            <w:tcW w:w="915" w:type="dxa"/>
            <w:shd w:val="clear" w:color="auto" w:fill="auto"/>
          </w:tcPr>
          <w:p w:rsidR="001E134D" w:rsidRPr="001E134D" w:rsidRDefault="001E134D" w:rsidP="001E134D">
            <w:pPr>
              <w:widowControl w:val="0"/>
              <w:bidi/>
              <w:spacing w:before="100" w:beforeAutospacing="1" w:after="100" w:afterAutospacing="1" w:line="240" w:lineRule="auto"/>
              <w:jc w:val="lowKashida"/>
              <w:rPr>
                <w:rFonts w:ascii="Times New Roman" w:eastAsia="Calibri" w:hAnsi="Times New Roman" w:cs="B Nazanin"/>
                <w:sz w:val="20"/>
                <w:szCs w:val="20"/>
                <w:rtl/>
                <w:lang w:val="en-GB" w:eastAsia="en-GB" w:bidi="fa-IR"/>
              </w:rPr>
            </w:pPr>
            <w:r w:rsidRPr="001E134D">
              <w:rPr>
                <w:rFonts w:ascii="Times New Roman" w:eastAsia="Calibri" w:hAnsi="Times New Roman" w:cs="B Nazanin" w:hint="cs"/>
                <w:sz w:val="20"/>
                <w:szCs w:val="20"/>
                <w:rtl/>
                <w:lang w:val="en-GB" w:eastAsia="en-GB" w:bidi="fa-IR"/>
              </w:rPr>
              <w:t>حذف</w:t>
            </w:r>
          </w:p>
        </w:tc>
        <w:tc>
          <w:tcPr>
            <w:tcW w:w="628"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850"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709" w:type="dxa"/>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769" w:type="dxa"/>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c>
          <w:tcPr>
            <w:tcW w:w="901" w:type="dxa"/>
            <w:vMerge/>
            <w:shd w:val="clear" w:color="auto" w:fill="auto"/>
          </w:tcPr>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0"/>
                <w:szCs w:val="20"/>
                <w:rtl/>
                <w:lang w:val="en-GB" w:eastAsia="en-GB" w:bidi="fa-IR"/>
              </w:rPr>
            </w:pPr>
          </w:p>
        </w:tc>
      </w:tr>
    </w:tbl>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6"/>
          <w:szCs w:val="26"/>
          <w:rtl/>
          <w:lang w:val="en-GB" w:eastAsia="en-GB" w:bidi="fa-IR"/>
        </w:rPr>
      </w:pPr>
    </w:p>
    <w:p w:rsidR="001E134D" w:rsidRPr="001E134D"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6"/>
          <w:szCs w:val="26"/>
          <w:rtl/>
          <w:lang w:val="en-GB" w:eastAsia="en-GB" w:bidi="fa-IR"/>
        </w:rPr>
      </w:pPr>
      <w:r w:rsidRPr="001E134D">
        <w:rPr>
          <w:rFonts w:ascii="Times New Roman" w:eastAsia="Calibri" w:hAnsi="Times New Roman" w:cs="B Nazanin" w:hint="cs"/>
          <w:sz w:val="26"/>
          <w:szCs w:val="26"/>
          <w:rtl/>
          <w:lang w:val="en-GB" w:eastAsia="en-GB" w:bidi="fa-IR"/>
        </w:rPr>
        <w:t xml:space="preserve">    بعد</w:t>
      </w:r>
      <w:r w:rsidRPr="001E134D">
        <w:rPr>
          <w:rFonts w:ascii="Times New Roman" w:eastAsia="Calibri" w:hAnsi="Times New Roman" w:cs="B Nazanin"/>
          <w:sz w:val="26"/>
          <w:szCs w:val="26"/>
          <w:rtl/>
          <w:lang w:val="en-GB" w:eastAsia="en-GB" w:bidi="fa-IR"/>
        </w:rPr>
        <w:t xml:space="preserve"> </w:t>
      </w:r>
      <w:r w:rsidRPr="001E134D">
        <w:rPr>
          <w:rFonts w:ascii="Times New Roman" w:eastAsia="Calibri" w:hAnsi="Times New Roman" w:cs="B Nazanin" w:hint="cs"/>
          <w:sz w:val="26"/>
          <w:szCs w:val="26"/>
          <w:rtl/>
          <w:lang w:val="en-GB" w:eastAsia="en-GB" w:bidi="fa-IR"/>
        </w:rPr>
        <w:t>از</w:t>
      </w:r>
      <w:r w:rsidRPr="001E134D">
        <w:rPr>
          <w:rFonts w:ascii="Times New Roman" w:eastAsia="Calibri" w:hAnsi="Times New Roman" w:cs="B Nazanin"/>
          <w:sz w:val="26"/>
          <w:szCs w:val="26"/>
          <w:rtl/>
          <w:lang w:val="en-GB" w:eastAsia="en-GB" w:bidi="fa-IR"/>
        </w:rPr>
        <w:t xml:space="preserve"> </w:t>
      </w:r>
      <w:r w:rsidRPr="001E134D">
        <w:rPr>
          <w:rFonts w:ascii="Times New Roman" w:eastAsia="Calibri" w:hAnsi="Times New Roman" w:cs="B Nazanin" w:hint="cs"/>
          <w:sz w:val="26"/>
          <w:szCs w:val="26"/>
          <w:rtl/>
          <w:lang w:val="en-GB" w:eastAsia="en-GB" w:bidi="fa-IR"/>
        </w:rPr>
        <w:t xml:space="preserve">انجام تحلیل عاملی اکتشافی برای مورد قبول بودن و تایید مجدد متغیرهای پنهان ساخته شده و وارد کردن انها به درستی به ادامه فرایند تجزیه و تحلیل آماری این متغیرها وارد تحلیل عاملی تاییدی شدند. برای هر کدام از این متغیرهای مکنون(ابعاد) نشانه ها یا متغیرهای همبسته در آن بعد که در تحلیل عاملی اکتشافی به </w:t>
      </w:r>
      <w:r w:rsidRPr="001E134D">
        <w:rPr>
          <w:rFonts w:ascii="Times New Roman" w:eastAsia="Calibri" w:hAnsi="Times New Roman" w:cs="B Nazanin" w:hint="cs"/>
          <w:sz w:val="26"/>
          <w:szCs w:val="26"/>
          <w:rtl/>
          <w:lang w:val="en-GB" w:eastAsia="en-GB" w:bidi="fa-IR"/>
        </w:rPr>
        <w:lastRenderedPageBreak/>
        <w:t xml:space="preserve">دست آمده بودند قرار داده شوند. بعد از کسب اطلاعات و شناسایی ساختار عامل فرهنگ کارآفرینانه و کنار گذاشتن متغیرهای کم اهمیت و متغیرهایی که یکنواختی (تک بعدی) بودن اندازه گیری سازه را نقض می کردند، در این مرحله از تحقیق این ساختار وارد دستگاه تحلیل عاملی تاییدی شدند تا اعتبار عاملی آن مورد بررسی قرار گیرد. </w:t>
      </w:r>
    </w:p>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sz w:val="26"/>
          <w:szCs w:val="26"/>
          <w:lang w:eastAsia="en-GB" w:bidi="fa-IR"/>
        </w:rPr>
      </w:pPr>
      <w:r w:rsidRPr="009C7420">
        <w:rPr>
          <w:rFonts w:ascii="Times New Roman" w:eastAsia="Calibri" w:hAnsi="Times New Roman" w:cs="B Nazanin" w:hint="cs"/>
          <w:sz w:val="26"/>
          <w:szCs w:val="26"/>
          <w:rtl/>
          <w:lang w:val="en-GB" w:eastAsia="en-GB" w:bidi="fa-IR"/>
        </w:rPr>
        <w:t xml:space="preserve">در نتیجه روابط بین نشانگرهای باقیمانده با سازه های مرتبط با خود وارد نرم افزار لیزرل شد. مدل ارائه شده نشان می دهد که ساختار مورد نظر از دقت لازم برای بیان روابط برخوردار است. زیرا مقدار </w:t>
      </w:r>
      <w:r w:rsidRPr="009C7420">
        <w:rPr>
          <w:rFonts w:ascii="Times New Roman" w:eastAsia="Calibri" w:hAnsi="Times New Roman" w:cs="B Nazanin"/>
          <w:sz w:val="26"/>
          <w:szCs w:val="26"/>
          <w:lang w:eastAsia="en-GB" w:bidi="fa-IR"/>
        </w:rPr>
        <w:t>RMSEA</w:t>
      </w:r>
      <w:r w:rsidRPr="009C7420">
        <w:rPr>
          <w:rFonts w:ascii="Times New Roman" w:eastAsia="Calibri" w:hAnsi="Times New Roman" w:cs="B Nazanin" w:hint="cs"/>
          <w:sz w:val="26"/>
          <w:szCs w:val="26"/>
          <w:rtl/>
          <w:lang w:val="en-GB" w:eastAsia="en-GB" w:bidi="fa-IR"/>
        </w:rPr>
        <w:t xml:space="preserve"> کمتر از 08/. است. تحلیل عاملی تاییدی حاصل از چهار بعد فرهنگ کارآفرینانه شامل کارتیمی</w:t>
      </w:r>
      <w:r w:rsidRPr="009C7420">
        <w:rPr>
          <w:rFonts w:ascii="Times New Roman" w:eastAsia="Calibri" w:hAnsi="Times New Roman" w:cs="B Nazanin"/>
          <w:sz w:val="26"/>
          <w:szCs w:val="26"/>
          <w:lang w:eastAsia="en-GB" w:bidi="fa-IR"/>
        </w:rPr>
        <w:t>(TEAM)</w:t>
      </w:r>
      <w:r w:rsidRPr="009C7420">
        <w:rPr>
          <w:rFonts w:ascii="Times New Roman" w:eastAsia="Calibri" w:hAnsi="Times New Roman" w:cs="B Nazanin" w:hint="cs"/>
          <w:sz w:val="26"/>
          <w:szCs w:val="26"/>
          <w:rtl/>
          <w:lang w:val="en-GB" w:eastAsia="en-GB" w:bidi="fa-IR"/>
        </w:rPr>
        <w:t>، توانمندسازی (</w:t>
      </w:r>
      <w:r w:rsidRPr="009C7420">
        <w:rPr>
          <w:rFonts w:ascii="Times New Roman" w:eastAsia="Calibri" w:hAnsi="Times New Roman" w:cs="B Nazanin"/>
          <w:sz w:val="26"/>
          <w:szCs w:val="26"/>
          <w:lang w:eastAsia="en-GB" w:bidi="fa-IR"/>
        </w:rPr>
        <w:t>EMPO</w:t>
      </w:r>
      <w:r w:rsidRPr="009C7420">
        <w:rPr>
          <w:rFonts w:ascii="Times New Roman" w:eastAsia="Calibri" w:hAnsi="Times New Roman" w:cs="B Nazanin" w:hint="cs"/>
          <w:sz w:val="26"/>
          <w:szCs w:val="26"/>
          <w:rtl/>
          <w:lang w:val="en-GB" w:eastAsia="en-GB" w:bidi="fa-IR"/>
        </w:rPr>
        <w:t>)، حمایت برای تغییر(</w:t>
      </w:r>
      <w:r w:rsidRPr="009C7420">
        <w:rPr>
          <w:rFonts w:ascii="Times New Roman" w:eastAsia="Calibri" w:hAnsi="Times New Roman" w:cs="B Nazanin"/>
          <w:sz w:val="26"/>
          <w:szCs w:val="26"/>
          <w:lang w:eastAsia="en-GB" w:bidi="fa-IR"/>
        </w:rPr>
        <w:t>CHANG</w:t>
      </w:r>
      <w:r w:rsidRPr="009C7420">
        <w:rPr>
          <w:rFonts w:ascii="Times New Roman" w:eastAsia="Calibri" w:hAnsi="Times New Roman" w:cs="B Nazanin" w:hint="cs"/>
          <w:sz w:val="26"/>
          <w:szCs w:val="26"/>
          <w:rtl/>
          <w:lang w:val="en-GB" w:eastAsia="en-GB" w:bidi="fa-IR"/>
        </w:rPr>
        <w:t>)، یادگیری(</w:t>
      </w:r>
      <w:r w:rsidRPr="009C7420">
        <w:rPr>
          <w:rFonts w:ascii="Times New Roman" w:eastAsia="Calibri" w:hAnsi="Times New Roman" w:cs="B Nazanin"/>
          <w:sz w:val="26"/>
          <w:szCs w:val="26"/>
          <w:lang w:eastAsia="en-GB" w:bidi="fa-IR"/>
        </w:rPr>
        <w:t>LEARN</w:t>
      </w:r>
      <w:r w:rsidRPr="009C7420">
        <w:rPr>
          <w:rFonts w:ascii="Times New Roman" w:eastAsia="Calibri" w:hAnsi="Times New Roman" w:cs="B Nazanin" w:hint="cs"/>
          <w:sz w:val="26"/>
          <w:szCs w:val="26"/>
          <w:rtl/>
          <w:lang w:val="en-GB" w:eastAsia="en-GB" w:bidi="fa-IR"/>
        </w:rPr>
        <w:t xml:space="preserve">) می باشد. در جدول 4- 23 بار عاملی که نشان دهنده میزان همبستگی هر متغیر مشاهده شده هر متغیر مشاهده گر با متغیر مکنون می باشد نشان داده شده است که همگی در سطح 1/. خطا معنی دار شده است. </w:t>
      </w:r>
    </w:p>
    <w:p w:rsidR="009C7420" w:rsidRPr="009C7420" w:rsidRDefault="009C7420" w:rsidP="00287730">
      <w:pPr>
        <w:widowControl w:val="0"/>
        <w:bidi/>
        <w:spacing w:before="100" w:beforeAutospacing="1" w:after="0" w:line="240" w:lineRule="auto"/>
        <w:ind w:firstLine="562"/>
        <w:jc w:val="center"/>
        <w:rPr>
          <w:rFonts w:ascii="Times New Roman" w:eastAsia="Calibri" w:hAnsi="Times New Roman" w:cs="B Nazanin"/>
          <w:sz w:val="26"/>
          <w:szCs w:val="26"/>
          <w:rtl/>
          <w:lang w:val="en-GB" w:eastAsia="en-GB" w:bidi="fa-IR"/>
        </w:rPr>
      </w:pPr>
      <w:r w:rsidRPr="009C7420">
        <w:rPr>
          <w:rFonts w:ascii="Times New Roman" w:eastAsia="Calibri" w:hAnsi="Times New Roman" w:cs="B Nazanin" w:hint="cs"/>
          <w:sz w:val="26"/>
          <w:szCs w:val="26"/>
          <w:rtl/>
          <w:lang w:val="en-GB" w:eastAsia="en-GB" w:bidi="fa-IR"/>
        </w:rPr>
        <w:t>جدول</w:t>
      </w:r>
      <w:r>
        <w:rPr>
          <w:rFonts w:ascii="Times New Roman" w:eastAsia="Calibri" w:hAnsi="Times New Roman" w:cs="B Nazanin" w:hint="cs"/>
          <w:sz w:val="26"/>
          <w:szCs w:val="26"/>
          <w:rtl/>
          <w:lang w:val="en-GB" w:eastAsia="en-GB" w:bidi="fa-IR"/>
        </w:rPr>
        <w:t xml:space="preserve"> شماره4</w:t>
      </w:r>
      <w:r w:rsidRPr="009C7420">
        <w:rPr>
          <w:rFonts w:ascii="Times New Roman" w:eastAsia="Calibri" w:hAnsi="Times New Roman" w:cs="B Nazanin" w:hint="cs"/>
          <w:sz w:val="26"/>
          <w:szCs w:val="26"/>
          <w:rtl/>
          <w:lang w:val="en-GB" w:eastAsia="en-GB" w:bidi="fa-IR"/>
        </w:rPr>
        <w:t xml:space="preserve"> بارهای عاملی و سطح معنی داری در تحلیل عاملی تاییدی ابعاد فرهنگ کارآفرینانه</w:t>
      </w:r>
    </w:p>
    <w:tbl>
      <w:tblPr>
        <w:bidiVisual/>
        <w:tblW w:w="7605" w:type="dxa"/>
        <w:jc w:val="center"/>
        <w:tblBorders>
          <w:top w:val="single" w:sz="12" w:space="0" w:color="000000"/>
          <w:bottom w:val="single" w:sz="12" w:space="0" w:color="000000"/>
          <w:insideH w:val="single" w:sz="6" w:space="0" w:color="000000"/>
        </w:tblBorders>
        <w:tblLook w:val="01A0" w:firstRow="1" w:lastRow="0" w:firstColumn="1" w:lastColumn="1" w:noHBand="0" w:noVBand="0"/>
      </w:tblPr>
      <w:tblGrid>
        <w:gridCol w:w="1447"/>
        <w:gridCol w:w="1496"/>
        <w:gridCol w:w="1040"/>
        <w:gridCol w:w="1642"/>
        <w:gridCol w:w="963"/>
        <w:gridCol w:w="1017"/>
      </w:tblGrid>
      <w:tr w:rsidR="009C7420" w:rsidRPr="009C7420" w:rsidTr="009C7420">
        <w:trPr>
          <w:cantSplit/>
          <w:tblHeader/>
          <w:jc w:val="center"/>
        </w:trPr>
        <w:tc>
          <w:tcPr>
            <w:tcW w:w="1447" w:type="dxa"/>
            <w:tcBorders>
              <w:top w:val="single" w:sz="12" w:space="0" w:color="000000"/>
              <w:left w:val="nil"/>
              <w:bottom w:val="single" w:sz="12" w:space="0" w:color="000000"/>
              <w:right w:val="nil"/>
            </w:tcBorders>
            <w:shd w:val="clear" w:color="auto" w:fill="F2F2F2"/>
            <w:vAlign w:val="center"/>
          </w:tcPr>
          <w:p w:rsidR="009C7420" w:rsidRPr="009C7420" w:rsidRDefault="009C7420" w:rsidP="009C7420">
            <w:pPr>
              <w:widowControl w:val="0"/>
              <w:bidi/>
              <w:spacing w:before="100" w:beforeAutospacing="1" w:after="0" w:line="240" w:lineRule="auto"/>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ابعاد ویژگی کارآفرینانه</w:t>
            </w:r>
          </w:p>
        </w:tc>
        <w:tc>
          <w:tcPr>
            <w:tcW w:w="1496" w:type="dxa"/>
            <w:tcBorders>
              <w:top w:val="single" w:sz="12" w:space="0" w:color="000000"/>
              <w:left w:val="nil"/>
              <w:bottom w:val="single" w:sz="12" w:space="0" w:color="000000"/>
              <w:right w:val="nil"/>
            </w:tcBorders>
            <w:shd w:val="clear" w:color="auto" w:fill="F2F2F2"/>
            <w:vAlign w:val="center"/>
          </w:tcPr>
          <w:p w:rsidR="009C7420" w:rsidRPr="009C7420" w:rsidRDefault="009C7420" w:rsidP="009C7420">
            <w:pPr>
              <w:widowControl w:val="0"/>
              <w:bidi/>
              <w:spacing w:before="100" w:beforeAutospacing="1" w:after="0" w:line="240" w:lineRule="auto"/>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علامت در مدل</w:t>
            </w:r>
          </w:p>
        </w:tc>
        <w:tc>
          <w:tcPr>
            <w:tcW w:w="1040" w:type="dxa"/>
            <w:tcBorders>
              <w:top w:val="single" w:sz="12" w:space="0" w:color="000000"/>
              <w:left w:val="nil"/>
              <w:bottom w:val="single" w:sz="12" w:space="0" w:color="000000"/>
              <w:right w:val="nil"/>
            </w:tcBorders>
            <w:shd w:val="clear" w:color="auto" w:fill="F2F2F2"/>
            <w:vAlign w:val="center"/>
          </w:tcPr>
          <w:p w:rsidR="009C7420" w:rsidRPr="009C7420" w:rsidRDefault="009C7420" w:rsidP="009C7420">
            <w:pPr>
              <w:widowControl w:val="0"/>
              <w:bidi/>
              <w:spacing w:before="100" w:beforeAutospacing="1" w:after="0" w:line="240" w:lineRule="auto"/>
              <w:ind w:firstLine="20"/>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بارهاي عاملي استاندارد شده</w:t>
            </w:r>
          </w:p>
        </w:tc>
        <w:tc>
          <w:tcPr>
            <w:tcW w:w="1642" w:type="dxa"/>
            <w:tcBorders>
              <w:top w:val="single" w:sz="12" w:space="0" w:color="000000"/>
              <w:left w:val="nil"/>
              <w:bottom w:val="single" w:sz="12" w:space="0" w:color="000000"/>
              <w:right w:val="nil"/>
            </w:tcBorders>
            <w:shd w:val="clear" w:color="auto" w:fill="F2F2F2"/>
            <w:vAlign w:val="center"/>
          </w:tcPr>
          <w:p w:rsidR="009C7420" w:rsidRPr="009C7420" w:rsidRDefault="009C7420" w:rsidP="009C7420">
            <w:pPr>
              <w:widowControl w:val="0"/>
              <w:bidi/>
              <w:spacing w:before="100" w:beforeAutospacing="1" w:after="0" w:line="240" w:lineRule="auto"/>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انحراف استاندارد</w:t>
            </w:r>
          </w:p>
        </w:tc>
        <w:tc>
          <w:tcPr>
            <w:tcW w:w="963" w:type="dxa"/>
            <w:tcBorders>
              <w:top w:val="single" w:sz="12" w:space="0" w:color="000000"/>
              <w:left w:val="nil"/>
              <w:bottom w:val="single" w:sz="12" w:space="0" w:color="000000"/>
              <w:right w:val="nil"/>
            </w:tcBorders>
            <w:shd w:val="clear" w:color="auto" w:fill="F2F2F2"/>
            <w:vAlign w:val="center"/>
          </w:tcPr>
          <w:p w:rsidR="009C7420" w:rsidRPr="009C7420" w:rsidRDefault="009C7420" w:rsidP="009C7420">
            <w:pPr>
              <w:widowControl w:val="0"/>
              <w:bidi/>
              <w:spacing w:before="100" w:beforeAutospacing="1" w:after="0" w:line="240" w:lineRule="auto"/>
              <w:ind w:firstLine="31"/>
              <w:jc w:val="lowKashida"/>
              <w:rPr>
                <w:rFonts w:ascii="Times New Roman" w:eastAsia="Calibri" w:hAnsi="Times New Roman" w:cs="B Nazanin"/>
                <w:b/>
                <w:bCs/>
                <w:lang w:eastAsia="en-GB" w:bidi="fa-IR"/>
              </w:rPr>
            </w:pPr>
            <w:r w:rsidRPr="009C7420">
              <w:rPr>
                <w:rFonts w:ascii="Times New Roman" w:eastAsia="Calibri" w:hAnsi="Times New Roman" w:cs="B Nazanin"/>
                <w:b/>
                <w:bCs/>
                <w:lang w:eastAsia="en-GB" w:bidi="fa-IR"/>
              </w:rPr>
              <w:t>t</w:t>
            </w:r>
          </w:p>
        </w:tc>
        <w:tc>
          <w:tcPr>
            <w:tcW w:w="1017" w:type="dxa"/>
            <w:tcBorders>
              <w:top w:val="single" w:sz="12" w:space="0" w:color="000000"/>
              <w:left w:val="nil"/>
              <w:bottom w:val="single" w:sz="12" w:space="0" w:color="000000"/>
              <w:right w:val="nil"/>
            </w:tcBorders>
            <w:shd w:val="clear" w:color="auto" w:fill="F2F2F2"/>
            <w:vAlign w:val="center"/>
          </w:tcPr>
          <w:p w:rsidR="009C7420" w:rsidRPr="009C7420" w:rsidRDefault="009C7420" w:rsidP="009C7420">
            <w:pPr>
              <w:widowControl w:val="0"/>
              <w:bidi/>
              <w:spacing w:before="100" w:beforeAutospacing="1" w:after="0" w:line="240" w:lineRule="auto"/>
              <w:jc w:val="lowKashida"/>
              <w:rPr>
                <w:rFonts w:ascii="Times New Roman" w:eastAsia="Calibri" w:hAnsi="Times New Roman" w:cs="B Nazanin"/>
                <w:b/>
                <w:bCs/>
                <w:lang w:eastAsia="en-GB" w:bidi="fa-IR"/>
              </w:rPr>
            </w:pPr>
            <w:r w:rsidRPr="009C7420">
              <w:rPr>
                <w:rFonts w:ascii="Times New Roman" w:eastAsia="Calibri" w:hAnsi="Times New Roman" w:cs="B Nazanin"/>
                <w:b/>
                <w:bCs/>
                <w:lang w:eastAsia="en-GB" w:bidi="fa-IR"/>
              </w:rPr>
              <w:t>p-value</w:t>
            </w:r>
          </w:p>
        </w:tc>
      </w:tr>
      <w:tr w:rsidR="009C7420" w:rsidRPr="009C7420" w:rsidTr="009C7420">
        <w:trPr>
          <w:cantSplit/>
          <w:jc w:val="center"/>
        </w:trPr>
        <w:tc>
          <w:tcPr>
            <w:tcW w:w="1447" w:type="dxa"/>
            <w:vMerge w:val="restart"/>
            <w:tcBorders>
              <w:left w:val="nil"/>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کار تیمی</w:t>
            </w:r>
          </w:p>
        </w:tc>
        <w:tc>
          <w:tcPr>
            <w:tcW w:w="1496" w:type="dxa"/>
            <w:tcBorders>
              <w:top w:val="single" w:sz="4" w:space="0" w:color="000000"/>
              <w:left w:val="single" w:sz="4" w:space="0" w:color="000000"/>
              <w:bottom w:val="single" w:sz="4" w:space="0" w:color="000000"/>
              <w:right w:val="single" w:sz="4" w:space="0" w:color="000000"/>
            </w:tcBorders>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lang w:eastAsia="en-GB" w:bidi="fa-IR"/>
              </w:rPr>
            </w:pPr>
            <w:r w:rsidRPr="009C7420">
              <w:rPr>
                <w:rFonts w:ascii="Times New Roman" w:eastAsia="Calibri" w:hAnsi="Times New Roman" w:cs="B Nazanin"/>
                <w:lang w:eastAsia="en-GB" w:bidi="fa-IR"/>
              </w:rPr>
              <w:t>CULTEAM1</w:t>
            </w:r>
          </w:p>
        </w:tc>
        <w:tc>
          <w:tcPr>
            <w:tcW w:w="1040"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80/0</w:t>
            </w:r>
          </w:p>
        </w:tc>
        <w:tc>
          <w:tcPr>
            <w:tcW w:w="1642"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051/0</w:t>
            </w:r>
          </w:p>
        </w:tc>
        <w:tc>
          <w:tcPr>
            <w:tcW w:w="963"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31"/>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50/15</w:t>
            </w:r>
          </w:p>
        </w:tc>
        <w:tc>
          <w:tcPr>
            <w:tcW w:w="1017" w:type="dxa"/>
            <w:tcBorders>
              <w:top w:val="single" w:sz="4" w:space="0" w:color="000000"/>
              <w:left w:val="single" w:sz="4" w:space="0" w:color="000000"/>
              <w:bottom w:val="single" w:sz="4" w:space="0" w:color="000000"/>
              <w:right w:val="nil"/>
            </w:tcBorders>
            <w:vAlign w:val="center"/>
          </w:tcPr>
          <w:p w:rsidR="009C7420" w:rsidRPr="009C7420" w:rsidRDefault="009C7420" w:rsidP="009C7420">
            <w:pPr>
              <w:widowControl w:val="0"/>
              <w:bidi/>
              <w:spacing w:before="100" w:beforeAutospacing="1" w:after="100" w:afterAutospacing="1" w:line="240" w:lineRule="auto"/>
              <w:ind w:firstLine="60"/>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001/0</w:t>
            </w:r>
          </w:p>
        </w:tc>
      </w:tr>
      <w:tr w:rsidR="009C7420" w:rsidRPr="009C7420" w:rsidTr="009C7420">
        <w:trPr>
          <w:cantSplit/>
          <w:jc w:val="center"/>
        </w:trPr>
        <w:tc>
          <w:tcPr>
            <w:tcW w:w="1447" w:type="dxa"/>
            <w:vMerge/>
            <w:tcBorders>
              <w:left w:val="nil"/>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lang w:eastAsia="en-GB" w:bidi="fa-IR"/>
              </w:rPr>
            </w:pPr>
          </w:p>
        </w:tc>
        <w:tc>
          <w:tcPr>
            <w:tcW w:w="1496" w:type="dxa"/>
            <w:tcBorders>
              <w:top w:val="single" w:sz="4" w:space="0" w:color="000000"/>
              <w:left w:val="single" w:sz="4" w:space="0" w:color="000000"/>
              <w:bottom w:val="single" w:sz="4" w:space="0" w:color="000000"/>
              <w:right w:val="single" w:sz="4" w:space="0" w:color="000000"/>
            </w:tcBorders>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lang w:eastAsia="en-GB" w:bidi="fa-IR"/>
              </w:rPr>
            </w:pPr>
            <w:r w:rsidRPr="009C7420">
              <w:rPr>
                <w:rFonts w:ascii="Times New Roman" w:eastAsia="Calibri" w:hAnsi="Times New Roman" w:cs="B Nazanin"/>
                <w:lang w:eastAsia="en-GB" w:bidi="fa-IR"/>
              </w:rPr>
              <w:t>CULTEAM2</w:t>
            </w:r>
          </w:p>
        </w:tc>
        <w:tc>
          <w:tcPr>
            <w:tcW w:w="1040"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82/0</w:t>
            </w:r>
          </w:p>
        </w:tc>
        <w:tc>
          <w:tcPr>
            <w:tcW w:w="1642"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055/0</w:t>
            </w:r>
          </w:p>
        </w:tc>
        <w:tc>
          <w:tcPr>
            <w:tcW w:w="963"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31"/>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10/16</w:t>
            </w:r>
          </w:p>
        </w:tc>
        <w:tc>
          <w:tcPr>
            <w:tcW w:w="1017" w:type="dxa"/>
            <w:tcBorders>
              <w:top w:val="single" w:sz="4" w:space="0" w:color="000000"/>
              <w:left w:val="single" w:sz="4" w:space="0" w:color="000000"/>
              <w:bottom w:val="single" w:sz="4" w:space="0" w:color="000000"/>
              <w:right w:val="nil"/>
            </w:tcBorders>
            <w:vAlign w:val="center"/>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001/0</w:t>
            </w:r>
          </w:p>
        </w:tc>
      </w:tr>
      <w:tr w:rsidR="009C7420" w:rsidRPr="009C7420" w:rsidTr="009C7420">
        <w:trPr>
          <w:cantSplit/>
          <w:jc w:val="center"/>
        </w:trPr>
        <w:tc>
          <w:tcPr>
            <w:tcW w:w="1447" w:type="dxa"/>
            <w:vMerge w:val="restart"/>
            <w:tcBorders>
              <w:top w:val="single" w:sz="4" w:space="0" w:color="000000"/>
              <w:left w:val="nil"/>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rtl/>
                <w:lang w:val="en-GB" w:eastAsia="en-GB" w:bidi="fa-IR"/>
              </w:rPr>
            </w:pPr>
            <w:r w:rsidRPr="009C7420">
              <w:rPr>
                <w:rFonts w:ascii="Times New Roman" w:eastAsia="Calibri" w:hAnsi="Times New Roman" w:cs="B Nazanin" w:hint="cs"/>
                <w:b/>
                <w:bCs/>
                <w:rtl/>
                <w:lang w:val="en-GB" w:eastAsia="en-GB" w:bidi="fa-IR"/>
              </w:rPr>
              <w:t>توانمندسازی</w:t>
            </w:r>
          </w:p>
        </w:tc>
        <w:tc>
          <w:tcPr>
            <w:tcW w:w="1496" w:type="dxa"/>
            <w:tcBorders>
              <w:top w:val="single" w:sz="4" w:space="0" w:color="000000"/>
              <w:left w:val="single" w:sz="4" w:space="0" w:color="000000"/>
              <w:bottom w:val="single" w:sz="4" w:space="0" w:color="000000"/>
              <w:right w:val="single" w:sz="4" w:space="0" w:color="000000"/>
            </w:tcBorders>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lang w:eastAsia="en-GB" w:bidi="fa-IR"/>
              </w:rPr>
            </w:pPr>
            <w:r w:rsidRPr="009C7420">
              <w:rPr>
                <w:rFonts w:ascii="Times New Roman" w:eastAsia="Calibri" w:hAnsi="Times New Roman" w:cs="B Nazanin"/>
                <w:lang w:eastAsia="en-GB" w:bidi="fa-IR"/>
              </w:rPr>
              <w:t>CULEM4</w:t>
            </w:r>
          </w:p>
        </w:tc>
        <w:tc>
          <w:tcPr>
            <w:tcW w:w="1040"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20"/>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77/.</w:t>
            </w:r>
          </w:p>
        </w:tc>
        <w:tc>
          <w:tcPr>
            <w:tcW w:w="1642"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049/.</w:t>
            </w:r>
          </w:p>
        </w:tc>
        <w:tc>
          <w:tcPr>
            <w:tcW w:w="963"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31"/>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36/14</w:t>
            </w:r>
          </w:p>
        </w:tc>
        <w:tc>
          <w:tcPr>
            <w:tcW w:w="1017" w:type="dxa"/>
            <w:tcBorders>
              <w:top w:val="single" w:sz="4" w:space="0" w:color="000000"/>
              <w:left w:val="single" w:sz="4" w:space="0" w:color="000000"/>
              <w:bottom w:val="single" w:sz="4" w:space="0" w:color="000000"/>
              <w:right w:val="nil"/>
            </w:tcBorders>
            <w:vAlign w:val="center"/>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001/0</w:t>
            </w:r>
          </w:p>
        </w:tc>
      </w:tr>
      <w:tr w:rsidR="009C7420" w:rsidRPr="009C7420" w:rsidTr="009C7420">
        <w:trPr>
          <w:cantSplit/>
          <w:jc w:val="center"/>
        </w:trPr>
        <w:tc>
          <w:tcPr>
            <w:tcW w:w="1447" w:type="dxa"/>
            <w:vMerge/>
            <w:tcBorders>
              <w:left w:val="nil"/>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lang w:eastAsia="en-GB" w:bidi="fa-IR"/>
              </w:rPr>
            </w:pPr>
          </w:p>
        </w:tc>
        <w:tc>
          <w:tcPr>
            <w:tcW w:w="1496" w:type="dxa"/>
            <w:tcBorders>
              <w:top w:val="single" w:sz="4" w:space="0" w:color="000000"/>
              <w:left w:val="single" w:sz="4" w:space="0" w:color="000000"/>
              <w:bottom w:val="single" w:sz="4" w:space="0" w:color="000000"/>
              <w:right w:val="single" w:sz="4" w:space="0" w:color="000000"/>
            </w:tcBorders>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lang w:eastAsia="en-GB" w:bidi="fa-IR"/>
              </w:rPr>
            </w:pPr>
            <w:r w:rsidRPr="009C7420">
              <w:rPr>
                <w:rFonts w:ascii="Times New Roman" w:eastAsia="Calibri" w:hAnsi="Times New Roman" w:cs="B Nazanin"/>
                <w:lang w:eastAsia="en-GB" w:bidi="fa-IR"/>
              </w:rPr>
              <w:t>CULEM5</w:t>
            </w:r>
          </w:p>
        </w:tc>
        <w:tc>
          <w:tcPr>
            <w:tcW w:w="1040"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79/0</w:t>
            </w:r>
          </w:p>
        </w:tc>
        <w:tc>
          <w:tcPr>
            <w:tcW w:w="1642"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049/0</w:t>
            </w:r>
          </w:p>
        </w:tc>
        <w:tc>
          <w:tcPr>
            <w:tcW w:w="963"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31"/>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95/14</w:t>
            </w:r>
          </w:p>
        </w:tc>
        <w:tc>
          <w:tcPr>
            <w:tcW w:w="1017" w:type="dxa"/>
            <w:tcBorders>
              <w:top w:val="single" w:sz="4" w:space="0" w:color="000000"/>
              <w:left w:val="single" w:sz="4" w:space="0" w:color="000000"/>
              <w:bottom w:val="single" w:sz="4" w:space="0" w:color="000000"/>
              <w:right w:val="nil"/>
            </w:tcBorders>
            <w:vAlign w:val="center"/>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001/0</w:t>
            </w:r>
          </w:p>
        </w:tc>
      </w:tr>
      <w:tr w:rsidR="009C7420" w:rsidRPr="009C7420" w:rsidTr="009C7420">
        <w:trPr>
          <w:cantSplit/>
          <w:jc w:val="center"/>
        </w:trPr>
        <w:tc>
          <w:tcPr>
            <w:tcW w:w="1447" w:type="dxa"/>
            <w:vMerge w:val="restart"/>
            <w:tcBorders>
              <w:left w:val="nil"/>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rtl/>
                <w:lang w:val="en-GB" w:eastAsia="en-GB" w:bidi="fa-IR"/>
              </w:rPr>
            </w:pPr>
            <w:r w:rsidRPr="009C7420">
              <w:rPr>
                <w:rFonts w:ascii="Times New Roman" w:eastAsia="Calibri" w:hAnsi="Times New Roman" w:cs="B Nazanin" w:hint="cs"/>
                <w:b/>
                <w:bCs/>
                <w:rtl/>
                <w:lang w:val="en-GB" w:eastAsia="en-GB" w:bidi="fa-IR"/>
              </w:rPr>
              <w:t>حمایت برای تغییر</w:t>
            </w:r>
          </w:p>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rtl/>
                <w:lang w:val="en-GB" w:eastAsia="en-GB" w:bidi="fa-IR"/>
              </w:rPr>
            </w:pPr>
          </w:p>
        </w:tc>
        <w:tc>
          <w:tcPr>
            <w:tcW w:w="1496" w:type="dxa"/>
            <w:tcBorders>
              <w:top w:val="single" w:sz="4" w:space="0" w:color="000000"/>
              <w:left w:val="single" w:sz="4" w:space="0" w:color="000000"/>
              <w:bottom w:val="single" w:sz="4" w:space="0" w:color="000000"/>
              <w:right w:val="single" w:sz="4" w:space="0" w:color="000000"/>
            </w:tcBorders>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lang w:eastAsia="en-GB" w:bidi="fa-IR"/>
              </w:rPr>
            </w:pPr>
            <w:r w:rsidRPr="009C7420">
              <w:rPr>
                <w:rFonts w:ascii="Times New Roman" w:eastAsia="Calibri" w:hAnsi="Times New Roman" w:cs="B Nazanin"/>
                <w:lang w:eastAsia="en-GB" w:bidi="fa-IR"/>
              </w:rPr>
              <w:t>CULCHA6</w:t>
            </w:r>
          </w:p>
        </w:tc>
        <w:tc>
          <w:tcPr>
            <w:tcW w:w="1040"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20"/>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77/.</w:t>
            </w:r>
          </w:p>
        </w:tc>
        <w:tc>
          <w:tcPr>
            <w:tcW w:w="1642"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055/.</w:t>
            </w:r>
          </w:p>
        </w:tc>
        <w:tc>
          <w:tcPr>
            <w:tcW w:w="963"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31"/>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16/15</w:t>
            </w:r>
          </w:p>
        </w:tc>
        <w:tc>
          <w:tcPr>
            <w:tcW w:w="1017" w:type="dxa"/>
            <w:tcBorders>
              <w:top w:val="single" w:sz="4" w:space="0" w:color="000000"/>
              <w:left w:val="single" w:sz="4" w:space="0" w:color="000000"/>
              <w:bottom w:val="single" w:sz="4" w:space="0" w:color="000000"/>
              <w:right w:val="nil"/>
            </w:tcBorders>
            <w:vAlign w:val="center"/>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001/0</w:t>
            </w:r>
          </w:p>
        </w:tc>
      </w:tr>
      <w:tr w:rsidR="009C7420" w:rsidRPr="009C7420" w:rsidTr="009C7420">
        <w:trPr>
          <w:jc w:val="center"/>
        </w:trPr>
        <w:tc>
          <w:tcPr>
            <w:tcW w:w="1447" w:type="dxa"/>
            <w:vMerge/>
            <w:tcBorders>
              <w:left w:val="nil"/>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lang w:eastAsia="en-GB" w:bidi="fa-IR"/>
              </w:rPr>
            </w:pPr>
          </w:p>
        </w:tc>
        <w:tc>
          <w:tcPr>
            <w:tcW w:w="1496" w:type="dxa"/>
            <w:tcBorders>
              <w:top w:val="single" w:sz="4" w:space="0" w:color="000000"/>
              <w:left w:val="single" w:sz="4" w:space="0" w:color="000000"/>
              <w:bottom w:val="single" w:sz="4" w:space="0" w:color="000000"/>
              <w:right w:val="single" w:sz="4" w:space="0" w:color="000000"/>
            </w:tcBorders>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lang w:eastAsia="en-GB" w:bidi="fa-IR"/>
              </w:rPr>
            </w:pPr>
            <w:r w:rsidRPr="009C7420">
              <w:rPr>
                <w:rFonts w:ascii="Times New Roman" w:eastAsia="Calibri" w:hAnsi="Times New Roman" w:cs="B Nazanin"/>
                <w:lang w:eastAsia="en-GB" w:bidi="fa-IR"/>
              </w:rPr>
              <w:t>CULCHA7</w:t>
            </w:r>
          </w:p>
        </w:tc>
        <w:tc>
          <w:tcPr>
            <w:tcW w:w="1040"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20"/>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71/.</w:t>
            </w:r>
          </w:p>
        </w:tc>
        <w:tc>
          <w:tcPr>
            <w:tcW w:w="1642"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057/.</w:t>
            </w:r>
          </w:p>
        </w:tc>
        <w:tc>
          <w:tcPr>
            <w:tcW w:w="963"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50/13</w:t>
            </w:r>
          </w:p>
        </w:tc>
        <w:tc>
          <w:tcPr>
            <w:tcW w:w="1017" w:type="dxa"/>
            <w:tcBorders>
              <w:top w:val="single" w:sz="4" w:space="0" w:color="000000"/>
              <w:left w:val="single" w:sz="4" w:space="0" w:color="000000"/>
              <w:bottom w:val="single" w:sz="4" w:space="0" w:color="000000"/>
              <w:right w:val="nil"/>
            </w:tcBorders>
            <w:vAlign w:val="center"/>
          </w:tcPr>
          <w:p w:rsidR="009C7420" w:rsidRPr="009C7420" w:rsidRDefault="009C7420" w:rsidP="009C7420">
            <w:pPr>
              <w:widowControl w:val="0"/>
              <w:bidi/>
              <w:spacing w:before="100" w:beforeAutospacing="1" w:after="100" w:afterAutospacing="1" w:line="240" w:lineRule="auto"/>
              <w:ind w:firstLine="60"/>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001/0</w:t>
            </w:r>
          </w:p>
        </w:tc>
      </w:tr>
      <w:tr w:rsidR="009C7420" w:rsidRPr="009C7420" w:rsidTr="009C7420">
        <w:trPr>
          <w:cantSplit/>
          <w:jc w:val="center"/>
        </w:trPr>
        <w:tc>
          <w:tcPr>
            <w:tcW w:w="1447" w:type="dxa"/>
            <w:vMerge/>
            <w:tcBorders>
              <w:left w:val="nil"/>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lang w:eastAsia="en-GB" w:bidi="fa-IR"/>
              </w:rPr>
            </w:pPr>
          </w:p>
        </w:tc>
        <w:tc>
          <w:tcPr>
            <w:tcW w:w="1496" w:type="dxa"/>
            <w:tcBorders>
              <w:top w:val="single" w:sz="4" w:space="0" w:color="000000"/>
              <w:left w:val="single" w:sz="4" w:space="0" w:color="000000"/>
              <w:bottom w:val="single" w:sz="4" w:space="0" w:color="000000"/>
              <w:right w:val="single" w:sz="4" w:space="0" w:color="000000"/>
            </w:tcBorders>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lang w:eastAsia="en-GB" w:bidi="fa-IR"/>
              </w:rPr>
            </w:pPr>
            <w:r w:rsidRPr="009C7420">
              <w:rPr>
                <w:rFonts w:ascii="Times New Roman" w:eastAsia="Calibri" w:hAnsi="Times New Roman" w:cs="B Nazanin"/>
                <w:lang w:eastAsia="en-GB" w:bidi="fa-IR"/>
              </w:rPr>
              <w:t>CULCHA8</w:t>
            </w:r>
          </w:p>
        </w:tc>
        <w:tc>
          <w:tcPr>
            <w:tcW w:w="1040"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73/.</w:t>
            </w:r>
          </w:p>
        </w:tc>
        <w:tc>
          <w:tcPr>
            <w:tcW w:w="1642"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051/.</w:t>
            </w:r>
          </w:p>
        </w:tc>
        <w:tc>
          <w:tcPr>
            <w:tcW w:w="963"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31"/>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04/14</w:t>
            </w:r>
          </w:p>
        </w:tc>
        <w:tc>
          <w:tcPr>
            <w:tcW w:w="1017" w:type="dxa"/>
            <w:tcBorders>
              <w:top w:val="single" w:sz="4" w:space="0" w:color="000000"/>
              <w:left w:val="single" w:sz="4" w:space="0" w:color="000000"/>
              <w:bottom w:val="single" w:sz="4" w:space="0" w:color="000000"/>
              <w:right w:val="nil"/>
            </w:tcBorders>
            <w:vAlign w:val="center"/>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001/0</w:t>
            </w:r>
          </w:p>
        </w:tc>
      </w:tr>
      <w:tr w:rsidR="009C7420" w:rsidRPr="009C7420" w:rsidTr="009C7420">
        <w:trPr>
          <w:cantSplit/>
          <w:jc w:val="center"/>
        </w:trPr>
        <w:tc>
          <w:tcPr>
            <w:tcW w:w="1447" w:type="dxa"/>
            <w:vMerge w:val="restart"/>
            <w:tcBorders>
              <w:left w:val="nil"/>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rtl/>
                <w:lang w:val="en-GB" w:eastAsia="en-GB" w:bidi="fa-IR"/>
              </w:rPr>
            </w:pPr>
            <w:r w:rsidRPr="009C7420">
              <w:rPr>
                <w:rFonts w:ascii="Times New Roman" w:eastAsia="Calibri" w:hAnsi="Times New Roman" w:cs="B Nazanin" w:hint="cs"/>
                <w:b/>
                <w:bCs/>
                <w:rtl/>
                <w:lang w:val="en-GB" w:eastAsia="en-GB" w:bidi="fa-IR"/>
              </w:rPr>
              <w:t>یادگیری</w:t>
            </w:r>
          </w:p>
        </w:tc>
        <w:tc>
          <w:tcPr>
            <w:tcW w:w="1496" w:type="dxa"/>
            <w:tcBorders>
              <w:top w:val="single" w:sz="4" w:space="0" w:color="000000"/>
              <w:left w:val="single" w:sz="4" w:space="0" w:color="000000"/>
              <w:bottom w:val="single" w:sz="4" w:space="0" w:color="000000"/>
              <w:right w:val="single" w:sz="4" w:space="0" w:color="000000"/>
            </w:tcBorders>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lang w:eastAsia="en-GB" w:bidi="fa-IR"/>
              </w:rPr>
            </w:pPr>
            <w:r w:rsidRPr="009C7420">
              <w:rPr>
                <w:rFonts w:ascii="Times New Roman" w:eastAsia="Calibri" w:hAnsi="Times New Roman" w:cs="B Nazanin"/>
                <w:lang w:eastAsia="en-GB" w:bidi="fa-IR"/>
              </w:rPr>
              <w:t>CULLE9</w:t>
            </w:r>
          </w:p>
        </w:tc>
        <w:tc>
          <w:tcPr>
            <w:tcW w:w="1040"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20"/>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64/.</w:t>
            </w:r>
          </w:p>
        </w:tc>
        <w:tc>
          <w:tcPr>
            <w:tcW w:w="1642"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051/.</w:t>
            </w:r>
          </w:p>
        </w:tc>
        <w:tc>
          <w:tcPr>
            <w:tcW w:w="963"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75/11</w:t>
            </w:r>
          </w:p>
        </w:tc>
        <w:tc>
          <w:tcPr>
            <w:tcW w:w="1017" w:type="dxa"/>
            <w:tcBorders>
              <w:top w:val="single" w:sz="4" w:space="0" w:color="000000"/>
              <w:left w:val="single" w:sz="4" w:space="0" w:color="000000"/>
              <w:bottom w:val="single" w:sz="4" w:space="0" w:color="000000"/>
              <w:right w:val="nil"/>
            </w:tcBorders>
            <w:vAlign w:val="center"/>
          </w:tcPr>
          <w:p w:rsidR="009C7420" w:rsidRPr="009C7420" w:rsidRDefault="009C7420" w:rsidP="009C7420">
            <w:pPr>
              <w:widowControl w:val="0"/>
              <w:bidi/>
              <w:spacing w:before="100" w:beforeAutospacing="1" w:after="100" w:afterAutospacing="1" w:line="240" w:lineRule="auto"/>
              <w:ind w:firstLine="60"/>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001/0</w:t>
            </w:r>
          </w:p>
        </w:tc>
      </w:tr>
      <w:tr w:rsidR="009C7420" w:rsidRPr="009C7420" w:rsidTr="009C7420">
        <w:trPr>
          <w:cantSplit/>
          <w:jc w:val="center"/>
        </w:trPr>
        <w:tc>
          <w:tcPr>
            <w:tcW w:w="1447" w:type="dxa"/>
            <w:vMerge/>
            <w:tcBorders>
              <w:left w:val="nil"/>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rtl/>
                <w:lang w:val="en-GB" w:eastAsia="en-GB" w:bidi="fa-IR"/>
              </w:rPr>
            </w:pPr>
          </w:p>
        </w:tc>
        <w:tc>
          <w:tcPr>
            <w:tcW w:w="1496" w:type="dxa"/>
            <w:tcBorders>
              <w:top w:val="single" w:sz="4" w:space="0" w:color="000000"/>
              <w:left w:val="single" w:sz="4" w:space="0" w:color="000000"/>
              <w:bottom w:val="single" w:sz="4" w:space="0" w:color="000000"/>
              <w:right w:val="single" w:sz="4" w:space="0" w:color="000000"/>
            </w:tcBorders>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lang w:eastAsia="en-GB" w:bidi="fa-IR"/>
              </w:rPr>
            </w:pPr>
            <w:r w:rsidRPr="009C7420">
              <w:rPr>
                <w:rFonts w:ascii="Times New Roman" w:eastAsia="Calibri" w:hAnsi="Times New Roman" w:cs="B Nazanin"/>
                <w:lang w:eastAsia="en-GB" w:bidi="fa-IR"/>
              </w:rPr>
              <w:t>CULLE10</w:t>
            </w:r>
          </w:p>
        </w:tc>
        <w:tc>
          <w:tcPr>
            <w:tcW w:w="1040"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20"/>
              <w:jc w:val="lowKashida"/>
              <w:rPr>
                <w:rFonts w:ascii="Times New Roman" w:eastAsia="Calibri" w:hAnsi="Times New Roman" w:cs="B Nazanin"/>
                <w:b/>
                <w:bCs/>
                <w:rtl/>
                <w:lang w:val="en-GB" w:eastAsia="en-GB" w:bidi="fa-IR"/>
              </w:rPr>
            </w:pPr>
            <w:r w:rsidRPr="009C7420">
              <w:rPr>
                <w:rFonts w:ascii="Times New Roman" w:eastAsia="Calibri" w:hAnsi="Times New Roman" w:cs="B Nazanin" w:hint="cs"/>
                <w:b/>
                <w:bCs/>
                <w:rtl/>
                <w:lang w:val="en-GB" w:eastAsia="en-GB" w:bidi="fa-IR"/>
              </w:rPr>
              <w:t>77/.</w:t>
            </w:r>
          </w:p>
        </w:tc>
        <w:tc>
          <w:tcPr>
            <w:tcW w:w="1642"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rtl/>
                <w:lang w:val="en-GB" w:eastAsia="en-GB" w:bidi="fa-IR"/>
              </w:rPr>
            </w:pPr>
            <w:r w:rsidRPr="009C7420">
              <w:rPr>
                <w:rFonts w:ascii="Times New Roman" w:eastAsia="Calibri" w:hAnsi="Times New Roman" w:cs="B Nazanin" w:hint="cs"/>
                <w:b/>
                <w:bCs/>
                <w:rtl/>
                <w:lang w:val="en-GB" w:eastAsia="en-GB" w:bidi="fa-IR"/>
              </w:rPr>
              <w:t>050/.</w:t>
            </w:r>
          </w:p>
        </w:tc>
        <w:tc>
          <w:tcPr>
            <w:tcW w:w="963"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b/>
                <w:bCs/>
                <w:rtl/>
                <w:lang w:val="en-GB" w:eastAsia="en-GB" w:bidi="fa-IR"/>
              </w:rPr>
            </w:pPr>
            <w:r w:rsidRPr="009C7420">
              <w:rPr>
                <w:rFonts w:ascii="Times New Roman" w:eastAsia="Calibri" w:hAnsi="Times New Roman" w:cs="B Nazanin" w:hint="cs"/>
                <w:b/>
                <w:bCs/>
                <w:rtl/>
                <w:lang w:val="en-GB" w:eastAsia="en-GB" w:bidi="fa-IR"/>
              </w:rPr>
              <w:t>15/15</w:t>
            </w:r>
          </w:p>
        </w:tc>
        <w:tc>
          <w:tcPr>
            <w:tcW w:w="1017" w:type="dxa"/>
            <w:tcBorders>
              <w:top w:val="single" w:sz="4" w:space="0" w:color="000000"/>
              <w:left w:val="single" w:sz="4" w:space="0" w:color="000000"/>
              <w:bottom w:val="single" w:sz="4" w:space="0" w:color="000000"/>
              <w:right w:val="nil"/>
            </w:tcBorders>
            <w:vAlign w:val="center"/>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b/>
                <w:bCs/>
                <w:rtl/>
                <w:lang w:val="en-GB" w:eastAsia="en-GB" w:bidi="fa-IR"/>
              </w:rPr>
            </w:pPr>
            <w:r w:rsidRPr="009C7420">
              <w:rPr>
                <w:rFonts w:ascii="Times New Roman" w:eastAsia="Calibri" w:hAnsi="Times New Roman" w:cs="B Nazanin"/>
                <w:b/>
                <w:bCs/>
                <w:rtl/>
                <w:lang w:val="en-GB" w:eastAsia="en-GB" w:bidi="fa-IR"/>
              </w:rPr>
              <w:t>001/0</w:t>
            </w:r>
          </w:p>
        </w:tc>
      </w:tr>
      <w:tr w:rsidR="009C7420" w:rsidRPr="009C7420" w:rsidTr="009C7420">
        <w:trPr>
          <w:jc w:val="center"/>
        </w:trPr>
        <w:tc>
          <w:tcPr>
            <w:tcW w:w="1447" w:type="dxa"/>
            <w:vMerge/>
            <w:tcBorders>
              <w:left w:val="nil"/>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lang w:eastAsia="en-GB" w:bidi="fa-IR"/>
              </w:rPr>
            </w:pPr>
          </w:p>
        </w:tc>
        <w:tc>
          <w:tcPr>
            <w:tcW w:w="1496" w:type="dxa"/>
            <w:tcBorders>
              <w:top w:val="single" w:sz="4" w:space="0" w:color="000000"/>
              <w:left w:val="single" w:sz="4" w:space="0" w:color="000000"/>
              <w:bottom w:val="single" w:sz="4" w:space="0" w:color="000000"/>
              <w:right w:val="single" w:sz="4" w:space="0" w:color="000000"/>
            </w:tcBorders>
          </w:tcPr>
          <w:p w:rsidR="009C7420" w:rsidRPr="009C7420" w:rsidRDefault="009C7420" w:rsidP="009C7420">
            <w:pPr>
              <w:widowControl w:val="0"/>
              <w:bidi/>
              <w:spacing w:before="100" w:beforeAutospacing="1" w:after="100" w:afterAutospacing="1" w:line="240" w:lineRule="auto"/>
              <w:ind w:firstLine="98"/>
              <w:jc w:val="lowKashida"/>
              <w:rPr>
                <w:rFonts w:ascii="Times New Roman" w:eastAsia="Calibri" w:hAnsi="Times New Roman" w:cs="B Nazanin"/>
                <w:lang w:eastAsia="en-GB" w:bidi="fa-IR"/>
              </w:rPr>
            </w:pPr>
            <w:r w:rsidRPr="009C7420">
              <w:rPr>
                <w:rFonts w:ascii="Times New Roman" w:eastAsia="Calibri" w:hAnsi="Times New Roman" w:cs="B Nazanin"/>
                <w:lang w:eastAsia="en-GB" w:bidi="fa-IR"/>
              </w:rPr>
              <w:t>CULLE11</w:t>
            </w:r>
          </w:p>
        </w:tc>
        <w:tc>
          <w:tcPr>
            <w:tcW w:w="1040"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80/.</w:t>
            </w:r>
          </w:p>
        </w:tc>
        <w:tc>
          <w:tcPr>
            <w:tcW w:w="1642"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051/.</w:t>
            </w:r>
          </w:p>
        </w:tc>
        <w:tc>
          <w:tcPr>
            <w:tcW w:w="963"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287730">
            <w:pPr>
              <w:widowControl w:val="0"/>
              <w:bidi/>
              <w:spacing w:before="100" w:beforeAutospacing="1" w:after="100" w:afterAutospacing="1" w:line="240" w:lineRule="auto"/>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15/16</w:t>
            </w:r>
          </w:p>
        </w:tc>
        <w:tc>
          <w:tcPr>
            <w:tcW w:w="1017" w:type="dxa"/>
            <w:tcBorders>
              <w:top w:val="single" w:sz="4" w:space="0" w:color="000000"/>
              <w:left w:val="single" w:sz="4" w:space="0" w:color="000000"/>
              <w:bottom w:val="single" w:sz="4" w:space="0" w:color="000000"/>
              <w:right w:val="nil"/>
            </w:tcBorders>
            <w:vAlign w:val="center"/>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b/>
                <w:bCs/>
                <w:lang w:eastAsia="en-GB" w:bidi="fa-IR"/>
              </w:rPr>
            </w:pPr>
            <w:r w:rsidRPr="009C7420">
              <w:rPr>
                <w:rFonts w:ascii="Times New Roman" w:eastAsia="Calibri" w:hAnsi="Times New Roman" w:cs="B Nazanin" w:hint="cs"/>
                <w:b/>
                <w:bCs/>
                <w:rtl/>
                <w:lang w:val="en-GB" w:eastAsia="en-GB" w:bidi="fa-IR"/>
              </w:rPr>
              <w:t>001/0</w:t>
            </w:r>
          </w:p>
        </w:tc>
      </w:tr>
      <w:tr w:rsidR="009C7420" w:rsidRPr="009C7420" w:rsidTr="009C7420">
        <w:trPr>
          <w:jc w:val="center"/>
        </w:trPr>
        <w:tc>
          <w:tcPr>
            <w:tcW w:w="1447" w:type="dxa"/>
            <w:vMerge/>
            <w:tcBorders>
              <w:left w:val="nil"/>
              <w:bottom w:val="single" w:sz="4" w:space="0" w:color="auto"/>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lang w:eastAsia="en-GB" w:bidi="fa-IR"/>
              </w:rPr>
            </w:pPr>
          </w:p>
        </w:tc>
        <w:tc>
          <w:tcPr>
            <w:tcW w:w="1496" w:type="dxa"/>
            <w:tcBorders>
              <w:top w:val="single" w:sz="4" w:space="0" w:color="000000"/>
              <w:left w:val="single" w:sz="4" w:space="0" w:color="000000"/>
              <w:bottom w:val="single" w:sz="4" w:space="0" w:color="000000"/>
              <w:right w:val="single" w:sz="4" w:space="0" w:color="000000"/>
            </w:tcBorders>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lang w:eastAsia="en-GB" w:bidi="fa-IR"/>
              </w:rPr>
            </w:pPr>
            <w:r w:rsidRPr="009C7420">
              <w:rPr>
                <w:rFonts w:ascii="Times New Roman" w:eastAsia="Calibri" w:hAnsi="Times New Roman" w:cs="B Nazanin"/>
                <w:lang w:eastAsia="en-GB" w:bidi="fa-IR"/>
              </w:rPr>
              <w:t>CULLE12</w:t>
            </w:r>
          </w:p>
        </w:tc>
        <w:tc>
          <w:tcPr>
            <w:tcW w:w="1040"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b/>
                <w:bCs/>
                <w:rtl/>
                <w:lang w:val="en-GB" w:eastAsia="en-GB" w:bidi="fa-IR"/>
              </w:rPr>
            </w:pPr>
            <w:r w:rsidRPr="009C7420">
              <w:rPr>
                <w:rFonts w:ascii="Times New Roman" w:eastAsia="Calibri" w:hAnsi="Times New Roman" w:cs="B Nazanin" w:hint="cs"/>
                <w:b/>
                <w:bCs/>
                <w:rtl/>
                <w:lang w:val="en-GB" w:eastAsia="en-GB" w:bidi="fa-IR"/>
              </w:rPr>
              <w:t>78/.</w:t>
            </w:r>
          </w:p>
        </w:tc>
        <w:tc>
          <w:tcPr>
            <w:tcW w:w="1642"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b/>
                <w:bCs/>
                <w:rtl/>
                <w:lang w:val="en-GB" w:eastAsia="en-GB" w:bidi="fa-IR"/>
              </w:rPr>
            </w:pPr>
            <w:r w:rsidRPr="009C7420">
              <w:rPr>
                <w:rFonts w:ascii="Times New Roman" w:eastAsia="Calibri" w:hAnsi="Times New Roman" w:cs="B Nazanin" w:hint="cs"/>
                <w:b/>
                <w:bCs/>
                <w:rtl/>
                <w:lang w:val="en-GB" w:eastAsia="en-GB" w:bidi="fa-IR"/>
              </w:rPr>
              <w:t>051/.</w:t>
            </w:r>
          </w:p>
        </w:tc>
        <w:tc>
          <w:tcPr>
            <w:tcW w:w="963" w:type="dxa"/>
            <w:tcBorders>
              <w:top w:val="single" w:sz="4" w:space="0" w:color="000000"/>
              <w:left w:val="single" w:sz="4" w:space="0" w:color="000000"/>
              <w:bottom w:val="single" w:sz="4" w:space="0" w:color="000000"/>
              <w:right w:val="single" w:sz="4" w:space="0" w:color="000000"/>
            </w:tcBorders>
            <w:vAlign w:val="center"/>
          </w:tcPr>
          <w:p w:rsidR="009C7420" w:rsidRPr="009C7420" w:rsidRDefault="009C7420" w:rsidP="00287730">
            <w:pPr>
              <w:widowControl w:val="0"/>
              <w:bidi/>
              <w:spacing w:before="100" w:beforeAutospacing="1" w:after="100" w:afterAutospacing="1" w:line="240" w:lineRule="auto"/>
              <w:jc w:val="lowKashida"/>
              <w:rPr>
                <w:rFonts w:ascii="Times New Roman" w:eastAsia="Calibri" w:hAnsi="Times New Roman" w:cs="B Nazanin"/>
                <w:b/>
                <w:bCs/>
                <w:rtl/>
                <w:lang w:val="en-GB" w:eastAsia="en-GB" w:bidi="fa-IR"/>
              </w:rPr>
            </w:pPr>
            <w:r w:rsidRPr="009C7420">
              <w:rPr>
                <w:rFonts w:ascii="Times New Roman" w:eastAsia="Calibri" w:hAnsi="Times New Roman" w:cs="B Nazanin" w:hint="cs"/>
                <w:b/>
                <w:bCs/>
                <w:rtl/>
                <w:lang w:val="en-GB" w:eastAsia="en-GB" w:bidi="fa-IR"/>
              </w:rPr>
              <w:t>49/15</w:t>
            </w:r>
          </w:p>
        </w:tc>
        <w:tc>
          <w:tcPr>
            <w:tcW w:w="1017" w:type="dxa"/>
            <w:tcBorders>
              <w:top w:val="single" w:sz="4" w:space="0" w:color="000000"/>
              <w:left w:val="single" w:sz="4" w:space="0" w:color="000000"/>
              <w:bottom w:val="single" w:sz="4" w:space="0" w:color="000000"/>
              <w:right w:val="nil"/>
            </w:tcBorders>
            <w:vAlign w:val="center"/>
          </w:tcPr>
          <w:p w:rsidR="009C7420" w:rsidRPr="009C7420" w:rsidRDefault="009C7420" w:rsidP="009C7420">
            <w:pPr>
              <w:widowControl w:val="0"/>
              <w:bidi/>
              <w:spacing w:before="100" w:beforeAutospacing="1" w:after="100" w:afterAutospacing="1" w:line="240" w:lineRule="auto"/>
              <w:jc w:val="lowKashida"/>
              <w:rPr>
                <w:rFonts w:ascii="Times New Roman" w:eastAsia="Calibri" w:hAnsi="Times New Roman" w:cs="B Nazanin"/>
                <w:b/>
                <w:bCs/>
                <w:rtl/>
                <w:lang w:val="en-GB" w:eastAsia="en-GB" w:bidi="fa-IR"/>
              </w:rPr>
            </w:pPr>
            <w:r w:rsidRPr="009C7420">
              <w:rPr>
                <w:rFonts w:ascii="Times New Roman" w:eastAsia="Calibri" w:hAnsi="Times New Roman" w:cs="B Nazanin"/>
                <w:b/>
                <w:bCs/>
                <w:rtl/>
                <w:lang w:val="en-GB" w:eastAsia="en-GB" w:bidi="fa-IR"/>
              </w:rPr>
              <w:t>001/0</w:t>
            </w:r>
          </w:p>
        </w:tc>
      </w:tr>
    </w:tbl>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rtl/>
          <w:lang w:val="en-GB" w:eastAsia="en-GB" w:bidi="fa-IR"/>
        </w:rPr>
      </w:pPr>
    </w:p>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sz w:val="26"/>
          <w:szCs w:val="26"/>
          <w:rtl/>
          <w:lang w:val="en-GB" w:eastAsia="en-GB" w:bidi="fa-IR"/>
        </w:rPr>
      </w:pPr>
      <w:r w:rsidRPr="009C7420">
        <w:rPr>
          <w:rFonts w:ascii="Times New Roman" w:eastAsia="Calibri" w:hAnsi="Times New Roman" w:cs="B Nazanin" w:hint="cs"/>
          <w:noProof/>
          <w:sz w:val="26"/>
          <w:szCs w:val="26"/>
          <w:lang w:bidi="fa-IR"/>
        </w:rPr>
        <w:lastRenderedPageBreak/>
        <w:drawing>
          <wp:inline distT="0" distB="0" distL="0" distR="0">
            <wp:extent cx="5029200" cy="4191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4191000"/>
                    </a:xfrm>
                    <a:prstGeom prst="rect">
                      <a:avLst/>
                    </a:prstGeom>
                    <a:noFill/>
                    <a:ln>
                      <a:noFill/>
                    </a:ln>
                  </pic:spPr>
                </pic:pic>
              </a:graphicData>
            </a:graphic>
          </wp:inline>
        </w:drawing>
      </w:r>
    </w:p>
    <w:p w:rsidR="009C7420" w:rsidRPr="009C7420" w:rsidRDefault="009C7420" w:rsidP="00287730">
      <w:pPr>
        <w:widowControl w:val="0"/>
        <w:bidi/>
        <w:spacing w:before="100" w:beforeAutospacing="1" w:after="100" w:afterAutospacing="1" w:line="240" w:lineRule="auto"/>
        <w:ind w:firstLine="562"/>
        <w:jc w:val="center"/>
        <w:rPr>
          <w:rFonts w:ascii="Times New Roman" w:eastAsia="Calibri" w:hAnsi="Times New Roman" w:cs="B Nazanin"/>
          <w:sz w:val="26"/>
          <w:szCs w:val="26"/>
          <w:rtl/>
          <w:lang w:val="en-GB" w:eastAsia="en-GB" w:bidi="fa-IR"/>
        </w:rPr>
      </w:pPr>
      <w:r w:rsidRPr="009C7420">
        <w:rPr>
          <w:rFonts w:ascii="Times New Roman" w:eastAsia="Calibri" w:hAnsi="Times New Roman" w:cs="B Nazanin" w:hint="cs"/>
          <w:sz w:val="26"/>
          <w:szCs w:val="26"/>
          <w:rtl/>
          <w:lang w:val="en-GB" w:eastAsia="en-GB" w:bidi="fa-IR"/>
        </w:rPr>
        <w:t>مدل</w:t>
      </w:r>
      <w:r w:rsidR="000E585B">
        <w:rPr>
          <w:rFonts w:ascii="Times New Roman" w:eastAsia="Calibri" w:hAnsi="Times New Roman" w:cs="B Nazanin" w:hint="cs"/>
          <w:sz w:val="26"/>
          <w:szCs w:val="26"/>
          <w:rtl/>
          <w:lang w:val="en-GB" w:eastAsia="en-GB" w:bidi="fa-IR"/>
        </w:rPr>
        <w:t xml:space="preserve"> شماره 1</w:t>
      </w:r>
      <w:r w:rsidRPr="009C7420">
        <w:rPr>
          <w:rFonts w:ascii="Times New Roman" w:eastAsia="Calibri" w:hAnsi="Times New Roman" w:cs="B Nazanin" w:hint="cs"/>
          <w:sz w:val="26"/>
          <w:szCs w:val="26"/>
          <w:rtl/>
          <w:lang w:val="en-GB" w:eastAsia="en-GB" w:bidi="fa-IR"/>
        </w:rPr>
        <w:t xml:space="preserve"> تحلیل عاملی تاییدی ابعاد فرهنگ کارآفرینانه</w:t>
      </w:r>
    </w:p>
    <w:p w:rsidR="009C7420" w:rsidRPr="009C7420" w:rsidRDefault="009C7420" w:rsidP="009C7420">
      <w:pPr>
        <w:widowControl w:val="0"/>
        <w:bidi/>
        <w:spacing w:before="100" w:beforeAutospacing="1" w:after="100" w:afterAutospacing="1" w:line="240" w:lineRule="auto"/>
        <w:ind w:firstLine="562"/>
        <w:jc w:val="lowKashida"/>
        <w:rPr>
          <w:rFonts w:ascii="Times New Roman" w:eastAsia="Calibri" w:hAnsi="Times New Roman" w:cs="B Nazanin"/>
          <w:sz w:val="26"/>
          <w:szCs w:val="26"/>
          <w:rtl/>
          <w:lang w:val="en-GB" w:eastAsia="en-GB" w:bidi="fa-IR"/>
        </w:rPr>
      </w:pPr>
      <w:r w:rsidRPr="009C7420">
        <w:rPr>
          <w:rFonts w:ascii="Times New Roman" w:eastAsia="Calibri" w:hAnsi="Times New Roman" w:cs="B Nazanin" w:hint="cs"/>
          <w:sz w:val="26"/>
          <w:szCs w:val="26"/>
          <w:rtl/>
          <w:lang w:val="en-GB" w:eastAsia="en-GB" w:bidi="fa-IR"/>
        </w:rPr>
        <w:t xml:space="preserve">    با</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توجه</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به</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توضیحات</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در</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رابطه</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با</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شاخص</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ها</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که</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در</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فصول</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قبلی</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ارائه</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شد</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و</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نتایج</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استخراج</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شده</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از</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این</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تحلیل</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و</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مقادیر</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شاخص</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موجود</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در</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جدول</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زیر</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می</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توان</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نتیجه</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گرفت</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مدل</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تحلیل</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عاملی</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تاییدی</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مولفه</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های</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ویژگی</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های</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کارآفرینانه</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برای</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این</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مدل</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برازنده</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است</w:t>
      </w:r>
      <w:r w:rsidRPr="009C7420">
        <w:rPr>
          <w:rFonts w:ascii="Times New Roman" w:eastAsia="Calibri" w:hAnsi="Times New Roman" w:cs="B Nazanin"/>
          <w:sz w:val="26"/>
          <w:szCs w:val="26"/>
          <w:rtl/>
          <w:lang w:val="en-GB" w:eastAsia="en-GB" w:bidi="fa-IR"/>
        </w:rPr>
        <w:t>.</w:t>
      </w:r>
      <w:r w:rsidRPr="009C7420">
        <w:rPr>
          <w:rFonts w:ascii="Times New Roman" w:eastAsia="Calibri" w:hAnsi="Times New Roman" w:cs="B Nazanin" w:hint="cs"/>
          <w:sz w:val="26"/>
          <w:szCs w:val="26"/>
          <w:rtl/>
          <w:lang w:val="en-GB" w:eastAsia="en-GB" w:bidi="fa-IR"/>
        </w:rPr>
        <w:t>زیرا</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نسبت</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کای</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اسکوئر</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به</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درجه</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آزادی</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کمتر</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از</w:t>
      </w:r>
      <w:r w:rsidRPr="009C7420">
        <w:rPr>
          <w:rFonts w:ascii="Times New Roman" w:eastAsia="Calibri" w:hAnsi="Times New Roman" w:cs="B Nazanin"/>
          <w:sz w:val="26"/>
          <w:szCs w:val="26"/>
          <w:rtl/>
          <w:lang w:val="en-GB" w:eastAsia="en-GB" w:bidi="fa-IR"/>
        </w:rPr>
        <w:t xml:space="preserve"> 3 </w:t>
      </w:r>
      <w:r w:rsidRPr="009C7420">
        <w:rPr>
          <w:rFonts w:ascii="Times New Roman" w:eastAsia="Calibri" w:hAnsi="Times New Roman" w:cs="B Nazanin" w:hint="cs"/>
          <w:sz w:val="26"/>
          <w:szCs w:val="26"/>
          <w:rtl/>
          <w:lang w:val="en-GB" w:eastAsia="en-GB" w:bidi="fa-IR"/>
        </w:rPr>
        <w:t>و</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مقادیر</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sz w:val="26"/>
          <w:szCs w:val="26"/>
          <w:lang w:eastAsia="en-GB" w:bidi="fa-IR"/>
        </w:rPr>
        <w:t>RMR</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نیز</w:t>
      </w:r>
      <w:r w:rsidRPr="009C7420">
        <w:rPr>
          <w:rFonts w:ascii="Times New Roman" w:eastAsia="Calibri" w:hAnsi="Times New Roman" w:cs="B Nazanin"/>
          <w:sz w:val="26"/>
          <w:szCs w:val="26"/>
          <w:rtl/>
          <w:lang w:val="en-GB" w:eastAsia="en-GB" w:bidi="fa-IR"/>
        </w:rPr>
        <w:t xml:space="preserve"> </w:t>
      </w:r>
      <w:r w:rsidRPr="009C7420">
        <w:rPr>
          <w:rFonts w:ascii="Times New Roman" w:eastAsia="Calibri" w:hAnsi="Times New Roman" w:cs="B Nazanin" w:hint="cs"/>
          <w:sz w:val="26"/>
          <w:szCs w:val="26"/>
          <w:rtl/>
          <w:lang w:val="en-GB" w:eastAsia="en-GB" w:bidi="fa-IR"/>
        </w:rPr>
        <w:t>به صفر نزدیک است. مقدار</w:t>
      </w:r>
      <w:r w:rsidRPr="009C7420">
        <w:rPr>
          <w:rFonts w:ascii="Times New Roman" w:eastAsia="Calibri" w:hAnsi="Times New Roman" w:cs="B Nazanin"/>
          <w:sz w:val="26"/>
          <w:szCs w:val="26"/>
          <w:lang w:eastAsia="en-GB" w:bidi="fa-IR"/>
        </w:rPr>
        <w:t xml:space="preserve"> NFI</w:t>
      </w:r>
      <w:r w:rsidRPr="009C7420">
        <w:rPr>
          <w:rFonts w:ascii="Times New Roman" w:eastAsia="Calibri" w:hAnsi="Times New Roman" w:cs="B Nazanin" w:hint="cs"/>
          <w:sz w:val="26"/>
          <w:szCs w:val="26"/>
          <w:rtl/>
          <w:lang w:val="en-GB" w:eastAsia="en-GB" w:bidi="fa-IR"/>
        </w:rPr>
        <w:t>،</w:t>
      </w:r>
      <w:r w:rsidRPr="009C7420">
        <w:rPr>
          <w:rFonts w:ascii="Times New Roman" w:eastAsia="Calibri" w:hAnsi="Times New Roman" w:cs="B Nazanin"/>
          <w:sz w:val="26"/>
          <w:szCs w:val="26"/>
          <w:lang w:eastAsia="en-GB" w:bidi="fa-IR"/>
        </w:rPr>
        <w:t xml:space="preserve"> NNFI</w:t>
      </w:r>
      <w:r w:rsidRPr="009C7420">
        <w:rPr>
          <w:rFonts w:ascii="Times New Roman" w:eastAsia="Calibri" w:hAnsi="Times New Roman" w:cs="B Nazanin" w:hint="cs"/>
          <w:sz w:val="26"/>
          <w:szCs w:val="26"/>
          <w:rtl/>
          <w:lang w:val="en-GB" w:eastAsia="en-GB" w:bidi="fa-IR"/>
        </w:rPr>
        <w:t xml:space="preserve">و </w:t>
      </w:r>
      <w:r w:rsidRPr="009C7420">
        <w:rPr>
          <w:rFonts w:ascii="Times New Roman" w:eastAsia="Calibri" w:hAnsi="Times New Roman" w:cs="B Nazanin"/>
          <w:sz w:val="26"/>
          <w:szCs w:val="26"/>
          <w:lang w:eastAsia="en-GB" w:bidi="fa-IR"/>
        </w:rPr>
        <w:t>CFI</w:t>
      </w:r>
      <w:r w:rsidRPr="009C7420">
        <w:rPr>
          <w:rFonts w:ascii="Times New Roman" w:eastAsia="Calibri" w:hAnsi="Times New Roman" w:cs="B Nazanin" w:hint="cs"/>
          <w:sz w:val="26"/>
          <w:szCs w:val="26"/>
          <w:rtl/>
          <w:lang w:val="en-GB" w:eastAsia="en-GB" w:bidi="fa-IR"/>
        </w:rPr>
        <w:t xml:space="preserve"> نیز همگی بالاتر از 9/. بوده و نشان می دهد مدل عاملی موجود در بین تمام راه حل های ممکن ساختار مناسبی را تخمین زده است. مقدار </w:t>
      </w:r>
      <w:r w:rsidRPr="009C7420">
        <w:rPr>
          <w:rFonts w:ascii="Times New Roman" w:eastAsia="Calibri" w:hAnsi="Times New Roman" w:cs="B Nazanin"/>
          <w:sz w:val="26"/>
          <w:szCs w:val="26"/>
          <w:lang w:eastAsia="en-GB" w:bidi="fa-IR"/>
        </w:rPr>
        <w:t>GFI</w:t>
      </w:r>
      <w:r w:rsidRPr="009C7420">
        <w:rPr>
          <w:rFonts w:ascii="Times New Roman" w:eastAsia="Calibri" w:hAnsi="Times New Roman" w:cs="B Nazanin" w:hint="cs"/>
          <w:sz w:val="26"/>
          <w:szCs w:val="26"/>
          <w:rtl/>
          <w:lang w:val="en-GB" w:eastAsia="en-GB" w:bidi="fa-IR"/>
        </w:rPr>
        <w:t xml:space="preserve"> نیز بالای85/. است و نشان می دهد که مقادیر باقیمانده ناچیز هستند.</w:t>
      </w:r>
    </w:p>
    <w:p w:rsidR="009C7420" w:rsidRPr="009C7420" w:rsidRDefault="009C7420" w:rsidP="00287730">
      <w:pPr>
        <w:widowControl w:val="0"/>
        <w:bidi/>
        <w:spacing w:before="100" w:beforeAutospacing="1" w:after="0" w:line="240" w:lineRule="auto"/>
        <w:ind w:firstLine="562"/>
        <w:jc w:val="center"/>
        <w:rPr>
          <w:rFonts w:ascii="Times New Roman" w:eastAsia="Calibri" w:hAnsi="Times New Roman" w:cs="B Nazanin"/>
          <w:sz w:val="26"/>
          <w:szCs w:val="26"/>
          <w:rtl/>
          <w:lang w:val="en-GB" w:eastAsia="en-GB" w:bidi="fa-IR"/>
        </w:rPr>
      </w:pPr>
      <w:r w:rsidRPr="009C7420">
        <w:rPr>
          <w:rFonts w:ascii="Times New Roman" w:eastAsia="Calibri" w:hAnsi="Times New Roman" w:cs="B Nazanin" w:hint="cs"/>
          <w:sz w:val="26"/>
          <w:szCs w:val="26"/>
          <w:rtl/>
          <w:lang w:val="en-GB" w:eastAsia="en-GB" w:bidi="fa-IR"/>
        </w:rPr>
        <w:t>جدول</w:t>
      </w:r>
      <w:r w:rsidR="000E585B">
        <w:rPr>
          <w:rFonts w:ascii="Times New Roman" w:eastAsia="Calibri" w:hAnsi="Times New Roman" w:cs="B Nazanin" w:hint="cs"/>
          <w:sz w:val="26"/>
          <w:szCs w:val="26"/>
          <w:rtl/>
          <w:lang w:val="en-GB" w:eastAsia="en-GB" w:bidi="fa-IR"/>
        </w:rPr>
        <w:t xml:space="preserve"> شماره 5</w:t>
      </w:r>
      <w:r w:rsidRPr="009C7420">
        <w:rPr>
          <w:rFonts w:ascii="Times New Roman" w:eastAsia="Calibri" w:hAnsi="Times New Roman" w:cs="B Nazanin" w:hint="cs"/>
          <w:sz w:val="26"/>
          <w:szCs w:val="26"/>
          <w:rtl/>
          <w:lang w:val="en-GB" w:eastAsia="en-GB" w:bidi="fa-IR"/>
        </w:rPr>
        <w:t xml:space="preserve"> شاخص های برازندگی تحلیل عاملی تاییدی ابعاد فرهنگ کارآفرینانه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271"/>
        <w:gridCol w:w="1064"/>
        <w:gridCol w:w="1064"/>
        <w:gridCol w:w="1064"/>
        <w:gridCol w:w="1064"/>
        <w:gridCol w:w="1064"/>
        <w:gridCol w:w="1112"/>
      </w:tblGrid>
      <w:tr w:rsidR="009C7420" w:rsidRPr="009C7420" w:rsidTr="000E585B">
        <w:trPr>
          <w:jc w:val="center"/>
        </w:trPr>
        <w:tc>
          <w:tcPr>
            <w:tcW w:w="1064" w:type="dxa"/>
            <w:shd w:val="clear" w:color="auto" w:fill="auto"/>
          </w:tcPr>
          <w:p w:rsidR="009C7420" w:rsidRPr="009C7420" w:rsidRDefault="009C7420" w:rsidP="00287730">
            <w:pPr>
              <w:widowControl w:val="0"/>
              <w:bidi/>
              <w:spacing w:before="100" w:beforeAutospacing="1" w:after="0" w:line="240" w:lineRule="auto"/>
              <w:jc w:val="lowKashida"/>
              <w:rPr>
                <w:rFonts w:ascii="Times New Roman" w:eastAsia="Calibri" w:hAnsi="Times New Roman" w:cs="B Nazanin"/>
                <w:sz w:val="26"/>
                <w:szCs w:val="26"/>
                <w:rtl/>
                <w:lang w:val="en-GB" w:eastAsia="en-GB" w:bidi="fa-IR"/>
              </w:rPr>
            </w:pPr>
            <w:r w:rsidRPr="009C7420">
              <w:rPr>
                <w:rFonts w:ascii="Times New Roman" w:eastAsia="Calibri" w:hAnsi="Times New Roman" w:cs="B Nazanin" w:hint="cs"/>
                <w:sz w:val="26"/>
                <w:szCs w:val="26"/>
                <w:rtl/>
                <w:lang w:val="en-GB" w:eastAsia="en-GB" w:bidi="fa-IR"/>
              </w:rPr>
              <w:t>شاخص</w:t>
            </w:r>
          </w:p>
        </w:tc>
        <w:tc>
          <w:tcPr>
            <w:tcW w:w="1064" w:type="dxa"/>
            <w:shd w:val="clear" w:color="auto" w:fill="auto"/>
          </w:tcPr>
          <w:p w:rsidR="009C7420" w:rsidRPr="009C7420" w:rsidRDefault="009C7420" w:rsidP="00287730">
            <w:pPr>
              <w:widowControl w:val="0"/>
              <w:bidi/>
              <w:spacing w:before="100" w:beforeAutospacing="1" w:after="0" w:line="240" w:lineRule="auto"/>
              <w:jc w:val="lowKashida"/>
              <w:rPr>
                <w:rFonts w:ascii="Times New Roman" w:eastAsia="Calibri" w:hAnsi="Times New Roman" w:cs="B Nazanin"/>
                <w:sz w:val="26"/>
                <w:szCs w:val="26"/>
                <w:lang w:eastAsia="en-GB" w:bidi="fa-IR"/>
              </w:rPr>
            </w:pPr>
            <w:proofErr w:type="spellStart"/>
            <w:r w:rsidRPr="009C7420">
              <w:rPr>
                <w:rFonts w:ascii="Times New Roman" w:eastAsia="Calibri" w:hAnsi="Times New Roman" w:cs="B Nazanin"/>
                <w:sz w:val="26"/>
                <w:szCs w:val="26"/>
                <w:lang w:eastAsia="en-GB" w:bidi="fa-IR"/>
              </w:rPr>
              <w:t>Chisquare</w:t>
            </w:r>
            <w:proofErr w:type="spellEnd"/>
          </w:p>
        </w:tc>
        <w:tc>
          <w:tcPr>
            <w:tcW w:w="1064" w:type="dxa"/>
            <w:shd w:val="clear" w:color="auto" w:fill="auto"/>
          </w:tcPr>
          <w:p w:rsidR="009C7420" w:rsidRPr="009C7420" w:rsidRDefault="009C7420" w:rsidP="00287730">
            <w:pPr>
              <w:widowControl w:val="0"/>
              <w:bidi/>
              <w:spacing w:before="100" w:beforeAutospacing="1" w:after="0" w:line="240" w:lineRule="auto"/>
              <w:jc w:val="lowKashida"/>
              <w:rPr>
                <w:rFonts w:ascii="Times New Roman" w:eastAsia="Calibri" w:hAnsi="Times New Roman" w:cs="B Nazanin"/>
                <w:sz w:val="26"/>
                <w:szCs w:val="26"/>
                <w:rtl/>
                <w:lang w:val="en-GB" w:eastAsia="en-GB" w:bidi="fa-IR"/>
              </w:rPr>
            </w:pPr>
            <w:r w:rsidRPr="009C7420">
              <w:rPr>
                <w:rFonts w:ascii="Times New Roman" w:eastAsia="Calibri" w:hAnsi="Times New Roman" w:cs="B Nazanin"/>
                <w:sz w:val="26"/>
                <w:szCs w:val="26"/>
                <w:lang w:eastAsia="en-GB" w:bidi="fa-IR"/>
              </w:rPr>
              <w:t>RMR</w:t>
            </w:r>
          </w:p>
        </w:tc>
        <w:tc>
          <w:tcPr>
            <w:tcW w:w="1064" w:type="dxa"/>
            <w:shd w:val="clear" w:color="auto" w:fill="auto"/>
          </w:tcPr>
          <w:p w:rsidR="009C7420" w:rsidRPr="009C7420" w:rsidRDefault="009C7420" w:rsidP="00287730">
            <w:pPr>
              <w:widowControl w:val="0"/>
              <w:bidi/>
              <w:spacing w:before="100" w:beforeAutospacing="1" w:after="0" w:line="240" w:lineRule="auto"/>
              <w:ind w:firstLine="3"/>
              <w:jc w:val="lowKashida"/>
              <w:rPr>
                <w:rFonts w:ascii="Times New Roman" w:eastAsia="Calibri" w:hAnsi="Times New Roman" w:cs="B Nazanin"/>
                <w:sz w:val="26"/>
                <w:szCs w:val="26"/>
                <w:rtl/>
                <w:lang w:val="en-GB" w:eastAsia="en-GB" w:bidi="fa-IR"/>
              </w:rPr>
            </w:pPr>
            <w:r w:rsidRPr="009C7420">
              <w:rPr>
                <w:rFonts w:ascii="Times New Roman" w:eastAsia="Calibri" w:hAnsi="Times New Roman" w:cs="B Nazanin"/>
                <w:sz w:val="26"/>
                <w:szCs w:val="26"/>
                <w:lang w:eastAsia="en-GB" w:bidi="fa-IR"/>
              </w:rPr>
              <w:t>NFI</w:t>
            </w:r>
          </w:p>
        </w:tc>
        <w:tc>
          <w:tcPr>
            <w:tcW w:w="1064" w:type="dxa"/>
            <w:shd w:val="clear" w:color="auto" w:fill="auto"/>
          </w:tcPr>
          <w:p w:rsidR="009C7420" w:rsidRPr="009C7420" w:rsidRDefault="009C7420" w:rsidP="00287730">
            <w:pPr>
              <w:widowControl w:val="0"/>
              <w:bidi/>
              <w:spacing w:before="100" w:beforeAutospacing="1" w:after="0" w:line="240" w:lineRule="auto"/>
              <w:jc w:val="lowKashida"/>
              <w:rPr>
                <w:rFonts w:ascii="Times New Roman" w:eastAsia="Calibri" w:hAnsi="Times New Roman" w:cs="B Nazanin"/>
                <w:sz w:val="26"/>
                <w:szCs w:val="26"/>
                <w:rtl/>
                <w:lang w:val="en-GB" w:eastAsia="en-GB" w:bidi="fa-IR"/>
              </w:rPr>
            </w:pPr>
            <w:r w:rsidRPr="009C7420">
              <w:rPr>
                <w:rFonts w:ascii="Times New Roman" w:eastAsia="Calibri" w:hAnsi="Times New Roman" w:cs="B Nazanin"/>
                <w:sz w:val="26"/>
                <w:szCs w:val="26"/>
                <w:lang w:eastAsia="en-GB" w:bidi="fa-IR"/>
              </w:rPr>
              <w:t>NNFI</w:t>
            </w:r>
          </w:p>
        </w:tc>
        <w:tc>
          <w:tcPr>
            <w:tcW w:w="1064" w:type="dxa"/>
            <w:shd w:val="clear" w:color="auto" w:fill="auto"/>
          </w:tcPr>
          <w:p w:rsidR="009C7420" w:rsidRPr="009C7420" w:rsidRDefault="009C7420" w:rsidP="00287730">
            <w:pPr>
              <w:widowControl w:val="0"/>
              <w:bidi/>
              <w:spacing w:before="100" w:beforeAutospacing="1" w:after="0" w:line="240" w:lineRule="auto"/>
              <w:ind w:firstLine="1"/>
              <w:jc w:val="lowKashida"/>
              <w:rPr>
                <w:rFonts w:ascii="Times New Roman" w:eastAsia="Calibri" w:hAnsi="Times New Roman" w:cs="B Nazanin"/>
                <w:sz w:val="26"/>
                <w:szCs w:val="26"/>
                <w:rtl/>
                <w:lang w:val="en-GB" w:eastAsia="en-GB" w:bidi="fa-IR"/>
              </w:rPr>
            </w:pPr>
            <w:r w:rsidRPr="009C7420">
              <w:rPr>
                <w:rFonts w:ascii="Times New Roman" w:eastAsia="Calibri" w:hAnsi="Times New Roman" w:cs="B Nazanin"/>
                <w:sz w:val="26"/>
                <w:szCs w:val="26"/>
                <w:lang w:eastAsia="en-GB" w:bidi="fa-IR"/>
              </w:rPr>
              <w:t>CFI</w:t>
            </w:r>
          </w:p>
        </w:tc>
        <w:tc>
          <w:tcPr>
            <w:tcW w:w="1064" w:type="dxa"/>
            <w:shd w:val="clear" w:color="auto" w:fill="auto"/>
          </w:tcPr>
          <w:p w:rsidR="009C7420" w:rsidRPr="009C7420" w:rsidRDefault="009C7420" w:rsidP="00287730">
            <w:pPr>
              <w:widowControl w:val="0"/>
              <w:bidi/>
              <w:spacing w:before="100" w:beforeAutospacing="1" w:after="0" w:line="240" w:lineRule="auto"/>
              <w:jc w:val="lowKashida"/>
              <w:rPr>
                <w:rFonts w:ascii="Times New Roman" w:eastAsia="Calibri" w:hAnsi="Times New Roman" w:cs="B Nazanin"/>
                <w:sz w:val="26"/>
                <w:szCs w:val="26"/>
                <w:rtl/>
                <w:lang w:val="en-GB" w:eastAsia="en-GB" w:bidi="fa-IR"/>
              </w:rPr>
            </w:pPr>
            <w:r w:rsidRPr="009C7420">
              <w:rPr>
                <w:rFonts w:ascii="Times New Roman" w:eastAsia="Calibri" w:hAnsi="Times New Roman" w:cs="B Nazanin"/>
                <w:sz w:val="26"/>
                <w:szCs w:val="26"/>
                <w:lang w:eastAsia="en-GB" w:bidi="fa-IR"/>
              </w:rPr>
              <w:t>GFI</w:t>
            </w:r>
          </w:p>
        </w:tc>
        <w:tc>
          <w:tcPr>
            <w:tcW w:w="1064" w:type="dxa"/>
            <w:shd w:val="clear" w:color="auto" w:fill="auto"/>
          </w:tcPr>
          <w:p w:rsidR="009C7420" w:rsidRPr="009C7420" w:rsidRDefault="009C7420" w:rsidP="00287730">
            <w:pPr>
              <w:widowControl w:val="0"/>
              <w:bidi/>
              <w:spacing w:before="100" w:beforeAutospacing="1" w:after="0" w:line="240" w:lineRule="auto"/>
              <w:jc w:val="lowKashida"/>
              <w:rPr>
                <w:rFonts w:ascii="Times New Roman" w:eastAsia="Calibri" w:hAnsi="Times New Roman" w:cs="B Nazanin"/>
                <w:sz w:val="26"/>
                <w:szCs w:val="26"/>
                <w:rtl/>
                <w:lang w:val="en-GB" w:eastAsia="en-GB" w:bidi="fa-IR"/>
              </w:rPr>
            </w:pPr>
            <w:r w:rsidRPr="009C7420">
              <w:rPr>
                <w:rFonts w:ascii="Times New Roman" w:eastAsia="Calibri" w:hAnsi="Times New Roman" w:cs="B Nazanin"/>
                <w:sz w:val="26"/>
                <w:szCs w:val="26"/>
                <w:lang w:eastAsia="en-GB" w:bidi="fa-IR"/>
              </w:rPr>
              <w:t>RMSEA</w:t>
            </w:r>
          </w:p>
        </w:tc>
      </w:tr>
      <w:tr w:rsidR="009C7420" w:rsidRPr="009C7420" w:rsidTr="000E585B">
        <w:trPr>
          <w:jc w:val="center"/>
        </w:trPr>
        <w:tc>
          <w:tcPr>
            <w:tcW w:w="1064" w:type="dxa"/>
            <w:shd w:val="clear" w:color="auto" w:fill="auto"/>
          </w:tcPr>
          <w:p w:rsidR="009C7420" w:rsidRPr="009C7420" w:rsidRDefault="009C7420" w:rsidP="00287730">
            <w:pPr>
              <w:widowControl w:val="0"/>
              <w:bidi/>
              <w:spacing w:before="100" w:beforeAutospacing="1" w:after="0" w:line="240" w:lineRule="auto"/>
              <w:jc w:val="lowKashida"/>
              <w:rPr>
                <w:rFonts w:ascii="Times New Roman" w:eastAsia="Calibri" w:hAnsi="Times New Roman" w:cs="B Nazanin"/>
                <w:sz w:val="26"/>
                <w:szCs w:val="26"/>
                <w:rtl/>
                <w:lang w:val="en-GB" w:eastAsia="en-GB" w:bidi="fa-IR"/>
              </w:rPr>
            </w:pPr>
            <w:r w:rsidRPr="009C7420">
              <w:rPr>
                <w:rFonts w:ascii="Times New Roman" w:eastAsia="Calibri" w:hAnsi="Times New Roman" w:cs="B Nazanin" w:hint="cs"/>
                <w:sz w:val="26"/>
                <w:szCs w:val="26"/>
                <w:rtl/>
                <w:lang w:val="en-GB" w:eastAsia="en-GB" w:bidi="fa-IR"/>
              </w:rPr>
              <w:t>مقادیر</w:t>
            </w:r>
          </w:p>
        </w:tc>
        <w:tc>
          <w:tcPr>
            <w:tcW w:w="1064" w:type="dxa"/>
            <w:shd w:val="clear" w:color="auto" w:fill="auto"/>
          </w:tcPr>
          <w:p w:rsidR="009C7420" w:rsidRPr="009C7420" w:rsidRDefault="009C7420" w:rsidP="00287730">
            <w:pPr>
              <w:widowControl w:val="0"/>
              <w:bidi/>
              <w:spacing w:before="100" w:beforeAutospacing="1" w:after="0" w:line="240" w:lineRule="auto"/>
              <w:jc w:val="lowKashida"/>
              <w:rPr>
                <w:rFonts w:ascii="Times New Roman" w:eastAsia="Calibri" w:hAnsi="Times New Roman" w:cs="B Nazanin"/>
                <w:sz w:val="26"/>
                <w:szCs w:val="26"/>
                <w:rtl/>
                <w:lang w:val="en-GB" w:eastAsia="en-GB" w:bidi="fa-IR"/>
              </w:rPr>
            </w:pPr>
            <w:r w:rsidRPr="009C7420">
              <w:rPr>
                <w:rFonts w:ascii="Times New Roman" w:eastAsia="Calibri" w:hAnsi="Times New Roman" w:cs="B Nazanin" w:hint="cs"/>
                <w:sz w:val="26"/>
                <w:szCs w:val="26"/>
                <w:rtl/>
                <w:lang w:val="en-GB" w:eastAsia="en-GB" w:bidi="fa-IR"/>
              </w:rPr>
              <w:t>64/1</w:t>
            </w:r>
          </w:p>
        </w:tc>
        <w:tc>
          <w:tcPr>
            <w:tcW w:w="1064" w:type="dxa"/>
            <w:shd w:val="clear" w:color="auto" w:fill="auto"/>
          </w:tcPr>
          <w:p w:rsidR="009C7420" w:rsidRPr="009C7420" w:rsidRDefault="009C7420" w:rsidP="00287730">
            <w:pPr>
              <w:widowControl w:val="0"/>
              <w:bidi/>
              <w:spacing w:before="100" w:beforeAutospacing="1" w:after="0" w:line="240" w:lineRule="auto"/>
              <w:jc w:val="lowKashida"/>
              <w:rPr>
                <w:rFonts w:ascii="Times New Roman" w:eastAsia="Calibri" w:hAnsi="Times New Roman" w:cs="B Nazanin"/>
                <w:sz w:val="26"/>
                <w:szCs w:val="26"/>
                <w:rtl/>
                <w:lang w:val="en-GB" w:eastAsia="en-GB" w:bidi="fa-IR"/>
              </w:rPr>
            </w:pPr>
            <w:r w:rsidRPr="009C7420">
              <w:rPr>
                <w:rFonts w:ascii="Times New Roman" w:eastAsia="Calibri" w:hAnsi="Times New Roman" w:cs="B Nazanin" w:hint="cs"/>
                <w:sz w:val="26"/>
                <w:szCs w:val="26"/>
                <w:rtl/>
                <w:lang w:val="en-GB" w:eastAsia="en-GB" w:bidi="fa-IR"/>
              </w:rPr>
              <w:t>028/.</w:t>
            </w:r>
          </w:p>
        </w:tc>
        <w:tc>
          <w:tcPr>
            <w:tcW w:w="1064" w:type="dxa"/>
            <w:shd w:val="clear" w:color="auto" w:fill="auto"/>
          </w:tcPr>
          <w:p w:rsidR="009C7420" w:rsidRPr="009C7420" w:rsidRDefault="009C7420" w:rsidP="00287730">
            <w:pPr>
              <w:widowControl w:val="0"/>
              <w:bidi/>
              <w:spacing w:before="100" w:beforeAutospacing="1" w:after="0" w:line="240" w:lineRule="auto"/>
              <w:ind w:firstLine="3"/>
              <w:jc w:val="lowKashida"/>
              <w:rPr>
                <w:rFonts w:ascii="Times New Roman" w:eastAsia="Calibri" w:hAnsi="Times New Roman" w:cs="B Nazanin"/>
                <w:sz w:val="26"/>
                <w:szCs w:val="26"/>
                <w:rtl/>
                <w:lang w:val="en-GB" w:eastAsia="en-GB" w:bidi="fa-IR"/>
              </w:rPr>
            </w:pPr>
            <w:r w:rsidRPr="009C7420">
              <w:rPr>
                <w:rFonts w:ascii="Times New Roman" w:eastAsia="Calibri" w:hAnsi="Times New Roman" w:cs="B Nazanin" w:hint="cs"/>
                <w:sz w:val="26"/>
                <w:szCs w:val="26"/>
                <w:rtl/>
                <w:lang w:val="en-GB" w:eastAsia="en-GB" w:bidi="fa-IR"/>
              </w:rPr>
              <w:t>99/.</w:t>
            </w:r>
          </w:p>
        </w:tc>
        <w:tc>
          <w:tcPr>
            <w:tcW w:w="1064" w:type="dxa"/>
            <w:shd w:val="clear" w:color="auto" w:fill="auto"/>
          </w:tcPr>
          <w:p w:rsidR="009C7420" w:rsidRPr="009C7420" w:rsidRDefault="009C7420" w:rsidP="00287730">
            <w:pPr>
              <w:widowControl w:val="0"/>
              <w:bidi/>
              <w:spacing w:before="100" w:beforeAutospacing="1" w:after="0" w:line="240" w:lineRule="auto"/>
              <w:ind w:firstLine="73"/>
              <w:jc w:val="lowKashida"/>
              <w:rPr>
                <w:rFonts w:ascii="Times New Roman" w:eastAsia="Calibri" w:hAnsi="Times New Roman" w:cs="B Nazanin"/>
                <w:sz w:val="26"/>
                <w:szCs w:val="26"/>
                <w:rtl/>
                <w:lang w:val="en-GB" w:eastAsia="en-GB" w:bidi="fa-IR"/>
              </w:rPr>
            </w:pPr>
            <w:r w:rsidRPr="009C7420">
              <w:rPr>
                <w:rFonts w:ascii="Times New Roman" w:eastAsia="Calibri" w:hAnsi="Times New Roman" w:cs="B Nazanin" w:hint="cs"/>
                <w:sz w:val="26"/>
                <w:szCs w:val="26"/>
                <w:rtl/>
                <w:lang w:val="en-GB" w:eastAsia="en-GB" w:bidi="fa-IR"/>
              </w:rPr>
              <w:t>99/.</w:t>
            </w:r>
          </w:p>
        </w:tc>
        <w:tc>
          <w:tcPr>
            <w:tcW w:w="1064" w:type="dxa"/>
            <w:shd w:val="clear" w:color="auto" w:fill="auto"/>
          </w:tcPr>
          <w:p w:rsidR="009C7420" w:rsidRPr="009C7420" w:rsidRDefault="009C7420" w:rsidP="00287730">
            <w:pPr>
              <w:widowControl w:val="0"/>
              <w:bidi/>
              <w:spacing w:before="100" w:beforeAutospacing="1" w:after="0" w:line="240" w:lineRule="auto"/>
              <w:ind w:firstLine="1"/>
              <w:jc w:val="lowKashida"/>
              <w:rPr>
                <w:rFonts w:ascii="Times New Roman" w:eastAsia="Calibri" w:hAnsi="Times New Roman" w:cs="B Nazanin"/>
                <w:sz w:val="26"/>
                <w:szCs w:val="26"/>
                <w:rtl/>
                <w:lang w:val="en-GB" w:eastAsia="en-GB" w:bidi="fa-IR"/>
              </w:rPr>
            </w:pPr>
            <w:r w:rsidRPr="009C7420">
              <w:rPr>
                <w:rFonts w:ascii="Times New Roman" w:eastAsia="Calibri" w:hAnsi="Times New Roman" w:cs="B Nazanin" w:hint="cs"/>
                <w:sz w:val="26"/>
                <w:szCs w:val="26"/>
                <w:rtl/>
                <w:lang w:val="en-GB" w:eastAsia="en-GB" w:bidi="fa-IR"/>
              </w:rPr>
              <w:t>99/.</w:t>
            </w:r>
          </w:p>
        </w:tc>
        <w:tc>
          <w:tcPr>
            <w:tcW w:w="1064" w:type="dxa"/>
            <w:shd w:val="clear" w:color="auto" w:fill="auto"/>
          </w:tcPr>
          <w:p w:rsidR="009C7420" w:rsidRPr="009C7420" w:rsidRDefault="009C7420" w:rsidP="00287730">
            <w:pPr>
              <w:widowControl w:val="0"/>
              <w:bidi/>
              <w:spacing w:before="100" w:beforeAutospacing="1" w:after="0" w:line="240" w:lineRule="auto"/>
              <w:jc w:val="lowKashida"/>
              <w:rPr>
                <w:rFonts w:ascii="Times New Roman" w:eastAsia="Calibri" w:hAnsi="Times New Roman" w:cs="B Nazanin"/>
                <w:sz w:val="26"/>
                <w:szCs w:val="26"/>
                <w:rtl/>
                <w:lang w:val="en-GB" w:eastAsia="en-GB" w:bidi="fa-IR"/>
              </w:rPr>
            </w:pPr>
            <w:r w:rsidRPr="009C7420">
              <w:rPr>
                <w:rFonts w:ascii="Times New Roman" w:eastAsia="Calibri" w:hAnsi="Times New Roman" w:cs="B Nazanin" w:hint="cs"/>
                <w:sz w:val="26"/>
                <w:szCs w:val="26"/>
                <w:rtl/>
                <w:lang w:val="en-GB" w:eastAsia="en-GB" w:bidi="fa-IR"/>
              </w:rPr>
              <w:t>96/.</w:t>
            </w:r>
          </w:p>
        </w:tc>
        <w:tc>
          <w:tcPr>
            <w:tcW w:w="1064" w:type="dxa"/>
            <w:shd w:val="clear" w:color="auto" w:fill="auto"/>
          </w:tcPr>
          <w:p w:rsidR="009C7420" w:rsidRPr="009C7420" w:rsidRDefault="009C7420" w:rsidP="00287730">
            <w:pPr>
              <w:widowControl w:val="0"/>
              <w:bidi/>
              <w:spacing w:before="100" w:beforeAutospacing="1" w:after="0" w:line="240" w:lineRule="auto"/>
              <w:jc w:val="lowKashida"/>
              <w:rPr>
                <w:rFonts w:ascii="Times New Roman" w:eastAsia="Calibri" w:hAnsi="Times New Roman" w:cs="B Nazanin"/>
                <w:sz w:val="26"/>
                <w:szCs w:val="26"/>
                <w:rtl/>
                <w:lang w:val="en-GB" w:eastAsia="en-GB" w:bidi="fa-IR"/>
              </w:rPr>
            </w:pPr>
            <w:r w:rsidRPr="009C7420">
              <w:rPr>
                <w:rFonts w:ascii="Times New Roman" w:eastAsia="Calibri" w:hAnsi="Times New Roman" w:cs="B Nazanin" w:hint="cs"/>
                <w:sz w:val="26"/>
                <w:szCs w:val="26"/>
                <w:rtl/>
                <w:lang w:val="en-GB" w:eastAsia="en-GB" w:bidi="fa-IR"/>
              </w:rPr>
              <w:t>046/.</w:t>
            </w:r>
          </w:p>
        </w:tc>
      </w:tr>
    </w:tbl>
    <w:p w:rsidR="001E134D" w:rsidRPr="004845F6" w:rsidRDefault="001E134D" w:rsidP="001E134D">
      <w:pPr>
        <w:widowControl w:val="0"/>
        <w:bidi/>
        <w:spacing w:before="100" w:beforeAutospacing="1" w:after="100" w:afterAutospacing="1" w:line="240" w:lineRule="auto"/>
        <w:ind w:firstLine="562"/>
        <w:jc w:val="lowKashida"/>
        <w:rPr>
          <w:rFonts w:ascii="Times New Roman" w:eastAsia="Calibri" w:hAnsi="Times New Roman" w:cs="B Nazanin"/>
          <w:sz w:val="26"/>
          <w:szCs w:val="26"/>
          <w:rtl/>
          <w:lang w:val="en-GB" w:eastAsia="en-GB" w:bidi="fa-IR"/>
        </w:rPr>
      </w:pPr>
    </w:p>
    <w:p w:rsidR="004E1477" w:rsidRDefault="004E1477" w:rsidP="004F5D3C">
      <w:pPr>
        <w:widowControl w:val="0"/>
        <w:bidi/>
        <w:spacing w:before="100" w:beforeAutospacing="1" w:after="100" w:afterAutospacing="1" w:line="240" w:lineRule="auto"/>
        <w:ind w:firstLine="562"/>
        <w:jc w:val="lowKashida"/>
        <w:rPr>
          <w:rFonts w:ascii="Times New Roman" w:eastAsia="Calibri" w:hAnsi="Times New Roman" w:cs="B Nazanin"/>
          <w:sz w:val="26"/>
          <w:szCs w:val="26"/>
          <w:rtl/>
          <w:lang w:val="en-GB" w:eastAsia="en-GB" w:bidi="fa-IR"/>
        </w:rPr>
      </w:pPr>
    </w:p>
    <w:p w:rsidR="0066051E" w:rsidRDefault="0066051E" w:rsidP="0066051E">
      <w:pPr>
        <w:widowControl w:val="0"/>
        <w:bidi/>
        <w:spacing w:before="100" w:beforeAutospacing="1" w:after="100" w:afterAutospacing="1" w:line="240" w:lineRule="auto"/>
        <w:ind w:firstLine="562"/>
        <w:jc w:val="both"/>
        <w:rPr>
          <w:rFonts w:ascii="Times New Roman" w:eastAsia="Times New Roman" w:hAnsi="Times New Roman" w:cs="B Nazanin"/>
          <w:color w:val="000000"/>
          <w:sz w:val="26"/>
          <w:szCs w:val="26"/>
          <w:rtl/>
          <w:lang w:val="en-GB" w:eastAsia="en-GB"/>
        </w:rPr>
      </w:pPr>
      <w:bookmarkStart w:id="1" w:name="_Toc517667621"/>
      <w:r w:rsidRPr="00E70B60">
        <w:rPr>
          <w:rFonts w:asciiTheme="majorBidi" w:eastAsiaTheme="minorEastAsia" w:hAnsiTheme="majorBidi" w:cs="B Nazanin"/>
          <w:b/>
          <w:bCs/>
          <w:color w:val="000000" w:themeColor="text1"/>
          <w:sz w:val="28"/>
          <w:szCs w:val="28"/>
          <w:rtl/>
          <w:lang w:bidi="fa-IR"/>
        </w:rPr>
        <w:lastRenderedPageBreak/>
        <w:t>نتایج و پیشنهادها</w:t>
      </w:r>
    </w:p>
    <w:p w:rsidR="00780B34" w:rsidRPr="00780B34" w:rsidRDefault="0054093A" w:rsidP="00FC3122">
      <w:pPr>
        <w:widowControl w:val="0"/>
        <w:bidi/>
        <w:spacing w:before="100" w:beforeAutospacing="1" w:after="100" w:afterAutospacing="1" w:line="240" w:lineRule="auto"/>
        <w:ind w:firstLine="562"/>
        <w:jc w:val="both"/>
        <w:rPr>
          <w:rFonts w:ascii="Times New Roman" w:eastAsia="Times New Roman" w:hAnsi="Times New Roman" w:cs="B Nazanin"/>
          <w:color w:val="000000"/>
          <w:sz w:val="26"/>
          <w:szCs w:val="26"/>
          <w:rtl/>
          <w:lang w:val="en-GB" w:eastAsia="en-GB" w:bidi="fa-IR"/>
        </w:rPr>
      </w:pPr>
      <w:r w:rsidRPr="0054093A">
        <w:rPr>
          <w:rFonts w:ascii="Times New Roman" w:eastAsia="Times New Roman" w:hAnsi="Times New Roman" w:cs="B Nazanin" w:hint="cs"/>
          <w:color w:val="000000"/>
          <w:sz w:val="26"/>
          <w:szCs w:val="26"/>
          <w:rtl/>
          <w:lang w:val="en-GB" w:eastAsia="en-GB" w:bidi="fa-IR"/>
        </w:rPr>
        <w:t xml:space="preserve">    در این تحقیق جهت تعیین معنی داری نشانگرهای تعیین شده برای اندازه گیری هر صفت مکنون در مدل اندازه گیری و تعیین سهم هر یک از ابعاد در شکل گیری عوامل رفتاری از تحلیل عاملی مرتبه دوم استفاده شد. بر اساس نتایج تحلیل عاملی مرتبه دوم مشخص می گردد که  فرهنگ کارآفرینانه بیشترین نقش را به واسطه بیشترین بارهای عاملی در ساختار عاملی مرتبه دوم دارد که در این ارتباط فرهنگ کارافرینانه ناشی از تمایلات یادگیری در </w:t>
      </w:r>
      <w:r w:rsidR="00780B34">
        <w:rPr>
          <w:rFonts w:ascii="Times New Roman" w:eastAsia="Times New Roman" w:hAnsi="Times New Roman" w:cs="B Nazanin" w:hint="cs"/>
          <w:color w:val="000000"/>
          <w:sz w:val="26"/>
          <w:szCs w:val="26"/>
          <w:rtl/>
          <w:lang w:val="en-GB" w:eastAsia="en-GB" w:bidi="fa-IR"/>
        </w:rPr>
        <w:t>کار،</w:t>
      </w:r>
      <w:r w:rsidRPr="0054093A">
        <w:rPr>
          <w:rFonts w:ascii="Times New Roman" w:eastAsia="Times New Roman" w:hAnsi="Times New Roman" w:cs="B Nazanin" w:hint="cs"/>
          <w:color w:val="000000"/>
          <w:sz w:val="26"/>
          <w:szCs w:val="26"/>
          <w:rtl/>
          <w:lang w:val="en-GB" w:eastAsia="en-GB" w:bidi="fa-IR"/>
        </w:rPr>
        <w:t xml:space="preserve"> توجه</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به</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اشتباهات</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به</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عنوان</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یک</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تجربه</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یادگیری،</w:t>
      </w:r>
      <w:r w:rsidR="00375E55">
        <w:rPr>
          <w:rFonts w:ascii="Times New Roman" w:eastAsia="Times New Roman" w:hAnsi="Times New Roman" w:cs="B Nazanin" w:hint="cs"/>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استقبال</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از</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اقدامات</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نوآورانه</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و</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همراه</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با</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ریسک</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،توجه</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به</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یادگیری</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در</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فعالیتهای</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روزانه،استقبال</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ازپیشنهادهای</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سازنده</w:t>
      </w:r>
      <w:r w:rsidRPr="0054093A">
        <w:rPr>
          <w:rFonts w:ascii="Times New Roman" w:eastAsia="Times New Roman" w:hAnsi="Times New Roman" w:cs="B Nazanin"/>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 xml:space="preserve">اعضا را شامل می شود.توجه به یادگیری در محیط </w:t>
      </w:r>
      <w:r w:rsidR="00780B34">
        <w:rPr>
          <w:rFonts w:ascii="Times New Roman" w:eastAsia="Times New Roman" w:hAnsi="Times New Roman" w:cs="B Nazanin" w:hint="cs"/>
          <w:color w:val="000000"/>
          <w:sz w:val="26"/>
          <w:szCs w:val="26"/>
          <w:rtl/>
          <w:lang w:val="en-GB" w:eastAsia="en-GB" w:bidi="fa-IR"/>
        </w:rPr>
        <w:t>کاری</w:t>
      </w:r>
      <w:r w:rsidRPr="0054093A">
        <w:rPr>
          <w:rFonts w:ascii="Times New Roman" w:eastAsia="Times New Roman" w:hAnsi="Times New Roman" w:cs="B Nazanin" w:hint="cs"/>
          <w:color w:val="000000"/>
          <w:sz w:val="26"/>
          <w:szCs w:val="26"/>
          <w:rtl/>
          <w:lang w:val="en-GB" w:eastAsia="en-GB" w:bidi="fa-IR"/>
        </w:rPr>
        <w:t xml:space="preserve"> باعث ایجاد رفتارهایی می شود که به بررسی محیط پیرامون خود در ارتباط با مخاطبان و پیشرفت های تکنولوژیگی گردد.</w:t>
      </w:r>
      <w:r w:rsidR="00780B34">
        <w:rPr>
          <w:rFonts w:ascii="Times New Roman" w:eastAsia="Times New Roman" w:hAnsi="Times New Roman" w:cs="B Nazanin" w:hint="cs"/>
          <w:color w:val="000000"/>
          <w:sz w:val="26"/>
          <w:szCs w:val="26"/>
          <w:rtl/>
          <w:lang w:val="en-GB" w:eastAsia="en-GB" w:bidi="fa-IR"/>
        </w:rPr>
        <w:t xml:space="preserve"> </w:t>
      </w:r>
      <w:r w:rsidRPr="0054093A">
        <w:rPr>
          <w:rFonts w:ascii="Times New Roman" w:eastAsia="Times New Roman" w:hAnsi="Times New Roman" w:cs="B Nazanin" w:hint="cs"/>
          <w:color w:val="000000"/>
          <w:sz w:val="26"/>
          <w:szCs w:val="26"/>
          <w:rtl/>
          <w:lang w:val="en-GB" w:eastAsia="en-GB" w:bidi="fa-IR"/>
        </w:rPr>
        <w:t>همچنین نتایج تحقیقات نشان می دهد که هنجارهای فرهنگی باعث تشویق ویژگی های کارآفرینانه می گردد</w:t>
      </w:r>
      <w:r w:rsidRPr="0054093A">
        <w:rPr>
          <w:rFonts w:ascii="Times New Roman" w:eastAsia="Times New Roman" w:hAnsi="Times New Roman" w:cs="B Nazanin"/>
          <w:color w:val="000000"/>
          <w:sz w:val="26"/>
          <w:szCs w:val="26"/>
          <w:rtl/>
          <w:lang w:val="en-GB" w:eastAsia="en-GB" w:bidi="fa-IR"/>
        </w:rPr>
        <w:t>(</w:t>
      </w:r>
      <w:r w:rsidRPr="0054093A">
        <w:rPr>
          <w:rFonts w:ascii="Times New Roman" w:eastAsia="Times New Roman" w:hAnsi="Times New Roman" w:cs="B Nazanin"/>
          <w:color w:val="000000"/>
          <w:sz w:val="26"/>
          <w:szCs w:val="26"/>
          <w:lang w:eastAsia="en-GB"/>
        </w:rPr>
        <w:t>Urban,2012</w:t>
      </w:r>
      <w:r w:rsidRPr="0054093A">
        <w:rPr>
          <w:rFonts w:ascii="Times New Roman" w:eastAsia="Times New Roman" w:hAnsi="Times New Roman" w:cs="B Nazanin"/>
          <w:color w:val="000000"/>
          <w:sz w:val="26"/>
          <w:szCs w:val="26"/>
          <w:rtl/>
          <w:lang w:val="en-GB" w:eastAsia="en-GB" w:bidi="fa-IR"/>
        </w:rPr>
        <w:t>).</w:t>
      </w:r>
      <w:r w:rsidR="00780B34">
        <w:rPr>
          <w:rFonts w:ascii="Times New Roman" w:eastAsia="Times New Roman" w:hAnsi="Times New Roman" w:cs="B Nazanin" w:hint="cs"/>
          <w:color w:val="000000"/>
          <w:sz w:val="26"/>
          <w:szCs w:val="26"/>
          <w:rtl/>
          <w:lang w:val="en-GB" w:eastAsia="en-GB" w:bidi="fa-IR"/>
        </w:rPr>
        <w:t xml:space="preserve"> بنابراین</w:t>
      </w:r>
      <w:r w:rsidR="00780B34" w:rsidRPr="00780B34">
        <w:rPr>
          <w:rFonts w:ascii="Times New Roman" w:eastAsia="Times New Roman" w:hAnsi="Times New Roman" w:cs="B Nazanin" w:hint="cs"/>
          <w:color w:val="000000"/>
          <w:sz w:val="26"/>
          <w:szCs w:val="26"/>
          <w:rtl/>
          <w:lang w:val="en-GB" w:eastAsia="en-GB" w:bidi="fa-IR"/>
        </w:rPr>
        <w:t xml:space="preserve"> توسعه فرهنگ همکاری و نظام های ارزشی در </w:t>
      </w:r>
      <w:r w:rsidR="00780B34">
        <w:rPr>
          <w:rFonts w:ascii="Times New Roman" w:eastAsia="Times New Roman" w:hAnsi="Times New Roman" w:cs="B Nazanin" w:hint="cs"/>
          <w:color w:val="000000"/>
          <w:sz w:val="26"/>
          <w:szCs w:val="26"/>
          <w:rtl/>
          <w:lang w:val="en-GB" w:eastAsia="en-GB" w:bidi="fa-IR"/>
        </w:rPr>
        <w:t>محیط کاری</w:t>
      </w:r>
      <w:r w:rsidR="00780B34" w:rsidRPr="00780B34">
        <w:rPr>
          <w:rFonts w:ascii="Times New Roman" w:eastAsia="Times New Roman" w:hAnsi="Times New Roman" w:cs="B Nazanin" w:hint="cs"/>
          <w:color w:val="000000"/>
          <w:sz w:val="26"/>
          <w:szCs w:val="26"/>
          <w:rtl/>
          <w:lang w:val="en-GB" w:eastAsia="en-GB" w:bidi="fa-IR"/>
        </w:rPr>
        <w:t xml:space="preserve"> با توجه به یک برنامه آموزشی جامع که فرهنگ یادگیری راتشویق می کند، امکان پذیر است. نیاز سنجی آموزشی از اعضای </w:t>
      </w:r>
      <w:r w:rsidR="00780B34">
        <w:rPr>
          <w:rFonts w:ascii="Times New Roman" w:eastAsia="Times New Roman" w:hAnsi="Times New Roman" w:cs="B Nazanin" w:hint="cs"/>
          <w:color w:val="000000"/>
          <w:sz w:val="26"/>
          <w:szCs w:val="26"/>
          <w:rtl/>
          <w:lang w:val="en-GB" w:eastAsia="en-GB" w:bidi="fa-IR"/>
        </w:rPr>
        <w:t>مراکز خدمات کشاورزی</w:t>
      </w:r>
      <w:r w:rsidR="00780B34" w:rsidRPr="00780B34">
        <w:rPr>
          <w:rFonts w:ascii="Times New Roman" w:eastAsia="Times New Roman" w:hAnsi="Times New Roman" w:cs="B Nazanin" w:hint="cs"/>
          <w:color w:val="000000"/>
          <w:sz w:val="26"/>
          <w:szCs w:val="26"/>
          <w:rtl/>
          <w:lang w:val="en-GB" w:eastAsia="en-GB" w:bidi="fa-IR"/>
        </w:rPr>
        <w:t xml:space="preserve"> نیز به توسعه فرهنگ یادگیری در </w:t>
      </w:r>
      <w:r w:rsidR="00780B34">
        <w:rPr>
          <w:rFonts w:ascii="Times New Roman" w:eastAsia="Times New Roman" w:hAnsi="Times New Roman" w:cs="B Nazanin" w:hint="cs"/>
          <w:color w:val="000000"/>
          <w:sz w:val="26"/>
          <w:szCs w:val="26"/>
          <w:rtl/>
          <w:lang w:val="en-GB" w:eastAsia="en-GB" w:bidi="fa-IR"/>
        </w:rPr>
        <w:t>آن ها را</w:t>
      </w:r>
      <w:r w:rsidR="00780B34" w:rsidRPr="00780B34">
        <w:rPr>
          <w:rFonts w:ascii="Times New Roman" w:eastAsia="Times New Roman" w:hAnsi="Times New Roman" w:cs="B Nazanin" w:hint="cs"/>
          <w:color w:val="000000"/>
          <w:sz w:val="26"/>
          <w:szCs w:val="26"/>
          <w:rtl/>
          <w:lang w:val="en-GB" w:eastAsia="en-GB" w:bidi="fa-IR"/>
        </w:rPr>
        <w:t xml:space="preserve"> </w:t>
      </w:r>
      <w:r w:rsidR="00780B34">
        <w:rPr>
          <w:rFonts w:ascii="Times New Roman" w:eastAsia="Times New Roman" w:hAnsi="Times New Roman" w:cs="B Nazanin" w:hint="cs"/>
          <w:color w:val="000000"/>
          <w:sz w:val="26"/>
          <w:szCs w:val="26"/>
          <w:rtl/>
          <w:lang w:val="en-GB" w:eastAsia="en-GB" w:bidi="fa-IR"/>
        </w:rPr>
        <w:t>تقویت</w:t>
      </w:r>
      <w:r w:rsidR="00780B34" w:rsidRPr="00780B34">
        <w:rPr>
          <w:rFonts w:ascii="Times New Roman" w:eastAsia="Times New Roman" w:hAnsi="Times New Roman" w:cs="B Nazanin" w:hint="cs"/>
          <w:color w:val="000000"/>
          <w:sz w:val="26"/>
          <w:szCs w:val="26"/>
          <w:rtl/>
          <w:lang w:val="en-GB" w:eastAsia="en-GB" w:bidi="fa-IR"/>
        </w:rPr>
        <w:t xml:space="preserve"> می کند. ضمن آنکه گسترش ارتباطات </w:t>
      </w:r>
      <w:r w:rsidR="00FC3122">
        <w:rPr>
          <w:rFonts w:ascii="Times New Roman" w:eastAsia="Times New Roman" w:hAnsi="Times New Roman" w:cs="B Nazanin" w:hint="cs"/>
          <w:color w:val="000000"/>
          <w:sz w:val="26"/>
          <w:szCs w:val="26"/>
          <w:rtl/>
          <w:lang w:val="en-GB" w:eastAsia="en-GB" w:bidi="fa-IR"/>
        </w:rPr>
        <w:t xml:space="preserve">در محیط کاری </w:t>
      </w:r>
      <w:r w:rsidR="00780B34" w:rsidRPr="00780B34">
        <w:rPr>
          <w:rFonts w:ascii="Times New Roman" w:eastAsia="Times New Roman" w:hAnsi="Times New Roman" w:cs="B Nazanin" w:hint="cs"/>
          <w:color w:val="000000"/>
          <w:sz w:val="26"/>
          <w:szCs w:val="26"/>
          <w:rtl/>
          <w:lang w:val="en-GB" w:eastAsia="en-GB" w:bidi="fa-IR"/>
        </w:rPr>
        <w:t>نیز به بهبود فرهنگ یادگیری نیز کمک می کند.</w:t>
      </w:r>
    </w:p>
    <w:bookmarkEnd w:id="1"/>
    <w:p w:rsidR="00603078" w:rsidRPr="00603078" w:rsidRDefault="00603078" w:rsidP="00603078">
      <w:pPr>
        <w:spacing w:line="240" w:lineRule="auto"/>
        <w:jc w:val="both"/>
        <w:rPr>
          <w:rFonts w:asciiTheme="majorBidi" w:hAnsiTheme="majorBidi" w:cstheme="majorBidi"/>
          <w:sz w:val="24"/>
          <w:szCs w:val="24"/>
        </w:rPr>
      </w:pPr>
      <w:r w:rsidRPr="00603078">
        <w:rPr>
          <w:rFonts w:ascii="Times New Roman" w:eastAsia="Times New Roman" w:hAnsi="Times New Roman" w:cs="Times New Roman"/>
          <w:b/>
          <w:bCs/>
          <w:sz w:val="24"/>
          <w:szCs w:val="24"/>
        </w:rPr>
        <w:t>REFERENCES</w:t>
      </w:r>
    </w:p>
    <w:p w:rsidR="0054093A" w:rsidRPr="0054093A" w:rsidRDefault="0054093A" w:rsidP="0054093A">
      <w:pPr>
        <w:pStyle w:val="ListParagraph"/>
        <w:numPr>
          <w:ilvl w:val="0"/>
          <w:numId w:val="4"/>
        </w:numPr>
        <w:rPr>
          <w:rFonts w:asciiTheme="majorBidi" w:eastAsiaTheme="minorHAnsi" w:hAnsiTheme="majorBidi" w:cstheme="majorBidi"/>
          <w:noProof/>
          <w:lang w:bidi="fa-IR"/>
        </w:rPr>
      </w:pPr>
      <w:r w:rsidRPr="0054093A">
        <w:rPr>
          <w:rFonts w:asciiTheme="majorBidi" w:eastAsiaTheme="minorHAnsi" w:hAnsiTheme="majorBidi" w:cstheme="majorBidi"/>
          <w:noProof/>
          <w:lang w:bidi="fa-IR"/>
        </w:rPr>
        <w:t>Chipeta,S.(2008).Common Framework on Market-Oriented Agricultural Advisory Services, Neuchâtel Group ,available at www.cta.int.</w:t>
      </w:r>
    </w:p>
    <w:p w:rsidR="007E5586" w:rsidRDefault="007E5586" w:rsidP="007E5586">
      <w:pPr>
        <w:widowControl w:val="0"/>
        <w:numPr>
          <w:ilvl w:val="0"/>
          <w:numId w:val="4"/>
        </w:numPr>
        <w:spacing w:before="100" w:beforeAutospacing="1" w:after="100" w:afterAutospacing="1" w:line="240" w:lineRule="auto"/>
        <w:contextualSpacing/>
        <w:jc w:val="both"/>
        <w:rPr>
          <w:rFonts w:asciiTheme="majorBidi" w:hAnsiTheme="majorBidi" w:cstheme="majorBidi"/>
          <w:noProof/>
          <w:sz w:val="24"/>
          <w:szCs w:val="24"/>
          <w:lang w:bidi="fa-IR"/>
        </w:rPr>
      </w:pPr>
      <w:r w:rsidRPr="007E5586">
        <w:rPr>
          <w:rFonts w:asciiTheme="majorBidi" w:hAnsiTheme="majorBidi" w:cstheme="majorBidi"/>
          <w:noProof/>
          <w:sz w:val="24"/>
          <w:szCs w:val="24"/>
          <w:lang w:bidi="fa-IR"/>
        </w:rPr>
        <w:t xml:space="preserve">Heinonen, J. </w:t>
      </w:r>
      <w:r>
        <w:rPr>
          <w:rFonts w:asciiTheme="majorBidi" w:hAnsiTheme="majorBidi" w:cstheme="majorBidi"/>
          <w:noProof/>
          <w:sz w:val="24"/>
          <w:szCs w:val="24"/>
          <w:lang w:bidi="fa-IR"/>
        </w:rPr>
        <w:t>and</w:t>
      </w:r>
      <w:r w:rsidRPr="007E5586">
        <w:rPr>
          <w:rFonts w:asciiTheme="majorBidi" w:hAnsiTheme="majorBidi" w:cstheme="majorBidi"/>
          <w:noProof/>
          <w:sz w:val="24"/>
          <w:szCs w:val="24"/>
          <w:lang w:bidi="fa-IR"/>
        </w:rPr>
        <w:t xml:space="preserve"> Korvela, K. (2003). How about measuring Intrapreneurship.Turku School of Economics and Business Administration. Turku, Finland, pp. 1-18.</w:t>
      </w:r>
    </w:p>
    <w:p w:rsidR="00D01BCC" w:rsidRDefault="00D01BCC" w:rsidP="00D01BCC">
      <w:pPr>
        <w:widowControl w:val="0"/>
        <w:numPr>
          <w:ilvl w:val="0"/>
          <w:numId w:val="4"/>
        </w:numPr>
        <w:spacing w:before="100" w:beforeAutospacing="1" w:after="100" w:afterAutospacing="1" w:line="240" w:lineRule="auto"/>
        <w:contextualSpacing/>
        <w:jc w:val="both"/>
        <w:rPr>
          <w:rFonts w:asciiTheme="majorBidi" w:hAnsiTheme="majorBidi" w:cstheme="majorBidi"/>
          <w:noProof/>
          <w:sz w:val="24"/>
          <w:szCs w:val="24"/>
          <w:lang w:bidi="fa-IR"/>
        </w:rPr>
      </w:pPr>
      <w:r w:rsidRPr="00D01BCC">
        <w:rPr>
          <w:rFonts w:asciiTheme="majorBidi" w:hAnsiTheme="majorBidi" w:cstheme="majorBidi"/>
          <w:noProof/>
          <w:sz w:val="24"/>
          <w:szCs w:val="24"/>
          <w:lang w:bidi="fa-IR"/>
        </w:rPr>
        <w:t xml:space="preserve">Kreitner, Robert dan Kinicki. </w:t>
      </w:r>
      <w:r>
        <w:rPr>
          <w:rFonts w:asciiTheme="majorBidi" w:hAnsiTheme="majorBidi" w:cstheme="majorBidi"/>
          <w:noProof/>
          <w:sz w:val="24"/>
          <w:szCs w:val="24"/>
          <w:lang w:bidi="fa-IR"/>
        </w:rPr>
        <w:t>(</w:t>
      </w:r>
      <w:r w:rsidRPr="00D01BCC">
        <w:rPr>
          <w:rFonts w:asciiTheme="majorBidi" w:hAnsiTheme="majorBidi" w:cstheme="majorBidi"/>
          <w:noProof/>
          <w:sz w:val="24"/>
          <w:szCs w:val="24"/>
          <w:lang w:bidi="fa-IR"/>
        </w:rPr>
        <w:t>2008</w:t>
      </w:r>
      <w:r>
        <w:rPr>
          <w:rFonts w:asciiTheme="majorBidi" w:hAnsiTheme="majorBidi" w:cstheme="majorBidi"/>
          <w:noProof/>
          <w:sz w:val="24"/>
          <w:szCs w:val="24"/>
          <w:lang w:bidi="fa-IR"/>
        </w:rPr>
        <w:t>)</w:t>
      </w:r>
      <w:r w:rsidRPr="00D01BCC">
        <w:rPr>
          <w:rFonts w:asciiTheme="majorBidi" w:hAnsiTheme="majorBidi" w:cstheme="majorBidi"/>
          <w:noProof/>
          <w:sz w:val="24"/>
          <w:szCs w:val="24"/>
          <w:lang w:bidi="fa-IR"/>
        </w:rPr>
        <w:t>. Organizational Behavior. 8th Edition. Boston: McGraw-Hill.</w:t>
      </w:r>
    </w:p>
    <w:p w:rsidR="008114DF" w:rsidRDefault="008114DF" w:rsidP="008114DF">
      <w:pPr>
        <w:widowControl w:val="0"/>
        <w:numPr>
          <w:ilvl w:val="0"/>
          <w:numId w:val="4"/>
        </w:numPr>
        <w:spacing w:before="100" w:beforeAutospacing="1" w:after="100" w:afterAutospacing="1" w:line="240" w:lineRule="auto"/>
        <w:contextualSpacing/>
        <w:jc w:val="both"/>
        <w:rPr>
          <w:rFonts w:asciiTheme="majorBidi" w:hAnsiTheme="majorBidi" w:cstheme="majorBidi"/>
          <w:noProof/>
          <w:sz w:val="24"/>
          <w:szCs w:val="24"/>
          <w:lang w:bidi="fa-IR"/>
        </w:rPr>
      </w:pPr>
      <w:r w:rsidRPr="008114DF">
        <w:rPr>
          <w:rFonts w:asciiTheme="majorBidi" w:hAnsiTheme="majorBidi" w:cstheme="majorBidi"/>
          <w:noProof/>
          <w:sz w:val="24"/>
          <w:szCs w:val="24"/>
          <w:lang w:bidi="fa-IR"/>
        </w:rPr>
        <w:t xml:space="preserve">Ireland, R.D., Kuratko, D.F. </w:t>
      </w:r>
      <w:r>
        <w:rPr>
          <w:rFonts w:asciiTheme="majorBidi" w:hAnsiTheme="majorBidi" w:cstheme="majorBidi"/>
          <w:noProof/>
          <w:sz w:val="24"/>
          <w:szCs w:val="24"/>
          <w:lang w:bidi="fa-IR"/>
        </w:rPr>
        <w:t>and</w:t>
      </w:r>
      <w:r w:rsidRPr="008114DF">
        <w:rPr>
          <w:rFonts w:asciiTheme="majorBidi" w:hAnsiTheme="majorBidi" w:cstheme="majorBidi"/>
          <w:noProof/>
          <w:sz w:val="24"/>
          <w:szCs w:val="24"/>
          <w:lang w:bidi="fa-IR"/>
        </w:rPr>
        <w:t xml:space="preserve"> Covin, J.G. (2003). Antecedents, elements, and consequences of corporate entrepreneurship strategy. Academy ofmanagement proceedings,</w:t>
      </w:r>
      <w:r w:rsidRPr="008114DF">
        <w:rPr>
          <w:rFonts w:asciiTheme="majorBidi" w:hAnsiTheme="majorBidi" w:cstheme="majorBidi"/>
          <w:i/>
          <w:iCs/>
          <w:noProof/>
          <w:sz w:val="24"/>
          <w:szCs w:val="24"/>
          <w:lang w:bidi="fa-IR"/>
        </w:rPr>
        <w:t xml:space="preserve"> </w:t>
      </w:r>
      <w:r w:rsidRPr="008114DF">
        <w:rPr>
          <w:rFonts w:asciiTheme="majorBidi" w:hAnsiTheme="majorBidi" w:cstheme="majorBidi"/>
          <w:noProof/>
          <w:sz w:val="24"/>
          <w:szCs w:val="24"/>
          <w:lang w:bidi="fa-IR"/>
        </w:rPr>
        <w:t>(6 p). [In EBSCOHost : Academic search premier, Full display: http://www-sa.ebsco.comJ [Date of access: 29 September 2009}.</w:t>
      </w:r>
    </w:p>
    <w:p w:rsidR="00C24926" w:rsidRPr="00C24926" w:rsidRDefault="00C24926" w:rsidP="00C24926">
      <w:pPr>
        <w:pStyle w:val="ListParagraph"/>
        <w:numPr>
          <w:ilvl w:val="0"/>
          <w:numId w:val="4"/>
        </w:numPr>
        <w:rPr>
          <w:rFonts w:asciiTheme="majorBidi" w:eastAsiaTheme="minorHAnsi" w:hAnsiTheme="majorBidi" w:cstheme="majorBidi"/>
          <w:noProof/>
          <w:lang w:bidi="fa-IR"/>
        </w:rPr>
      </w:pPr>
      <w:r w:rsidRPr="00C24926">
        <w:rPr>
          <w:rFonts w:asciiTheme="majorBidi" w:eastAsiaTheme="minorHAnsi" w:hAnsiTheme="majorBidi" w:cstheme="majorBidi"/>
          <w:noProof/>
          <w:lang w:bidi="fa-IR"/>
        </w:rPr>
        <w:t>Leavy</w:t>
      </w:r>
      <w:r w:rsidRPr="00C24926">
        <w:rPr>
          <w:rFonts w:asciiTheme="majorBidi" w:eastAsiaTheme="minorHAnsi" w:hAnsiTheme="majorBidi" w:cstheme="majorBidi"/>
          <w:noProof/>
          <w:cs/>
          <w:lang w:bidi="fa-IR"/>
        </w:rPr>
        <w:t>‎</w:t>
      </w:r>
      <w:r w:rsidRPr="00C24926">
        <w:rPr>
          <w:rFonts w:asciiTheme="majorBidi" w:eastAsiaTheme="minorHAnsi" w:hAnsiTheme="majorBidi" w:cstheme="majorBidi"/>
          <w:noProof/>
          <w:lang w:bidi="fa-IR"/>
        </w:rPr>
        <w:t>,B.(2005). A leader's guide to creating an innovation culture, Strategy and Leadership 33(4):38-45.</w:t>
      </w:r>
    </w:p>
    <w:p w:rsidR="00B944E3" w:rsidRPr="007E5586" w:rsidRDefault="00B944E3" w:rsidP="00B944E3">
      <w:pPr>
        <w:widowControl w:val="0"/>
        <w:numPr>
          <w:ilvl w:val="0"/>
          <w:numId w:val="4"/>
        </w:numPr>
        <w:spacing w:before="100" w:beforeAutospacing="1" w:after="100" w:afterAutospacing="1" w:line="240" w:lineRule="auto"/>
        <w:contextualSpacing/>
        <w:jc w:val="both"/>
        <w:rPr>
          <w:rFonts w:asciiTheme="majorBidi" w:hAnsiTheme="majorBidi" w:cstheme="majorBidi"/>
          <w:noProof/>
          <w:sz w:val="24"/>
          <w:szCs w:val="24"/>
          <w:lang w:bidi="fa-IR"/>
        </w:rPr>
      </w:pPr>
      <w:r w:rsidRPr="00B944E3">
        <w:rPr>
          <w:rFonts w:asciiTheme="majorBidi" w:hAnsiTheme="majorBidi" w:cstheme="majorBidi"/>
          <w:noProof/>
          <w:sz w:val="24"/>
          <w:szCs w:val="24"/>
          <w:lang w:bidi="fa-IR"/>
        </w:rPr>
        <w:t xml:space="preserve">-Martins, E. </w:t>
      </w:r>
      <w:r>
        <w:rPr>
          <w:rFonts w:asciiTheme="majorBidi" w:hAnsiTheme="majorBidi" w:cstheme="majorBidi"/>
          <w:noProof/>
          <w:sz w:val="24"/>
          <w:szCs w:val="24"/>
          <w:lang w:bidi="fa-IR"/>
        </w:rPr>
        <w:t>and</w:t>
      </w:r>
      <w:r w:rsidRPr="00B944E3">
        <w:rPr>
          <w:rFonts w:asciiTheme="majorBidi" w:hAnsiTheme="majorBidi" w:cstheme="majorBidi"/>
          <w:noProof/>
          <w:sz w:val="24"/>
          <w:szCs w:val="24"/>
          <w:lang w:bidi="fa-IR"/>
        </w:rPr>
        <w:t xml:space="preserve"> Martins, N. (2002). An organisational culture model to promote creativity and innovation. SA journal of industrial psychology, 28(4):58-65.</w:t>
      </w:r>
    </w:p>
    <w:p w:rsidR="005D27F8" w:rsidRDefault="005D27F8" w:rsidP="005D27F8">
      <w:pPr>
        <w:pStyle w:val="ListParagraph"/>
        <w:numPr>
          <w:ilvl w:val="0"/>
          <w:numId w:val="4"/>
        </w:numPr>
        <w:rPr>
          <w:rFonts w:asciiTheme="majorBidi" w:eastAsia="Calibri" w:hAnsiTheme="majorBidi" w:cstheme="majorBidi"/>
          <w:noProof/>
        </w:rPr>
      </w:pPr>
      <w:r w:rsidRPr="005D27F8">
        <w:rPr>
          <w:rFonts w:asciiTheme="majorBidi" w:eastAsia="Calibri" w:hAnsiTheme="majorBidi" w:cstheme="majorBidi"/>
          <w:noProof/>
        </w:rPr>
        <w:t>Tidd, J.(2001). Innovation management in context : Environment, organization and performance. International Journal of Management Reviews, 3(3), 169-183.</w:t>
      </w:r>
    </w:p>
    <w:p w:rsidR="000F22D5" w:rsidRDefault="000F22D5" w:rsidP="000F22D5">
      <w:pPr>
        <w:pStyle w:val="ListParagraph"/>
        <w:numPr>
          <w:ilvl w:val="0"/>
          <w:numId w:val="4"/>
        </w:numPr>
        <w:rPr>
          <w:rFonts w:asciiTheme="majorBidi" w:eastAsia="Calibri" w:hAnsiTheme="majorBidi" w:cstheme="majorBidi"/>
          <w:noProof/>
        </w:rPr>
      </w:pPr>
      <w:r w:rsidRPr="000F22D5">
        <w:rPr>
          <w:rFonts w:asciiTheme="majorBidi" w:eastAsia="Calibri" w:hAnsiTheme="majorBidi" w:cstheme="majorBidi"/>
          <w:noProof/>
        </w:rPr>
        <w:t>-Morris, M. H., &amp; Jones, F. F. (</w:t>
      </w:r>
      <w:r>
        <w:rPr>
          <w:rFonts w:asciiTheme="majorBidi" w:eastAsia="Calibri" w:hAnsiTheme="majorBidi" w:cstheme="majorBidi"/>
          <w:noProof/>
        </w:rPr>
        <w:t>2008</w:t>
      </w:r>
      <w:r w:rsidRPr="000F22D5">
        <w:rPr>
          <w:rFonts w:asciiTheme="majorBidi" w:eastAsia="Calibri" w:hAnsiTheme="majorBidi" w:cstheme="majorBidi"/>
          <w:noProof/>
        </w:rPr>
        <w:t>). Entrepreneurship in established organizations: The case of the public sector. Entrepreneurship Theory and Practice, 24(1), 71–91 (Fall).</w:t>
      </w:r>
    </w:p>
    <w:p w:rsidR="0054093A" w:rsidRDefault="0054093A" w:rsidP="0054093A">
      <w:pPr>
        <w:widowControl w:val="0"/>
        <w:numPr>
          <w:ilvl w:val="0"/>
          <w:numId w:val="4"/>
        </w:numPr>
        <w:spacing w:before="100" w:beforeAutospacing="1" w:after="100" w:afterAutospacing="1"/>
        <w:contextualSpacing/>
        <w:jc w:val="both"/>
        <w:rPr>
          <w:rFonts w:asciiTheme="majorBidi" w:eastAsia="Calibri" w:hAnsiTheme="majorBidi" w:cstheme="majorBidi"/>
          <w:noProof/>
        </w:rPr>
      </w:pPr>
      <w:r w:rsidRPr="0054093A">
        <w:rPr>
          <w:rFonts w:asciiTheme="majorBidi" w:eastAsia="Calibri" w:hAnsiTheme="majorBidi" w:cstheme="majorBidi"/>
          <w:noProof/>
        </w:rPr>
        <w:t>Urban,B(2012).The effect of pro-entrepreneurship architecture on organizational outcomes, Journal of Business Economics and Management, 13(3):  pp:518–545.</w:t>
      </w:r>
    </w:p>
    <w:p w:rsidR="00C57D43" w:rsidRPr="004053C6" w:rsidRDefault="00C57D43" w:rsidP="00C57D43">
      <w:pPr>
        <w:widowControl w:val="0"/>
        <w:numPr>
          <w:ilvl w:val="0"/>
          <w:numId w:val="4"/>
        </w:numPr>
        <w:spacing w:before="100" w:beforeAutospacing="1" w:after="100" w:afterAutospacing="1"/>
        <w:contextualSpacing/>
        <w:jc w:val="both"/>
        <w:rPr>
          <w:rFonts w:asciiTheme="majorBidi" w:eastAsia="Calibri" w:hAnsiTheme="majorBidi" w:cstheme="majorBidi"/>
          <w:noProof/>
        </w:rPr>
      </w:pPr>
      <w:r w:rsidRPr="00C57D43">
        <w:rPr>
          <w:rFonts w:asciiTheme="majorBidi" w:eastAsia="Calibri" w:hAnsiTheme="majorBidi" w:cstheme="majorBidi"/>
          <w:noProof/>
        </w:rPr>
        <w:t>World Bank. (2007).  Enhancing agricultural innovation , World Bank group – workshop summary.</w:t>
      </w:r>
    </w:p>
    <w:sectPr w:rsidR="00C57D43" w:rsidRPr="004053C6" w:rsidSect="00D12F53">
      <w:headerReference w:type="default" r:id="rId11"/>
      <w:footerReference w:type="default" r:id="rId12"/>
      <w:pgSz w:w="11907" w:h="16839" w:code="9"/>
      <w:pgMar w:top="1985" w:right="1440" w:bottom="1985" w:left="144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F88" w:rsidRDefault="00E55F88" w:rsidP="002C66FC">
      <w:pPr>
        <w:spacing w:after="0" w:line="240" w:lineRule="auto"/>
      </w:pPr>
      <w:r>
        <w:separator/>
      </w:r>
    </w:p>
  </w:endnote>
  <w:endnote w:type="continuationSeparator" w:id="0">
    <w:p w:rsidR="00E55F88" w:rsidRDefault="00E55F88" w:rsidP="002C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Lotus">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1"/>
    <w:family w:val="roman"/>
    <w:notTrueType/>
    <w:pitch w:val="variable"/>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Nazani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85B" w:rsidRPr="00A94C7A" w:rsidRDefault="00F83451" w:rsidP="00F83451">
    <w:pPr>
      <w:tabs>
        <w:tab w:val="center" w:pos="4680"/>
        <w:tab w:val="right" w:pos="9360"/>
      </w:tabs>
      <w:spacing w:after="0" w:line="240" w:lineRule="auto"/>
      <w:ind w:left="-1440" w:right="-1413"/>
      <w:jc w:val="right"/>
      <w:rPr>
        <w:rFonts w:cs="B Nazanin"/>
        <w:sz w:val="20"/>
        <w:szCs w:val="20"/>
      </w:rPr>
    </w:pPr>
    <w:r>
      <w:rPr>
        <w:noProof/>
        <w:lang w:bidi="fa-IR"/>
      </w:rPr>
      <w:drawing>
        <wp:anchor distT="0" distB="0" distL="114300" distR="114300" simplePos="0" relativeHeight="251662336" behindDoc="0" locked="0" layoutInCell="1" allowOverlap="1" wp14:anchorId="5F7FFBCB" wp14:editId="4BEB7542">
          <wp:simplePos x="0" y="0"/>
          <wp:positionH relativeFrom="column">
            <wp:posOffset>-883920</wp:posOffset>
          </wp:positionH>
          <wp:positionV relativeFrom="paragraph">
            <wp:posOffset>-389255</wp:posOffset>
          </wp:positionV>
          <wp:extent cx="7578090" cy="353695"/>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353695"/>
                  </a:xfrm>
                  <a:prstGeom prst="rect">
                    <a:avLst/>
                  </a:prstGeom>
                  <a:noFill/>
                </pic:spPr>
              </pic:pic>
            </a:graphicData>
          </a:graphic>
          <wp14:sizeRelH relativeFrom="page">
            <wp14:pctWidth>0</wp14:pctWidth>
          </wp14:sizeRelH>
          <wp14:sizeRelV relativeFrom="page">
            <wp14:pctHeight>0</wp14:pctHeight>
          </wp14:sizeRelV>
        </wp:anchor>
      </w:drawing>
    </w:r>
    <w:r w:rsidR="000E585B" w:rsidRPr="00A94C7A">
      <w:rPr>
        <w:rFonts w:cs="B Nazanin" w:hint="cs"/>
        <w:sz w:val="20"/>
        <w:szCs w:val="20"/>
        <w:rtl/>
      </w:rPr>
      <w:t xml:space="preserve"> </w:t>
    </w:r>
  </w:p>
  <w:p w:rsidR="000E585B" w:rsidRDefault="000E585B" w:rsidP="0079396C">
    <w:pPr>
      <w:pStyle w:val="Footer"/>
      <w:ind w:left="-1440" w:right="-14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F88" w:rsidRDefault="00E55F88" w:rsidP="002C66FC">
      <w:pPr>
        <w:spacing w:after="0" w:line="240" w:lineRule="auto"/>
      </w:pPr>
      <w:r>
        <w:separator/>
      </w:r>
    </w:p>
  </w:footnote>
  <w:footnote w:type="continuationSeparator" w:id="0">
    <w:p w:rsidR="00E55F88" w:rsidRDefault="00E55F88" w:rsidP="002C66FC">
      <w:pPr>
        <w:spacing w:after="0" w:line="240" w:lineRule="auto"/>
      </w:pPr>
      <w:r>
        <w:continuationSeparator/>
      </w:r>
    </w:p>
  </w:footnote>
  <w:footnote w:id="1">
    <w:p w:rsidR="00F83451" w:rsidRPr="00F83451" w:rsidRDefault="00F83451" w:rsidP="00F83451">
      <w:pPr>
        <w:pStyle w:val="FootnoteText"/>
        <w:rPr>
          <w:rFonts w:cs="B Nazanin"/>
        </w:rPr>
      </w:pPr>
      <w:r>
        <w:rPr>
          <w:rStyle w:val="FootnoteReference"/>
        </w:rPr>
        <w:footnoteRef/>
      </w:r>
      <w:r>
        <w:rPr>
          <w:rtl/>
        </w:rPr>
        <w:t xml:space="preserve"> </w:t>
      </w:r>
      <w:r>
        <w:rPr>
          <w:rFonts w:hint="cs"/>
          <w:rtl/>
        </w:rPr>
        <w:t xml:space="preserve">- </w:t>
      </w:r>
      <w:r w:rsidRPr="00F83451">
        <w:rPr>
          <w:rFonts w:cs="B Nazanin" w:hint="cs"/>
          <w:rtl/>
        </w:rPr>
        <w:t xml:space="preserve">دکتری ترویج و آموزش کشاورزی، دانشگاه علوم و تحقیقات تهران(نویسنده مسئول) آدرس </w:t>
      </w:r>
      <w:r w:rsidRPr="00F83451">
        <w:rPr>
          <w:rFonts w:cs="B Nazanin"/>
          <w:rtl/>
        </w:rPr>
        <w:fldChar w:fldCharType="begin"/>
      </w:r>
      <w:r w:rsidRPr="00F83451">
        <w:rPr>
          <w:rFonts w:cs="B Nazanin"/>
          <w:rtl/>
        </w:rPr>
        <w:instrText xml:space="preserve"> </w:instrText>
      </w:r>
      <w:r w:rsidRPr="00F83451">
        <w:rPr>
          <w:rFonts w:cs="B Nazanin"/>
        </w:rPr>
        <w:instrText>HYPERLINK</w:instrText>
      </w:r>
      <w:r w:rsidRPr="00F83451">
        <w:rPr>
          <w:rFonts w:cs="B Nazanin"/>
          <w:rtl/>
        </w:rPr>
        <w:instrText xml:space="preserve"> "</w:instrText>
      </w:r>
      <w:r w:rsidRPr="00F83451">
        <w:rPr>
          <w:rFonts w:cs="B Nazanin"/>
        </w:rPr>
        <w:instrText>mailto</w:instrText>
      </w:r>
      <w:r w:rsidRPr="00F83451">
        <w:rPr>
          <w:rFonts w:cs="B Nazanin"/>
          <w:rtl/>
        </w:rPr>
        <w:instrText>:</w:instrText>
      </w:r>
      <w:r w:rsidRPr="00F83451">
        <w:rPr>
          <w:rFonts w:cs="B Nazanin" w:hint="cs"/>
          <w:rtl/>
        </w:rPr>
        <w:instrText>ایمیل</w:instrText>
      </w:r>
      <w:r w:rsidRPr="00F83451">
        <w:rPr>
          <w:rFonts w:cs="B Nazanin"/>
        </w:rPr>
        <w:instrText>niusha.eghtedari@yahoo.com</w:instrText>
      </w:r>
      <w:r w:rsidRPr="00F83451">
        <w:rPr>
          <w:rFonts w:cs="B Nazanin"/>
          <w:rtl/>
        </w:rPr>
        <w:instrText xml:space="preserve">" </w:instrText>
      </w:r>
      <w:r w:rsidRPr="00F83451">
        <w:rPr>
          <w:rFonts w:cs="B Nazanin"/>
          <w:rtl/>
        </w:rPr>
        <w:fldChar w:fldCharType="separate"/>
      </w:r>
      <w:r w:rsidRPr="00F83451">
        <w:rPr>
          <w:rStyle w:val="Hyperlink"/>
          <w:rFonts w:cs="B Nazanin" w:hint="cs"/>
          <w:color w:val="auto"/>
          <w:u w:val="none"/>
          <w:rtl/>
        </w:rPr>
        <w:t>ایمیل</w:t>
      </w:r>
      <w:r w:rsidRPr="00F83451">
        <w:rPr>
          <w:rStyle w:val="Hyperlink"/>
          <w:rFonts w:cs="B Nazanin"/>
          <w:color w:val="auto"/>
          <w:u w:val="none"/>
        </w:rPr>
        <w:t>niusha.eghtedari@yahoo.com</w:t>
      </w:r>
      <w:r w:rsidRPr="00F83451">
        <w:rPr>
          <w:rFonts w:cs="B Nazanin"/>
          <w:rtl/>
        </w:rPr>
        <w:fldChar w:fldCharType="end"/>
      </w:r>
    </w:p>
    <w:p w:rsidR="00F83451" w:rsidRPr="00F83451" w:rsidRDefault="00F83451" w:rsidP="00F83451">
      <w:pPr>
        <w:pStyle w:val="FootnoteText"/>
        <w:rPr>
          <w:rFonts w:cs="B Nazanin"/>
          <w:lang w:bidi="fa-IR"/>
        </w:rPr>
      </w:pPr>
      <w:r w:rsidRPr="00F83451">
        <w:rPr>
          <w:rFonts w:cs="B Nazanin" w:hint="cs"/>
          <w:rtl/>
          <w:lang w:bidi="fa-IR"/>
        </w:rPr>
        <w:t>2- دکتری توسعه کشاورزی،دانشگاه رازی کرمانشاه،ایران</w:t>
      </w:r>
    </w:p>
  </w:footnote>
  <w:footnote w:id="2">
    <w:p w:rsidR="000E585B" w:rsidRDefault="000E585B" w:rsidP="00E6062C">
      <w:pPr>
        <w:pStyle w:val="FootnoteText"/>
        <w:bidi w:val="0"/>
        <w:rPr>
          <w:lang w:bidi="fa-IR"/>
        </w:rPr>
      </w:pPr>
      <w:r>
        <w:rPr>
          <w:rStyle w:val="FootnoteReference"/>
        </w:rPr>
        <w:footnoteRef/>
      </w:r>
      <w:r>
        <w:t xml:space="preserve"> Construct </w:t>
      </w:r>
      <w:r>
        <w:rPr>
          <w:lang w:bidi="fa-IR"/>
        </w:rPr>
        <w:t>Validity</w:t>
      </w:r>
    </w:p>
  </w:footnote>
  <w:footnote w:id="3">
    <w:p w:rsidR="000E585B" w:rsidRDefault="000E585B" w:rsidP="00E6062C">
      <w:pPr>
        <w:pStyle w:val="FootnoteText"/>
        <w:bidi w:val="0"/>
        <w:rPr>
          <w:rtl/>
          <w:lang w:bidi="fa-IR"/>
        </w:rPr>
      </w:pPr>
      <w:r>
        <w:rPr>
          <w:rStyle w:val="FootnoteReference"/>
        </w:rPr>
        <w:footnoteRef/>
      </w:r>
      <w:r>
        <w:t>. Confirmatory Factor Analysis</w:t>
      </w:r>
    </w:p>
  </w:footnote>
  <w:footnote w:id="4">
    <w:p w:rsidR="000E585B" w:rsidRDefault="000E585B" w:rsidP="00E6062C">
      <w:pPr>
        <w:pStyle w:val="FootnoteText"/>
        <w:bidi w:val="0"/>
        <w:rPr>
          <w:rtl/>
          <w:lang w:bidi="fa-IR"/>
        </w:rPr>
      </w:pPr>
      <w:r>
        <w:rPr>
          <w:rStyle w:val="FootnoteReference"/>
        </w:rPr>
        <w:footnoteRef/>
      </w:r>
      <w:r>
        <w:t xml:space="preserve">. </w:t>
      </w:r>
      <w:r w:rsidRPr="00FC0CDA">
        <w:t>Average</w:t>
      </w:r>
      <w:r>
        <w:t xml:space="preserve"> </w:t>
      </w:r>
      <w:r w:rsidRPr="00FC0CDA">
        <w:t>Variance</w:t>
      </w:r>
      <w:r>
        <w:t xml:space="preserve"> extracted</w:t>
      </w:r>
    </w:p>
  </w:footnote>
  <w:footnote w:id="5">
    <w:p w:rsidR="000E585B" w:rsidRPr="009C0B09" w:rsidRDefault="000E585B" w:rsidP="00E6062C">
      <w:pPr>
        <w:pStyle w:val="FootnoteText"/>
        <w:bidi w:val="0"/>
        <w:rPr>
          <w:lang w:bidi="fa-IR"/>
        </w:rPr>
      </w:pPr>
      <w:r>
        <w:rPr>
          <w:rStyle w:val="FootnoteReference"/>
        </w:rPr>
        <w:footnoteRef/>
      </w:r>
      <w:r>
        <w:t>. Convergent Validity</w:t>
      </w:r>
    </w:p>
  </w:footnote>
  <w:footnote w:id="6">
    <w:p w:rsidR="000E585B" w:rsidRPr="008947B6" w:rsidRDefault="000E585B" w:rsidP="003631FE">
      <w:pPr>
        <w:pStyle w:val="FootnoteText"/>
        <w:bidi w:val="0"/>
        <w:rPr>
          <w:rtl/>
          <w:lang w:bidi="fa-IR"/>
        </w:rPr>
      </w:pPr>
      <w:r>
        <w:rPr>
          <w:rStyle w:val="FootnoteReference"/>
        </w:rPr>
        <w:footnoteRef/>
      </w:r>
      <w:r>
        <w:t xml:space="preserve"> </w:t>
      </w:r>
      <w:proofErr w:type="spellStart"/>
      <w:r>
        <w:rPr>
          <w:rFonts w:ascii="Arial" w:hAnsi="Arial" w:cs="Arial"/>
          <w:sz w:val="18"/>
          <w:szCs w:val="18"/>
        </w:rPr>
        <w:t>Cronbach</w:t>
      </w:r>
      <w:proofErr w:type="spellEnd"/>
      <w:r>
        <w:rPr>
          <w:rFonts w:ascii="Arial" w:hAnsi="Arial" w:cs="Arial"/>
          <w:sz w:val="18"/>
          <w:szCs w:val="18"/>
          <w:rtl/>
        </w:rPr>
        <w:t xml:space="preserve"> </w:t>
      </w:r>
      <w:r>
        <w:rPr>
          <w:lang w:bidi="fa-IR"/>
        </w:rPr>
        <w:t>alpha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85B" w:rsidRDefault="000E585B" w:rsidP="00B1384F">
    <w:pPr>
      <w:pStyle w:val="Header"/>
      <w:ind w:left="-1440" w:right="-1413"/>
    </w:pPr>
    <w:r>
      <w:rPr>
        <w:noProof/>
        <w:lang w:bidi="fa-IR"/>
      </w:rPr>
      <w:drawing>
        <wp:anchor distT="0" distB="0" distL="114300" distR="114300" simplePos="0" relativeHeight="251661312" behindDoc="0" locked="0" layoutInCell="1" allowOverlap="1" wp14:anchorId="7840925E" wp14:editId="603C2824">
          <wp:simplePos x="0" y="0"/>
          <wp:positionH relativeFrom="column">
            <wp:posOffset>-914400</wp:posOffset>
          </wp:positionH>
          <wp:positionV relativeFrom="paragraph">
            <wp:posOffset>-373380</wp:posOffset>
          </wp:positionV>
          <wp:extent cx="7743825" cy="9080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08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nsid w:val="06B327EE"/>
    <w:multiLevelType w:val="hybridMultilevel"/>
    <w:tmpl w:val="F30CA2A2"/>
    <w:lvl w:ilvl="0" w:tplc="1E10A34A">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
    <w:nsid w:val="3D383FAE"/>
    <w:multiLevelType w:val="multilevel"/>
    <w:tmpl w:val="C496407C"/>
    <w:lvl w:ilvl="0">
      <w:start w:val="1"/>
      <w:numFmt w:val="decimal"/>
      <w:pStyle w:val="a"/>
      <w:lvlText w:val="%1-"/>
      <w:lvlJc w:val="left"/>
      <w:pPr>
        <w:ind w:left="432" w:hanging="432"/>
      </w:pPr>
      <w:rPr>
        <w:rFonts w:ascii="Times New Roman" w:hAnsi="Times New Roman" w:cs="Times New Roman" w:hint="default"/>
        <w:b w:val="0"/>
        <w:bCs w:val="0"/>
        <w:sz w:val="24"/>
        <w:szCs w:val="28"/>
      </w:rPr>
    </w:lvl>
    <w:lvl w:ilvl="1">
      <w:start w:val="1"/>
      <w:numFmt w:val="decimal"/>
      <w:lvlText w:val="3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562D40F5"/>
    <w:multiLevelType w:val="hybridMultilevel"/>
    <w:tmpl w:val="7700D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A824A9"/>
    <w:multiLevelType w:val="singleLevel"/>
    <w:tmpl w:val="7C5A0000"/>
    <w:lvl w:ilvl="0">
      <w:start w:val="6"/>
      <w:numFmt w:val="decimal"/>
      <w:pStyle w:val="a0"/>
      <w:lvlText w:val="(%1)"/>
      <w:lvlJc w:val="left"/>
      <w:pPr>
        <w:tabs>
          <w:tab w:val="num" w:pos="360"/>
        </w:tabs>
        <w:ind w:left="340" w:hanging="340"/>
      </w:pPr>
      <w:rPr>
        <w:rFonts w:cs="Times New Roman"/>
      </w:rPr>
    </w:lvl>
  </w:abstractNum>
  <w:num w:numId="1">
    <w:abstractNumId w:val="0"/>
  </w:num>
  <w:num w:numId="2">
    <w:abstractNumId w:val="4"/>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94"/>
    <w:rsid w:val="000007AD"/>
    <w:rsid w:val="00012AE1"/>
    <w:rsid w:val="00024162"/>
    <w:rsid w:val="0006059B"/>
    <w:rsid w:val="000668F6"/>
    <w:rsid w:val="0007762D"/>
    <w:rsid w:val="0009689D"/>
    <w:rsid w:val="000E329B"/>
    <w:rsid w:val="000E585B"/>
    <w:rsid w:val="000E6595"/>
    <w:rsid w:val="000E725B"/>
    <w:rsid w:val="000E7621"/>
    <w:rsid w:val="000F22D5"/>
    <w:rsid w:val="000F2C4B"/>
    <w:rsid w:val="00130D56"/>
    <w:rsid w:val="00152CBC"/>
    <w:rsid w:val="00157AE7"/>
    <w:rsid w:val="00162FD7"/>
    <w:rsid w:val="001739A6"/>
    <w:rsid w:val="00190B99"/>
    <w:rsid w:val="00197D3C"/>
    <w:rsid w:val="001A1E4B"/>
    <w:rsid w:val="001A3EC4"/>
    <w:rsid w:val="001D1D74"/>
    <w:rsid w:val="001D3EC0"/>
    <w:rsid w:val="001E134D"/>
    <w:rsid w:val="001F00A7"/>
    <w:rsid w:val="00262874"/>
    <w:rsid w:val="00262B29"/>
    <w:rsid w:val="00263A49"/>
    <w:rsid w:val="00287730"/>
    <w:rsid w:val="00292756"/>
    <w:rsid w:val="002B258A"/>
    <w:rsid w:val="002B7B51"/>
    <w:rsid w:val="002C66FC"/>
    <w:rsid w:val="002D437C"/>
    <w:rsid w:val="003028F2"/>
    <w:rsid w:val="00303DC8"/>
    <w:rsid w:val="003100BF"/>
    <w:rsid w:val="00360758"/>
    <w:rsid w:val="003631FE"/>
    <w:rsid w:val="00375E55"/>
    <w:rsid w:val="00392B8C"/>
    <w:rsid w:val="003B01AE"/>
    <w:rsid w:val="003C3B35"/>
    <w:rsid w:val="003D2D13"/>
    <w:rsid w:val="004053C6"/>
    <w:rsid w:val="00420439"/>
    <w:rsid w:val="00437AB3"/>
    <w:rsid w:val="00444876"/>
    <w:rsid w:val="004733F3"/>
    <w:rsid w:val="00483612"/>
    <w:rsid w:val="004845F6"/>
    <w:rsid w:val="00494710"/>
    <w:rsid w:val="004A20A7"/>
    <w:rsid w:val="004C1D02"/>
    <w:rsid w:val="004C79DD"/>
    <w:rsid w:val="004D0BE3"/>
    <w:rsid w:val="004D313E"/>
    <w:rsid w:val="004E09A1"/>
    <w:rsid w:val="004E1477"/>
    <w:rsid w:val="004E48A7"/>
    <w:rsid w:val="004F5D3C"/>
    <w:rsid w:val="00507668"/>
    <w:rsid w:val="0054093A"/>
    <w:rsid w:val="00545825"/>
    <w:rsid w:val="005512E4"/>
    <w:rsid w:val="00551F03"/>
    <w:rsid w:val="00582B07"/>
    <w:rsid w:val="005A2543"/>
    <w:rsid w:val="005B5A5B"/>
    <w:rsid w:val="005C51FB"/>
    <w:rsid w:val="005D27F8"/>
    <w:rsid w:val="005F3AD0"/>
    <w:rsid w:val="00603078"/>
    <w:rsid w:val="00645695"/>
    <w:rsid w:val="00653B56"/>
    <w:rsid w:val="0066051E"/>
    <w:rsid w:val="006D326D"/>
    <w:rsid w:val="006D4F2A"/>
    <w:rsid w:val="00737A25"/>
    <w:rsid w:val="00743B82"/>
    <w:rsid w:val="007732AA"/>
    <w:rsid w:val="0077501B"/>
    <w:rsid w:val="00780B34"/>
    <w:rsid w:val="00790875"/>
    <w:rsid w:val="0079396C"/>
    <w:rsid w:val="007A277F"/>
    <w:rsid w:val="007D359F"/>
    <w:rsid w:val="007E3F2D"/>
    <w:rsid w:val="007E470D"/>
    <w:rsid w:val="007E513E"/>
    <w:rsid w:val="007E5586"/>
    <w:rsid w:val="008114DF"/>
    <w:rsid w:val="00824FCD"/>
    <w:rsid w:val="00844D8B"/>
    <w:rsid w:val="00852B91"/>
    <w:rsid w:val="00875E9F"/>
    <w:rsid w:val="008974C1"/>
    <w:rsid w:val="008C68BE"/>
    <w:rsid w:val="008D3696"/>
    <w:rsid w:val="008D569C"/>
    <w:rsid w:val="008F64BF"/>
    <w:rsid w:val="009311D7"/>
    <w:rsid w:val="009603F8"/>
    <w:rsid w:val="0099531A"/>
    <w:rsid w:val="009C628D"/>
    <w:rsid w:val="009C7420"/>
    <w:rsid w:val="009D3D8E"/>
    <w:rsid w:val="00A12A39"/>
    <w:rsid w:val="00A130A0"/>
    <w:rsid w:val="00A251E8"/>
    <w:rsid w:val="00A46A74"/>
    <w:rsid w:val="00A5101D"/>
    <w:rsid w:val="00A62056"/>
    <w:rsid w:val="00A92E38"/>
    <w:rsid w:val="00A94C7A"/>
    <w:rsid w:val="00AF5207"/>
    <w:rsid w:val="00B1384F"/>
    <w:rsid w:val="00B229FF"/>
    <w:rsid w:val="00B24D80"/>
    <w:rsid w:val="00B513AA"/>
    <w:rsid w:val="00B52E51"/>
    <w:rsid w:val="00B55F52"/>
    <w:rsid w:val="00B700B0"/>
    <w:rsid w:val="00B91DFF"/>
    <w:rsid w:val="00B944E3"/>
    <w:rsid w:val="00C0013B"/>
    <w:rsid w:val="00C24926"/>
    <w:rsid w:val="00C57D43"/>
    <w:rsid w:val="00C83394"/>
    <w:rsid w:val="00C877F4"/>
    <w:rsid w:val="00CD28D4"/>
    <w:rsid w:val="00D01BCC"/>
    <w:rsid w:val="00D05348"/>
    <w:rsid w:val="00D07ED6"/>
    <w:rsid w:val="00D12F53"/>
    <w:rsid w:val="00D32B4C"/>
    <w:rsid w:val="00D70F57"/>
    <w:rsid w:val="00DA12CA"/>
    <w:rsid w:val="00DB4351"/>
    <w:rsid w:val="00DB4C35"/>
    <w:rsid w:val="00DC21D4"/>
    <w:rsid w:val="00DD1CA9"/>
    <w:rsid w:val="00E045F5"/>
    <w:rsid w:val="00E220DD"/>
    <w:rsid w:val="00E243F7"/>
    <w:rsid w:val="00E278A7"/>
    <w:rsid w:val="00E52850"/>
    <w:rsid w:val="00E529FB"/>
    <w:rsid w:val="00E52F92"/>
    <w:rsid w:val="00E55F88"/>
    <w:rsid w:val="00E6062C"/>
    <w:rsid w:val="00E63B45"/>
    <w:rsid w:val="00E710C7"/>
    <w:rsid w:val="00E71DAC"/>
    <w:rsid w:val="00E73141"/>
    <w:rsid w:val="00E859B4"/>
    <w:rsid w:val="00E927FF"/>
    <w:rsid w:val="00EA4FF6"/>
    <w:rsid w:val="00EB1C71"/>
    <w:rsid w:val="00EC2F93"/>
    <w:rsid w:val="00EE4173"/>
    <w:rsid w:val="00F1781B"/>
    <w:rsid w:val="00F3084C"/>
    <w:rsid w:val="00F42026"/>
    <w:rsid w:val="00F65250"/>
    <w:rsid w:val="00F83451"/>
    <w:rsid w:val="00FB3A79"/>
    <w:rsid w:val="00FB48E5"/>
    <w:rsid w:val="00FB7938"/>
    <w:rsid w:val="00FC0877"/>
    <w:rsid w:val="00FC3122"/>
    <w:rsid w:val="00FD24D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FA9B7C-0622-4C41-8427-8D81F14E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AC"/>
  </w:style>
  <w:style w:type="paragraph" w:styleId="Heading1">
    <w:name w:val="heading 1"/>
    <w:aliases w:val="فصل"/>
    <w:basedOn w:val="Normal"/>
    <w:next w:val="Normal"/>
    <w:link w:val="Heading1Char"/>
    <w:uiPriority w:val="9"/>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بخش"/>
    <w:basedOn w:val="Normal"/>
    <w:next w:val="Normal"/>
    <w:link w:val="Heading2Char"/>
    <w:uiPriority w:val="9"/>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aliases w:val="قسمت"/>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aliases w:val="قسمت 2"/>
    <w:basedOn w:val="Normal"/>
    <w:next w:val="Normal"/>
    <w:link w:val="Heading4Char"/>
    <w:uiPriority w:val="9"/>
    <w:qFormat/>
    <w:rsid w:val="00E045F5"/>
    <w:pPr>
      <w:spacing w:before="200" w:after="0" w:line="276" w:lineRule="auto"/>
      <w:outlineLvl w:val="3"/>
    </w:pPr>
    <w:rPr>
      <w:rFonts w:ascii="Cambria" w:eastAsia="Calibri" w:hAnsi="Cambria" w:cs="Times New Roman"/>
      <w:b/>
      <w:bCs/>
      <w:i/>
      <w:iCs/>
    </w:rPr>
  </w:style>
  <w:style w:type="paragraph" w:styleId="Heading5">
    <w:name w:val="heading 5"/>
    <w:aliases w:val="قسمت 3"/>
    <w:basedOn w:val="Normal"/>
    <w:next w:val="Normal"/>
    <w:link w:val="Heading5Char"/>
    <w:uiPriority w:val="9"/>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uiPriority w:val="9"/>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uiPriority w:val="9"/>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uiPriority w:val="9"/>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uiPriority w:val="9"/>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aliases w:val="فصل Char"/>
    <w:basedOn w:val="DefaultParagraphFont"/>
    <w:link w:val="Heading1"/>
    <w:uiPriority w:val="9"/>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aliases w:val="شماره"/>
    <w:basedOn w:val="Normal"/>
    <w:link w:val="ListParagraphChar"/>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aliases w:val="بخش Char"/>
    <w:basedOn w:val="DefaultParagraphFont"/>
    <w:link w:val="Heading2"/>
    <w:uiPriority w:val="9"/>
    <w:rsid w:val="00E045F5"/>
    <w:rPr>
      <w:rFonts w:ascii="Cambria" w:eastAsia="Calibri" w:hAnsi="Cambria" w:cs="Times New Roman"/>
      <w:b/>
      <w:bCs/>
      <w:sz w:val="26"/>
      <w:szCs w:val="26"/>
    </w:rPr>
  </w:style>
  <w:style w:type="character" w:customStyle="1" w:styleId="Heading3Char">
    <w:name w:val="Heading 3 Char"/>
    <w:aliases w:val="قسمت Char"/>
    <w:basedOn w:val="DefaultParagraphFont"/>
    <w:link w:val="Heading3"/>
    <w:uiPriority w:val="9"/>
    <w:rsid w:val="00E045F5"/>
    <w:rPr>
      <w:rFonts w:ascii="Cambria" w:eastAsia="Calibri" w:hAnsi="Cambria" w:cs="Times New Roman"/>
      <w:b/>
      <w:bCs/>
    </w:rPr>
  </w:style>
  <w:style w:type="character" w:customStyle="1" w:styleId="Heading4Char">
    <w:name w:val="Heading 4 Char"/>
    <w:aliases w:val="قسمت 2 Char"/>
    <w:basedOn w:val="DefaultParagraphFont"/>
    <w:link w:val="Heading4"/>
    <w:uiPriority w:val="9"/>
    <w:rsid w:val="00E045F5"/>
    <w:rPr>
      <w:rFonts w:ascii="Cambria" w:eastAsia="Calibri" w:hAnsi="Cambria" w:cs="Times New Roman"/>
      <w:b/>
      <w:bCs/>
      <w:i/>
      <w:iCs/>
    </w:rPr>
  </w:style>
  <w:style w:type="character" w:customStyle="1" w:styleId="Heading5Char">
    <w:name w:val="Heading 5 Char"/>
    <w:aliases w:val="قسمت 3 Char"/>
    <w:basedOn w:val="DefaultParagraphFont"/>
    <w:link w:val="Heading5"/>
    <w:uiPriority w:val="9"/>
    <w:rsid w:val="00E045F5"/>
    <w:rPr>
      <w:rFonts w:ascii="Cambria" w:eastAsia="Calibri" w:hAnsi="Cambria" w:cs="Times New Roman"/>
      <w:b/>
      <w:bCs/>
      <w:color w:val="7F7F7F"/>
    </w:rPr>
  </w:style>
  <w:style w:type="character" w:customStyle="1" w:styleId="Heading6Char">
    <w:name w:val="Heading 6 Char"/>
    <w:basedOn w:val="DefaultParagraphFont"/>
    <w:link w:val="Heading6"/>
    <w:uiPriority w:val="9"/>
    <w:rsid w:val="00E045F5"/>
    <w:rPr>
      <w:rFonts w:ascii="Cambria" w:eastAsia="Calibri" w:hAnsi="Cambria" w:cs="Times New Roman"/>
      <w:b/>
      <w:bCs/>
      <w:i/>
      <w:iCs/>
      <w:color w:val="7F7F7F"/>
    </w:rPr>
  </w:style>
  <w:style w:type="character" w:customStyle="1" w:styleId="Heading7Char">
    <w:name w:val="Heading 7 Char"/>
    <w:basedOn w:val="DefaultParagraphFont"/>
    <w:link w:val="Heading7"/>
    <w:uiPriority w:val="9"/>
    <w:rsid w:val="00E045F5"/>
    <w:rPr>
      <w:rFonts w:ascii="Cambria" w:eastAsia="Calibri" w:hAnsi="Cambria" w:cs="Times New Roman"/>
      <w:i/>
      <w:iCs/>
    </w:rPr>
  </w:style>
  <w:style w:type="character" w:customStyle="1" w:styleId="Heading8Char">
    <w:name w:val="Heading 8 Char"/>
    <w:basedOn w:val="DefaultParagraphFont"/>
    <w:link w:val="Heading8"/>
    <w:uiPriority w:val="9"/>
    <w:rsid w:val="00E045F5"/>
    <w:rPr>
      <w:rFonts w:ascii="Cambria" w:eastAsia="Calibri" w:hAnsi="Cambria" w:cs="Times New Roman"/>
      <w:sz w:val="20"/>
      <w:szCs w:val="20"/>
    </w:rPr>
  </w:style>
  <w:style w:type="character" w:customStyle="1" w:styleId="Heading9Char">
    <w:name w:val="Heading 9 Char"/>
    <w:basedOn w:val="DefaultParagraphFont"/>
    <w:link w:val="Heading9"/>
    <w:uiPriority w:val="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1">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1"/>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uiPriority w:val="29"/>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uiPriority w:val="29"/>
    <w:rsid w:val="00E045F5"/>
    <w:rPr>
      <w:rFonts w:ascii="Calibri" w:eastAsia="Calibri" w:hAnsi="Calibri" w:cs="Arial"/>
      <w:i/>
      <w:iCs/>
    </w:rPr>
  </w:style>
  <w:style w:type="paragraph" w:styleId="IntenseQuote">
    <w:name w:val="Intense Quote"/>
    <w:basedOn w:val="Normal"/>
    <w:next w:val="Normal"/>
    <w:link w:val="IntenseQuoteChar"/>
    <w:uiPriority w:val="30"/>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uiPriority w:val="30"/>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uiPriority w:val="35"/>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1"/>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0">
    <w:name w:val="منبع ل"/>
    <w:basedOn w:val="Normal"/>
    <w:rsid w:val="00E045F5"/>
    <w:pPr>
      <w:numPr>
        <w:numId w:val="2"/>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 w:type="table" w:customStyle="1" w:styleId="TableGrid401">
    <w:name w:val="Table Grid401"/>
    <w:basedOn w:val="TableNormal"/>
    <w:next w:val="TableGrid"/>
    <w:uiPriority w:val="39"/>
    <w:rsid w:val="006D3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C79DD"/>
  </w:style>
  <w:style w:type="numbering" w:customStyle="1" w:styleId="NoList11">
    <w:name w:val="No List11"/>
    <w:next w:val="NoList"/>
    <w:uiPriority w:val="99"/>
    <w:semiHidden/>
    <w:unhideWhenUsed/>
    <w:rsid w:val="004C79DD"/>
  </w:style>
  <w:style w:type="character" w:styleId="BookTitle">
    <w:name w:val="Book Title"/>
    <w:aliases w:val="جدول"/>
    <w:uiPriority w:val="33"/>
    <w:qFormat/>
    <w:rsid w:val="004C79DD"/>
    <w:rPr>
      <w:lang w:bidi="fa-IR"/>
    </w:rPr>
  </w:style>
  <w:style w:type="paragraph" w:styleId="Subtitle">
    <w:name w:val="Subtitle"/>
    <w:aliases w:val="زیرنویس"/>
    <w:basedOn w:val="Normal"/>
    <w:next w:val="Normal"/>
    <w:link w:val="SubtitleChar"/>
    <w:uiPriority w:val="11"/>
    <w:qFormat/>
    <w:rsid w:val="004C79DD"/>
    <w:pPr>
      <w:widowControl w:val="0"/>
      <w:numPr>
        <w:ilvl w:val="1"/>
      </w:numPr>
      <w:bidi/>
      <w:spacing w:after="0" w:line="240" w:lineRule="auto"/>
      <w:ind w:firstLine="562"/>
      <w:jc w:val="right"/>
    </w:pPr>
    <w:rPr>
      <w:rFonts w:ascii="Times New Roman" w:eastAsia="Times New Roman" w:hAnsi="Times New Roman" w:cs="B Zar"/>
      <w:spacing w:val="15"/>
      <w:sz w:val="16"/>
      <w:szCs w:val="18"/>
    </w:rPr>
  </w:style>
  <w:style w:type="character" w:customStyle="1" w:styleId="SubtitleChar">
    <w:name w:val="Subtitle Char"/>
    <w:aliases w:val="زیرنویس Char"/>
    <w:basedOn w:val="DefaultParagraphFont"/>
    <w:link w:val="Subtitle"/>
    <w:uiPriority w:val="11"/>
    <w:rsid w:val="004C79DD"/>
    <w:rPr>
      <w:rFonts w:ascii="Times New Roman" w:eastAsia="Times New Roman" w:hAnsi="Times New Roman" w:cs="B Zar"/>
      <w:spacing w:val="15"/>
      <w:sz w:val="16"/>
      <w:szCs w:val="18"/>
    </w:rPr>
  </w:style>
  <w:style w:type="paragraph" w:styleId="TOC1">
    <w:name w:val="toc 1"/>
    <w:basedOn w:val="Normal"/>
    <w:next w:val="Normal"/>
    <w:autoRedefine/>
    <w:uiPriority w:val="39"/>
    <w:unhideWhenUsed/>
    <w:rsid w:val="004C79DD"/>
    <w:pPr>
      <w:tabs>
        <w:tab w:val="left" w:pos="-306"/>
        <w:tab w:val="left" w:pos="259"/>
        <w:tab w:val="left" w:pos="542"/>
        <w:tab w:val="left" w:pos="1760"/>
        <w:tab w:val="right" w:leader="dot" w:pos="9898"/>
      </w:tabs>
      <w:bidi/>
      <w:spacing w:after="0" w:line="240" w:lineRule="auto"/>
      <w:ind w:left="26" w:right="-142" w:firstLine="571"/>
      <w:jc w:val="both"/>
    </w:pPr>
    <w:rPr>
      <w:rFonts w:ascii="Calibri" w:eastAsia="Calibri" w:hAnsi="Calibri" w:cs="B Zar"/>
      <w:b/>
      <w:bCs/>
      <w:noProof/>
      <w:szCs w:val="24"/>
      <w:lang w:bidi="fa-IR"/>
    </w:rPr>
  </w:style>
  <w:style w:type="paragraph" w:styleId="TOC2">
    <w:name w:val="toc 2"/>
    <w:basedOn w:val="Normal"/>
    <w:next w:val="Normal"/>
    <w:autoRedefine/>
    <w:uiPriority w:val="39"/>
    <w:unhideWhenUsed/>
    <w:rsid w:val="004C79DD"/>
    <w:pPr>
      <w:tabs>
        <w:tab w:val="left" w:pos="542"/>
        <w:tab w:val="right" w:leader="dot" w:pos="9900"/>
      </w:tabs>
      <w:bidi/>
      <w:spacing w:after="0" w:line="240" w:lineRule="auto"/>
      <w:ind w:left="26" w:firstLine="516"/>
      <w:jc w:val="center"/>
    </w:pPr>
    <w:rPr>
      <w:rFonts w:ascii="Calibri" w:eastAsia="Calibri" w:hAnsi="Calibri" w:cs="Arial"/>
      <w:szCs w:val="24"/>
    </w:rPr>
  </w:style>
  <w:style w:type="character" w:customStyle="1" w:styleId="apple-converted-space">
    <w:name w:val="apple-converted-space"/>
    <w:basedOn w:val="DefaultParagraphFont"/>
    <w:rsid w:val="004C79DD"/>
  </w:style>
  <w:style w:type="paragraph" w:styleId="TOC3">
    <w:name w:val="toc 3"/>
    <w:basedOn w:val="Normal"/>
    <w:next w:val="Normal"/>
    <w:autoRedefine/>
    <w:uiPriority w:val="39"/>
    <w:unhideWhenUsed/>
    <w:rsid w:val="004C79DD"/>
    <w:pPr>
      <w:tabs>
        <w:tab w:val="right" w:leader="dot" w:pos="9900"/>
      </w:tabs>
      <w:bidi/>
      <w:spacing w:after="0" w:line="240" w:lineRule="auto"/>
      <w:ind w:left="-23" w:firstLine="565"/>
      <w:jc w:val="center"/>
    </w:pPr>
    <w:rPr>
      <w:rFonts w:ascii="Calibri" w:eastAsia="Calibri" w:hAnsi="Calibri" w:cs="Arial"/>
      <w:szCs w:val="24"/>
    </w:rPr>
  </w:style>
  <w:style w:type="paragraph" w:styleId="TOCHeading">
    <w:name w:val="TOC Heading"/>
    <w:basedOn w:val="Heading1"/>
    <w:next w:val="Normal"/>
    <w:uiPriority w:val="39"/>
    <w:unhideWhenUsed/>
    <w:qFormat/>
    <w:rsid w:val="004C79DD"/>
    <w:pPr>
      <w:keepNext w:val="0"/>
      <w:framePr w:wrap="around" w:hAnchor="text" w:xAlign="center" w:yAlign="center"/>
      <w:spacing w:before="100" w:beforeAutospacing="1" w:after="100" w:afterAutospacing="1" w:line="360" w:lineRule="auto"/>
      <w:ind w:left="964" w:hanging="964"/>
      <w:jc w:val="left"/>
      <w:outlineLvl w:val="9"/>
    </w:pPr>
    <w:rPr>
      <w:rFonts w:ascii="Calibri Light" w:hAnsi="Calibri Light"/>
      <w:b w:val="0"/>
      <w:bCs w:val="0"/>
      <w:color w:val="2E74B5"/>
      <w:sz w:val="32"/>
      <w:szCs w:val="32"/>
    </w:rPr>
  </w:style>
  <w:style w:type="paragraph" w:styleId="Title">
    <w:name w:val="Title"/>
    <w:basedOn w:val="Normal"/>
    <w:next w:val="Normal"/>
    <w:link w:val="TitleChar"/>
    <w:uiPriority w:val="10"/>
    <w:rsid w:val="004C79DD"/>
    <w:pPr>
      <w:pBdr>
        <w:bottom w:val="single" w:sz="4" w:space="1" w:color="auto"/>
      </w:pBdr>
      <w:bidi/>
      <w:spacing w:after="100" w:afterAutospacing="1" w:line="240" w:lineRule="auto"/>
      <w:ind w:left="1701" w:right="1418" w:firstLine="562"/>
      <w:contextualSpacing/>
      <w:jc w:val="lowKashida"/>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4C79DD"/>
    <w:rPr>
      <w:rFonts w:ascii="Cambria" w:eastAsia="Times New Roman" w:hAnsi="Cambria" w:cs="Times New Roman"/>
      <w:spacing w:val="5"/>
      <w:sz w:val="52"/>
      <w:szCs w:val="52"/>
    </w:rPr>
  </w:style>
  <w:style w:type="character" w:styleId="SubtleEmphasis">
    <w:name w:val="Subtle Emphasis"/>
    <w:uiPriority w:val="19"/>
    <w:rsid w:val="004C79DD"/>
    <w:rPr>
      <w:i/>
      <w:iCs/>
    </w:rPr>
  </w:style>
  <w:style w:type="character" w:styleId="IntenseEmphasis">
    <w:name w:val="Intense Emphasis"/>
    <w:uiPriority w:val="21"/>
    <w:rsid w:val="004C79DD"/>
    <w:rPr>
      <w:b/>
      <w:bCs/>
    </w:rPr>
  </w:style>
  <w:style w:type="character" w:styleId="SubtleReference">
    <w:name w:val="Subtle Reference"/>
    <w:uiPriority w:val="31"/>
    <w:rsid w:val="004C79DD"/>
    <w:rPr>
      <w:smallCaps/>
    </w:rPr>
  </w:style>
  <w:style w:type="character" w:styleId="IntenseReference">
    <w:name w:val="Intense Reference"/>
    <w:aliases w:val="شکل"/>
    <w:uiPriority w:val="32"/>
    <w:qFormat/>
    <w:rsid w:val="004C79DD"/>
    <w:rPr>
      <w:lang w:bidi="fa-IR"/>
    </w:rPr>
  </w:style>
  <w:style w:type="paragraph" w:styleId="Bibliography">
    <w:name w:val="Bibliography"/>
    <w:basedOn w:val="Normal"/>
    <w:next w:val="Normal"/>
    <w:uiPriority w:val="37"/>
    <w:unhideWhenUsed/>
    <w:rsid w:val="004C79DD"/>
    <w:pPr>
      <w:bidi/>
      <w:spacing w:after="100" w:afterAutospacing="1" w:line="240" w:lineRule="auto"/>
      <w:ind w:left="1701" w:right="1418" w:firstLine="562"/>
      <w:jc w:val="lowKashida"/>
    </w:pPr>
    <w:rPr>
      <w:rFonts w:ascii="Calibri" w:eastAsia="Calibri" w:hAnsi="Calibri" w:cs="Arial"/>
      <w:szCs w:val="24"/>
    </w:rPr>
  </w:style>
  <w:style w:type="paragraph" w:customStyle="1" w:styleId="Style1">
    <w:name w:val="Style1"/>
    <w:basedOn w:val="Normal"/>
    <w:qFormat/>
    <w:rsid w:val="004C79DD"/>
    <w:pPr>
      <w:tabs>
        <w:tab w:val="left" w:pos="6804"/>
      </w:tabs>
      <w:bidi/>
      <w:spacing w:after="100" w:afterAutospacing="1" w:line="600" w:lineRule="auto"/>
      <w:ind w:left="1701" w:right="1418" w:firstLine="562"/>
      <w:jc w:val="both"/>
    </w:pPr>
    <w:rPr>
      <w:rFonts w:ascii="Calibri" w:eastAsia="Times New Roman" w:hAnsi="Calibri" w:cs="B Nazanin"/>
      <w:b/>
      <w:bCs/>
      <w:noProof/>
      <w:sz w:val="28"/>
      <w:szCs w:val="32"/>
      <w:lang w:bidi="fa-IR"/>
    </w:rPr>
  </w:style>
  <w:style w:type="paragraph" w:customStyle="1" w:styleId="Style2">
    <w:name w:val="Style2"/>
    <w:basedOn w:val="Style1"/>
    <w:rsid w:val="004C79DD"/>
    <w:rPr>
      <w:b w:val="0"/>
      <w:bCs w:val="0"/>
      <w:sz w:val="24"/>
      <w:szCs w:val="24"/>
    </w:rPr>
  </w:style>
  <w:style w:type="paragraph" w:styleId="PlainText">
    <w:name w:val="Plain Text"/>
    <w:basedOn w:val="Normal"/>
    <w:link w:val="PlainTextChar"/>
    <w:semiHidden/>
    <w:unhideWhenUsed/>
    <w:rsid w:val="004C79D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4C79DD"/>
    <w:rPr>
      <w:rFonts w:ascii="Courier New" w:eastAsia="Times New Roman" w:hAnsi="Courier New" w:cs="Courier New"/>
      <w:sz w:val="20"/>
      <w:szCs w:val="20"/>
    </w:rPr>
  </w:style>
  <w:style w:type="table" w:customStyle="1" w:styleId="TableGrid1">
    <w:name w:val="Table Grid1"/>
    <w:basedOn w:val="TableNormal"/>
    <w:next w:val="TableGrid"/>
    <w:uiPriority w:val="59"/>
    <w:rsid w:val="004C79D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C79DD"/>
    <w:pPr>
      <w:spacing w:after="0" w:line="240" w:lineRule="auto"/>
    </w:pPr>
    <w:rPr>
      <w:rFonts w:ascii="Calibri" w:eastAsia="Calibri" w:hAnsi="Calibri" w:cs="B 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C79DD"/>
    <w:pPr>
      <w:spacing w:after="0" w:line="240" w:lineRule="auto"/>
    </w:pPr>
    <w:rPr>
      <w:rFonts w:ascii="Calibri" w:eastAsia="Calibri" w:hAnsi="Calibri" w:cs="B 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C79DD"/>
    <w:pPr>
      <w:spacing w:after="0" w:line="240" w:lineRule="auto"/>
    </w:pPr>
    <w:rPr>
      <w:rFonts w:ascii="Calibri" w:eastAsia="Calibri" w:hAnsi="Calibri" w:cs="B 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79DD"/>
    <w:pPr>
      <w:spacing w:after="0" w:line="240" w:lineRule="auto"/>
    </w:pPr>
    <w:rPr>
      <w:rFonts w:ascii="Calibri" w:eastAsia="Calibri" w:hAnsi="Calibri" w:cs="B 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C79D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C79D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C79D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4C79DD"/>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4C79DD"/>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4C79DD"/>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C79DD"/>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C79DD"/>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C79DD"/>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4C79DD"/>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4C79DD"/>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C79DD"/>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4C79DD"/>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4C79DD"/>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uiPriority w:val="59"/>
    <w:rsid w:val="004C79DD"/>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4C79DD"/>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4C79DD"/>
    <w:pPr>
      <w:spacing w:after="0" w:line="240" w:lineRule="auto"/>
    </w:pPr>
    <w:rPr>
      <w:rFonts w:ascii="Calibri" w:eastAsia="Calibri" w:hAnsi="Calibri" w:cs="B Zar"/>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4C79DD"/>
    <w:pPr>
      <w:spacing w:after="0" w:line="240" w:lineRule="auto"/>
    </w:pPr>
    <w:rPr>
      <w:rFonts w:ascii="Calibri" w:eastAsia="Calibri" w:hAnsi="Calibri" w:cs="B 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4C79DD"/>
    <w:pPr>
      <w:spacing w:after="0" w:line="240" w:lineRule="auto"/>
    </w:pPr>
    <w:rPr>
      <w:rFonts w:ascii="Calibri" w:eastAsia="Calibri" w:hAnsi="Calibri" w:cs="B 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4C79DD"/>
    <w:pPr>
      <w:spacing w:after="0" w:line="240" w:lineRule="auto"/>
    </w:pPr>
    <w:rPr>
      <w:rFonts w:ascii="Calibri" w:eastAsia="Calibri" w:hAnsi="Calibri" w:cs="B Zar"/>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4C79DD"/>
    <w:pPr>
      <w:spacing w:after="0" w:line="240" w:lineRule="auto"/>
    </w:pPr>
    <w:rPr>
      <w:rFonts w:ascii="Calibri" w:eastAsia="Calibri" w:hAnsi="Calibri" w:cs="B Zar"/>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4C79DD"/>
    <w:pPr>
      <w:spacing w:after="0" w:line="240" w:lineRule="auto"/>
    </w:pPr>
    <w:rPr>
      <w:rFonts w:ascii="Calibri" w:eastAsia="Calibri" w:hAnsi="Calibri" w:cs="B Zar"/>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4C79DD"/>
    <w:pPr>
      <w:spacing w:after="0" w:line="240" w:lineRule="auto"/>
    </w:pPr>
    <w:rPr>
      <w:rFonts w:ascii="Calibri" w:eastAsia="Calibri" w:hAnsi="Calibri" w:cs="B Zar"/>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4C79DD"/>
    <w:pPr>
      <w:spacing w:after="0" w:line="240" w:lineRule="auto"/>
    </w:pPr>
    <w:rPr>
      <w:rFonts w:ascii="Calibri" w:eastAsia="Calibri" w:hAnsi="Calibri" w:cs="B Zar"/>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4C79DD"/>
    <w:pPr>
      <w:spacing w:after="0" w:line="240" w:lineRule="auto"/>
    </w:pPr>
    <w:rPr>
      <w:rFonts w:ascii="Calibri" w:eastAsia="Calibri" w:hAnsi="Calibri" w:cs="B Zar"/>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4C79DD"/>
    <w:pPr>
      <w:spacing w:after="0" w:line="240" w:lineRule="auto"/>
    </w:pPr>
    <w:rPr>
      <w:rFonts w:ascii="Calibri" w:eastAsia="Calibri" w:hAnsi="Calibri" w:cs="B Zar"/>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4C79DD"/>
    <w:pPr>
      <w:spacing w:after="0" w:line="240" w:lineRule="auto"/>
    </w:pPr>
    <w:rPr>
      <w:rFonts w:ascii="Calibri" w:eastAsia="Calibri" w:hAnsi="Calibri" w:cs="B 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59"/>
    <w:rsid w:val="004C79DD"/>
    <w:pPr>
      <w:spacing w:after="0" w:line="240" w:lineRule="auto"/>
    </w:pPr>
    <w:rPr>
      <w:rFonts w:ascii="Calibri" w:eastAsia="Calibri" w:hAnsi="Calibri" w:cs="B Zar"/>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4C79DD"/>
    <w:pPr>
      <w:spacing w:after="0" w:line="240" w:lineRule="auto"/>
    </w:pPr>
    <w:rPr>
      <w:rFonts w:ascii="Calibri" w:eastAsia="Calibri" w:hAnsi="Calibri" w:cs="B Zar"/>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
    <w:name w:val="Table Grid210"/>
    <w:basedOn w:val="TableNormal"/>
    <w:next w:val="TableGrid"/>
    <w:uiPriority w:val="59"/>
    <w:rsid w:val="004C79DD"/>
    <w:pPr>
      <w:spacing w:after="0" w:line="240" w:lineRule="auto"/>
    </w:pPr>
    <w:rPr>
      <w:rFonts w:ascii="Calibri" w:eastAsia="Calibri" w:hAnsi="Calibri" w:cs="B Zar"/>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4C79DD"/>
    <w:pPr>
      <w:spacing w:after="0" w:line="240" w:lineRule="auto"/>
    </w:pPr>
    <w:rPr>
      <w:rFonts w:ascii="Calibri" w:eastAsia="Calibri" w:hAnsi="Calibri" w:cs="B Zar"/>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4C79DD"/>
    <w:pPr>
      <w:spacing w:after="0" w:line="240" w:lineRule="auto"/>
    </w:pPr>
    <w:rPr>
      <w:rFonts w:ascii="Calibri" w:eastAsia="Calibri" w:hAnsi="Calibri" w:cs="B Zar"/>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4C79DD"/>
    <w:pPr>
      <w:spacing w:after="0" w:line="240" w:lineRule="auto"/>
    </w:pPr>
    <w:rPr>
      <w:rFonts w:ascii="Calibri" w:eastAsia="Calibri" w:hAnsi="Calibri" w:cs="B Zar"/>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4C79DD"/>
    <w:pPr>
      <w:spacing w:after="0" w:line="240" w:lineRule="auto"/>
    </w:pPr>
    <w:rPr>
      <w:rFonts w:ascii="Calibri" w:eastAsia="Calibri" w:hAnsi="Calibri" w:cs="B 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4C79DD"/>
    <w:pPr>
      <w:spacing w:after="0" w:line="240" w:lineRule="auto"/>
    </w:pPr>
    <w:rPr>
      <w:rFonts w:ascii="Calibri" w:eastAsia="Calibri" w:hAnsi="Calibri" w:cs="B 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4C79DD"/>
    <w:pPr>
      <w:spacing w:after="0" w:line="240" w:lineRule="auto"/>
    </w:pPr>
    <w:rPr>
      <w:rFonts w:ascii="Calibri" w:eastAsia="Calibri" w:hAnsi="Calibri" w:cs="B 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59"/>
    <w:rsid w:val="004C79DD"/>
    <w:pPr>
      <w:spacing w:after="0" w:line="240" w:lineRule="auto"/>
    </w:pPr>
    <w:rPr>
      <w:rFonts w:ascii="Calibri" w:eastAsia="Calibri" w:hAnsi="Calibri" w:cs="B 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C79DD"/>
    <w:pPr>
      <w:bidi/>
      <w:spacing w:after="0" w:line="240" w:lineRule="auto"/>
      <w:ind w:left="1701" w:right="1418" w:firstLine="562"/>
      <w:jc w:val="lowKashida"/>
    </w:pPr>
    <w:rPr>
      <w:rFonts w:ascii="Calibri" w:eastAsia="Calibri" w:hAnsi="Calibri" w:cs="Times New Roman"/>
      <w:sz w:val="20"/>
      <w:szCs w:val="20"/>
      <w:lang w:val="x-none" w:eastAsia="x-none" w:bidi="fa-IR"/>
    </w:rPr>
  </w:style>
  <w:style w:type="character" w:customStyle="1" w:styleId="EndnoteTextChar">
    <w:name w:val="Endnote Text Char"/>
    <w:basedOn w:val="DefaultParagraphFont"/>
    <w:link w:val="EndnoteText"/>
    <w:uiPriority w:val="99"/>
    <w:semiHidden/>
    <w:rsid w:val="004C79DD"/>
    <w:rPr>
      <w:rFonts w:ascii="Calibri" w:eastAsia="Calibri" w:hAnsi="Calibri" w:cs="Times New Roman"/>
      <w:sz w:val="20"/>
      <w:szCs w:val="20"/>
      <w:lang w:val="x-none" w:eastAsia="x-none" w:bidi="fa-IR"/>
    </w:rPr>
  </w:style>
  <w:style w:type="character" w:styleId="EndnoteReference">
    <w:name w:val="endnote reference"/>
    <w:uiPriority w:val="99"/>
    <w:semiHidden/>
    <w:unhideWhenUsed/>
    <w:rsid w:val="004C79DD"/>
    <w:rPr>
      <w:vertAlign w:val="superscript"/>
    </w:rPr>
  </w:style>
  <w:style w:type="paragraph" w:styleId="TOC4">
    <w:name w:val="toc 4"/>
    <w:basedOn w:val="Normal"/>
    <w:next w:val="Normal"/>
    <w:autoRedefine/>
    <w:uiPriority w:val="39"/>
    <w:unhideWhenUsed/>
    <w:rsid w:val="004C79DD"/>
    <w:pPr>
      <w:spacing w:after="100"/>
      <w:ind w:left="660"/>
    </w:pPr>
    <w:rPr>
      <w:rFonts w:ascii="Calibri" w:eastAsia="Times New Roman" w:hAnsi="Calibri" w:cs="Arial"/>
    </w:rPr>
  </w:style>
  <w:style w:type="paragraph" w:styleId="TOC5">
    <w:name w:val="toc 5"/>
    <w:basedOn w:val="Normal"/>
    <w:next w:val="Normal"/>
    <w:autoRedefine/>
    <w:uiPriority w:val="39"/>
    <w:unhideWhenUsed/>
    <w:rsid w:val="004C79DD"/>
    <w:pPr>
      <w:spacing w:after="100"/>
      <w:ind w:left="880"/>
    </w:pPr>
    <w:rPr>
      <w:rFonts w:ascii="Calibri" w:eastAsia="Times New Roman" w:hAnsi="Calibri" w:cs="Arial"/>
    </w:rPr>
  </w:style>
  <w:style w:type="numbering" w:customStyle="1" w:styleId="NoList111">
    <w:name w:val="No List111"/>
    <w:next w:val="NoList"/>
    <w:uiPriority w:val="99"/>
    <w:semiHidden/>
    <w:unhideWhenUsed/>
    <w:rsid w:val="004C79DD"/>
  </w:style>
  <w:style w:type="character" w:customStyle="1" w:styleId="ListParagraphChar">
    <w:name w:val="List Paragraph Char"/>
    <w:aliases w:val="شماره Char"/>
    <w:link w:val="ListParagraph"/>
    <w:uiPriority w:val="34"/>
    <w:rsid w:val="004C79DD"/>
    <w:rPr>
      <w:rFonts w:ascii="Times New Roman" w:eastAsia="Times New Roman" w:hAnsi="Times New Roman" w:cs="Times New Roman"/>
      <w:sz w:val="24"/>
      <w:szCs w:val="24"/>
    </w:rPr>
  </w:style>
  <w:style w:type="paragraph" w:styleId="TOC6">
    <w:name w:val="toc 6"/>
    <w:basedOn w:val="Normal"/>
    <w:next w:val="Normal"/>
    <w:autoRedefine/>
    <w:uiPriority w:val="39"/>
    <w:unhideWhenUsed/>
    <w:rsid w:val="004C79DD"/>
    <w:pPr>
      <w:bidi/>
      <w:spacing w:after="100"/>
      <w:ind w:left="1100"/>
    </w:pPr>
    <w:rPr>
      <w:rFonts w:ascii="Calibri" w:eastAsia="Times New Roman" w:hAnsi="Calibri" w:cs="Arial"/>
      <w:lang w:bidi="fa-IR"/>
    </w:rPr>
  </w:style>
  <w:style w:type="paragraph" w:styleId="TOC7">
    <w:name w:val="toc 7"/>
    <w:basedOn w:val="Normal"/>
    <w:next w:val="Normal"/>
    <w:autoRedefine/>
    <w:uiPriority w:val="39"/>
    <w:unhideWhenUsed/>
    <w:rsid w:val="004C79DD"/>
    <w:pPr>
      <w:bidi/>
      <w:spacing w:after="100"/>
      <w:ind w:left="1320"/>
    </w:pPr>
    <w:rPr>
      <w:rFonts w:ascii="Calibri" w:eastAsia="Times New Roman" w:hAnsi="Calibri" w:cs="Arial"/>
      <w:lang w:bidi="fa-IR"/>
    </w:rPr>
  </w:style>
  <w:style w:type="paragraph" w:styleId="TOC8">
    <w:name w:val="toc 8"/>
    <w:basedOn w:val="Normal"/>
    <w:next w:val="Normal"/>
    <w:autoRedefine/>
    <w:uiPriority w:val="39"/>
    <w:unhideWhenUsed/>
    <w:rsid w:val="004C79DD"/>
    <w:pPr>
      <w:bidi/>
      <w:spacing w:after="100"/>
      <w:ind w:left="1540"/>
    </w:pPr>
    <w:rPr>
      <w:rFonts w:ascii="Calibri" w:eastAsia="Times New Roman" w:hAnsi="Calibri" w:cs="Arial"/>
      <w:lang w:bidi="fa-IR"/>
    </w:rPr>
  </w:style>
  <w:style w:type="paragraph" w:styleId="TOC9">
    <w:name w:val="toc 9"/>
    <w:basedOn w:val="Normal"/>
    <w:next w:val="Normal"/>
    <w:autoRedefine/>
    <w:uiPriority w:val="39"/>
    <w:unhideWhenUsed/>
    <w:rsid w:val="004C79DD"/>
    <w:pPr>
      <w:bidi/>
      <w:spacing w:after="100"/>
      <w:ind w:left="1760"/>
    </w:pPr>
    <w:rPr>
      <w:rFonts w:ascii="Calibri" w:eastAsia="Times New Roman" w:hAnsi="Calibri" w:cs="Arial"/>
      <w:lang w:bidi="fa-IR"/>
    </w:rPr>
  </w:style>
  <w:style w:type="paragraph" w:customStyle="1" w:styleId="a2">
    <w:name w:val="قسمت ها"/>
    <w:basedOn w:val="Normal"/>
    <w:link w:val="Char0"/>
    <w:rsid w:val="004C79DD"/>
    <w:pPr>
      <w:tabs>
        <w:tab w:val="center" w:pos="4950"/>
        <w:tab w:val="right" w:pos="9900"/>
      </w:tabs>
      <w:bidi/>
      <w:spacing w:line="240" w:lineRule="auto"/>
      <w:jc w:val="lowKashida"/>
    </w:pPr>
    <w:rPr>
      <w:rFonts w:ascii="Times New Roman Bold" w:eastAsia="Calibri" w:hAnsi="Times New Roman Bold" w:cs="B Lotus"/>
      <w:b/>
      <w:bCs/>
      <w:sz w:val="24"/>
      <w:szCs w:val="24"/>
    </w:rPr>
  </w:style>
  <w:style w:type="paragraph" w:customStyle="1" w:styleId="a3">
    <w:name w:val="بخش ها"/>
    <w:basedOn w:val="a2"/>
    <w:link w:val="Char1"/>
    <w:rsid w:val="004C79DD"/>
    <w:pPr>
      <w:spacing w:after="0"/>
    </w:pPr>
    <w:rPr>
      <w:b w:val="0"/>
      <w:szCs w:val="26"/>
      <w:lang w:bidi="fa-IR"/>
    </w:rPr>
  </w:style>
  <w:style w:type="character" w:customStyle="1" w:styleId="Char0">
    <w:name w:val="قسمت ها Char"/>
    <w:link w:val="a2"/>
    <w:rsid w:val="004C79DD"/>
    <w:rPr>
      <w:rFonts w:ascii="Times New Roman Bold" w:eastAsia="Calibri" w:hAnsi="Times New Roman Bold" w:cs="B Lotus"/>
      <w:b/>
      <w:bCs/>
      <w:sz w:val="24"/>
      <w:szCs w:val="24"/>
    </w:rPr>
  </w:style>
  <w:style w:type="paragraph" w:customStyle="1" w:styleId="a">
    <w:name w:val="فصل ها"/>
    <w:basedOn w:val="Heading1"/>
    <w:link w:val="Char2"/>
    <w:rsid w:val="004C79DD"/>
    <w:pPr>
      <w:keepNext w:val="0"/>
      <w:framePr w:wrap="around" w:hAnchor="text" w:xAlign="center" w:yAlign="center"/>
      <w:widowControl w:val="0"/>
      <w:numPr>
        <w:numId w:val="3"/>
      </w:numPr>
      <w:bidi/>
      <w:spacing w:before="100" w:beforeAutospacing="1" w:after="100" w:afterAutospacing="1" w:line="360" w:lineRule="auto"/>
    </w:pPr>
    <w:rPr>
      <w:rFonts w:ascii="Cambria Math" w:hAnsi="Cambria Math" w:cs="B Titr"/>
      <w:b w:val="0"/>
      <w:sz w:val="28"/>
      <w:szCs w:val="36"/>
    </w:rPr>
  </w:style>
  <w:style w:type="character" w:customStyle="1" w:styleId="Char1">
    <w:name w:val="بخش ها Char"/>
    <w:link w:val="a3"/>
    <w:rsid w:val="004C79DD"/>
    <w:rPr>
      <w:rFonts w:ascii="Times New Roman Bold" w:eastAsia="Calibri" w:hAnsi="Times New Roman Bold" w:cs="B Lotus"/>
      <w:bCs/>
      <w:sz w:val="24"/>
      <w:szCs w:val="26"/>
      <w:lang w:bidi="fa-IR"/>
    </w:rPr>
  </w:style>
  <w:style w:type="character" w:customStyle="1" w:styleId="Char2">
    <w:name w:val="فصل ها Char"/>
    <w:link w:val="a"/>
    <w:rsid w:val="004C79DD"/>
    <w:rPr>
      <w:rFonts w:ascii="Cambria Math" w:eastAsia="Times New Roman" w:hAnsi="Cambria Math" w:cs="B Titr"/>
      <w:bCs/>
      <w:sz w:val="28"/>
      <w:szCs w:val="36"/>
    </w:rPr>
  </w:style>
  <w:style w:type="character" w:customStyle="1" w:styleId="shorttext">
    <w:name w:val="short_text"/>
    <w:basedOn w:val="DefaultParagraphFont"/>
    <w:rsid w:val="004C79DD"/>
  </w:style>
  <w:style w:type="character" w:customStyle="1" w:styleId="alt-edited">
    <w:name w:val="alt-edited"/>
    <w:basedOn w:val="DefaultParagraphFont"/>
    <w:rsid w:val="004C79DD"/>
  </w:style>
  <w:style w:type="paragraph" w:customStyle="1" w:styleId="a4">
    <w:name w:val="متن"/>
    <w:basedOn w:val="Normal"/>
    <w:link w:val="Char3"/>
    <w:qFormat/>
    <w:rsid w:val="004C79DD"/>
    <w:pPr>
      <w:widowControl w:val="0"/>
      <w:bidi/>
      <w:spacing w:before="100" w:beforeAutospacing="1" w:after="100" w:afterAutospacing="1" w:line="360" w:lineRule="auto"/>
      <w:ind w:firstLine="720"/>
      <w:jc w:val="lowKashida"/>
      <w:textboxTightWrap w:val="firstLineOnly"/>
    </w:pPr>
    <w:rPr>
      <w:rFonts w:ascii="Times New Roman" w:eastAsia="Calibri" w:hAnsi="Times New Roman" w:cs="B Zar"/>
      <w:sz w:val="24"/>
      <w:szCs w:val="24"/>
    </w:rPr>
  </w:style>
  <w:style w:type="paragraph" w:customStyle="1" w:styleId="a5">
    <w:name w:val="شکل جدول گراف"/>
    <w:basedOn w:val="Normal"/>
    <w:link w:val="Char4"/>
    <w:qFormat/>
    <w:rsid w:val="004C79DD"/>
    <w:pPr>
      <w:widowControl w:val="0"/>
      <w:bidi/>
      <w:spacing w:after="0" w:line="240" w:lineRule="auto"/>
      <w:jc w:val="center"/>
    </w:pPr>
    <w:rPr>
      <w:rFonts w:ascii="Times New Roman" w:eastAsia="Calibri" w:hAnsi="Times New Roman" w:cs="B Lotus"/>
      <w:sz w:val="18"/>
      <w:szCs w:val="20"/>
      <w:lang w:bidi="fa-IR"/>
    </w:rPr>
  </w:style>
  <w:style w:type="character" w:customStyle="1" w:styleId="Char3">
    <w:name w:val="متن Char"/>
    <w:basedOn w:val="DefaultParagraphFont"/>
    <w:link w:val="a4"/>
    <w:rsid w:val="004C79DD"/>
    <w:rPr>
      <w:rFonts w:ascii="Times New Roman" w:eastAsia="Calibri" w:hAnsi="Times New Roman" w:cs="B Zar"/>
      <w:sz w:val="24"/>
      <w:szCs w:val="24"/>
    </w:rPr>
  </w:style>
  <w:style w:type="paragraph" w:customStyle="1" w:styleId="a6">
    <w:name w:val="چکیده"/>
    <w:basedOn w:val="a5"/>
    <w:link w:val="Char5"/>
    <w:qFormat/>
    <w:rsid w:val="004C79DD"/>
    <w:pPr>
      <w:spacing w:line="360" w:lineRule="auto"/>
      <w:jc w:val="lowKashida"/>
    </w:pPr>
    <w:rPr>
      <w:rFonts w:cs="B Mitra"/>
      <w:szCs w:val="24"/>
    </w:rPr>
  </w:style>
  <w:style w:type="character" w:customStyle="1" w:styleId="Char4">
    <w:name w:val="شکل جدول گراف Char"/>
    <w:basedOn w:val="DefaultParagraphFont"/>
    <w:link w:val="a5"/>
    <w:rsid w:val="004C79DD"/>
    <w:rPr>
      <w:rFonts w:ascii="Times New Roman" w:eastAsia="Calibri" w:hAnsi="Times New Roman" w:cs="B Lotus"/>
      <w:sz w:val="18"/>
      <w:szCs w:val="20"/>
      <w:lang w:bidi="fa-IR"/>
    </w:rPr>
  </w:style>
  <w:style w:type="character" w:customStyle="1" w:styleId="Char5">
    <w:name w:val="چکیده Char"/>
    <w:basedOn w:val="Char4"/>
    <w:link w:val="a6"/>
    <w:rsid w:val="004C79DD"/>
    <w:rPr>
      <w:rFonts w:ascii="Times New Roman" w:eastAsia="Calibri" w:hAnsi="Times New Roman" w:cs="B Mitra"/>
      <w:sz w:val="18"/>
      <w:szCs w:val="24"/>
      <w:lang w:bidi="fa-IR"/>
    </w:rPr>
  </w:style>
  <w:style w:type="numbering" w:customStyle="1" w:styleId="NoList2">
    <w:name w:val="No List2"/>
    <w:next w:val="NoList"/>
    <w:uiPriority w:val="99"/>
    <w:semiHidden/>
    <w:unhideWhenUsed/>
    <w:rsid w:val="004C79DD"/>
  </w:style>
  <w:style w:type="table" w:customStyle="1" w:styleId="TableGrid38">
    <w:name w:val="Table Grid38"/>
    <w:basedOn w:val="TableNormal"/>
    <w:next w:val="TableGrid"/>
    <w:uiPriority w:val="59"/>
    <w:rsid w:val="004C79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unhideWhenUsed/>
    <w:rsid w:val="004C79DD"/>
    <w:pPr>
      <w:spacing w:after="0" w:line="240" w:lineRule="auto"/>
    </w:pPr>
    <w:rPr>
      <w:rFonts w:eastAsiaTheme="minorEastAsia" w:hAnsi="Tahoma"/>
      <w:sz w:val="16"/>
      <w:szCs w:val="16"/>
    </w:rPr>
  </w:style>
  <w:style w:type="character" w:customStyle="1" w:styleId="DocumentMapChar">
    <w:name w:val="Document Map Char"/>
    <w:basedOn w:val="DefaultParagraphFont"/>
    <w:link w:val="DocumentMap"/>
    <w:uiPriority w:val="99"/>
    <w:rsid w:val="004C79DD"/>
    <w:rPr>
      <w:rFonts w:eastAsiaTheme="minorEastAsia" w:hAnsi="Tahoma"/>
      <w:sz w:val="16"/>
      <w:szCs w:val="16"/>
    </w:rPr>
  </w:style>
  <w:style w:type="numbering" w:customStyle="1" w:styleId="NoList1111">
    <w:name w:val="No List1111"/>
    <w:next w:val="NoList"/>
    <w:uiPriority w:val="99"/>
    <w:semiHidden/>
    <w:unhideWhenUsed/>
    <w:rsid w:val="004C79DD"/>
  </w:style>
  <w:style w:type="table" w:customStyle="1" w:styleId="TableGrid1111">
    <w:name w:val="Table Grid1111"/>
    <w:basedOn w:val="TableNormal"/>
    <w:next w:val="TableGrid"/>
    <w:uiPriority w:val="59"/>
    <w:rsid w:val="004C79DD"/>
    <w:pPr>
      <w:spacing w:after="200" w:line="276" w:lineRule="auto"/>
      <w:jc w:val="both"/>
    </w:pPr>
    <w:rPr>
      <w:rFonts w:eastAsiaTheme="minorEastAsia"/>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4C79DD"/>
  </w:style>
  <w:style w:type="paragraph" w:customStyle="1" w:styleId="EndnoteText1">
    <w:name w:val="Endnote Text1"/>
    <w:basedOn w:val="Normal"/>
    <w:next w:val="EndnoteText"/>
    <w:uiPriority w:val="99"/>
    <w:semiHidden/>
    <w:unhideWhenUsed/>
    <w:rsid w:val="004C79DD"/>
    <w:pPr>
      <w:spacing w:after="200" w:line="276" w:lineRule="auto"/>
      <w:jc w:val="both"/>
    </w:pPr>
    <w:rPr>
      <w:rFonts w:eastAsiaTheme="minorEastAsia"/>
      <w:sz w:val="20"/>
      <w:szCs w:val="20"/>
    </w:rPr>
  </w:style>
  <w:style w:type="paragraph" w:customStyle="1" w:styleId="FootnoteText1">
    <w:name w:val="Footnote Text1"/>
    <w:basedOn w:val="Normal"/>
    <w:next w:val="FootnoteText"/>
    <w:uiPriority w:val="99"/>
    <w:semiHidden/>
    <w:unhideWhenUsed/>
    <w:rsid w:val="004C79DD"/>
    <w:pPr>
      <w:spacing w:after="200" w:line="276" w:lineRule="auto"/>
      <w:jc w:val="both"/>
    </w:pPr>
    <w:rPr>
      <w:rFonts w:eastAsiaTheme="minorEastAsia"/>
      <w:sz w:val="20"/>
      <w:szCs w:val="20"/>
    </w:rPr>
  </w:style>
  <w:style w:type="table" w:customStyle="1" w:styleId="TableGrid112">
    <w:name w:val="Table Grid112"/>
    <w:basedOn w:val="TableNormal"/>
    <w:next w:val="TableGrid"/>
    <w:uiPriority w:val="39"/>
    <w:rsid w:val="004C79DD"/>
    <w:pPr>
      <w:spacing w:after="200" w:line="276"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1">
    <w:name w:val="Endnote Text Char1"/>
    <w:basedOn w:val="DefaultParagraphFont"/>
    <w:uiPriority w:val="99"/>
    <w:semiHidden/>
    <w:rsid w:val="004C79DD"/>
    <w:rPr>
      <w:rFonts w:eastAsiaTheme="minorEastAsia"/>
      <w:sz w:val="20"/>
      <w:szCs w:val="20"/>
    </w:rPr>
  </w:style>
  <w:style w:type="character" w:customStyle="1" w:styleId="FootnoteTextChar1">
    <w:name w:val="Footnote Text Char1"/>
    <w:basedOn w:val="DefaultParagraphFont"/>
    <w:uiPriority w:val="99"/>
    <w:semiHidden/>
    <w:rsid w:val="004C79DD"/>
    <w:rPr>
      <w:sz w:val="20"/>
      <w:szCs w:val="20"/>
    </w:rPr>
  </w:style>
  <w:style w:type="character" w:customStyle="1" w:styleId="fontstyle01">
    <w:name w:val="fontstyle01"/>
    <w:basedOn w:val="DefaultParagraphFont"/>
    <w:rsid w:val="004C79DD"/>
    <w:rPr>
      <w:rFonts w:ascii="BNazanin" w:hAnsi="BNazanin" w:hint="default"/>
      <w:b w:val="0"/>
      <w:bCs w:val="0"/>
      <w:i w:val="0"/>
      <w:iCs w:val="0"/>
      <w:color w:val="000000"/>
      <w:sz w:val="24"/>
      <w:szCs w:val="24"/>
    </w:rPr>
  </w:style>
  <w:style w:type="character" w:customStyle="1" w:styleId="fontstyle21">
    <w:name w:val="fontstyle21"/>
    <w:basedOn w:val="DefaultParagraphFont"/>
    <w:rsid w:val="004C79DD"/>
    <w:rPr>
      <w:rFonts w:ascii="TimesNewRoman" w:hAnsi="TimesNewRoman" w:hint="default"/>
      <w:b w:val="0"/>
      <w:bCs w:val="0"/>
      <w:i w:val="0"/>
      <w:iCs w:val="0"/>
      <w:color w:val="000000"/>
      <w:sz w:val="22"/>
      <w:szCs w:val="22"/>
    </w:rPr>
  </w:style>
  <w:style w:type="numbering" w:customStyle="1" w:styleId="NoList21">
    <w:name w:val="No List21"/>
    <w:next w:val="NoList"/>
    <w:uiPriority w:val="99"/>
    <w:semiHidden/>
    <w:unhideWhenUsed/>
    <w:rsid w:val="004C79DD"/>
  </w:style>
  <w:style w:type="table" w:customStyle="1" w:styleId="TableGrid211">
    <w:name w:val="Table Grid211"/>
    <w:basedOn w:val="TableNormal"/>
    <w:next w:val="TableGrid"/>
    <w:uiPriority w:val="39"/>
    <w:rsid w:val="004C7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4C79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4C79DD"/>
  </w:style>
  <w:style w:type="table" w:customStyle="1" w:styleId="TableGrid40">
    <w:name w:val="Table Grid40"/>
    <w:basedOn w:val="TableNormal"/>
    <w:next w:val="TableGrid"/>
    <w:uiPriority w:val="39"/>
    <w:rsid w:val="004C79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4C79DD"/>
  </w:style>
  <w:style w:type="table" w:customStyle="1" w:styleId="TableGrid113">
    <w:name w:val="Table Grid113"/>
    <w:basedOn w:val="TableNormal"/>
    <w:next w:val="TableGrid"/>
    <w:uiPriority w:val="59"/>
    <w:rsid w:val="004C79DD"/>
    <w:pPr>
      <w:spacing w:after="200" w:line="276" w:lineRule="auto"/>
      <w:jc w:val="both"/>
    </w:pPr>
    <w:rPr>
      <w:rFonts w:eastAsiaTheme="minorEastAsia"/>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4C79DD"/>
  </w:style>
  <w:style w:type="table" w:customStyle="1" w:styleId="TableGrid114">
    <w:name w:val="Table Grid114"/>
    <w:basedOn w:val="TableNormal"/>
    <w:next w:val="TableGrid"/>
    <w:uiPriority w:val="39"/>
    <w:rsid w:val="004C79DD"/>
    <w:pPr>
      <w:spacing w:after="200" w:line="276"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39"/>
    <w:rsid w:val="004C79D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next w:val="TableGrid"/>
    <w:uiPriority w:val="39"/>
    <w:rsid w:val="004C79D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4C79DD"/>
  </w:style>
  <w:style w:type="table" w:customStyle="1" w:styleId="TableGrid41">
    <w:name w:val="Table Grid41"/>
    <w:basedOn w:val="TableNormal"/>
    <w:next w:val="TableGrid"/>
    <w:uiPriority w:val="39"/>
    <w:rsid w:val="004C79D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4C79D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4C79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4">
    <w:name w:val="Table Grid214"/>
    <w:basedOn w:val="TableNormal"/>
    <w:next w:val="TableGrid"/>
    <w:uiPriority w:val="39"/>
    <w:rsid w:val="004C79D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4C79D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4C79D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4C79D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4C79D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4C79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4C79D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4C79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4C79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4C79D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4C79D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4C79D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4C79DD"/>
  </w:style>
  <w:style w:type="table" w:customStyle="1" w:styleId="TableGrid71">
    <w:name w:val="Table Grid71"/>
    <w:basedOn w:val="TableNormal"/>
    <w:next w:val="TableGrid"/>
    <w:uiPriority w:val="59"/>
    <w:rsid w:val="004C79DD"/>
    <w:pPr>
      <w:spacing w:after="0" w:line="240" w:lineRule="auto"/>
    </w:pPr>
    <w:rPr>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4C79DD"/>
  </w:style>
  <w:style w:type="table" w:customStyle="1" w:styleId="TableGrid281">
    <w:name w:val="Table Grid281"/>
    <w:basedOn w:val="TableNormal"/>
    <w:next w:val="TableGrid"/>
    <w:uiPriority w:val="39"/>
    <w:rsid w:val="004C79D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4C79DD"/>
  </w:style>
  <w:style w:type="table" w:customStyle="1" w:styleId="TableGrid43">
    <w:name w:val="Table Grid43"/>
    <w:basedOn w:val="TableNormal"/>
    <w:next w:val="TableGrid"/>
    <w:uiPriority w:val="39"/>
    <w:rsid w:val="004C79D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4C79DD"/>
  </w:style>
  <w:style w:type="character" w:customStyle="1" w:styleId="abstracttitle">
    <w:name w:val="abstract_title"/>
    <w:basedOn w:val="DefaultParagraphFont"/>
    <w:rsid w:val="004C79DD"/>
  </w:style>
  <w:style w:type="character" w:customStyle="1" w:styleId="journaltitle">
    <w:name w:val="journaltitle"/>
    <w:basedOn w:val="DefaultParagraphFont"/>
    <w:rsid w:val="004C79DD"/>
  </w:style>
  <w:style w:type="character" w:customStyle="1" w:styleId="fm-vol-iss-date">
    <w:name w:val="fm-vol-iss-date"/>
    <w:basedOn w:val="DefaultParagraphFont"/>
    <w:rsid w:val="004C79DD"/>
  </w:style>
  <w:style w:type="character" w:customStyle="1" w:styleId="authorsname">
    <w:name w:val="authors__name"/>
    <w:basedOn w:val="DefaultParagraphFont"/>
    <w:rsid w:val="004C7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4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5868E-31F3-4AF1-AAF9-09C573A1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2953</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niosha eghtedari</cp:lastModifiedBy>
  <cp:revision>2</cp:revision>
  <dcterms:created xsi:type="dcterms:W3CDTF">2020-10-27T07:41:00Z</dcterms:created>
  <dcterms:modified xsi:type="dcterms:W3CDTF">2020-10-27T07:41:00Z</dcterms:modified>
</cp:coreProperties>
</file>