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38000" w14:textId="77777777" w:rsidR="00417636" w:rsidRDefault="00417636" w:rsidP="00417636">
      <w:pPr>
        <w:bidi/>
        <w:spacing w:line="240" w:lineRule="auto"/>
        <w:jc w:val="center"/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</w:pPr>
    </w:p>
    <w:p w14:paraId="1983878F" w14:textId="278584E8" w:rsidR="007D5841" w:rsidRPr="00FA505A" w:rsidRDefault="007D5841" w:rsidP="00417636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>تأثیر سیستم</w:t>
      </w:r>
      <w:r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softHyphen/>
        <w:t xml:space="preserve">های مختلف خاکورزی و کاربرد بقایا بر </w:t>
      </w:r>
      <w:r w:rsidR="0090400E">
        <w:rPr>
          <w:rFonts w:cs="B Nazanin" w:hint="cs"/>
          <w:b/>
          <w:bCs/>
          <w:color w:val="000000" w:themeColor="text1"/>
          <w:sz w:val="32"/>
          <w:szCs w:val="32"/>
          <w:rtl/>
        </w:rPr>
        <w:t>صفات مورفولوژی</w:t>
      </w:r>
    </w:p>
    <w:p w14:paraId="65F42DB2" w14:textId="65D2E6EB" w:rsidR="007D5841" w:rsidRPr="00FA505A" w:rsidRDefault="007D5841" w:rsidP="00417636">
      <w:pPr>
        <w:bidi/>
        <w:spacing w:line="240" w:lineRule="auto"/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>نخود</w:t>
      </w:r>
      <w:r w:rsidR="0090400E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زراعی</w:t>
      </w:r>
      <w:r w:rsidRPr="00FA505A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(</w:t>
      </w:r>
      <w:r w:rsidRPr="00FA50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Cicer arietinum</w:t>
      </w:r>
      <w:r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L.</w:t>
      </w:r>
      <w:r w:rsidRPr="00FA50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)</w:t>
      </w:r>
    </w:p>
    <w:p w14:paraId="638A0112" w14:textId="77777777" w:rsidR="007D5841" w:rsidRPr="008C389F" w:rsidRDefault="007D5841" w:rsidP="00417636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13710B">
        <w:rPr>
          <w:rFonts w:cs="B Nazanin" w:hint="cs"/>
          <w:sz w:val="24"/>
          <w:szCs w:val="24"/>
          <w:u w:val="single"/>
          <w:rtl/>
        </w:rPr>
        <w:t>منوچهر گرشاسبی طهنه</w:t>
      </w:r>
      <w:r w:rsidRPr="0013710B">
        <w:rPr>
          <w:rFonts w:cs="B Nazanin" w:hint="cs"/>
          <w:sz w:val="24"/>
          <w:szCs w:val="24"/>
          <w:u w:val="single"/>
          <w:vertAlign w:val="superscript"/>
          <w:rtl/>
        </w:rPr>
        <w:t>*</w:t>
      </w:r>
      <w:r w:rsidRPr="008C389F">
        <w:rPr>
          <w:rFonts w:cs="B Nazanin" w:hint="cs"/>
          <w:sz w:val="24"/>
          <w:szCs w:val="24"/>
          <w:vertAlign w:val="superscript"/>
          <w:rtl/>
        </w:rPr>
        <w:t>1</w:t>
      </w:r>
      <w:r w:rsidRPr="008C389F">
        <w:rPr>
          <w:rFonts w:cs="B Nazanin" w:hint="cs"/>
          <w:sz w:val="24"/>
          <w:szCs w:val="24"/>
          <w:rtl/>
        </w:rPr>
        <w:t>، شیوا خالص</w:t>
      </w:r>
      <w:r w:rsidRPr="008C389F">
        <w:rPr>
          <w:rFonts w:cs="B Nazanin"/>
          <w:sz w:val="24"/>
          <w:szCs w:val="24"/>
          <w:rtl/>
        </w:rPr>
        <w:softHyphen/>
      </w:r>
      <w:r w:rsidRPr="008C389F">
        <w:rPr>
          <w:rFonts w:cs="B Nazanin" w:hint="cs"/>
          <w:sz w:val="24"/>
          <w:szCs w:val="24"/>
          <w:rtl/>
        </w:rPr>
        <w:t>رو</w:t>
      </w:r>
      <w:r w:rsidRPr="008C389F">
        <w:rPr>
          <w:rFonts w:cs="B Nazanin" w:hint="cs"/>
          <w:sz w:val="24"/>
          <w:szCs w:val="24"/>
          <w:vertAlign w:val="superscript"/>
          <w:rtl/>
        </w:rPr>
        <w:t>2</w:t>
      </w:r>
      <w:r w:rsidRPr="008C389F">
        <w:rPr>
          <w:rFonts w:cs="B Nazanin" w:hint="cs"/>
          <w:sz w:val="24"/>
          <w:szCs w:val="24"/>
          <w:vertAlign w:val="subscript"/>
          <w:rtl/>
        </w:rPr>
        <w:t xml:space="preserve">، </w:t>
      </w:r>
      <w:r w:rsidRPr="008C389F">
        <w:rPr>
          <w:rFonts w:cs="B Nazanin" w:hint="cs"/>
          <w:sz w:val="24"/>
          <w:szCs w:val="24"/>
          <w:rtl/>
        </w:rPr>
        <w:t xml:space="preserve"> غلامرضا حیدری</w:t>
      </w:r>
      <w:r w:rsidRPr="008C389F">
        <w:rPr>
          <w:rFonts w:cs="B Nazanin" w:hint="cs"/>
          <w:sz w:val="24"/>
          <w:szCs w:val="24"/>
          <w:vertAlign w:val="superscript"/>
          <w:rtl/>
        </w:rPr>
        <w:t>3</w:t>
      </w:r>
      <w:r w:rsidRPr="008C389F">
        <w:rPr>
          <w:rFonts w:cs="B Nazanin" w:hint="cs"/>
          <w:sz w:val="24"/>
          <w:szCs w:val="24"/>
          <w:rtl/>
        </w:rPr>
        <w:t>، عبدالوهاب عبداللهی</w:t>
      </w:r>
      <w:r w:rsidRPr="008C389F">
        <w:rPr>
          <w:rFonts w:cs="B Nazanin" w:hint="cs"/>
          <w:sz w:val="24"/>
          <w:szCs w:val="24"/>
          <w:vertAlign w:val="superscript"/>
          <w:rtl/>
        </w:rPr>
        <w:t>4</w:t>
      </w:r>
    </w:p>
    <w:p w14:paraId="4057EF99" w14:textId="77777777" w:rsidR="007D5841" w:rsidRPr="00975DB8" w:rsidRDefault="007D5841" w:rsidP="00417636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bookmarkStart w:id="0" w:name="_Hlk48412759"/>
      <w:r w:rsidRPr="00975DB8">
        <w:rPr>
          <w:rFonts w:cs="B Nazanin" w:hint="cs"/>
          <w:color w:val="002060"/>
          <w:sz w:val="20"/>
          <w:szCs w:val="20"/>
          <w:rtl/>
        </w:rPr>
        <w:t>1</w:t>
      </w:r>
      <w:r w:rsidRPr="00975DB8">
        <w:rPr>
          <w:rFonts w:cs="B Nazanin" w:hint="cs"/>
          <w:sz w:val="20"/>
          <w:szCs w:val="20"/>
          <w:rtl/>
        </w:rPr>
        <w:t>- دانش</w:t>
      </w:r>
      <w:r w:rsidRPr="00975DB8">
        <w:rPr>
          <w:rFonts w:cs="B Nazanin"/>
          <w:sz w:val="20"/>
          <w:szCs w:val="20"/>
          <w:rtl/>
        </w:rPr>
        <w:softHyphen/>
      </w:r>
      <w:r w:rsidRPr="00975DB8">
        <w:rPr>
          <w:rFonts w:cs="B Nazanin" w:hint="cs"/>
          <w:sz w:val="20"/>
          <w:szCs w:val="20"/>
          <w:rtl/>
        </w:rPr>
        <w:t>آموخته کارشناسی ارشد اگرواکولوژی، دانشگاه کردستان، سنندج، ایران</w:t>
      </w:r>
    </w:p>
    <w:p w14:paraId="088F952E" w14:textId="77777777" w:rsidR="007D5841" w:rsidRPr="00975DB8" w:rsidRDefault="007D5841" w:rsidP="00417636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2- استادیار گروه زراعت و اصلاح نباتات، دانشگاه کردستان، سنندج، ایران</w:t>
      </w:r>
    </w:p>
    <w:p w14:paraId="075ABBF6" w14:textId="77777777" w:rsidR="007D5841" w:rsidRPr="00975DB8" w:rsidRDefault="007D5841" w:rsidP="00417636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3- دانشیار گروه زراعت و اصلاح نباتات، دانشگاه کردستان، سنندج، ایران</w:t>
      </w:r>
    </w:p>
    <w:p w14:paraId="3EE99353" w14:textId="77777777" w:rsidR="007D5841" w:rsidRPr="00975DB8" w:rsidRDefault="007D5841" w:rsidP="00417636">
      <w:pPr>
        <w:bidi/>
        <w:spacing w:line="240" w:lineRule="auto"/>
        <w:jc w:val="center"/>
        <w:rPr>
          <w:rFonts w:cs="B Nazanin"/>
          <w:sz w:val="20"/>
          <w:szCs w:val="20"/>
          <w:rtl/>
        </w:rPr>
      </w:pPr>
      <w:r w:rsidRPr="00975DB8">
        <w:rPr>
          <w:rFonts w:cs="B Nazanin" w:hint="cs"/>
          <w:sz w:val="20"/>
          <w:szCs w:val="20"/>
          <w:rtl/>
        </w:rPr>
        <w:t>4- استادیار و معاون مؤسسه تحقیقات کشاورزی دیم- سرارود، کرمانشاه، ایران</w:t>
      </w:r>
    </w:p>
    <w:bookmarkEnd w:id="0"/>
    <w:p w14:paraId="21C5B185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837F10A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bookmarkStart w:id="1" w:name="_Hlk48412797"/>
      <w:r>
        <w:rPr>
          <w:rFonts w:cs="B Nazanin" w:hint="cs"/>
          <w:color w:val="000000" w:themeColor="text1"/>
          <w:sz w:val="28"/>
          <w:szCs w:val="28"/>
          <w:rtl/>
        </w:rPr>
        <w:t>چکیده</w:t>
      </w:r>
    </w:p>
    <w:p w14:paraId="5526EF8A" w14:textId="40DDD216" w:rsidR="007D5841" w:rsidRPr="000B5F81" w:rsidRDefault="007D5841" w:rsidP="000C4CB4">
      <w:pPr>
        <w:bidi/>
        <w:spacing w:line="240" w:lineRule="auto"/>
        <w:jc w:val="both"/>
        <w:rPr>
          <w:rFonts w:cs="B Mitra"/>
          <w:color w:val="000000" w:themeColor="text1"/>
          <w:sz w:val="24"/>
          <w:szCs w:val="24"/>
          <w:rtl/>
        </w:rPr>
      </w:pPr>
      <w:r w:rsidRPr="00005462">
        <w:rPr>
          <w:rFonts w:cs="B Mitra" w:hint="cs"/>
          <w:color w:val="000000" w:themeColor="text1"/>
          <w:sz w:val="24"/>
          <w:szCs w:val="24"/>
          <w:rtl/>
        </w:rPr>
        <w:t>به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منظور بررسی اثر سیستم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های مختلف خاکورزی و حفظ بقایا بر صفات مورفولوژی نخود زراعی، آزمایشی در بخش هلشی شهرستان کرمانشاه به‌صورت کرت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های نواری خرد شده با دو فاکتور بقایای گیاهی و سیستم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های مختلف خاک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ورزی با سه تکرار اجرا شد. تیمارها شامل کاربرد بقایا (صفر، 1 و 2 تن در هکتار) و سیستم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های مختلف خاکورزی (بدون خاک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ورزی، خاک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ورزی کاهشی و خاک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 xml:space="preserve">ورزی مرسوم) بودند. </w:t>
      </w:r>
      <w:r w:rsidR="00587DA1" w:rsidRPr="00587DA1">
        <w:rPr>
          <w:rFonts w:cs="B Mitra" w:hint="cs"/>
          <w:color w:val="000000" w:themeColor="text1"/>
          <w:sz w:val="24"/>
          <w:szCs w:val="24"/>
          <w:rtl/>
        </w:rPr>
        <w:t xml:space="preserve">صفات مورد مطالعه شامل ارتفاع بوته، ارتفاع </w:t>
      </w:r>
      <w:r w:rsidR="00587DA1" w:rsidRPr="000C4CB4">
        <w:rPr>
          <w:rFonts w:cs="B Mitra" w:hint="cs"/>
          <w:color w:val="000000" w:themeColor="text1"/>
          <w:sz w:val="24"/>
          <w:szCs w:val="24"/>
          <w:rtl/>
        </w:rPr>
        <w:t>اولین غلاف، تعداد شاخه</w:t>
      </w:r>
      <w:r w:rsidR="00587DA1"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="00587DA1" w:rsidRPr="000C4CB4">
        <w:rPr>
          <w:rFonts w:cs="B Mitra" w:hint="cs"/>
          <w:color w:val="000000" w:themeColor="text1"/>
          <w:sz w:val="24"/>
          <w:szCs w:val="24"/>
          <w:rtl/>
        </w:rPr>
        <w:t xml:space="preserve">های جانبی و طول ریشه بود. </w:t>
      </w:r>
      <w:r w:rsidRPr="000C4CB4">
        <w:rPr>
          <w:rFonts w:cs="B Mitra" w:hint="cs"/>
          <w:color w:val="000000" w:themeColor="text1"/>
          <w:sz w:val="24"/>
          <w:szCs w:val="24"/>
          <w:rtl/>
        </w:rPr>
        <w:t>بر اساس نتایج، اثر بقایا و سیستم</w:t>
      </w:r>
      <w:r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Pr="000C4CB4">
        <w:rPr>
          <w:rFonts w:cs="B Mitra" w:hint="cs"/>
          <w:color w:val="000000" w:themeColor="text1"/>
          <w:sz w:val="24"/>
          <w:szCs w:val="24"/>
          <w:rtl/>
        </w:rPr>
        <w:t>های خاک</w:t>
      </w:r>
      <w:r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Pr="000C4CB4">
        <w:rPr>
          <w:rFonts w:cs="B Mitra" w:hint="cs"/>
          <w:color w:val="000000" w:themeColor="text1"/>
          <w:sz w:val="24"/>
          <w:szCs w:val="24"/>
          <w:rtl/>
        </w:rPr>
        <w:t xml:space="preserve">ورزی </w:t>
      </w:r>
      <w:r w:rsidR="00B57321" w:rsidRPr="000C4CB4">
        <w:rPr>
          <w:rFonts w:cs="B Mitra" w:hint="cs"/>
          <w:color w:val="000000" w:themeColor="text1"/>
          <w:sz w:val="24"/>
          <w:szCs w:val="24"/>
          <w:rtl/>
        </w:rPr>
        <w:t>و نیز اثرات متقابل آن</w:t>
      </w:r>
      <w:r w:rsidR="00B57321"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="00B57321" w:rsidRPr="000C4CB4">
        <w:rPr>
          <w:rFonts w:cs="B Mitra" w:hint="cs"/>
          <w:color w:val="000000" w:themeColor="text1"/>
          <w:sz w:val="24"/>
          <w:szCs w:val="24"/>
          <w:rtl/>
        </w:rPr>
        <w:t>ها بر صفات ارتفاع بوته و طول ریشه اثر معنی</w:t>
      </w:r>
      <w:r w:rsidR="00B57321"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="00B57321" w:rsidRPr="000C4CB4">
        <w:rPr>
          <w:rFonts w:cs="B Mitra" w:hint="cs"/>
          <w:color w:val="000000" w:themeColor="text1"/>
          <w:sz w:val="24"/>
          <w:szCs w:val="24"/>
          <w:rtl/>
        </w:rPr>
        <w:t>دری داشت. اما ارتفاع اولین غلاف و تعداد شاخه</w:t>
      </w:r>
      <w:r w:rsidR="00B57321" w:rsidRPr="000C4CB4">
        <w:rPr>
          <w:rFonts w:cs="B Mitra"/>
          <w:color w:val="000000" w:themeColor="text1"/>
          <w:sz w:val="24"/>
          <w:szCs w:val="24"/>
          <w:rtl/>
        </w:rPr>
        <w:softHyphen/>
      </w:r>
      <w:r w:rsidR="00B57321" w:rsidRPr="000C4CB4">
        <w:rPr>
          <w:rFonts w:cs="B Mitra" w:hint="cs"/>
          <w:color w:val="000000" w:themeColor="text1"/>
          <w:sz w:val="24"/>
          <w:szCs w:val="24"/>
          <w:rtl/>
        </w:rPr>
        <w:t xml:space="preserve">های جانبی تحت تأثیر تیمارهای </w:t>
      </w:r>
      <w:r w:rsidR="00B57321" w:rsidRPr="000B5F81">
        <w:rPr>
          <w:rFonts w:cs="B Mitra" w:hint="cs"/>
          <w:color w:val="000000" w:themeColor="text1"/>
          <w:sz w:val="24"/>
          <w:szCs w:val="24"/>
          <w:rtl/>
        </w:rPr>
        <w:t>مورد مطالعه قرار نگرفتند.</w:t>
      </w:r>
      <w:r w:rsidRPr="000B5F8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6A2092" w:rsidRPr="000B5F81">
        <w:rPr>
          <w:rFonts w:cs="B Mitra" w:hint="cs"/>
          <w:color w:val="000000" w:themeColor="text1"/>
          <w:sz w:val="24"/>
          <w:szCs w:val="24"/>
          <w:rtl/>
          <w:lang w:bidi="fa-IR"/>
        </w:rPr>
        <w:t>با این حال کاهش عملیات خاک</w:t>
      </w:r>
      <w:r w:rsidR="006A2092" w:rsidRPr="000B5F81">
        <w:rPr>
          <w:rFonts w:cs="B Mitra"/>
          <w:color w:val="000000" w:themeColor="text1"/>
          <w:sz w:val="24"/>
          <w:szCs w:val="24"/>
          <w:rtl/>
          <w:lang w:bidi="fa-IR"/>
        </w:rPr>
        <w:softHyphen/>
      </w:r>
      <w:r w:rsidR="006A2092" w:rsidRPr="000B5F81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ورزی موجب افزایش مقادیر این صفات گردید. </w:t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>بیشترین ارتفاع بوته (33/61 سانتی</w:t>
      </w:r>
      <w:r w:rsidR="000C4CB4"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>متر) در شرایط بدون خاک</w:t>
      </w:r>
      <w:r w:rsidR="000C4CB4"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>ورزی و یک تن بقایا در هکتار و کمترین میزان آن (47 سانتی</w:t>
      </w:r>
      <w:r w:rsidR="000C4CB4"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>متر) در شرایط خاک</w:t>
      </w:r>
      <w:r w:rsidR="000C4CB4"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>ورزی مرسوم و بدون بقایا به</w:t>
      </w:r>
      <w:r w:rsidR="000C4CB4"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="000C4CB4" w:rsidRPr="000B5F81">
        <w:rPr>
          <w:rFonts w:cs="B Mitra" w:hint="cs"/>
          <w:color w:val="000000" w:themeColor="text1"/>
          <w:sz w:val="24"/>
          <w:szCs w:val="24"/>
          <w:rtl/>
        </w:rPr>
        <w:t xml:space="preserve">دست آمد. </w:t>
      </w:r>
      <w:r w:rsidR="00137B85" w:rsidRPr="000B5F81">
        <w:rPr>
          <w:rFonts w:cs="B Mitra" w:hint="cs"/>
          <w:color w:val="000000" w:themeColor="text1"/>
          <w:sz w:val="24"/>
          <w:szCs w:val="24"/>
          <w:rtl/>
        </w:rPr>
        <w:t>همچنین، بیشترین طول ریشه در تیمارهای خاک</w:t>
      </w:r>
      <w:r w:rsidR="00137B85" w:rsidRPr="000B5F81">
        <w:rPr>
          <w:rFonts w:cs="B Mitra" w:hint="cs"/>
          <w:color w:val="000000" w:themeColor="text1"/>
          <w:sz w:val="24"/>
          <w:szCs w:val="24"/>
          <w:rtl/>
        </w:rPr>
        <w:softHyphen/>
        <w:t>ورزی مرسوم با یک تن و دو تن بقایا در هکتار (60/18 و 37/18 سانتی</w:t>
      </w:r>
      <w:r w:rsidR="00137B85" w:rsidRPr="000B5F81">
        <w:rPr>
          <w:rFonts w:cs="B Mitra" w:hint="cs"/>
          <w:color w:val="000000" w:themeColor="text1"/>
          <w:sz w:val="24"/>
          <w:szCs w:val="24"/>
          <w:rtl/>
        </w:rPr>
        <w:softHyphen/>
        <w:t xml:space="preserve">متر) مشاهده شد. </w:t>
      </w:r>
      <w:r w:rsidR="000B5F81" w:rsidRPr="000B5F81">
        <w:rPr>
          <w:rFonts w:cs="B Mitra" w:hint="cs"/>
          <w:color w:val="000000" w:themeColor="text1"/>
          <w:sz w:val="24"/>
          <w:szCs w:val="24"/>
          <w:rtl/>
        </w:rPr>
        <w:t>بیشترین تعداد شاخه</w:t>
      </w:r>
      <w:r w:rsidR="000B5F81" w:rsidRPr="000B5F81">
        <w:rPr>
          <w:rFonts w:cs="B Mitra" w:hint="cs"/>
          <w:color w:val="000000" w:themeColor="text1"/>
          <w:sz w:val="24"/>
          <w:szCs w:val="24"/>
          <w:rtl/>
        </w:rPr>
        <w:softHyphen/>
        <w:t>های فرعی نیز از تیمار بدون بقایا و بی</w:t>
      </w:r>
      <w:r w:rsidR="000B5F81" w:rsidRPr="000B5F81">
        <w:rPr>
          <w:rFonts w:cs="B Mitra" w:hint="cs"/>
          <w:color w:val="000000" w:themeColor="text1"/>
          <w:sz w:val="24"/>
          <w:szCs w:val="24"/>
          <w:rtl/>
        </w:rPr>
        <w:softHyphen/>
        <w:t>خاک‌ورزی به</w:t>
      </w:r>
      <w:r w:rsidR="000B5F81" w:rsidRPr="000B5F81">
        <w:rPr>
          <w:rFonts w:cs="B Mitra" w:hint="cs"/>
          <w:color w:val="000000" w:themeColor="text1"/>
          <w:sz w:val="24"/>
          <w:szCs w:val="24"/>
          <w:rtl/>
        </w:rPr>
        <w:softHyphen/>
        <w:t>دست آمد</w:t>
      </w:r>
      <w:r w:rsidR="008E024F">
        <w:rPr>
          <w:rFonts w:cs="B Mitra" w:hint="cs"/>
          <w:color w:val="000000" w:themeColor="text1"/>
          <w:sz w:val="24"/>
          <w:szCs w:val="24"/>
          <w:rtl/>
        </w:rPr>
        <w:t>.</w:t>
      </w:r>
      <w:r w:rsidR="000B5F81" w:rsidRPr="000B5F8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0B5F81">
        <w:rPr>
          <w:rFonts w:cs="B Mitra" w:hint="cs"/>
          <w:color w:val="000000" w:themeColor="text1"/>
          <w:sz w:val="24"/>
          <w:szCs w:val="24"/>
          <w:rtl/>
        </w:rPr>
        <w:t>درنهایت می</w:t>
      </w:r>
      <w:r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Pr="000B5F81">
        <w:rPr>
          <w:rFonts w:cs="B Mitra" w:hint="cs"/>
          <w:color w:val="000000" w:themeColor="text1"/>
          <w:sz w:val="24"/>
          <w:szCs w:val="24"/>
          <w:rtl/>
        </w:rPr>
        <w:t>توان عنوان نمود که در تیمار توأم عدم خاک</w:t>
      </w:r>
      <w:r w:rsidRPr="000B5F81">
        <w:rPr>
          <w:rFonts w:cs="B Mitra"/>
          <w:color w:val="000000" w:themeColor="text1"/>
          <w:sz w:val="24"/>
          <w:szCs w:val="24"/>
          <w:rtl/>
        </w:rPr>
        <w:softHyphen/>
      </w:r>
      <w:r w:rsidRPr="000B5F81">
        <w:rPr>
          <w:rFonts w:cs="B Mitra" w:hint="cs"/>
          <w:color w:val="000000" w:themeColor="text1"/>
          <w:sz w:val="24"/>
          <w:szCs w:val="24"/>
          <w:rtl/>
        </w:rPr>
        <w:t xml:space="preserve">ورزی و کاربرد یک تن بقایا نسبت به سایر تیمارها اثرات مثبت بیشتری مشاهده شد.  </w:t>
      </w:r>
    </w:p>
    <w:p w14:paraId="51C051FB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15E3A6" w14:textId="77777777" w:rsidR="007D5841" w:rsidRPr="0013710B" w:rsidRDefault="007D5841" w:rsidP="007D5841">
      <w:pPr>
        <w:bidi/>
        <w:spacing w:line="240" w:lineRule="auto"/>
        <w:jc w:val="both"/>
        <w:rPr>
          <w:rFonts w:cs="B Nazanin"/>
          <w:i/>
          <w:iCs/>
          <w:color w:val="000000" w:themeColor="text1"/>
          <w:sz w:val="28"/>
          <w:szCs w:val="28"/>
          <w:rtl/>
        </w:rPr>
      </w:pPr>
      <w:r w:rsidRPr="0013710B">
        <w:rPr>
          <w:rFonts w:cs="B Nazanin" w:hint="cs"/>
          <w:i/>
          <w:iCs/>
          <w:color w:val="000000" w:themeColor="text1"/>
          <w:sz w:val="28"/>
          <w:szCs w:val="28"/>
          <w:rtl/>
        </w:rPr>
        <w:t>واژه</w:t>
      </w:r>
      <w:r w:rsidRPr="0013710B">
        <w:rPr>
          <w:rFonts w:cs="B Nazanin"/>
          <w:i/>
          <w:iCs/>
          <w:color w:val="000000" w:themeColor="text1"/>
          <w:sz w:val="28"/>
          <w:szCs w:val="28"/>
          <w:rtl/>
        </w:rPr>
        <w:softHyphen/>
      </w:r>
      <w:r w:rsidRPr="0013710B">
        <w:rPr>
          <w:rFonts w:cs="B Nazanin" w:hint="cs"/>
          <w:i/>
          <w:iCs/>
          <w:color w:val="000000" w:themeColor="text1"/>
          <w:sz w:val="28"/>
          <w:szCs w:val="28"/>
          <w:rtl/>
        </w:rPr>
        <w:t>های کلیدی:</w:t>
      </w:r>
      <w:r>
        <w:rPr>
          <w:rFonts w:cs="B Nazanin" w:hint="cs"/>
          <w:i/>
          <w:iCs/>
          <w:color w:val="000000" w:themeColor="text1"/>
          <w:sz w:val="28"/>
          <w:szCs w:val="28"/>
          <w:rtl/>
        </w:rPr>
        <w:t xml:space="preserve"> </w:t>
      </w:r>
      <w:r w:rsidRPr="00005462">
        <w:rPr>
          <w:rFonts w:cs="B Mitra" w:hint="cs"/>
          <w:color w:val="000000" w:themeColor="text1"/>
          <w:sz w:val="24"/>
          <w:szCs w:val="24"/>
          <w:rtl/>
        </w:rPr>
        <w:t>بقایای گیاهی، خاک</w:t>
      </w:r>
      <w:r w:rsidRPr="00005462">
        <w:rPr>
          <w:rFonts w:cs="B Mitra"/>
          <w:color w:val="000000" w:themeColor="text1"/>
          <w:sz w:val="24"/>
          <w:szCs w:val="24"/>
          <w:rtl/>
        </w:rPr>
        <w:softHyphen/>
      </w:r>
      <w:r w:rsidRPr="00005462">
        <w:rPr>
          <w:rFonts w:cs="B Mitra" w:hint="cs"/>
          <w:color w:val="000000" w:themeColor="text1"/>
          <w:sz w:val="24"/>
          <w:szCs w:val="24"/>
          <w:rtl/>
        </w:rPr>
        <w:t>ورزی حفاظتی، کشاورزی پایدار، نخود</w:t>
      </w:r>
    </w:p>
    <w:bookmarkEnd w:id="1"/>
    <w:p w14:paraId="14CB2C80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176F221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5B33CEB4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D8DACC0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F292806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5189C4E" w14:textId="77777777" w:rsidR="00C45243" w:rsidRDefault="00C45243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F3BF754" w14:textId="2D085E5B" w:rsidR="007D5841" w:rsidRDefault="007D5841" w:rsidP="00C45243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lastRenderedPageBreak/>
        <w:t>مقدمه</w:t>
      </w:r>
    </w:p>
    <w:p w14:paraId="0A8BF957" w14:textId="6BA8A88C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رشد روزافزون جمعیت و به دنبال آن نیاز به تولید مواد غذایی بیشتر و نیز محدودیت منابع آب و خاک، مدیریت بهینه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منابع پایه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کشاورزی را امری اجتناب ناپذیر کرده است</w:t>
      </w:r>
      <w:r w:rsidR="00EC3AFF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رسالت مهم بخش کشاورزی علاوه بر تأمین نیازها و ارتقای امنیت غذایی، حفاظت پایدار منابع پایه به‌منظور دستیابی به کشاورزی نیز می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باشد </w:t>
      </w:r>
      <w:r w:rsidRPr="00DB7ED1">
        <w:rPr>
          <w:rFonts w:ascii="Times New Roman" w:hAnsi="Times New Roman" w:cs="B Nazanin"/>
          <w:color w:val="000000" w:themeColor="text1"/>
          <w:rtl/>
        </w:rPr>
        <w:t>(</w:t>
      </w:r>
      <w:proofErr w:type="spellStart"/>
      <w:r w:rsidRPr="00DB7ED1">
        <w:rPr>
          <w:rFonts w:ascii="Times New Roman" w:hAnsi="Times New Roman" w:cs="B Nazanin"/>
          <w:color w:val="000000" w:themeColor="text1"/>
        </w:rPr>
        <w:t>Tabaraee</w:t>
      </w:r>
      <w:proofErr w:type="spellEnd"/>
      <w:r w:rsidRPr="00DB7ED1">
        <w:rPr>
          <w:rFonts w:ascii="Times New Roman" w:hAnsi="Times New Roman" w:cs="B Nazanin"/>
          <w:color w:val="000000" w:themeColor="text1"/>
        </w:rPr>
        <w:t xml:space="preserve"> &amp; </w:t>
      </w:r>
      <w:proofErr w:type="spellStart"/>
      <w:r w:rsidRPr="00DB7ED1">
        <w:rPr>
          <w:rFonts w:ascii="Times New Roman" w:hAnsi="Times New Roman" w:cs="B Nazanin"/>
          <w:color w:val="000000" w:themeColor="text1"/>
        </w:rPr>
        <w:t>Hassannejad</w:t>
      </w:r>
      <w:proofErr w:type="spellEnd"/>
      <w:r w:rsidRPr="00DB7ED1">
        <w:rPr>
          <w:rFonts w:ascii="Times New Roman" w:hAnsi="Times New Roman" w:cs="B Nazanin"/>
          <w:color w:val="000000" w:themeColor="text1"/>
        </w:rPr>
        <w:t>, 2009</w:t>
      </w:r>
      <w:r w:rsidRPr="00DB7ED1">
        <w:rPr>
          <w:rFonts w:ascii="Times New Roman" w:hAnsi="Times New Roman" w:cs="B Nazanin"/>
          <w:color w:val="000000" w:themeColor="text1"/>
          <w:rtl/>
        </w:rPr>
        <w:t>).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 xml:space="preserve">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کشاورزی مدرن دستاوردهای بزرگی در زمینه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افزایش مواد غذایی، افزایش بهره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وری منابع تولید و بهبود سطح زندگی داشته است. نقش کشاورزی مدرن در تأمین رفاه و امنیت غذایی جوامع قابل انکار نیست اما، به دلیل اتکای بی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رویه به نهاده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خارجی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ویژه کودها و سموم شیمیایی، ماشین آلات کشاورزی و بهره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برداری بی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رویه، اثرات مخربی به محیط زیست وارد ساخته است (سواری و همکاران، 1394). به‌طور کلی این باور وجود دارد که کشاورزی متعارف یک ساختار خاک مناسب برای آماده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سازی زمین جهت کشت و نمو گیاه، کنترل تکثیر علف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هرز و افزایش مواد معدنی از ماده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ارگانیک خاک فراهم می‌کند. اما، ناگزیر فشردگی و تراکم خاک، شوری خاک، کاهش ذخیره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رطوبت خاک، تسریع فرآیند فرسایش آبی و بادی خاک، کاهش ماده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آلی و نیز مواد مغذی خاک را به دنبال خواهد داشت</w:t>
      </w:r>
      <w:r w:rsidR="00F760FD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کشاورزی حفاظتی به مجموعه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ای از تکنیک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 شامل نگهداری بقایای گیاهی در سطح خاک، تناوب زراعی، کاربرد کود سبز، کنترل عبور و مرور وسایل و ماشین آلات کشاورزی و استفاده از بسترها یا پشته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های عریض گفته می‌شود </w:t>
      </w:r>
      <w:r w:rsidR="00F760FD" w:rsidRPr="00DB7ED1">
        <w:rPr>
          <w:rFonts w:ascii="Times New Roman" w:hAnsi="Times New Roman" w:cs="B Nazanin" w:hint="cs"/>
          <w:color w:val="000000" w:themeColor="text1"/>
          <w:rtl/>
        </w:rPr>
        <w:t>(</w:t>
      </w:r>
      <w:r w:rsidR="00F760FD" w:rsidRPr="00DB7ED1">
        <w:rPr>
          <w:rFonts w:asciiTheme="majorBidi" w:hAnsiTheme="majorBidi" w:cstheme="majorBidi"/>
          <w:color w:val="000000" w:themeColor="text1"/>
        </w:rPr>
        <w:t>Alvarez &amp; Steinbach, 2009</w:t>
      </w:r>
      <w:r w:rsidR="00F760FD" w:rsidRPr="00DB7ED1">
        <w:rPr>
          <w:rFonts w:asciiTheme="majorBidi" w:hAnsiTheme="majorBidi" w:cstheme="majorBidi" w:hint="cs"/>
          <w:color w:val="000000" w:themeColor="text1"/>
          <w:rtl/>
        </w:rPr>
        <w:t>).</w:t>
      </w:r>
      <w:r w:rsidRPr="00DB7ED1">
        <w:rPr>
          <w:rFonts w:cs="B Nazanin" w:hint="cs"/>
          <w:color w:val="000000" w:themeColor="text1"/>
          <w:rtl/>
        </w:rPr>
        <w:t xml:space="preserve">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انتظار می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رود که این سیستم خاکورزی به افزایش مواد آلی خاک، کاهش فرسایش در اراضی دیم، نگهداری بیشتر رطوبت خاک، کاهش علف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هرز، کاهش تردد ماشین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آلات، کاهش مصرف سوخت، احیا اراضی کم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بازده و تعدیل دمای خاک در مزرعه گردد </w:t>
      </w:r>
      <w:r w:rsidR="00E86779" w:rsidRPr="00DB7ED1">
        <w:rPr>
          <w:rFonts w:asciiTheme="majorBidi" w:hAnsiTheme="majorBidi" w:cstheme="majorBidi"/>
          <w:color w:val="000000" w:themeColor="text1"/>
          <w:rtl/>
          <w:lang w:bidi="fa-IR"/>
        </w:rPr>
        <w:t>(</w:t>
      </w:r>
      <w:proofErr w:type="spellStart"/>
      <w:r w:rsidR="00E86779" w:rsidRPr="00DB7ED1">
        <w:rPr>
          <w:rFonts w:asciiTheme="majorBidi" w:hAnsiTheme="majorBidi" w:cstheme="majorBidi"/>
          <w:color w:val="000000" w:themeColor="text1"/>
          <w:lang w:bidi="fa-IR"/>
        </w:rPr>
        <w:t>Chassot</w:t>
      </w:r>
      <w:proofErr w:type="spellEnd"/>
      <w:r w:rsidR="00E86779" w:rsidRPr="00DB7ED1">
        <w:rPr>
          <w:rFonts w:asciiTheme="majorBidi" w:hAnsiTheme="majorBidi" w:cstheme="majorBidi"/>
          <w:color w:val="000000" w:themeColor="text1"/>
          <w:lang w:bidi="fa-IR"/>
        </w:rPr>
        <w:t xml:space="preserve"> et al., 2011</w:t>
      </w:r>
      <w:r w:rsidR="00E86779" w:rsidRPr="00DB7ED1">
        <w:rPr>
          <w:rFonts w:asciiTheme="majorBidi" w:hAnsiTheme="majorBidi" w:cstheme="majorBidi"/>
          <w:color w:val="000000" w:themeColor="text1"/>
          <w:rtl/>
          <w:lang w:bidi="fa-IR"/>
        </w:rPr>
        <w:t>).</w:t>
      </w:r>
    </w:p>
    <w:p w14:paraId="2DBE3403" w14:textId="1738AE0B" w:rsidR="007D5841" w:rsidRPr="00DB7ED1" w:rsidRDefault="007D5841" w:rsidP="007D5841">
      <w:pPr>
        <w:tabs>
          <w:tab w:val="left" w:pos="10792"/>
        </w:tabs>
        <w:autoSpaceDE w:val="0"/>
        <w:autoSpaceDN w:val="0"/>
        <w:bidi/>
        <w:adjustRightInd w:val="0"/>
        <w:spacing w:line="240" w:lineRule="auto"/>
        <w:jc w:val="both"/>
        <w:rPr>
          <w:rFonts w:ascii="Times New Roman" w:hAnsi="Times New Roman" w:cs="B Nazanin"/>
          <w:color w:val="000000" w:themeColor="text1"/>
          <w:rtl/>
          <w:lang w:bidi="fa-IR"/>
        </w:rPr>
      </w:pPr>
      <w:r w:rsidRPr="00005462">
        <w:rPr>
          <w:rFonts w:cs="B Nazanin" w:hint="cs"/>
          <w:sz w:val="26"/>
          <w:szCs w:val="26"/>
          <w:rtl/>
        </w:rPr>
        <w:t>حبوبات یکی از منابع مهم غذایی سرشار از پروتئین بوده که برای تغذیه</w:t>
      </w:r>
      <w:r w:rsidRPr="00005462">
        <w:rPr>
          <w:rFonts w:cs="B Nazanin" w:hint="cs"/>
          <w:sz w:val="26"/>
          <w:szCs w:val="26"/>
          <w:rtl/>
        </w:rPr>
        <w:softHyphen/>
        <w:t>ی انسان و دام مصرف می</w:t>
      </w:r>
      <w:r w:rsidRPr="00005462">
        <w:rPr>
          <w:rFonts w:cs="B Nazanin" w:hint="cs"/>
          <w:sz w:val="26"/>
          <w:szCs w:val="26"/>
          <w:rtl/>
        </w:rPr>
        <w:softHyphen/>
        <w:t>شوند. دانه</w:t>
      </w:r>
      <w:r w:rsidRPr="00005462">
        <w:rPr>
          <w:rFonts w:cs="B Nazanin" w:hint="cs"/>
          <w:sz w:val="26"/>
          <w:szCs w:val="26"/>
          <w:rtl/>
        </w:rPr>
        <w:softHyphen/>
        <w:t>ی حبوبات با دارا بودن 32-18 درصد پروتئین، در رژیم غذایی مردم جهان اهمیت بسیاری دارد. حبوبات ویژگی دیگری نیز دارند و در اکوسیستم</w:t>
      </w:r>
      <w:r w:rsidRPr="00005462">
        <w:rPr>
          <w:rFonts w:cs="B Nazanin" w:hint="cs"/>
          <w:sz w:val="26"/>
          <w:szCs w:val="26"/>
          <w:rtl/>
        </w:rPr>
        <w:softHyphen/>
        <w:t>های کشاورزی جهان و در تناوب با سایر گیاهان زراعی با تثبیت نیتروژن جوی از طریق همزیستی با باکتری</w:t>
      </w:r>
      <w:r w:rsidRPr="00005462">
        <w:rPr>
          <w:rFonts w:cs="B Nazanin" w:hint="cs"/>
          <w:sz w:val="26"/>
          <w:szCs w:val="26"/>
          <w:rtl/>
        </w:rPr>
        <w:softHyphen/>
        <w:t>های ریزوبیوم، بخش عمده</w:t>
      </w:r>
      <w:r w:rsidRPr="00005462">
        <w:rPr>
          <w:rFonts w:cs="B Nazanin" w:hint="cs"/>
          <w:sz w:val="26"/>
          <w:szCs w:val="26"/>
          <w:rtl/>
        </w:rPr>
        <w:softHyphen/>
        <w:t>ای از نیتروژن مورد نیاز گیاهان زراعی را فراهم می</w:t>
      </w:r>
      <w:r w:rsidRPr="00005462">
        <w:rPr>
          <w:rFonts w:cs="B Nazanin" w:hint="cs"/>
          <w:sz w:val="26"/>
          <w:szCs w:val="26"/>
          <w:rtl/>
        </w:rPr>
        <w:softHyphen/>
        <w:t>سازند و با غنی</w:t>
      </w:r>
      <w:r w:rsidRPr="00005462">
        <w:rPr>
          <w:rFonts w:cs="B Nazanin" w:hint="cs"/>
          <w:sz w:val="26"/>
          <w:szCs w:val="26"/>
          <w:rtl/>
        </w:rPr>
        <w:softHyphen/>
        <w:t>سازی خاک به</w:t>
      </w:r>
      <w:r w:rsidRPr="00005462">
        <w:rPr>
          <w:rFonts w:cs="B Nazanin" w:hint="cs"/>
          <w:sz w:val="26"/>
          <w:szCs w:val="26"/>
          <w:rtl/>
        </w:rPr>
        <w:softHyphen/>
        <w:t>ویژه در مناطق کم</w:t>
      </w:r>
      <w:r w:rsidRPr="00005462">
        <w:rPr>
          <w:rFonts w:cs="B Nazanin" w:hint="cs"/>
          <w:sz w:val="26"/>
          <w:szCs w:val="26"/>
          <w:rtl/>
        </w:rPr>
        <w:softHyphen/>
        <w:t>بازده موجب افزایش تولیدات کشاورزی می</w:t>
      </w:r>
      <w:r w:rsidRPr="00005462">
        <w:rPr>
          <w:rFonts w:cs="B Nazanin" w:hint="cs"/>
          <w:sz w:val="26"/>
          <w:szCs w:val="26"/>
          <w:rtl/>
        </w:rPr>
        <w:softHyphen/>
        <w:t>گردند. حبوبات با داشتن ریشه</w:t>
      </w:r>
      <w:r w:rsidRPr="00005462">
        <w:rPr>
          <w:rFonts w:cs="B Nazanin" w:hint="cs"/>
          <w:sz w:val="26"/>
          <w:szCs w:val="26"/>
          <w:rtl/>
        </w:rPr>
        <w:softHyphen/>
        <w:t>ی عمیق خود به شخم بیولوژیکی خاک کمک کرده و از رطوبت خاک با کارایی بیشتری نسبت به سایر گیاهان زراعی استفاده می</w:t>
      </w:r>
      <w:r w:rsidRPr="00005462">
        <w:rPr>
          <w:rFonts w:cs="B Nazanin" w:hint="cs"/>
          <w:sz w:val="26"/>
          <w:szCs w:val="26"/>
          <w:rtl/>
        </w:rPr>
        <w:softHyphen/>
        <w:t xml:space="preserve">نمایند </w:t>
      </w:r>
      <w:r w:rsidRPr="00DB7ED1">
        <w:rPr>
          <w:rFonts w:asciiTheme="majorBidi" w:hAnsiTheme="majorBidi" w:cstheme="majorBidi"/>
          <w:rtl/>
        </w:rPr>
        <w:t>(</w:t>
      </w:r>
      <w:proofErr w:type="spellStart"/>
      <w:r w:rsidR="00E244E3" w:rsidRPr="00DB7ED1">
        <w:rPr>
          <w:rFonts w:asciiTheme="majorBidi" w:hAnsiTheme="majorBidi" w:cstheme="majorBidi"/>
        </w:rPr>
        <w:t>Guler</w:t>
      </w:r>
      <w:proofErr w:type="spellEnd"/>
      <w:r w:rsidR="00E244E3" w:rsidRPr="00DB7ED1">
        <w:rPr>
          <w:rFonts w:asciiTheme="majorBidi" w:hAnsiTheme="majorBidi" w:cstheme="majorBidi"/>
        </w:rPr>
        <w:t xml:space="preserve"> et al., 2001</w:t>
      </w:r>
      <w:r w:rsidR="00E244E3" w:rsidRPr="00DB7ED1">
        <w:rPr>
          <w:rFonts w:asciiTheme="majorBidi" w:hAnsiTheme="majorBidi" w:cstheme="majorBidi"/>
          <w:rtl/>
          <w:lang w:bidi="fa-IR"/>
        </w:rPr>
        <w:t>).</w:t>
      </w:r>
    </w:p>
    <w:p w14:paraId="74799996" w14:textId="342E9B91" w:rsidR="00EF39EE" w:rsidRPr="00005462" w:rsidRDefault="00EF39EE" w:rsidP="00EF39EE">
      <w:pPr>
        <w:tabs>
          <w:tab w:val="left" w:pos="10792"/>
        </w:tabs>
        <w:autoSpaceDE w:val="0"/>
        <w:autoSpaceDN w:val="0"/>
        <w:bidi/>
        <w:adjustRightInd w:val="0"/>
        <w:spacing w:line="240" w:lineRule="auto"/>
        <w:jc w:val="both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  <w:proofErr w:type="spellStart"/>
      <w:r w:rsidRPr="00DB7ED1">
        <w:rPr>
          <w:rFonts w:ascii="Times New Roman" w:hAnsi="Times New Roman" w:cs="B Nazanin"/>
          <w:color w:val="000000" w:themeColor="text1"/>
          <w:lang w:bidi="fa-IR"/>
        </w:rPr>
        <w:t>Arnon</w:t>
      </w:r>
      <w:proofErr w:type="spellEnd"/>
      <w:r w:rsidRPr="00DB7ED1">
        <w:rPr>
          <w:rFonts w:ascii="Times New Roman" w:hAnsi="Times New Roman" w:cs="B Nazanin"/>
          <w:color w:val="000000" w:themeColor="text1"/>
          <w:lang w:bidi="fa-IR"/>
        </w:rPr>
        <w:t xml:space="preserve"> (2012)</w:t>
      </w:r>
      <w:r w:rsidRPr="00DB7ED1">
        <w:rPr>
          <w:rFonts w:ascii="Times New Roman" w:hAnsi="Times New Roman" w:cs="B Nazanin" w:hint="cs"/>
          <w:color w:val="000000" w:themeColor="text1"/>
          <w:rtl/>
          <w:lang w:bidi="fa-IR"/>
        </w:rPr>
        <w:t xml:space="preserve"> </w:t>
      </w:r>
      <w:r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در تحقیقی که در مرکز بین</w:t>
      </w:r>
      <w:r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المللی تحقیقات کشاورزی در مناطق خشک انجام داد به این نتیجه رسید که تأثیر سیستم خاک</w:t>
      </w:r>
      <w:r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ورزی بر عملکرد گندم معنی</w:t>
      </w:r>
      <w:r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دار بوده و سیستم خاک</w:t>
      </w:r>
      <w:r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ورزی کاهشی بیشترین تأثیر را بر افزایش عملکرد گندم گذاشته است.</w:t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565FE" w:rsidRPr="00DB7ED1">
        <w:rPr>
          <w:rFonts w:ascii="Times New Roman" w:hAnsi="Times New Roman" w:cs="B Nazanin"/>
          <w:color w:val="000000" w:themeColor="text1"/>
          <w:lang w:bidi="fa-IR"/>
        </w:rPr>
        <w:t>Tullberg (2010)</w:t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 در مطالعه</w:t>
      </w:r>
      <w:r w:rsidR="009565FE"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ای بیان کرد که خاک</w:t>
      </w:r>
      <w:r w:rsidR="009565FE"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ورزی حفاظتی علاوه بر صرفه</w:t>
      </w:r>
      <w:r w:rsidR="009565FE"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جویی در انرژی، به زمان کمتری برای انجام عملیات نیاز دارد و معمولاً در این سیستم، عملکرد محصول نیز کاهش معنی</w:t>
      </w:r>
      <w:r w:rsidR="009565FE"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داری پیدا نمی</w:t>
      </w:r>
      <w:r w:rsidR="009565FE"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  <w:softHyphen/>
      </w:r>
      <w:r w:rsidR="009565FE">
        <w:rPr>
          <w:rFonts w:ascii="Times New Roman" w:hAnsi="Times New Roman" w:cs="B Nazanin" w:hint="cs"/>
          <w:color w:val="000000" w:themeColor="text1"/>
          <w:sz w:val="26"/>
          <w:szCs w:val="26"/>
          <w:rtl/>
          <w:lang w:bidi="fa-IR"/>
        </w:rPr>
        <w:t>کند.</w:t>
      </w:r>
    </w:p>
    <w:p w14:paraId="1FD71E07" w14:textId="67EAB6C8" w:rsidR="00690BDD" w:rsidRPr="00005462" w:rsidRDefault="007D5841" w:rsidP="00C61788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نخود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عنوان یکی از مهم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ترین حبوبات در ایران با سطح زیر کشت 5000 هزار هکتار و تولید سالیانه 177 تا 497 هزار تن با عملکرد متوسطی معادل 409 کیلوگرم در هکتار می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باشد که حدود 64 درصد از سطح زیر کشت حبوبات را به خود اختصاص داده است و در بین گیاهان زراعی در کشور از نظر سطح زیر کشت رتبه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سوم را دارا می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باشد </w:t>
      </w:r>
      <w:r w:rsidRPr="00DB7ED1">
        <w:rPr>
          <w:rFonts w:ascii="Times New Roman" w:hAnsi="Times New Roman" w:cs="B Nazanin"/>
          <w:color w:val="000000" w:themeColor="text1"/>
          <w:rtl/>
        </w:rPr>
        <w:t>(</w:t>
      </w:r>
      <w:r w:rsidRPr="00DB7ED1">
        <w:rPr>
          <w:rFonts w:ascii="Times New Roman" w:hAnsi="Times New Roman" w:cs="B Nazanin"/>
          <w:color w:val="000000" w:themeColor="text1"/>
        </w:rPr>
        <w:t>FAO, 2</w:t>
      </w:r>
      <w:r w:rsidR="00277A68" w:rsidRPr="00DB7ED1">
        <w:rPr>
          <w:rFonts w:ascii="Times New Roman" w:hAnsi="Times New Roman" w:cs="B Nazanin"/>
          <w:color w:val="000000" w:themeColor="text1"/>
        </w:rPr>
        <w:t>017</w:t>
      </w:r>
      <w:r w:rsidRPr="00DB7ED1">
        <w:rPr>
          <w:rFonts w:ascii="Times New Roman" w:hAnsi="Times New Roman" w:cs="B Nazanin"/>
          <w:color w:val="000000" w:themeColor="text1"/>
          <w:rtl/>
        </w:rPr>
        <w:t>).</w:t>
      </w:r>
      <w:r w:rsidRPr="00DB7ED1">
        <w:rPr>
          <w:rFonts w:ascii="Times New Roman" w:hAnsi="Times New Roman" w:cs="B Nazanin" w:hint="cs"/>
          <w:color w:val="000000" w:themeColor="text1"/>
          <w:rtl/>
        </w:rPr>
        <w:t xml:space="preserve"> 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>با توجه به اهمیت حفظ منابع تولید به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ویژه خاک در طول مراحل تولید محصول و جلوگیری از فرسایش بی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رویه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ی آن، و با نظر به اهمیت موفقیت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آمیز بودن به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>کارگیری سامانه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</w:r>
      <w:r w:rsidRPr="00005462">
        <w:rPr>
          <w:rFonts w:ascii="Times New Roman" w:hAnsi="Times New Roman"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 xml:space="preserve">های خاکورزی حفاظتی در زراعت 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lastRenderedPageBreak/>
        <w:t>دیم در جهان و دیگر نقاط ایران، این پژوهش با هدف بررسی تأثیر روش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softHyphen/>
        <w:t xml:space="preserve">های مختلف خاکورزی و میزان بقایای گندم </w:t>
      </w:r>
      <w:r w:rsidR="001306AC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>بر صفات مورفولوژی</w:t>
      </w:r>
      <w:r w:rsidRPr="00005462">
        <w:rPr>
          <w:rFonts w:ascii="Times New Roman" w:hAnsi="Times New Roman" w:cs="B Nazanin" w:hint="cs"/>
          <w:color w:val="000000" w:themeColor="text1"/>
          <w:sz w:val="26"/>
          <w:szCs w:val="26"/>
          <w:rtl/>
        </w:rPr>
        <w:t xml:space="preserve"> نخود زراعی انجام شد. </w:t>
      </w:r>
    </w:p>
    <w:p w14:paraId="063103E0" w14:textId="77777777" w:rsidR="007D5841" w:rsidRPr="00DF6CF5" w:rsidRDefault="007D5841" w:rsidP="007D5841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DF6CF5">
        <w:rPr>
          <w:rFonts w:cs="B Nazanin" w:hint="cs"/>
          <w:b/>
          <w:bCs/>
          <w:color w:val="000000" w:themeColor="text1"/>
          <w:sz w:val="24"/>
          <w:szCs w:val="24"/>
          <w:rtl/>
        </w:rPr>
        <w:t>مواد و روش</w:t>
      </w:r>
    </w:p>
    <w:p w14:paraId="216E66F1" w14:textId="307FEA44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مطالعه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حاضر در سال زراعی 97-1396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صورت فاکتوریل در قالب طرح بلوک کامل تصادفی با سه تکرار در بخش هلشی شهرستان کرمانشاه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طول 682152 شمالی، عرض 378021 شرقی انجام شد. فاکتورهای آزمایشی شامل کاربرد بقایای گیاهی در سه سطح (صفر، 1 و 2 تن در هکتار) و سیستم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های خاکورزی در سه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سطح (بدون خاکورزی، خاکورزی کاهشی و خاکورزی مرسوم) بود. آزمایش در زمینی که سال قبل زیر کشت گندم بوده انجام گرفت.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منظور تعیین میزان عناصر خاک محل اجرای آزمایش، شش نمونه خاک از عمق 30-0 سانتی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متری با روش استاندارد تهیه و پس از مخلوط کردن آن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ها، نمونه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مرکب به آزمایشگاه ارسال شد که نتایج آن در جدول 2 ارائه شده است. در این تحقیق از نخود رقم آزاد استفاده شد که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صورت دیم کشت گردید. این رقم مناسب برای کشت پاییزه، متحمل به برق زدگی، پرمحصول، تیپ بوته ایستاده و مناسب برداشت مکانیزه است</w:t>
      </w:r>
      <w:r w:rsidR="00DB7ED1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بذر مذکور از مرکز تحقیقات کشاورزی استان کرمانشاه تهیه گردید. هرکرت آزمایشی (5×9)، شامل 9 ردیف کاشت با فاصله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5/52 سانتی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متر در نظر گرفته شد. کرت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بی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خاکورزی که بدون هر گونه عملیات خاکورزی انجام شده و کشت نخود با دستگاه کشت مستقیم انجام گرفت. کرت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خاکورزی کاهشی شامل یک مرحله شخم حفاظتی توسط گاوآهن مرکب بود و بذرو با خطی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کار عمیق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کار کشت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گستر کشت شدند. کرت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خاکورزی متداول شامل یک مرحله شخم با گاوآهن برگردان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دار و یک مرحله دیسک که در صورت لزوم تا دو مرحله تکرار شده و پس از آن با دستگاه عمیق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کار گشت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گستر عملیات کاشت صورت پذیرفت. در این تحقیق از هیچ نوع کودی استفاده نشد. وجین علف‌های هرز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صورت دستی انجام گرفت. فشردگی خاک با دستگاه فروسنج مخروطی در مرحله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گلدهی در چهار عمق (10-0، 20-11، 30-21، 40-31 سانتی‌متری) خاک اندازه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گیری شد. </w:t>
      </w:r>
      <w:r w:rsidR="00DF6CF5">
        <w:rPr>
          <w:rFonts w:cs="B Nazanin" w:hint="cs"/>
          <w:color w:val="000000" w:themeColor="text1"/>
          <w:sz w:val="26"/>
          <w:szCs w:val="26"/>
          <w:rtl/>
        </w:rPr>
        <w:t>صفات مورد مطالعه شامل ارتفاع بوته، ارتفاع اولین غلاف، تعداد شاخه</w:t>
      </w:r>
      <w:r w:rsidR="00DF6CF5">
        <w:rPr>
          <w:rFonts w:cs="B Nazanin"/>
          <w:color w:val="000000" w:themeColor="text1"/>
          <w:sz w:val="26"/>
          <w:szCs w:val="26"/>
          <w:rtl/>
        </w:rPr>
        <w:softHyphen/>
      </w:r>
      <w:r w:rsidR="00DF6CF5">
        <w:rPr>
          <w:rFonts w:cs="B Nazanin" w:hint="cs"/>
          <w:color w:val="000000" w:themeColor="text1"/>
          <w:sz w:val="26"/>
          <w:szCs w:val="26"/>
          <w:rtl/>
        </w:rPr>
        <w:t xml:space="preserve">های جانبی و طول ریشه بود. </w:t>
      </w:r>
      <w:r w:rsidR="00DA6056">
        <w:rPr>
          <w:rFonts w:cs="B Nazanin" w:hint="cs"/>
          <w:color w:val="000000" w:themeColor="text1"/>
          <w:sz w:val="26"/>
          <w:szCs w:val="26"/>
          <w:rtl/>
        </w:rPr>
        <w:t>برای محاسبه</w:t>
      </w:r>
      <w:r w:rsidR="00DA6056">
        <w:rPr>
          <w:rFonts w:cs="B Nazanin"/>
          <w:color w:val="000000" w:themeColor="text1"/>
          <w:sz w:val="26"/>
          <w:szCs w:val="26"/>
          <w:rtl/>
        </w:rPr>
        <w:softHyphen/>
      </w:r>
      <w:r w:rsidR="00DA6056">
        <w:rPr>
          <w:rFonts w:cs="B Nazanin" w:hint="cs"/>
          <w:color w:val="000000" w:themeColor="text1"/>
          <w:sz w:val="26"/>
          <w:szCs w:val="26"/>
          <w:rtl/>
        </w:rPr>
        <w:t>ی ارتفاع گیاه، در مرحله</w:t>
      </w:r>
      <w:r w:rsidR="00DA6056">
        <w:rPr>
          <w:rFonts w:cs="B Nazanin"/>
          <w:color w:val="000000" w:themeColor="text1"/>
          <w:sz w:val="26"/>
          <w:szCs w:val="26"/>
          <w:rtl/>
        </w:rPr>
        <w:softHyphen/>
      </w:r>
      <w:r w:rsidR="00DA6056">
        <w:rPr>
          <w:rFonts w:cs="B Nazanin" w:hint="cs"/>
          <w:color w:val="000000" w:themeColor="text1"/>
          <w:sz w:val="26"/>
          <w:szCs w:val="26"/>
          <w:rtl/>
        </w:rPr>
        <w:t>ی برداشت از هر کرت 10 بوته به</w:t>
      </w:r>
      <w:r w:rsidR="00DA6056">
        <w:rPr>
          <w:rFonts w:cs="B Nazanin"/>
          <w:color w:val="000000" w:themeColor="text1"/>
          <w:sz w:val="26"/>
          <w:szCs w:val="26"/>
          <w:rtl/>
        </w:rPr>
        <w:softHyphen/>
      </w:r>
      <w:r w:rsidR="00DA6056">
        <w:rPr>
          <w:rFonts w:cs="B Nazanin" w:hint="cs"/>
          <w:color w:val="000000" w:themeColor="text1"/>
          <w:sz w:val="26"/>
          <w:szCs w:val="26"/>
          <w:rtl/>
        </w:rPr>
        <w:t>طور تصادفی انتخاب و سپس ارتفاع آن</w:t>
      </w:r>
      <w:r w:rsidR="00DA6056">
        <w:rPr>
          <w:rFonts w:cs="B Nazanin"/>
          <w:color w:val="000000" w:themeColor="text1"/>
          <w:sz w:val="26"/>
          <w:szCs w:val="26"/>
          <w:rtl/>
        </w:rPr>
        <w:softHyphen/>
      </w:r>
      <w:r w:rsidR="00DA6056">
        <w:rPr>
          <w:rFonts w:cs="B Nazanin" w:hint="cs"/>
          <w:color w:val="000000" w:themeColor="text1"/>
          <w:sz w:val="26"/>
          <w:szCs w:val="26"/>
          <w:rtl/>
        </w:rPr>
        <w:t>ها اندازه‌گیری گردید</w:t>
      </w:r>
      <w:r w:rsidR="00A63EB1">
        <w:rPr>
          <w:rFonts w:cs="B Nazanin" w:hint="cs"/>
          <w:color w:val="000000" w:themeColor="text1"/>
          <w:sz w:val="26"/>
          <w:szCs w:val="26"/>
          <w:rtl/>
        </w:rPr>
        <w:t>. سپس</w:t>
      </w:r>
      <w:r w:rsidR="00CC08DB">
        <w:rPr>
          <w:rFonts w:cs="B Nazanin" w:hint="cs"/>
          <w:color w:val="000000" w:themeColor="text1"/>
          <w:sz w:val="26"/>
          <w:szCs w:val="26"/>
          <w:rtl/>
        </w:rPr>
        <w:t xml:space="preserve"> میانگین ارتفاع آن</w:t>
      </w:r>
      <w:r w:rsidR="00CC08DB">
        <w:rPr>
          <w:rFonts w:cs="B Nazanin"/>
          <w:color w:val="000000" w:themeColor="text1"/>
          <w:sz w:val="26"/>
          <w:szCs w:val="26"/>
          <w:rtl/>
        </w:rPr>
        <w:softHyphen/>
      </w:r>
      <w:r w:rsidR="00CC08DB">
        <w:rPr>
          <w:rFonts w:cs="B Nazanin" w:hint="cs"/>
          <w:color w:val="000000" w:themeColor="text1"/>
          <w:sz w:val="26"/>
          <w:szCs w:val="26"/>
          <w:rtl/>
        </w:rPr>
        <w:t>ها به</w:t>
      </w:r>
      <w:r w:rsidR="00CC08DB">
        <w:rPr>
          <w:rFonts w:cs="B Nazanin"/>
          <w:color w:val="000000" w:themeColor="text1"/>
          <w:sz w:val="26"/>
          <w:szCs w:val="26"/>
          <w:rtl/>
        </w:rPr>
        <w:softHyphen/>
      </w:r>
      <w:r w:rsidR="00CC08DB">
        <w:rPr>
          <w:rFonts w:cs="B Nazanin" w:hint="cs"/>
          <w:color w:val="000000" w:themeColor="text1"/>
          <w:sz w:val="26"/>
          <w:szCs w:val="26"/>
          <w:rtl/>
        </w:rPr>
        <w:t xml:space="preserve">عنوان ارتفاع بوته در هر کرت ثبت </w:t>
      </w:r>
      <w:r w:rsidR="00A63EB1">
        <w:rPr>
          <w:rFonts w:cs="B Nazanin" w:hint="cs"/>
          <w:color w:val="000000" w:themeColor="text1"/>
          <w:sz w:val="26"/>
          <w:szCs w:val="26"/>
          <w:rtl/>
        </w:rPr>
        <w:t>شد</w:t>
      </w:r>
      <w:r w:rsidR="00CC08DB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="00A63EB1">
        <w:rPr>
          <w:rFonts w:cs="B Nazanin" w:hint="cs"/>
          <w:color w:val="000000" w:themeColor="text1"/>
          <w:sz w:val="26"/>
          <w:szCs w:val="26"/>
          <w:rtl/>
        </w:rPr>
        <w:t>همچنین، در مرحله</w:t>
      </w:r>
      <w:r w:rsidR="00A63EB1">
        <w:rPr>
          <w:rFonts w:cs="B Nazanin"/>
          <w:color w:val="000000" w:themeColor="text1"/>
          <w:sz w:val="26"/>
          <w:szCs w:val="26"/>
          <w:rtl/>
        </w:rPr>
        <w:softHyphen/>
      </w:r>
      <w:r w:rsidR="00A63EB1">
        <w:rPr>
          <w:rFonts w:cs="B Nazanin" w:hint="cs"/>
          <w:color w:val="000000" w:themeColor="text1"/>
          <w:sz w:val="26"/>
          <w:szCs w:val="26"/>
          <w:rtl/>
        </w:rPr>
        <w:t>ی رسیدگی محصول از هر کرت به</w:t>
      </w:r>
      <w:r w:rsidR="00A63EB1">
        <w:rPr>
          <w:rFonts w:cs="B Nazanin"/>
          <w:color w:val="000000" w:themeColor="text1"/>
          <w:sz w:val="26"/>
          <w:szCs w:val="26"/>
          <w:rtl/>
        </w:rPr>
        <w:softHyphen/>
      </w:r>
      <w:r w:rsidR="00A63EB1">
        <w:rPr>
          <w:rFonts w:cs="B Nazanin" w:hint="cs"/>
          <w:color w:val="000000" w:themeColor="text1"/>
          <w:sz w:val="26"/>
          <w:szCs w:val="26"/>
          <w:rtl/>
        </w:rPr>
        <w:t>صورت تصادفی 10 بوته انتخاب شد و ارتفاع اولین غلاف و نیز تعداد شاخه</w:t>
      </w:r>
      <w:r w:rsidR="00A63EB1">
        <w:rPr>
          <w:rFonts w:cs="B Nazanin"/>
          <w:color w:val="000000" w:themeColor="text1"/>
          <w:sz w:val="26"/>
          <w:szCs w:val="26"/>
          <w:rtl/>
        </w:rPr>
        <w:softHyphen/>
      </w:r>
      <w:r w:rsidR="00A63EB1">
        <w:rPr>
          <w:rFonts w:cs="B Nazanin" w:hint="cs"/>
          <w:color w:val="000000" w:themeColor="text1"/>
          <w:sz w:val="26"/>
          <w:szCs w:val="26"/>
          <w:rtl/>
        </w:rPr>
        <w:t>های فرعی اندازه</w:t>
      </w:r>
      <w:r w:rsidR="00A63EB1">
        <w:rPr>
          <w:rFonts w:cs="B Nazanin"/>
          <w:color w:val="000000" w:themeColor="text1"/>
          <w:sz w:val="26"/>
          <w:szCs w:val="26"/>
          <w:rtl/>
        </w:rPr>
        <w:softHyphen/>
      </w:r>
      <w:r w:rsidR="00A63EB1">
        <w:rPr>
          <w:rFonts w:cs="B Nazanin" w:hint="cs"/>
          <w:color w:val="000000" w:themeColor="text1"/>
          <w:sz w:val="26"/>
          <w:szCs w:val="26"/>
          <w:rtl/>
        </w:rPr>
        <w:t xml:space="preserve">گیری شد. </w:t>
      </w:r>
      <w:r w:rsidR="00F62D1F">
        <w:rPr>
          <w:rFonts w:cs="B Nazanin" w:hint="cs"/>
          <w:color w:val="000000" w:themeColor="text1"/>
          <w:sz w:val="26"/>
          <w:szCs w:val="26"/>
          <w:rtl/>
        </w:rPr>
        <w:t>برای اندازه</w:t>
      </w:r>
      <w:r w:rsidR="00DF6CF5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F62D1F">
        <w:rPr>
          <w:rFonts w:cs="B Nazanin" w:hint="cs"/>
          <w:color w:val="000000" w:themeColor="text1"/>
          <w:sz w:val="26"/>
          <w:szCs w:val="26"/>
          <w:rtl/>
        </w:rPr>
        <w:t>گیری طول ریشه، ریشه</w:t>
      </w:r>
      <w:r w:rsidR="00F62D1F">
        <w:rPr>
          <w:rFonts w:cs="B Nazanin"/>
          <w:color w:val="000000" w:themeColor="text1"/>
          <w:sz w:val="26"/>
          <w:szCs w:val="26"/>
          <w:rtl/>
        </w:rPr>
        <w:softHyphen/>
      </w:r>
      <w:r w:rsidR="00F62D1F">
        <w:rPr>
          <w:rFonts w:cs="B Nazanin" w:hint="cs"/>
          <w:color w:val="000000" w:themeColor="text1"/>
          <w:sz w:val="26"/>
          <w:szCs w:val="26"/>
          <w:rtl/>
        </w:rPr>
        <w:t>های گیاه با دقت و بدون حذف گره</w:t>
      </w:r>
      <w:r w:rsidR="00F62D1F">
        <w:rPr>
          <w:rFonts w:cs="B Nazanin"/>
          <w:color w:val="000000" w:themeColor="text1"/>
          <w:sz w:val="26"/>
          <w:szCs w:val="26"/>
          <w:rtl/>
        </w:rPr>
        <w:softHyphen/>
      </w:r>
      <w:r w:rsidR="00F62D1F">
        <w:rPr>
          <w:rFonts w:cs="B Nazanin" w:hint="cs"/>
          <w:color w:val="000000" w:themeColor="text1"/>
          <w:sz w:val="26"/>
          <w:szCs w:val="26"/>
          <w:rtl/>
        </w:rPr>
        <w:t>ها از خاک بیرون آورده شده و طول آن</w:t>
      </w:r>
      <w:r w:rsidR="00F62D1F">
        <w:rPr>
          <w:rFonts w:cs="B Nazanin"/>
          <w:color w:val="000000" w:themeColor="text1"/>
          <w:sz w:val="26"/>
          <w:szCs w:val="26"/>
          <w:rtl/>
        </w:rPr>
        <w:softHyphen/>
      </w:r>
      <w:r w:rsidR="00F62D1F">
        <w:rPr>
          <w:rFonts w:cs="B Nazanin" w:hint="cs"/>
          <w:color w:val="000000" w:themeColor="text1"/>
          <w:sz w:val="26"/>
          <w:szCs w:val="26"/>
          <w:rtl/>
        </w:rPr>
        <w:t>ها اندازه</w:t>
      </w:r>
      <w:r w:rsidR="00DF6CF5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F62D1F">
        <w:rPr>
          <w:rFonts w:cs="B Nazanin" w:hint="cs"/>
          <w:color w:val="000000" w:themeColor="text1"/>
          <w:sz w:val="26"/>
          <w:szCs w:val="26"/>
          <w:rtl/>
        </w:rPr>
        <w:t xml:space="preserve">گیری شد.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بعد از جمع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آوری داده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خام، آزمون نرمال بودن داده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 بر اساس روش کولموگروف</w:t>
      </w:r>
      <w:r w:rsidR="00F62D1F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اسمیرنوف انجام گرفت و سپس تجزیه و تحلیل آماری با استفاده از نرم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افزار </w:t>
      </w:r>
      <w:r w:rsidRPr="00DB7ED1">
        <w:rPr>
          <w:rFonts w:ascii="Times New Roman" w:hAnsi="Times New Roman" w:cs="B Nazanin"/>
          <w:color w:val="000000" w:themeColor="text1"/>
        </w:rPr>
        <w:t>MSTAT-C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 xml:space="preserve"> انجام گرفت. مقایسه میانگین داده</w:t>
      </w:r>
      <w:r w:rsidR="00A63EB1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های مربوط به هر صفت با استفاده از آزمون دانکن انجام شد. اطلاعات هواشناسی و خصوصیات خاک محل اجرای طرح به‌ترتیب در جداول 1 و 2 ارائه شده است.</w:t>
      </w:r>
    </w:p>
    <w:p w14:paraId="7F45C3FA" w14:textId="31FB4F8F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</w:p>
    <w:p w14:paraId="1127EE6E" w14:textId="43F29E65" w:rsidR="00AD3B61" w:rsidRDefault="00AD3B61" w:rsidP="00AD3B6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</w:p>
    <w:p w14:paraId="4DB35784" w14:textId="77777777" w:rsidR="00AD3B61" w:rsidRPr="00005462" w:rsidRDefault="00AD3B61" w:rsidP="00AD3B6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</w:p>
    <w:p w14:paraId="738F9751" w14:textId="77777777" w:rsidR="00DB7ED1" w:rsidRDefault="00DB7ED1" w:rsidP="00275046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167D4F21" w14:textId="77777777" w:rsidR="00DB7ED1" w:rsidRDefault="00DB7ED1" w:rsidP="00DB7ED1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2FE60EEC" w14:textId="77777777" w:rsidR="00DB7ED1" w:rsidRDefault="00DB7ED1" w:rsidP="00DB7ED1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0A8E2927" w14:textId="77777777" w:rsidR="00DB7ED1" w:rsidRDefault="00DB7ED1" w:rsidP="00DB7ED1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327C378C" w14:textId="27D752BF" w:rsidR="007D5841" w:rsidRPr="00415469" w:rsidRDefault="007D5841" w:rsidP="00DB7ED1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415469">
        <w:rPr>
          <w:rFonts w:cs="B Nazanin" w:hint="cs"/>
          <w:color w:val="000000" w:themeColor="text1"/>
          <w:sz w:val="24"/>
          <w:szCs w:val="24"/>
          <w:rtl/>
        </w:rPr>
        <w:t>جدول 1- اطلاعات هواشناسی محل اجرای طرح در سال زراعی 139</w:t>
      </w:r>
      <w:r>
        <w:rPr>
          <w:rFonts w:cs="B Nazanin" w:hint="cs"/>
          <w:color w:val="000000" w:themeColor="text1"/>
          <w:sz w:val="24"/>
          <w:szCs w:val="24"/>
          <w:rtl/>
        </w:rPr>
        <w:t>7</w:t>
      </w:r>
      <w:r w:rsidRPr="00415469">
        <w:rPr>
          <w:rFonts w:cs="B Nazanin" w:hint="cs"/>
          <w:color w:val="000000" w:themeColor="text1"/>
          <w:sz w:val="24"/>
          <w:szCs w:val="24"/>
          <w:rtl/>
        </w:rPr>
        <w:t>-139</w:t>
      </w:r>
      <w:r>
        <w:rPr>
          <w:rFonts w:cs="B Nazanin" w:hint="cs"/>
          <w:color w:val="000000" w:themeColor="text1"/>
          <w:sz w:val="24"/>
          <w:szCs w:val="24"/>
          <w:rtl/>
        </w:rPr>
        <w:t>6</w:t>
      </w:r>
    </w:p>
    <w:tbl>
      <w:tblPr>
        <w:bidiVisual/>
        <w:tblW w:w="9316" w:type="dxa"/>
        <w:tblLook w:val="04A0" w:firstRow="1" w:lastRow="0" w:firstColumn="1" w:lastColumn="0" w:noHBand="0" w:noVBand="1"/>
      </w:tblPr>
      <w:tblGrid>
        <w:gridCol w:w="2305"/>
        <w:gridCol w:w="713"/>
        <w:gridCol w:w="706"/>
        <w:gridCol w:w="631"/>
        <w:gridCol w:w="851"/>
        <w:gridCol w:w="850"/>
        <w:gridCol w:w="709"/>
        <w:gridCol w:w="869"/>
        <w:gridCol w:w="832"/>
        <w:gridCol w:w="850"/>
      </w:tblGrid>
      <w:tr w:rsidR="007D5841" w:rsidRPr="00030AA4" w14:paraId="07141D6F" w14:textId="77777777" w:rsidTr="00B042C4"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626BB4B9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پارامتر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9010641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مهر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759DEC8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آبان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6DC45919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آذر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B0800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دی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8E9B79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بهمن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EF68FE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14:paraId="169BB1D1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E0154B9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1C2715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خرداد</w:t>
            </w:r>
          </w:p>
        </w:tc>
      </w:tr>
      <w:tr w:rsidR="007D5841" w:rsidRPr="00030AA4" w14:paraId="3EC4437D" w14:textId="77777777" w:rsidTr="00B042C4">
        <w:tc>
          <w:tcPr>
            <w:tcW w:w="2305" w:type="dxa"/>
            <w:tcBorders>
              <w:top w:val="single" w:sz="4" w:space="0" w:color="auto"/>
            </w:tcBorders>
          </w:tcPr>
          <w:p w14:paraId="29B9E5C5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بارندگی (میلی</w:t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متر)</w:t>
            </w:r>
          </w:p>
          <w:p w14:paraId="5BB0841E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حداکثر دما (درجه</w:t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  <w:p w14:paraId="1DC94CAA" w14:textId="77777777" w:rsidR="007D5841" w:rsidRPr="002908A7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متوسط دما (درجه</w:t>
            </w:r>
            <w:r>
              <w:rPr>
                <w:rFonts w:eastAsia="Calibri" w:cs="B Nazanin"/>
                <w:sz w:val="20"/>
                <w:szCs w:val="20"/>
                <w:vertAlign w:val="subscript"/>
                <w:rtl/>
              </w:rPr>
              <w:softHyphen/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E8EE07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6/8</w:t>
            </w:r>
          </w:p>
          <w:p w14:paraId="5A45EC60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6/34</w:t>
            </w:r>
          </w:p>
          <w:p w14:paraId="478A1317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1/20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70B28A2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8/203</w:t>
            </w:r>
          </w:p>
          <w:p w14:paraId="22228913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5/27</w:t>
            </w:r>
          </w:p>
          <w:p w14:paraId="21F1568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14:paraId="42921EF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1/48</w:t>
            </w:r>
          </w:p>
          <w:p w14:paraId="7ABB997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3/17</w:t>
            </w:r>
          </w:p>
          <w:p w14:paraId="09FC387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0FD26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6/25</w:t>
            </w:r>
          </w:p>
          <w:p w14:paraId="76087038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6/17</w:t>
            </w:r>
          </w:p>
          <w:p w14:paraId="3CC5FF44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DEB556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4/54</w:t>
            </w:r>
          </w:p>
          <w:p w14:paraId="04DF71B9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1/18</w:t>
            </w:r>
          </w:p>
          <w:p w14:paraId="0B1A72A5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ACCC68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2/96</w:t>
            </w:r>
          </w:p>
          <w:p w14:paraId="502A688E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21</w:t>
            </w:r>
          </w:p>
          <w:p w14:paraId="05F9E0F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8/9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5E37FAE2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3/161</w:t>
            </w:r>
          </w:p>
          <w:p w14:paraId="24A08ED0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3/21</w:t>
            </w:r>
          </w:p>
          <w:p w14:paraId="3E938BD1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D67AAFD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6/54</w:t>
            </w:r>
          </w:p>
          <w:p w14:paraId="4D17927D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7/31</w:t>
            </w:r>
          </w:p>
          <w:p w14:paraId="1C5B9270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0DA20A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3/0</w:t>
            </w:r>
          </w:p>
          <w:p w14:paraId="260E1AD3" w14:textId="77777777" w:rsidR="007D5841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8/35</w:t>
            </w:r>
          </w:p>
          <w:p w14:paraId="0627C52F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9/21</w:t>
            </w:r>
          </w:p>
        </w:tc>
      </w:tr>
      <w:tr w:rsidR="007D5841" w:rsidRPr="00030AA4" w14:paraId="757D7584" w14:textId="77777777" w:rsidTr="00B042C4">
        <w:tc>
          <w:tcPr>
            <w:tcW w:w="2305" w:type="dxa"/>
          </w:tcPr>
          <w:p w14:paraId="0A5DDAB8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حداقل دما (درجه</w:t>
            </w:r>
            <w:r>
              <w:rPr>
                <w:rFonts w:eastAsia="Calibri" w:cs="B Nazanin"/>
                <w:sz w:val="20"/>
                <w:szCs w:val="20"/>
                <w:vertAlign w:val="subscript"/>
                <w:rtl/>
              </w:rPr>
              <w:softHyphen/>
            </w:r>
            <w:r>
              <w:rPr>
                <w:rFonts w:eastAsia="Calibri" w:cs="B Nazanin"/>
                <w:sz w:val="20"/>
                <w:szCs w:val="20"/>
                <w:rtl/>
              </w:rPr>
              <w:softHyphen/>
            </w:r>
            <w:r>
              <w:rPr>
                <w:rFonts w:eastAsia="Calibri" w:cs="B Nazanin" w:hint="cs"/>
                <w:sz w:val="20"/>
                <w:szCs w:val="20"/>
                <w:rtl/>
              </w:rPr>
              <w:t>ی سلسیوس)</w:t>
            </w:r>
          </w:p>
        </w:tc>
        <w:tc>
          <w:tcPr>
            <w:tcW w:w="713" w:type="dxa"/>
          </w:tcPr>
          <w:p w14:paraId="4D9C832F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3/5</w:t>
            </w:r>
          </w:p>
        </w:tc>
        <w:tc>
          <w:tcPr>
            <w:tcW w:w="706" w:type="dxa"/>
          </w:tcPr>
          <w:p w14:paraId="086180B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4/0-</w:t>
            </w:r>
          </w:p>
        </w:tc>
        <w:tc>
          <w:tcPr>
            <w:tcW w:w="631" w:type="dxa"/>
          </w:tcPr>
          <w:p w14:paraId="1F938968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2/8-</w:t>
            </w:r>
          </w:p>
        </w:tc>
        <w:tc>
          <w:tcPr>
            <w:tcW w:w="851" w:type="dxa"/>
          </w:tcPr>
          <w:p w14:paraId="7A0B129A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5/6-</w:t>
            </w:r>
          </w:p>
        </w:tc>
        <w:tc>
          <w:tcPr>
            <w:tcW w:w="850" w:type="dxa"/>
          </w:tcPr>
          <w:p w14:paraId="15D58427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6/8-</w:t>
            </w:r>
          </w:p>
        </w:tc>
        <w:tc>
          <w:tcPr>
            <w:tcW w:w="709" w:type="dxa"/>
          </w:tcPr>
          <w:p w14:paraId="3B3B765A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3/2-</w:t>
            </w:r>
          </w:p>
        </w:tc>
        <w:tc>
          <w:tcPr>
            <w:tcW w:w="869" w:type="dxa"/>
          </w:tcPr>
          <w:p w14:paraId="73383EA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7/1-</w:t>
            </w:r>
          </w:p>
        </w:tc>
        <w:tc>
          <w:tcPr>
            <w:tcW w:w="832" w:type="dxa"/>
          </w:tcPr>
          <w:p w14:paraId="4FC84BFB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7/1</w:t>
            </w:r>
          </w:p>
        </w:tc>
        <w:tc>
          <w:tcPr>
            <w:tcW w:w="850" w:type="dxa"/>
          </w:tcPr>
          <w:p w14:paraId="5217C8C1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1/6</w:t>
            </w:r>
          </w:p>
        </w:tc>
      </w:tr>
      <w:tr w:rsidR="007D5841" w:rsidRPr="00030AA4" w14:paraId="6B8BFD62" w14:textId="77777777" w:rsidTr="00B042C4">
        <w:tc>
          <w:tcPr>
            <w:tcW w:w="2305" w:type="dxa"/>
            <w:tcBorders>
              <w:bottom w:val="single" w:sz="4" w:space="0" w:color="auto"/>
            </w:tcBorders>
          </w:tcPr>
          <w:p w14:paraId="69124E40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رطوبت (درصد)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E50CC7B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CC185B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66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2733A136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BC6578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8D5FB3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9D04D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4D04A8F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5C9133D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F3C2FB" w14:textId="77777777" w:rsidR="007D5841" w:rsidRPr="00030AA4" w:rsidRDefault="007D5841" w:rsidP="001246C7">
            <w:pPr>
              <w:bidi/>
              <w:spacing w:after="120" w:line="240" w:lineRule="auto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31</w:t>
            </w:r>
          </w:p>
        </w:tc>
      </w:tr>
    </w:tbl>
    <w:p w14:paraId="74848F83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C82789F" w14:textId="77777777" w:rsidR="007D5841" w:rsidRPr="00415469" w:rsidRDefault="007D5841" w:rsidP="00EC3AFF">
      <w:pPr>
        <w:bidi/>
        <w:spacing w:line="24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 w:rsidRPr="00415469">
        <w:rPr>
          <w:rFonts w:cs="B Nazanin" w:hint="cs"/>
          <w:color w:val="000000" w:themeColor="text1"/>
          <w:sz w:val="24"/>
          <w:szCs w:val="24"/>
          <w:rtl/>
        </w:rPr>
        <w:t>جدول 2- مشخصات فیزیکی و شیمیایی خاک محل آزمایش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147"/>
        <w:gridCol w:w="1145"/>
        <w:gridCol w:w="1142"/>
        <w:gridCol w:w="1142"/>
        <w:gridCol w:w="1101"/>
        <w:gridCol w:w="1125"/>
        <w:gridCol w:w="1103"/>
        <w:gridCol w:w="1122"/>
      </w:tblGrid>
      <w:tr w:rsidR="007D5841" w14:paraId="356C81D9" w14:textId="77777777" w:rsidTr="00B042C4"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45A321E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اسیدیته</w:t>
            </w:r>
          </w:p>
          <w:p w14:paraId="2341983E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pH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267A5938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نیتروژن</w:t>
            </w:r>
          </w:p>
          <w:p w14:paraId="3EBD72E4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4ED5B7D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فسفر</w:t>
            </w:r>
          </w:p>
          <w:p w14:paraId="20DB88E7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ppm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11FCC21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پتاسیم</w:t>
            </w:r>
          </w:p>
          <w:p w14:paraId="5BE6C908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(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ppm</w:t>
            </w:r>
            <w:r w:rsidRPr="004154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FBB16D7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شن</w:t>
            </w:r>
          </w:p>
          <w:p w14:paraId="07681545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F049F67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سیلت</w:t>
            </w:r>
          </w:p>
          <w:p w14:paraId="2F641A1F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E4AD9B9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رس</w:t>
            </w:r>
          </w:p>
          <w:p w14:paraId="088F6C78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(%)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140FE68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بافت خاک</w:t>
            </w:r>
          </w:p>
        </w:tc>
      </w:tr>
      <w:tr w:rsidR="007D5841" w14:paraId="5F005DDA" w14:textId="77777777" w:rsidTr="00B042C4"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1EBE1FCD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9/7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7ED6C2BA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04/0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FF94FCF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3/4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A7783F3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190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60DF39F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047D547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ECDFFAD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415469">
              <w:rPr>
                <w:rFonts w:cs="B Nazanin" w:hint="cs"/>
                <w:color w:val="000000" w:themeColor="text1"/>
                <w:rtl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FD6657D" w14:textId="77777777" w:rsidR="007D5841" w:rsidRPr="00415469" w:rsidRDefault="007D5841" w:rsidP="001246C7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</w:rPr>
            </w:pPr>
            <w:r w:rsidRPr="00415469">
              <w:rPr>
                <w:rFonts w:cs="B Nazanin"/>
                <w:color w:val="000000" w:themeColor="text1"/>
              </w:rPr>
              <w:t>Clay</w:t>
            </w:r>
          </w:p>
        </w:tc>
      </w:tr>
    </w:tbl>
    <w:p w14:paraId="0FCD5CBF" w14:textId="77777777" w:rsidR="00EC3AFF" w:rsidRDefault="00EC3AFF" w:rsidP="00EC3AFF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45E3365" w14:textId="77777777" w:rsidR="00323640" w:rsidRDefault="00323640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26CCE065" w14:textId="3CBE1CA8" w:rsidR="007D5841" w:rsidRDefault="007D5841" w:rsidP="0032364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نتایج و بحث</w:t>
      </w:r>
    </w:p>
    <w:p w14:paraId="5833888C" w14:textId="12C779C7" w:rsidR="00325F21" w:rsidRDefault="006267C0" w:rsidP="00325F2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نتایج تجزیه واریانس حاکی از معنی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>دار بودن اثر میزان بقایا و سیستم خاک‌ورزی بر صفت ارتفاع بوته در سطح احتمال یک درصد بود. همچنین، اثر متقابل بقایا و سیستم خاک‌ورزی در سطح احتمال 5 درصد بر صفت مذکور معنی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>دار بود</w:t>
      </w:r>
      <w:r w:rsidR="00325F21">
        <w:rPr>
          <w:rFonts w:cs="B Nazanin" w:hint="cs"/>
          <w:color w:val="000000" w:themeColor="text1"/>
          <w:sz w:val="26"/>
          <w:szCs w:val="26"/>
          <w:rtl/>
        </w:rPr>
        <w:t>.</w:t>
      </w:r>
      <w:r w:rsidR="001660BF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همچنین،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 xml:space="preserve">نتایج نشان داد که اثر بقایا و سیستم خاکورزی و </w:t>
      </w:r>
      <w:r w:rsidR="001660BF">
        <w:rPr>
          <w:rFonts w:cs="B Nazanin" w:hint="cs"/>
          <w:color w:val="000000" w:themeColor="text1"/>
          <w:sz w:val="26"/>
          <w:szCs w:val="26"/>
          <w:rtl/>
        </w:rPr>
        <w:t>نیز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 xml:space="preserve"> اثر متقابل آن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ها بر ارتفاع اولین غلاف </w:t>
      </w:r>
      <w:r w:rsidR="001660BF">
        <w:rPr>
          <w:rFonts w:cs="B Nazanin" w:hint="cs"/>
          <w:color w:val="000000" w:themeColor="text1"/>
          <w:sz w:val="26"/>
          <w:szCs w:val="26"/>
          <w:rtl/>
        </w:rPr>
        <w:t>اثر معنی</w:t>
      </w:r>
      <w:r w:rsidR="001660BF">
        <w:rPr>
          <w:rFonts w:cs="B Nazanin"/>
          <w:color w:val="000000" w:themeColor="text1"/>
          <w:sz w:val="26"/>
          <w:szCs w:val="26"/>
          <w:rtl/>
        </w:rPr>
        <w:softHyphen/>
      </w:r>
      <w:r w:rsidR="001660BF">
        <w:rPr>
          <w:rFonts w:cs="B Nazanin" w:hint="cs"/>
          <w:color w:val="000000" w:themeColor="text1"/>
          <w:sz w:val="26"/>
          <w:szCs w:val="26"/>
          <w:rtl/>
        </w:rPr>
        <w:t>داری نداشت</w:t>
      </w:r>
      <w:r w:rsidR="00325F21">
        <w:rPr>
          <w:rFonts w:cs="B Nazanin" w:hint="cs"/>
          <w:color w:val="000000" w:themeColor="text1"/>
          <w:sz w:val="26"/>
          <w:szCs w:val="26"/>
          <w:rtl/>
        </w:rPr>
        <w:t xml:space="preserve"> (جدول 3).</w:t>
      </w:r>
      <w:r w:rsidR="00325F21" w:rsidRPr="006267C0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6267C0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</w:p>
    <w:p w14:paraId="0DD2F997" w14:textId="1B588C1B" w:rsidR="006267C0" w:rsidRPr="00325F21" w:rsidRDefault="00BD34DB" w:rsidP="00325F2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 xml:space="preserve">بر اساس </w:t>
      </w:r>
      <w:r w:rsidR="006267C0" w:rsidRPr="00005462">
        <w:rPr>
          <w:rFonts w:cs="B Nazanin" w:hint="cs"/>
          <w:color w:val="000000" w:themeColor="text1"/>
          <w:sz w:val="26"/>
          <w:szCs w:val="26"/>
          <w:rtl/>
        </w:rPr>
        <w:t>نتایج تجزیه واریانس</w:t>
      </w:r>
      <w:r>
        <w:rPr>
          <w:rFonts w:cs="B Nazanin" w:hint="cs"/>
          <w:color w:val="000000" w:themeColor="text1"/>
          <w:sz w:val="26"/>
          <w:szCs w:val="26"/>
          <w:rtl/>
        </w:rPr>
        <w:t>،</w:t>
      </w:r>
      <w:r w:rsidR="006267C0" w:rsidRPr="0000546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Nazanin" w:hint="cs"/>
          <w:color w:val="000000" w:themeColor="text1"/>
          <w:sz w:val="26"/>
          <w:szCs w:val="26"/>
          <w:rtl/>
        </w:rPr>
        <w:t>تعداد شاخه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های فرعی تحت تأثیر </w:t>
      </w:r>
      <w:r w:rsidR="006267C0" w:rsidRPr="00005462">
        <w:rPr>
          <w:rFonts w:cs="B Nazanin" w:hint="cs"/>
          <w:color w:val="000000" w:themeColor="text1"/>
          <w:sz w:val="26"/>
          <w:szCs w:val="26"/>
          <w:rtl/>
        </w:rPr>
        <w:t>میزان بقایا و سیستم خاک‌ورزی و همچنین</w:t>
      </w:r>
      <w:r w:rsidR="003A4793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6267C0" w:rsidRPr="00005462">
        <w:rPr>
          <w:rFonts w:cs="B Nazanin" w:hint="cs"/>
          <w:color w:val="000000" w:themeColor="text1"/>
          <w:sz w:val="26"/>
          <w:szCs w:val="26"/>
          <w:rtl/>
        </w:rPr>
        <w:t>اثر متقابل آن</w:t>
      </w:r>
      <w:r w:rsidR="006267C0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 قرار نگرفت.</w:t>
      </w:r>
      <w:r w:rsidR="00323640" w:rsidRPr="00323640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69197B">
        <w:rPr>
          <w:rFonts w:cs="B Nazanin" w:hint="cs"/>
          <w:color w:val="000000" w:themeColor="text1"/>
          <w:sz w:val="26"/>
          <w:szCs w:val="26"/>
          <w:rtl/>
        </w:rPr>
        <w:t>معنی</w:t>
      </w:r>
      <w:r w:rsidR="0069197B">
        <w:rPr>
          <w:rFonts w:cs="B Nazanin"/>
          <w:color w:val="000000" w:themeColor="text1"/>
          <w:sz w:val="26"/>
          <w:szCs w:val="26"/>
          <w:rtl/>
        </w:rPr>
        <w:softHyphen/>
      </w:r>
      <w:r w:rsidR="0069197B">
        <w:rPr>
          <w:rFonts w:cs="B Nazanin" w:hint="cs"/>
          <w:color w:val="000000" w:themeColor="text1"/>
          <w:sz w:val="26"/>
          <w:szCs w:val="26"/>
          <w:rtl/>
        </w:rPr>
        <w:t xml:space="preserve">دار بودن </w:t>
      </w:r>
      <w:r w:rsidR="00323640" w:rsidRPr="00005462">
        <w:rPr>
          <w:rFonts w:cs="B Nazanin" w:hint="cs"/>
          <w:color w:val="000000" w:themeColor="text1"/>
          <w:sz w:val="26"/>
          <w:szCs w:val="26"/>
          <w:rtl/>
        </w:rPr>
        <w:t xml:space="preserve">اثرات میزان بقایا و عملیات خاکورزی و اثر متقابل </w:t>
      </w:r>
      <w:r w:rsidR="00BC6832">
        <w:rPr>
          <w:rFonts w:cs="B Nazanin" w:hint="cs"/>
          <w:color w:val="000000" w:themeColor="text1"/>
          <w:sz w:val="26"/>
          <w:szCs w:val="26"/>
          <w:rtl/>
        </w:rPr>
        <w:t>این دو</w:t>
      </w:r>
      <w:r w:rsidR="00323640" w:rsidRPr="00005462">
        <w:rPr>
          <w:rFonts w:cs="B Nazanin" w:hint="cs"/>
          <w:color w:val="000000" w:themeColor="text1"/>
          <w:sz w:val="26"/>
          <w:szCs w:val="26"/>
          <w:rtl/>
        </w:rPr>
        <w:t xml:space="preserve"> بر </w:t>
      </w:r>
      <w:r w:rsidR="00BC6832">
        <w:rPr>
          <w:rFonts w:cs="B Nazanin" w:hint="cs"/>
          <w:color w:val="000000" w:themeColor="text1"/>
          <w:sz w:val="26"/>
          <w:szCs w:val="26"/>
          <w:rtl/>
        </w:rPr>
        <w:t xml:space="preserve">صفت </w:t>
      </w:r>
      <w:r w:rsidR="00323640" w:rsidRPr="00005462">
        <w:rPr>
          <w:rFonts w:cs="B Nazanin" w:hint="cs"/>
          <w:color w:val="000000" w:themeColor="text1"/>
          <w:sz w:val="26"/>
          <w:szCs w:val="26"/>
          <w:rtl/>
        </w:rPr>
        <w:t>طول ریشه</w:t>
      </w:r>
      <w:r w:rsidR="00323640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بوته</w:t>
      </w:r>
      <w:r w:rsidR="0069197B">
        <w:rPr>
          <w:rFonts w:cs="B Nazanin" w:hint="cs"/>
          <w:color w:val="000000" w:themeColor="text1"/>
          <w:sz w:val="26"/>
          <w:szCs w:val="26"/>
          <w:rtl/>
        </w:rPr>
        <w:t xml:space="preserve"> از دیگر نتایج به</w:t>
      </w:r>
      <w:r w:rsidR="0069197B">
        <w:rPr>
          <w:rFonts w:cs="B Nazanin"/>
          <w:color w:val="000000" w:themeColor="text1"/>
          <w:sz w:val="26"/>
          <w:szCs w:val="26"/>
          <w:rtl/>
        </w:rPr>
        <w:softHyphen/>
      </w:r>
      <w:r w:rsidR="0069197B">
        <w:rPr>
          <w:rFonts w:cs="B Nazanin" w:hint="cs"/>
          <w:color w:val="000000" w:themeColor="text1"/>
          <w:sz w:val="26"/>
          <w:szCs w:val="26"/>
          <w:rtl/>
        </w:rPr>
        <w:t>دست آمده در این مطالعه بود (جدول 3).</w:t>
      </w:r>
    </w:p>
    <w:p w14:paraId="6E448B57" w14:textId="56A2801D" w:rsidR="00323640" w:rsidRDefault="00323640" w:rsidP="0032364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319CDF3" w14:textId="7FFEAEF4" w:rsidR="00323640" w:rsidRDefault="00323640" w:rsidP="0032364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688AB203" w14:textId="2BDC022B" w:rsidR="00323640" w:rsidRDefault="00323640" w:rsidP="0032364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324C06BC" w14:textId="29AB2F58" w:rsidR="00323640" w:rsidRDefault="00323640" w:rsidP="00323640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05AC06C" w14:textId="0ACD86C0" w:rsidR="008570AB" w:rsidRDefault="008570AB" w:rsidP="008570AB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9B73577" w14:textId="77777777" w:rsidR="00DB7ED1" w:rsidRPr="00256B4C" w:rsidRDefault="00DB7ED1" w:rsidP="00DB7ED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CC944DB" w14:textId="502A8BFF" w:rsidR="007D5841" w:rsidRPr="00100FFB" w:rsidRDefault="004824E2" w:rsidP="00814433">
      <w:pPr>
        <w:bidi/>
        <w:spacing w:line="240" w:lineRule="auto"/>
        <w:jc w:val="center"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>جدول 3-</w:t>
      </w:r>
      <w:r w:rsidR="007D5841">
        <w:rPr>
          <w:rFonts w:cs="B Nazanin" w:hint="cs"/>
          <w:color w:val="000000" w:themeColor="text1"/>
          <w:rtl/>
        </w:rPr>
        <w:t xml:space="preserve"> مقایسه میانگین اثرات میزان بقایا و عملیات خاک</w:t>
      </w:r>
      <w:r w:rsidR="007D5841">
        <w:rPr>
          <w:rFonts w:cs="B Nazanin"/>
          <w:color w:val="000000" w:themeColor="text1"/>
          <w:rtl/>
        </w:rPr>
        <w:softHyphen/>
      </w:r>
      <w:r w:rsidR="007D5841">
        <w:rPr>
          <w:rFonts w:cs="B Nazanin" w:hint="cs"/>
          <w:color w:val="000000" w:themeColor="text1"/>
          <w:rtl/>
        </w:rPr>
        <w:t>ورزی بر ویژگی</w:t>
      </w:r>
      <w:r w:rsidR="007D5841">
        <w:rPr>
          <w:rFonts w:cs="B Nazanin" w:hint="cs"/>
          <w:color w:val="000000" w:themeColor="text1"/>
          <w:rtl/>
        </w:rPr>
        <w:softHyphen/>
        <w:t>های مورفولوژی نخود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55"/>
        <w:gridCol w:w="1125"/>
        <w:gridCol w:w="1797"/>
        <w:gridCol w:w="1924"/>
        <w:gridCol w:w="1667"/>
      </w:tblGrid>
      <w:tr w:rsidR="007D5841" w14:paraId="0B6C9900" w14:textId="77777777" w:rsidTr="00B042C4">
        <w:trPr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706347F1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منابع تغییرات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vAlign w:val="center"/>
          </w:tcPr>
          <w:p w14:paraId="2BCBE635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درجه آزادی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4B4A42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میانگین مربعات</w:t>
            </w:r>
          </w:p>
        </w:tc>
      </w:tr>
      <w:tr w:rsidR="007D5841" w14:paraId="0218508D" w14:textId="77777777" w:rsidTr="00B042C4">
        <w:trPr>
          <w:jc w:val="center"/>
        </w:trPr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6036525D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1F02B0E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54A203B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ارتفاع بوته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7C350BF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ارتفاع اولین غلاف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2AFD9D02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شاخه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های فرعی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7D2599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طول ریشه</w:t>
            </w:r>
          </w:p>
        </w:tc>
      </w:tr>
      <w:tr w:rsidR="007D5841" w14:paraId="3D746D0C" w14:textId="77777777" w:rsidTr="00B042C4">
        <w:trPr>
          <w:trHeight w:val="2726"/>
          <w:jc w:val="center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9D6EF43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تکرار</w:t>
            </w:r>
          </w:p>
          <w:p w14:paraId="45A5C677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بقایا</w:t>
            </w:r>
          </w:p>
          <w:p w14:paraId="03BBAE02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خطای اول</w:t>
            </w:r>
          </w:p>
          <w:p w14:paraId="520F2FF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خاک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ورزی</w:t>
            </w:r>
          </w:p>
          <w:p w14:paraId="2BB0A54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خطای دوم</w:t>
            </w:r>
          </w:p>
          <w:p w14:paraId="32C22AC7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بقایا×خاک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ورزی</w:t>
            </w:r>
          </w:p>
          <w:p w14:paraId="5DEFE9C9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خطای سوم</w:t>
            </w:r>
          </w:p>
          <w:p w14:paraId="57E8A786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ضریب تغییرات%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136FA1EA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  <w:p w14:paraId="3CA34681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  <w:p w14:paraId="5ED49B0D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  <w:p w14:paraId="1D4D39E9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  <w:p w14:paraId="36B3609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  <w:p w14:paraId="1A8E06A8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  <w:p w14:paraId="55A22788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8D377B4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2086/0</w:t>
            </w:r>
          </w:p>
          <w:p w14:paraId="73A4126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54/54</w:t>
            </w:r>
          </w:p>
          <w:p w14:paraId="7863B7D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112/0</w:t>
            </w:r>
          </w:p>
          <w:p w14:paraId="2491723A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376/241</w:t>
            </w:r>
          </w:p>
          <w:p w14:paraId="7AD7E5E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984/1</w:t>
            </w:r>
          </w:p>
          <w:p w14:paraId="479C7A2E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358/7</w:t>
            </w:r>
          </w:p>
          <w:p w14:paraId="590822D5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12/1</w:t>
            </w:r>
          </w:p>
          <w:p w14:paraId="282D2357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04/2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6B191E7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543/0</w:t>
            </w:r>
          </w:p>
          <w:p w14:paraId="453727D4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190/0</w:t>
            </w:r>
          </w:p>
          <w:p w14:paraId="6FFFD2D8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078/1</w:t>
            </w:r>
          </w:p>
          <w:p w14:paraId="444898B6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090/0</w:t>
            </w:r>
          </w:p>
          <w:p w14:paraId="30175BDB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21/2</w:t>
            </w:r>
          </w:p>
          <w:p w14:paraId="0B2B9CF4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107/0</w:t>
            </w:r>
          </w:p>
          <w:p w14:paraId="2330FF8E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498/0</w:t>
            </w:r>
          </w:p>
          <w:p w14:paraId="29C8A5EE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59/2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1926FE9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64/1</w:t>
            </w:r>
          </w:p>
          <w:p w14:paraId="39DBE5F5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 xml:space="preserve"> 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218/1</w:t>
            </w:r>
          </w:p>
          <w:p w14:paraId="4411B734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532/1</w:t>
            </w:r>
          </w:p>
          <w:p w14:paraId="76AE1F80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64/1</w:t>
            </w:r>
          </w:p>
          <w:p w14:paraId="10FB7AFF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785/0</w:t>
            </w:r>
          </w:p>
          <w:p w14:paraId="1AAA481B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536/0</w:t>
            </w:r>
          </w:p>
          <w:p w14:paraId="119CE185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564/1</w:t>
            </w:r>
          </w:p>
          <w:p w14:paraId="4A845726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63/11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10309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ns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0159/0</w:t>
            </w:r>
          </w:p>
          <w:p w14:paraId="5225A86A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363/33</w:t>
            </w:r>
          </w:p>
          <w:p w14:paraId="09BAB8E3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008/0</w:t>
            </w:r>
          </w:p>
          <w:p w14:paraId="5B538FCA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623/21</w:t>
            </w:r>
          </w:p>
          <w:p w14:paraId="2FC0227C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127/0</w:t>
            </w:r>
          </w:p>
          <w:p w14:paraId="78F7AA50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</w:rPr>
              <w:t>**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119/4</w:t>
            </w:r>
          </w:p>
          <w:p w14:paraId="504DB2E7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14/0</w:t>
            </w:r>
          </w:p>
          <w:p w14:paraId="4FD51ADD" w14:textId="77777777" w:rsidR="007D5841" w:rsidRPr="00F908FF" w:rsidRDefault="007D5841" w:rsidP="003134CA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47/2</w:t>
            </w:r>
          </w:p>
        </w:tc>
      </w:tr>
    </w:tbl>
    <w:p w14:paraId="331DBFF0" w14:textId="2C13BAF9" w:rsidR="00275046" w:rsidRDefault="007D5841" w:rsidP="004824E2">
      <w:pPr>
        <w:bidi/>
        <w:spacing w:line="240" w:lineRule="auto"/>
        <w:jc w:val="center"/>
        <w:rPr>
          <w:rFonts w:cs="B Nazanin"/>
          <w:color w:val="000000" w:themeColor="text1"/>
          <w:rtl/>
        </w:rPr>
      </w:pPr>
      <w:r w:rsidRPr="003D11EA">
        <w:rPr>
          <w:rFonts w:cs="B Nazanin" w:hint="cs"/>
          <w:color w:val="000000" w:themeColor="text1"/>
          <w:vertAlign w:val="superscript"/>
          <w:rtl/>
        </w:rPr>
        <w:t>**</w:t>
      </w:r>
      <w:r w:rsidRPr="003D11EA">
        <w:rPr>
          <w:rFonts w:cs="B Nazanin" w:hint="cs"/>
          <w:color w:val="000000" w:themeColor="text1"/>
          <w:rtl/>
        </w:rPr>
        <w:t xml:space="preserve"> و </w:t>
      </w:r>
      <w:r w:rsidRPr="003D11EA">
        <w:rPr>
          <w:rFonts w:cs="B Nazanin" w:hint="cs"/>
          <w:color w:val="000000" w:themeColor="text1"/>
          <w:vertAlign w:val="superscript"/>
          <w:rtl/>
        </w:rPr>
        <w:t>*</w:t>
      </w:r>
      <w:r w:rsidRPr="003D11EA">
        <w:rPr>
          <w:rFonts w:cs="B Nazanin" w:hint="cs"/>
          <w:color w:val="000000" w:themeColor="text1"/>
          <w:rtl/>
        </w:rPr>
        <w:t xml:space="preserve"> به</w:t>
      </w:r>
      <w:r w:rsidRPr="003D11EA">
        <w:rPr>
          <w:rFonts w:cs="B Nazanin" w:hint="cs"/>
          <w:color w:val="000000" w:themeColor="text1"/>
          <w:rtl/>
        </w:rPr>
        <w:softHyphen/>
        <w:t>ترتیب معنی</w:t>
      </w:r>
      <w:r w:rsidRPr="003D11EA">
        <w:rPr>
          <w:rFonts w:cs="B Nazanin" w:hint="cs"/>
          <w:color w:val="000000" w:themeColor="text1"/>
          <w:rtl/>
        </w:rPr>
        <w:softHyphen/>
        <w:t xml:space="preserve">دار در سطح احتمال 1 و 5 درصد و </w:t>
      </w:r>
      <w:r w:rsidRPr="00EB3641">
        <w:rPr>
          <w:rFonts w:asciiTheme="majorBidi" w:hAnsiTheme="majorBidi" w:cstheme="majorBidi"/>
          <w:color w:val="000000" w:themeColor="text1"/>
        </w:rPr>
        <w:t>ns</w:t>
      </w:r>
      <w:r w:rsidRPr="00EB3641">
        <w:rPr>
          <w:rFonts w:cs="B Nazanin" w:hint="cs"/>
          <w:color w:val="000000" w:themeColor="text1"/>
          <w:rtl/>
        </w:rPr>
        <w:t xml:space="preserve"> </w:t>
      </w:r>
      <w:r w:rsidRPr="003D11EA">
        <w:rPr>
          <w:rFonts w:cs="B Nazanin" w:hint="cs"/>
          <w:color w:val="000000" w:themeColor="text1"/>
          <w:rtl/>
        </w:rPr>
        <w:t>غیر معنی</w:t>
      </w:r>
      <w:r w:rsidRPr="003D11EA">
        <w:rPr>
          <w:rFonts w:cs="B Nazanin" w:hint="cs"/>
          <w:color w:val="000000" w:themeColor="text1"/>
          <w:rtl/>
        </w:rPr>
        <w:softHyphen/>
        <w:t>دار</w:t>
      </w:r>
    </w:p>
    <w:p w14:paraId="232FA1BD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</w:rPr>
      </w:pPr>
    </w:p>
    <w:p w14:paraId="755C8621" w14:textId="5F96CAA6" w:rsidR="007D5841" w:rsidRPr="00EE7270" w:rsidRDefault="004824E2" w:rsidP="00275046">
      <w:pPr>
        <w:bidi/>
        <w:spacing w:line="240" w:lineRule="auto"/>
        <w:jc w:val="center"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جدول 4- </w:t>
      </w:r>
      <w:r w:rsidR="007D5841">
        <w:rPr>
          <w:rFonts w:cs="B Nazanin" w:hint="cs"/>
          <w:color w:val="000000" w:themeColor="text1"/>
          <w:rtl/>
        </w:rPr>
        <w:t>مقایسه میانگین اثرات میزان بقایا و عملیات خاک</w:t>
      </w:r>
      <w:r w:rsidR="007D5841">
        <w:rPr>
          <w:rFonts w:cs="B Nazanin"/>
          <w:color w:val="000000" w:themeColor="text1"/>
          <w:rtl/>
        </w:rPr>
        <w:softHyphen/>
      </w:r>
      <w:r w:rsidR="007D5841">
        <w:rPr>
          <w:rFonts w:cs="B Nazanin" w:hint="cs"/>
          <w:color w:val="000000" w:themeColor="text1"/>
          <w:rtl/>
        </w:rPr>
        <w:t>ورزی بر ویژگی</w:t>
      </w:r>
      <w:r w:rsidR="007D5841">
        <w:rPr>
          <w:rFonts w:cs="B Nazanin" w:hint="cs"/>
          <w:color w:val="000000" w:themeColor="text1"/>
          <w:rtl/>
        </w:rPr>
        <w:softHyphen/>
        <w:t>های مورفولوژی نخود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496"/>
        <w:gridCol w:w="1509"/>
        <w:gridCol w:w="1505"/>
        <w:gridCol w:w="1505"/>
        <w:gridCol w:w="1730"/>
        <w:gridCol w:w="1282"/>
      </w:tblGrid>
      <w:tr w:rsidR="007D5841" w14:paraId="055F1E63" w14:textId="77777777" w:rsidTr="00B042C4"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7992A23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میزان بقایا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0965E622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سیستم خاک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ورزی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253A6B3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ارتفاع بوته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4D2FCDAF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ارتفاع اولین غلاف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3DF28EF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شاخه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های فرعی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D634BC9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طول ریشه</w:t>
            </w:r>
          </w:p>
        </w:tc>
      </w:tr>
      <w:tr w:rsidR="007D5841" w14:paraId="262AFCAD" w14:textId="77777777" w:rsidTr="00B042C4">
        <w:tc>
          <w:tcPr>
            <w:tcW w:w="1642" w:type="dxa"/>
            <w:tcBorders>
              <w:top w:val="single" w:sz="4" w:space="0" w:color="auto"/>
            </w:tcBorders>
          </w:tcPr>
          <w:p w14:paraId="2D1D7091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D7431C8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NT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4DA6ADF5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67/55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0E6C63DA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07/27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6F3F5F7C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67/12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D3F083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70/12</w:t>
            </w:r>
          </w:p>
        </w:tc>
      </w:tr>
      <w:tr w:rsidR="007D5841" w14:paraId="7937A937" w14:textId="77777777" w:rsidTr="00B042C4">
        <w:tc>
          <w:tcPr>
            <w:tcW w:w="1642" w:type="dxa"/>
          </w:tcPr>
          <w:p w14:paraId="5A2C327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R0</w:t>
            </w:r>
          </w:p>
        </w:tc>
        <w:tc>
          <w:tcPr>
            <w:tcW w:w="1642" w:type="dxa"/>
          </w:tcPr>
          <w:p w14:paraId="6C98F338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RT</w:t>
            </w:r>
          </w:p>
        </w:tc>
        <w:tc>
          <w:tcPr>
            <w:tcW w:w="1642" w:type="dxa"/>
          </w:tcPr>
          <w:p w14:paraId="42B78C14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33/48</w:t>
            </w:r>
          </w:p>
        </w:tc>
        <w:tc>
          <w:tcPr>
            <w:tcW w:w="1642" w:type="dxa"/>
          </w:tcPr>
          <w:p w14:paraId="1685A1E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23/27</w:t>
            </w:r>
          </w:p>
        </w:tc>
        <w:tc>
          <w:tcPr>
            <w:tcW w:w="1902" w:type="dxa"/>
          </w:tcPr>
          <w:p w14:paraId="1FA1BF9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67/10</w:t>
            </w:r>
          </w:p>
        </w:tc>
        <w:tc>
          <w:tcPr>
            <w:tcW w:w="1384" w:type="dxa"/>
          </w:tcPr>
          <w:p w14:paraId="1B3FCA11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93/12</w:t>
            </w:r>
          </w:p>
        </w:tc>
      </w:tr>
      <w:tr w:rsidR="007D5841" w14:paraId="751115A6" w14:textId="77777777" w:rsidTr="00B042C4">
        <w:tc>
          <w:tcPr>
            <w:tcW w:w="1642" w:type="dxa"/>
          </w:tcPr>
          <w:p w14:paraId="6763A84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753B8B0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CT</w:t>
            </w:r>
          </w:p>
        </w:tc>
        <w:tc>
          <w:tcPr>
            <w:tcW w:w="1642" w:type="dxa"/>
          </w:tcPr>
          <w:p w14:paraId="0851603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47</w:t>
            </w:r>
          </w:p>
        </w:tc>
        <w:tc>
          <w:tcPr>
            <w:tcW w:w="1642" w:type="dxa"/>
          </w:tcPr>
          <w:p w14:paraId="34E4DB59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17/27</w:t>
            </w:r>
          </w:p>
        </w:tc>
        <w:tc>
          <w:tcPr>
            <w:tcW w:w="1902" w:type="dxa"/>
          </w:tcPr>
          <w:p w14:paraId="4ABFB61B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67/11</w:t>
            </w:r>
          </w:p>
        </w:tc>
        <w:tc>
          <w:tcPr>
            <w:tcW w:w="1384" w:type="dxa"/>
          </w:tcPr>
          <w:p w14:paraId="37B9FC4E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10/13</w:t>
            </w:r>
          </w:p>
        </w:tc>
      </w:tr>
      <w:tr w:rsidR="007D5841" w14:paraId="40A76A8B" w14:textId="77777777" w:rsidTr="00B042C4">
        <w:tc>
          <w:tcPr>
            <w:tcW w:w="1642" w:type="dxa"/>
          </w:tcPr>
          <w:p w14:paraId="2B786EE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46444A0C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NT</w:t>
            </w:r>
          </w:p>
        </w:tc>
        <w:tc>
          <w:tcPr>
            <w:tcW w:w="1642" w:type="dxa"/>
          </w:tcPr>
          <w:p w14:paraId="44D980EE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33/61</w:t>
            </w:r>
          </w:p>
        </w:tc>
        <w:tc>
          <w:tcPr>
            <w:tcW w:w="1642" w:type="dxa"/>
          </w:tcPr>
          <w:p w14:paraId="67340ABE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40/27</w:t>
            </w:r>
          </w:p>
        </w:tc>
        <w:tc>
          <w:tcPr>
            <w:tcW w:w="1902" w:type="dxa"/>
          </w:tcPr>
          <w:p w14:paraId="528D048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33/11</w:t>
            </w:r>
          </w:p>
        </w:tc>
        <w:tc>
          <w:tcPr>
            <w:tcW w:w="1384" w:type="dxa"/>
          </w:tcPr>
          <w:p w14:paraId="06F358EF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14</w:t>
            </w:r>
          </w:p>
        </w:tc>
      </w:tr>
      <w:tr w:rsidR="007D5841" w14:paraId="3192DFBB" w14:textId="77777777" w:rsidTr="00B042C4">
        <w:tc>
          <w:tcPr>
            <w:tcW w:w="1642" w:type="dxa"/>
          </w:tcPr>
          <w:p w14:paraId="71AF264B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R1</w:t>
            </w:r>
          </w:p>
        </w:tc>
        <w:tc>
          <w:tcPr>
            <w:tcW w:w="1642" w:type="dxa"/>
          </w:tcPr>
          <w:p w14:paraId="675CF63E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RT</w:t>
            </w:r>
          </w:p>
        </w:tc>
        <w:tc>
          <w:tcPr>
            <w:tcW w:w="1642" w:type="dxa"/>
          </w:tcPr>
          <w:p w14:paraId="745F910C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33/53</w:t>
            </w:r>
          </w:p>
        </w:tc>
        <w:tc>
          <w:tcPr>
            <w:tcW w:w="1642" w:type="dxa"/>
          </w:tcPr>
          <w:p w14:paraId="114C621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13/27</w:t>
            </w:r>
          </w:p>
        </w:tc>
        <w:tc>
          <w:tcPr>
            <w:tcW w:w="1902" w:type="dxa"/>
          </w:tcPr>
          <w:p w14:paraId="3A5CA39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33/12</w:t>
            </w:r>
          </w:p>
        </w:tc>
        <w:tc>
          <w:tcPr>
            <w:tcW w:w="1384" w:type="dxa"/>
          </w:tcPr>
          <w:p w14:paraId="0EFD96E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16/27</w:t>
            </w:r>
          </w:p>
        </w:tc>
      </w:tr>
      <w:tr w:rsidR="007D5841" w14:paraId="721B06D1" w14:textId="77777777" w:rsidTr="00B042C4">
        <w:tc>
          <w:tcPr>
            <w:tcW w:w="1642" w:type="dxa"/>
          </w:tcPr>
          <w:p w14:paraId="6A9DCB2B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4288205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CT</w:t>
            </w:r>
          </w:p>
        </w:tc>
        <w:tc>
          <w:tcPr>
            <w:tcW w:w="1642" w:type="dxa"/>
          </w:tcPr>
          <w:p w14:paraId="7B4D7CC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50</w:t>
            </w:r>
          </w:p>
        </w:tc>
        <w:tc>
          <w:tcPr>
            <w:tcW w:w="1642" w:type="dxa"/>
          </w:tcPr>
          <w:p w14:paraId="66B8A998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03/27</w:t>
            </w:r>
          </w:p>
        </w:tc>
        <w:tc>
          <w:tcPr>
            <w:tcW w:w="1902" w:type="dxa"/>
          </w:tcPr>
          <w:p w14:paraId="554F1B30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1384" w:type="dxa"/>
          </w:tcPr>
          <w:p w14:paraId="56D2DAA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60/18</w:t>
            </w:r>
          </w:p>
        </w:tc>
      </w:tr>
      <w:tr w:rsidR="007D5841" w14:paraId="771DF5E0" w14:textId="77777777" w:rsidTr="00B042C4">
        <w:tc>
          <w:tcPr>
            <w:tcW w:w="1642" w:type="dxa"/>
          </w:tcPr>
          <w:p w14:paraId="11E16B14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0FD5882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NT</w:t>
            </w:r>
          </w:p>
        </w:tc>
        <w:tc>
          <w:tcPr>
            <w:tcW w:w="1642" w:type="dxa"/>
          </w:tcPr>
          <w:p w14:paraId="0DD50841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56</w:t>
            </w:r>
          </w:p>
        </w:tc>
        <w:tc>
          <w:tcPr>
            <w:tcW w:w="1642" w:type="dxa"/>
          </w:tcPr>
          <w:p w14:paraId="40AA4F0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30/27</w:t>
            </w:r>
          </w:p>
        </w:tc>
        <w:tc>
          <w:tcPr>
            <w:tcW w:w="1902" w:type="dxa"/>
          </w:tcPr>
          <w:p w14:paraId="60A76A5B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1384" w:type="dxa"/>
          </w:tcPr>
          <w:p w14:paraId="11A80D96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07/14</w:t>
            </w:r>
          </w:p>
        </w:tc>
      </w:tr>
      <w:tr w:rsidR="007D5841" w14:paraId="2F40565B" w14:textId="77777777" w:rsidTr="00B042C4">
        <w:tc>
          <w:tcPr>
            <w:tcW w:w="1642" w:type="dxa"/>
          </w:tcPr>
          <w:p w14:paraId="536E900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1642" w:type="dxa"/>
          </w:tcPr>
          <w:p w14:paraId="53984DE9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RT</w:t>
            </w:r>
          </w:p>
        </w:tc>
        <w:tc>
          <w:tcPr>
            <w:tcW w:w="1642" w:type="dxa"/>
          </w:tcPr>
          <w:p w14:paraId="14F1B6AB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67/48</w:t>
            </w:r>
          </w:p>
        </w:tc>
        <w:tc>
          <w:tcPr>
            <w:tcW w:w="1642" w:type="dxa"/>
          </w:tcPr>
          <w:p w14:paraId="17F97B7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70/27</w:t>
            </w:r>
          </w:p>
        </w:tc>
        <w:tc>
          <w:tcPr>
            <w:tcW w:w="1902" w:type="dxa"/>
          </w:tcPr>
          <w:p w14:paraId="59033B2F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33/11</w:t>
            </w:r>
          </w:p>
        </w:tc>
        <w:tc>
          <w:tcPr>
            <w:tcW w:w="1384" w:type="dxa"/>
          </w:tcPr>
          <w:p w14:paraId="6C024C91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17/16</w:t>
            </w:r>
          </w:p>
        </w:tc>
      </w:tr>
      <w:tr w:rsidR="007D5841" w14:paraId="01190268" w14:textId="77777777" w:rsidTr="00B042C4">
        <w:tc>
          <w:tcPr>
            <w:tcW w:w="1642" w:type="dxa"/>
            <w:tcBorders>
              <w:bottom w:val="single" w:sz="4" w:space="0" w:color="auto"/>
            </w:tcBorders>
          </w:tcPr>
          <w:p w14:paraId="523DA851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26EFB4D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CT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6AB8494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33/47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D09DFCE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27/27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EDBCAF7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1061324" w14:textId="77777777" w:rsidR="007D5841" w:rsidRPr="00F908FF" w:rsidRDefault="007D5841" w:rsidP="007D5841">
            <w:pPr>
              <w:bidi/>
              <w:spacing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908F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  <w:r w:rsidRPr="00F908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37/18</w:t>
            </w:r>
          </w:p>
        </w:tc>
      </w:tr>
    </w:tbl>
    <w:p w14:paraId="377DF758" w14:textId="77777777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rtl/>
        </w:rPr>
      </w:pPr>
      <w:r w:rsidRPr="008C0008">
        <w:rPr>
          <w:rFonts w:cs="B Nazanin" w:hint="cs"/>
          <w:color w:val="000000" w:themeColor="text1"/>
          <w:rtl/>
        </w:rPr>
        <w:t>در هر ستون میانگین</w:t>
      </w:r>
      <w:r w:rsidRPr="008C0008">
        <w:rPr>
          <w:rFonts w:cs="B Nazanin" w:hint="cs"/>
          <w:color w:val="000000" w:themeColor="text1"/>
          <w:rtl/>
        </w:rPr>
        <w:softHyphen/>
        <w:t>های دارای حروف مشترک فاقد اختلاف معنی</w:t>
      </w:r>
      <w:r w:rsidRPr="008C0008">
        <w:rPr>
          <w:rFonts w:cs="B Nazanin" w:hint="cs"/>
          <w:color w:val="000000" w:themeColor="text1"/>
          <w:rtl/>
        </w:rPr>
        <w:softHyphen/>
        <w:t>دار می</w:t>
      </w:r>
      <w:r w:rsidRPr="008C0008">
        <w:rPr>
          <w:rFonts w:cs="B Nazanin" w:hint="cs"/>
          <w:color w:val="000000" w:themeColor="text1"/>
          <w:rtl/>
        </w:rPr>
        <w:softHyphen/>
        <w:t>باشند.</w:t>
      </w:r>
    </w:p>
    <w:p w14:paraId="7686C136" w14:textId="7C8106A6" w:rsidR="007D5841" w:rsidRPr="008C0008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rtl/>
        </w:rPr>
      </w:pPr>
      <w:r w:rsidRPr="00E73007">
        <w:rPr>
          <w:rFonts w:asciiTheme="majorBidi" w:hAnsiTheme="majorBidi" w:cstheme="majorBidi"/>
          <w:color w:val="000000" w:themeColor="text1"/>
        </w:rPr>
        <w:t>R0</w:t>
      </w:r>
      <w:r>
        <w:rPr>
          <w:rFonts w:cs="B Nazanin" w:hint="cs"/>
          <w:color w:val="000000" w:themeColor="text1"/>
          <w:rtl/>
        </w:rPr>
        <w:t xml:space="preserve">: بدون بقایا، </w:t>
      </w:r>
      <w:r w:rsidRPr="00E73007">
        <w:rPr>
          <w:rFonts w:asciiTheme="majorBidi" w:hAnsiTheme="majorBidi" w:cstheme="majorBidi"/>
          <w:color w:val="000000" w:themeColor="text1"/>
        </w:rPr>
        <w:t>R1</w:t>
      </w:r>
      <w:r>
        <w:rPr>
          <w:rFonts w:cs="B Nazanin" w:hint="cs"/>
          <w:color w:val="000000" w:themeColor="text1"/>
          <w:rtl/>
        </w:rPr>
        <w:t xml:space="preserve">: یک تن بقایا در هکتار، </w:t>
      </w:r>
      <w:r w:rsidRPr="00E73007">
        <w:rPr>
          <w:rFonts w:asciiTheme="majorBidi" w:hAnsiTheme="majorBidi" w:cstheme="majorBidi"/>
          <w:color w:val="000000" w:themeColor="text1"/>
        </w:rPr>
        <w:t>R2</w:t>
      </w:r>
      <w:r>
        <w:rPr>
          <w:rFonts w:cs="B Nazanin" w:hint="cs"/>
          <w:color w:val="000000" w:themeColor="text1"/>
          <w:rtl/>
        </w:rPr>
        <w:t xml:space="preserve">: دو تن بقایا در هکتار، </w:t>
      </w:r>
      <w:r w:rsidRPr="00E73007">
        <w:rPr>
          <w:rFonts w:asciiTheme="majorBidi" w:hAnsiTheme="majorBidi" w:cstheme="majorBidi"/>
          <w:color w:val="000000" w:themeColor="text1"/>
        </w:rPr>
        <w:t>NT</w:t>
      </w:r>
      <w:r>
        <w:rPr>
          <w:rFonts w:cs="B Nazanin" w:hint="cs"/>
          <w:color w:val="000000" w:themeColor="text1"/>
          <w:rtl/>
        </w:rPr>
        <w:t>: بدون خاک</w:t>
      </w:r>
      <w:r>
        <w:rPr>
          <w:rFonts w:cs="B Nazanin" w:hint="cs"/>
          <w:color w:val="000000" w:themeColor="text1"/>
          <w:rtl/>
        </w:rPr>
        <w:softHyphen/>
        <w:t xml:space="preserve">ورزی، </w:t>
      </w:r>
      <w:r w:rsidRPr="00E73007">
        <w:rPr>
          <w:rFonts w:asciiTheme="majorBidi" w:hAnsiTheme="majorBidi" w:cstheme="majorBidi"/>
          <w:color w:val="000000" w:themeColor="text1"/>
        </w:rPr>
        <w:t>RT</w:t>
      </w:r>
      <w:r>
        <w:rPr>
          <w:rFonts w:cs="B Nazanin" w:hint="cs"/>
          <w:color w:val="000000" w:themeColor="text1"/>
          <w:rtl/>
        </w:rPr>
        <w:t>: خاک</w:t>
      </w:r>
      <w:r>
        <w:rPr>
          <w:rFonts w:cs="B Nazanin" w:hint="cs"/>
          <w:color w:val="000000" w:themeColor="text1"/>
          <w:rtl/>
        </w:rPr>
        <w:softHyphen/>
        <w:t xml:space="preserve">ورزی کاهشی، </w:t>
      </w:r>
      <w:r w:rsidRPr="00E73007">
        <w:rPr>
          <w:rFonts w:asciiTheme="majorBidi" w:hAnsiTheme="majorBidi" w:cstheme="majorBidi"/>
          <w:color w:val="000000" w:themeColor="text1"/>
        </w:rPr>
        <w:t>CT</w:t>
      </w:r>
      <w:r>
        <w:rPr>
          <w:rFonts w:cs="B Nazanin" w:hint="cs"/>
          <w:color w:val="000000" w:themeColor="text1"/>
          <w:rtl/>
        </w:rPr>
        <w:t>: خاک</w:t>
      </w:r>
      <w:r w:rsidR="00C12228">
        <w:rPr>
          <w:rFonts w:cs="B Nazanin" w:hint="cs"/>
          <w:color w:val="000000" w:themeColor="text1"/>
          <w:rtl/>
        </w:rPr>
        <w:t>‌</w:t>
      </w:r>
      <w:r>
        <w:rPr>
          <w:rFonts w:cs="B Nazanin" w:hint="cs"/>
          <w:color w:val="000000" w:themeColor="text1"/>
          <w:rtl/>
        </w:rPr>
        <w:t>ورزی مرسوم</w:t>
      </w:r>
    </w:p>
    <w:p w14:paraId="2AAF1C8B" w14:textId="546BC5E8" w:rsidR="007D5841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459429CD" w14:textId="77777777" w:rsidR="00EC3AFF" w:rsidRDefault="00EC3AFF" w:rsidP="00EC3AFF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AE6D7F1" w14:textId="7777777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lastRenderedPageBreak/>
        <w:t>صفات مورفولوژی</w:t>
      </w:r>
    </w:p>
    <w:p w14:paraId="24F6EB0E" w14:textId="7777777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ارتفاع بوته</w:t>
      </w:r>
    </w:p>
    <w:p w14:paraId="2FA43BE6" w14:textId="0BEBB5F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مقایسه میانگین اثرات میزان بقایا و سیستم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های خاک</w:t>
      </w:r>
      <w:r w:rsidR="009D555B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 نشان داد که بیشترین ارتفاع بوته (33/61 سانتی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متر) در شرایط بدون خاک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 و یک تن بقایا در هکتار و کمترین میزان آن (47 سانتی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متر) در شرایط خاک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 مرسوم و بدون بقایا به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دست آمد</w:t>
      </w:r>
      <w:r w:rsidR="009C5298">
        <w:rPr>
          <w:rFonts w:cs="B Nazanin" w:hint="cs"/>
          <w:color w:val="000000" w:themeColor="text1"/>
          <w:sz w:val="26"/>
          <w:szCs w:val="26"/>
          <w:rtl/>
        </w:rPr>
        <w:t xml:space="preserve"> (جدول 4)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. در شرایط یکسان وجود بقایا، ارتفاع بوته در سطح مزرعه با افزایش شدت خاک</w:t>
      </w:r>
      <w:r w:rsidR="009C5298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 کاهش پیدا کرده است و اثر نوع خاک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</w:t>
      </w:r>
      <w:r w:rsidR="009D555B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بر ارتفاع بوته در دو حالت بدون بقایا و دو تن بقایا در هکتار کاملاً یکسان بود.</w:t>
      </w:r>
    </w:p>
    <w:p w14:paraId="4A9AA8CA" w14:textId="79975824" w:rsidR="007D5841" w:rsidRPr="00DB7ED1" w:rsidRDefault="007D5841" w:rsidP="007D5841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با افزایش شدت خاک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ورزی، حجم زیادی از خاک به هم خورده و در معرض هوا قرار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گیرد که باعث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شود میزان تبخیر آب موجود در خاک افزایش پیدا کند و آب قابل دسترس برای محصول کاهش پیدا کند. این موضوع رشد محصول را تحت تأثیر قرار داده و سبب کاهش رشد محصول می</w:t>
      </w:r>
      <w:r w:rsidR="001609FB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گردد. از طرفی در مزرعه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ی بدون بقایا چون خورشید به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طور مستقیم به خاک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تاید، لذا گرمای بیشتری را به خاک داده و باعث افزایش تبخیر آب موجود در خاک در مقایسه با حالتی که سطح خاک پوشیده است،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گردد. اما وقتی پوشش بقایا در خاک بیشتر از حالت مشخصی باشد، حجم زیادی از آب بارندگی توسط بقایای خاک جذب شده و مانع از نفوذ آن به داخل خاک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شود و آب ذخیره شده در این بقایا به سرعت تبخیر شده و از دسترس خاک خارج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گردد. بر این اساس به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نظر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رسد با افزایش میزان بقایا از یک به دو تن در هکتار، ارتفاع نخود کاهش پیدا کرد. بنابراین،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توان نتیجه گرفت که وجود دو تن بقایا در خاک سرعت تبخیر آب را افزایش داده و سبب کاهش ارتفاع بوته می</w:t>
      </w:r>
      <w:r w:rsidRPr="00005462">
        <w:rPr>
          <w:rFonts w:cs="B Nazanin"/>
          <w:color w:val="000000" w:themeColor="text1"/>
          <w:sz w:val="26"/>
          <w:szCs w:val="26"/>
          <w:rtl/>
        </w:rPr>
        <w:softHyphen/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شود</w:t>
      </w:r>
      <w:r w:rsidR="0047329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73292" w:rsidRPr="00DB7ED1">
        <w:rPr>
          <w:rFonts w:asciiTheme="majorBidi" w:hAnsiTheme="majorBidi" w:cstheme="majorBidi"/>
          <w:color w:val="000000" w:themeColor="text1"/>
          <w:rtl/>
          <w:lang w:bidi="fa-IR"/>
        </w:rPr>
        <w:t>(</w:t>
      </w:r>
      <w:r w:rsidR="00473292" w:rsidRPr="00DB7ED1">
        <w:rPr>
          <w:rFonts w:asciiTheme="majorBidi" w:hAnsiTheme="majorBidi" w:cstheme="majorBidi"/>
          <w:color w:val="000000" w:themeColor="text1"/>
          <w:lang w:bidi="fa-IR"/>
        </w:rPr>
        <w:t>Tullberg, 2010</w:t>
      </w:r>
      <w:r w:rsidR="00473292" w:rsidRPr="00DB7ED1">
        <w:rPr>
          <w:rFonts w:asciiTheme="majorBidi" w:hAnsiTheme="majorBidi" w:cstheme="majorBidi"/>
          <w:color w:val="000000" w:themeColor="text1"/>
          <w:rtl/>
          <w:lang w:bidi="fa-IR"/>
        </w:rPr>
        <w:t>)</w:t>
      </w:r>
      <w:r w:rsidRPr="00DB7ED1">
        <w:rPr>
          <w:rFonts w:asciiTheme="majorBidi" w:hAnsiTheme="majorBidi" w:cstheme="majorBidi"/>
          <w:color w:val="000000" w:themeColor="text1"/>
          <w:rtl/>
        </w:rPr>
        <w:t xml:space="preserve">. </w:t>
      </w:r>
    </w:p>
    <w:p w14:paraId="2A4A3D1A" w14:textId="7777777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ارتفاع اولین غلاف</w:t>
      </w:r>
    </w:p>
    <w:p w14:paraId="71DA35B3" w14:textId="507B16EF" w:rsidR="007D5841" w:rsidRPr="00005462" w:rsidRDefault="007D5841" w:rsidP="00EA5357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بر اساس نتایج مقایسه میانگین ارتفاع اولین غلاف در تیمارهای مختلف نشان داد که اختلاف معنی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داری بین اثرگذاری این تیمارها مشاهده نشد</w:t>
      </w:r>
      <w:r w:rsidR="009C5298">
        <w:rPr>
          <w:rFonts w:cs="B Nazanin" w:hint="cs"/>
          <w:color w:val="000000" w:themeColor="text1"/>
          <w:sz w:val="26"/>
          <w:szCs w:val="26"/>
          <w:rtl/>
        </w:rPr>
        <w:t xml:space="preserve"> (جدول 4)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. ارتفاع اولین غلاف جزء صفات ژنتیکی محصول بوده و شرایط کشت و وضعیت تغذیه محصول اثری روی آن ندارد و بر این اساس، در تحقیق حاضر این صفت تحت تأثیر تیمارهای مختلف معنی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دار نشد.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عبارت دیگر واکنش پذیری این صفت در نخود ناشی از ژنتیک رقم کشت شده است. </w:t>
      </w:r>
    </w:p>
    <w:p w14:paraId="5B4B02FF" w14:textId="7777777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تعداد شاخه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فرعی</w:t>
      </w:r>
    </w:p>
    <w:p w14:paraId="07BDC307" w14:textId="78AC0D61" w:rsidR="00323640" w:rsidRPr="00005462" w:rsidRDefault="007D5841" w:rsidP="0090400E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بیشترین تعداد شاخه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فرعی از تیمار بدون بقایا و بی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خاک‌ورزی به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دست آمد</w:t>
      </w:r>
      <w:r w:rsidR="009C5298">
        <w:rPr>
          <w:rFonts w:cs="B Nazanin" w:hint="cs"/>
          <w:color w:val="000000" w:themeColor="text1"/>
          <w:sz w:val="26"/>
          <w:szCs w:val="26"/>
          <w:rtl/>
        </w:rPr>
        <w:t xml:space="preserve"> (جدول 4)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t>. که ممکن است به دلیل پوشش مناسب زمین و جذب حداکثر نور در مراحل اولیه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رشد باشد و همچنین، افزایش دسترسی گیاه به آب در سیستم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بدون خاک‌ورزی باشد</w:t>
      </w:r>
      <w:r w:rsidR="0008504D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8504D" w:rsidRPr="00DB7ED1">
        <w:rPr>
          <w:rFonts w:asciiTheme="majorBidi" w:hAnsiTheme="majorBidi" w:cstheme="majorBidi"/>
          <w:color w:val="000000" w:themeColor="text1"/>
          <w:rtl/>
          <w:lang w:bidi="fa-IR"/>
        </w:rPr>
        <w:t>(</w:t>
      </w:r>
      <w:r w:rsidR="0008504D" w:rsidRPr="00DB7ED1">
        <w:rPr>
          <w:rFonts w:asciiTheme="majorBidi" w:hAnsiTheme="majorBidi" w:cstheme="majorBidi"/>
          <w:color w:val="000000" w:themeColor="text1"/>
          <w:lang w:bidi="fa-IR"/>
        </w:rPr>
        <w:t>Sparrow et al., 2006</w:t>
      </w:r>
      <w:r w:rsidR="0008504D" w:rsidRPr="00DB7ED1">
        <w:rPr>
          <w:rFonts w:asciiTheme="majorBidi" w:hAnsiTheme="majorBidi" w:cstheme="majorBidi"/>
          <w:color w:val="000000" w:themeColor="text1"/>
          <w:rtl/>
          <w:lang w:bidi="fa-IR"/>
        </w:rPr>
        <w:t>)</w:t>
      </w:r>
      <w:r w:rsidRPr="00DB7ED1">
        <w:rPr>
          <w:rFonts w:asciiTheme="majorBidi" w:hAnsiTheme="majorBidi" w:cstheme="majorBidi"/>
          <w:color w:val="000000" w:themeColor="text1"/>
          <w:rtl/>
        </w:rPr>
        <w:t xml:space="preserve">. </w:t>
      </w:r>
    </w:p>
    <w:p w14:paraId="1D7BBB38" w14:textId="77777777" w:rsidR="007D5841" w:rsidRPr="00005462" w:rsidRDefault="007D5841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طول ریشه</w:t>
      </w:r>
    </w:p>
    <w:p w14:paraId="2ECA1402" w14:textId="5AF9ABD3" w:rsidR="007D5841" w:rsidRPr="00005462" w:rsidRDefault="0047775B" w:rsidP="007D584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 xml:space="preserve">بر اساس نتایج مقایسات میانگین 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t>بیشترین طول ریشه در تیمارهای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مرسوم با یک تن و دو تن بقایا در هکتار (60/18 و 37/18 سانتی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متر) به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دست آمد</w:t>
      </w:r>
      <w:r w:rsidR="009C5298">
        <w:rPr>
          <w:rFonts w:cs="B Nazanin" w:hint="cs"/>
          <w:color w:val="000000" w:themeColor="text1"/>
          <w:sz w:val="26"/>
          <w:szCs w:val="26"/>
          <w:rtl/>
        </w:rPr>
        <w:t xml:space="preserve"> (جدول 4)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t>. به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نظر می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رسد با افزایش شدت خاکورزی و به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هم زدن خاک، شرایط برای توسعه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ریشه فراهم می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شود. به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طوری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که در شرایط یکسان میزان بقایا در مزرعه، طول ریشه با افزایش شدت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افزایش می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یابد. در حالت بدون بقایا اختلاف معنی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داری بین حالت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های مختلف خاکورزی مشاهده نشد. اما، طول ریشه در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مرسوم نسبت به بدون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و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کاهشی افزایش یافت. در تیمارهای بدون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و خاک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کاهشی به دلیل سفت بودن بافت خاک، توسعه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softHyphen/>
        <w:t xml:space="preserve">ی ریشه مشکل بوده و 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lastRenderedPageBreak/>
        <w:t xml:space="preserve">همچنین، به دلیل کاهش عمق نفوذ ریشه طول ریشه کاهش یافت. این موضوع توسط محققین دیگری از جمله </w:t>
      </w:r>
      <w:r w:rsidR="007D5841" w:rsidRPr="00DB7ED1">
        <w:rPr>
          <w:rFonts w:asciiTheme="majorBidi" w:hAnsiTheme="majorBidi" w:cstheme="majorBidi"/>
          <w:color w:val="000000" w:themeColor="text1"/>
        </w:rPr>
        <w:t>Mu et al (2016)</w:t>
      </w:r>
      <w:r w:rsidR="007D5841" w:rsidRPr="00DB7ED1">
        <w:rPr>
          <w:rFonts w:cs="B Nazanin" w:hint="cs"/>
          <w:color w:val="000000" w:themeColor="text1"/>
          <w:rtl/>
        </w:rPr>
        <w:t xml:space="preserve"> و </w:t>
      </w:r>
      <w:proofErr w:type="spellStart"/>
      <w:r w:rsidR="007D5841" w:rsidRPr="00DB7ED1">
        <w:rPr>
          <w:rFonts w:asciiTheme="majorBidi" w:hAnsiTheme="majorBidi" w:cstheme="majorBidi"/>
          <w:color w:val="000000" w:themeColor="text1"/>
        </w:rPr>
        <w:t>Pittellkow</w:t>
      </w:r>
      <w:proofErr w:type="spellEnd"/>
      <w:r w:rsidR="007D5841" w:rsidRPr="00DB7ED1">
        <w:rPr>
          <w:rFonts w:asciiTheme="majorBidi" w:hAnsiTheme="majorBidi" w:cstheme="majorBidi"/>
          <w:color w:val="000000" w:themeColor="text1"/>
        </w:rPr>
        <w:t xml:space="preserve"> et al (2015)</w:t>
      </w:r>
      <w:r w:rsidR="007D5841" w:rsidRPr="00005462">
        <w:rPr>
          <w:rFonts w:cs="B Nazanin" w:hint="cs"/>
          <w:color w:val="000000" w:themeColor="text1"/>
          <w:sz w:val="26"/>
          <w:szCs w:val="26"/>
          <w:rtl/>
        </w:rPr>
        <w:t xml:space="preserve"> نیز بیان شده است. </w:t>
      </w:r>
    </w:p>
    <w:p w14:paraId="196E6134" w14:textId="1CD79B47" w:rsidR="007D5841" w:rsidRPr="00005462" w:rsidRDefault="007D5841" w:rsidP="003B7751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005462">
        <w:rPr>
          <w:rFonts w:cs="B Nazanin" w:hint="cs"/>
          <w:color w:val="000000" w:themeColor="text1"/>
          <w:sz w:val="26"/>
          <w:szCs w:val="26"/>
          <w:rtl/>
        </w:rPr>
        <w:t>وجود بقایا در خاک عاملی برای حفظ رطوبت است که در شرایطی که خاک سست است، وجود رطوبت سبب توسعه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بیشتر ریشه شده و طول ریشه افزایش می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یابد. اما، در شرایط یکسان خاک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ورزی در حالت بدون بقایای گیاهی سرعت تبخیر بالا بوده و توسعه</w:t>
      </w:r>
      <w:r w:rsidRPr="00005462">
        <w:rPr>
          <w:rFonts w:cs="B Nazanin" w:hint="cs"/>
          <w:color w:val="000000" w:themeColor="text1"/>
          <w:sz w:val="26"/>
          <w:szCs w:val="26"/>
          <w:rtl/>
        </w:rPr>
        <w:softHyphen/>
        <w:t>ی ریشه بسیار کمتر است</w:t>
      </w:r>
      <w:r w:rsidR="003B7751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3B7751" w:rsidRPr="00DB7ED1">
        <w:rPr>
          <w:rFonts w:asciiTheme="majorBidi" w:hAnsiTheme="majorBidi" w:cstheme="majorBidi"/>
          <w:color w:val="000000" w:themeColor="text1"/>
          <w:rtl/>
        </w:rPr>
        <w:t>(</w:t>
      </w:r>
      <w:r w:rsidR="003B7751" w:rsidRPr="00DB7ED1">
        <w:rPr>
          <w:rFonts w:asciiTheme="majorBidi" w:hAnsiTheme="majorBidi" w:cstheme="majorBidi"/>
          <w:color w:val="000000" w:themeColor="text1"/>
        </w:rPr>
        <w:t>Mu et al., 2016</w:t>
      </w:r>
      <w:r w:rsidR="003B7751" w:rsidRPr="00DB7ED1">
        <w:rPr>
          <w:rFonts w:asciiTheme="majorBidi" w:hAnsiTheme="majorBidi" w:cstheme="majorBidi"/>
          <w:color w:val="000000" w:themeColor="text1"/>
          <w:rtl/>
          <w:lang w:bidi="fa-IR"/>
        </w:rPr>
        <w:t>)</w:t>
      </w:r>
      <w:r w:rsidRPr="00DB7ED1">
        <w:rPr>
          <w:rFonts w:asciiTheme="majorBidi" w:hAnsiTheme="majorBidi" w:cstheme="majorBidi"/>
          <w:color w:val="000000" w:themeColor="text1"/>
          <w:rtl/>
        </w:rPr>
        <w:t xml:space="preserve">. </w:t>
      </w:r>
    </w:p>
    <w:p w14:paraId="3A93BE84" w14:textId="613728C0" w:rsidR="007D5841" w:rsidRDefault="009479C5" w:rsidP="007D584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نتیجه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گیری</w:t>
      </w:r>
    </w:p>
    <w:p w14:paraId="1C234530" w14:textId="2DABD9AF" w:rsidR="009479C5" w:rsidRPr="00DB4582" w:rsidRDefault="006049D5" w:rsidP="009479C5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بر اساس نتایج این آزمایش، </w:t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با افزایش شدت خاک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و به هم زدن خاک، شرایط برای توسعه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ی ریشه فراهم شد. به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طوری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که در شرایط یکسان میزان بقایا در سطح مزرعه، طول ریشه با افزایش خاک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ورزی افزایش یافت. اثر تیمارهای مورد مطالعه بر </w:t>
      </w:r>
      <w:r w:rsidR="00A6182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برخی </w:t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صفات مورفولوژی نخود معنی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دار نبود. با این حال کاهش عملیات خاک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موجب افزایش مقادیر این صفات گردید. احتمالاً کوتاه بودن طول دوره</w:t>
      </w:r>
      <w:r w:rsidR="00D93BA5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93BA5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ی آزمایش </w:t>
      </w:r>
      <w:r w:rsidR="00DB4582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یکی از علل غیرمعنی</w:t>
      </w:r>
      <w:r w:rsidR="00DB4582" w:rsidRPr="00DB4582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DB4582" w:rsidRPr="00DB4582">
        <w:rPr>
          <w:rFonts w:cs="B Nazanin" w:hint="cs"/>
          <w:color w:val="000000" w:themeColor="text1"/>
          <w:sz w:val="26"/>
          <w:szCs w:val="26"/>
          <w:rtl/>
          <w:lang w:bidi="fa-IR"/>
        </w:rPr>
        <w:t>دار بودن این صفات باشد.</w:t>
      </w:r>
    </w:p>
    <w:p w14:paraId="04F78040" w14:textId="74E6695D" w:rsidR="009479C5" w:rsidRDefault="009479C5" w:rsidP="009479C5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پیشنهادها</w:t>
      </w:r>
    </w:p>
    <w:p w14:paraId="51A72C9A" w14:textId="78B09B5D" w:rsidR="002C45A1" w:rsidRPr="00FC01E0" w:rsidRDefault="00FC01E0" w:rsidP="00FC01E0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با توجه به نتایج این تحقیق و لزوم شناخت بهتر اثرات متقابل سیستم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خاک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و مدیریت بقایا موارد زیر به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عنوان چشم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انداز در تحقیقات آتی پیشنهاد می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گردد:</w:t>
      </w:r>
    </w:p>
    <w:p w14:paraId="4EDBA53B" w14:textId="06082267" w:rsidR="00FC01E0" w:rsidRPr="00FC01E0" w:rsidRDefault="00FC01E0" w:rsidP="00FC01E0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اثر حفظ بقایا بر رشد نخود در آزمایش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چندساله</w:t>
      </w:r>
    </w:p>
    <w:p w14:paraId="011C8A16" w14:textId="7075B492" w:rsidR="00FC01E0" w:rsidRPr="00FC01E0" w:rsidRDefault="00FC01E0" w:rsidP="00FC01E0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اثر آللوپاتی بقایای گندم بر رشد گیاه نخود</w:t>
      </w:r>
    </w:p>
    <w:p w14:paraId="6E9D2F36" w14:textId="5FC7C636" w:rsidR="00FC01E0" w:rsidRPr="00FC01E0" w:rsidRDefault="00FC01E0" w:rsidP="00FC01E0">
      <w:pPr>
        <w:bidi/>
        <w:spacing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بررسی تأثیر آبیاری و بارندگی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فصلی بر کارایی استفاده از سیستم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مختلف خاک</w:t>
      </w:r>
      <w:r w:rsidRPr="00FC01E0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FC01E0">
        <w:rPr>
          <w:rFonts w:cs="B Nazanin" w:hint="cs"/>
          <w:color w:val="000000" w:themeColor="text1"/>
          <w:sz w:val="26"/>
          <w:szCs w:val="26"/>
          <w:rtl/>
          <w:lang w:bidi="fa-IR"/>
        </w:rPr>
        <w:t>ورزی و مدیریت بقایا</w:t>
      </w:r>
    </w:p>
    <w:p w14:paraId="7AA5DD1D" w14:textId="77777777" w:rsidR="00C25624" w:rsidRDefault="00C25624" w:rsidP="00C25624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51009163" w14:textId="1A7F8A64" w:rsidR="007D5841" w:rsidRDefault="007D5841" w:rsidP="00E7780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منابع</w:t>
      </w:r>
    </w:p>
    <w:p w14:paraId="7F812340" w14:textId="222ECBE8" w:rsidR="00E77801" w:rsidRPr="00991DD0" w:rsidRDefault="00E77801" w:rsidP="00E7780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>Arnon</w:t>
      </w:r>
      <w:proofErr w:type="spellEnd"/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I. </w:t>
      </w:r>
      <w:r w:rsidR="009845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>2012</w:t>
      </w:r>
      <w:r w:rsidR="009845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>. Agriculture in Dry Lands: Principles and Practice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5DB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Elsevier Science Publishers</w:t>
      </w:r>
      <w:r w:rsidR="00D7595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975DB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Amsterdam, The Netherland</w:t>
      </w:r>
      <w:r w:rsidRPr="00087C62">
        <w:rPr>
          <w:rFonts w:asciiTheme="majorBidi" w:hAnsiTheme="majorBidi" w:cstheme="majorBidi"/>
          <w:color w:val="000000" w:themeColor="text1"/>
          <w:sz w:val="24"/>
          <w:szCs w:val="24"/>
        </w:rPr>
        <w:t>, 992 P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E03DDC9" w14:textId="27B7D0D3" w:rsidR="00E77801" w:rsidRDefault="00E77801" w:rsidP="00E7780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Alvarez, R. and Steinbach, H.S. </w:t>
      </w:r>
      <w:r w:rsidR="009845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2009</w:t>
      </w:r>
      <w:r w:rsidR="009845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. A review of the effects of tillage systems on some soil physical properties, water content, nitrate availability and crops yield in the Argentine Pampas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5DB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Soil and Tillage Research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104(1): 1-15.</w:t>
      </w:r>
    </w:p>
    <w:p w14:paraId="17054EAD" w14:textId="0E9CF518" w:rsidR="00E77801" w:rsidRDefault="00E77801" w:rsidP="00E7780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Chassot</w:t>
      </w:r>
      <w:proofErr w:type="spellEnd"/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A., Stamp, P. and </w:t>
      </w:r>
      <w:proofErr w:type="spellStart"/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Richner</w:t>
      </w:r>
      <w:proofErr w:type="spellEnd"/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W. </w:t>
      </w:r>
      <w:r w:rsidR="0033407A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2011</w:t>
      </w:r>
      <w:r w:rsidR="0033407A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>. Root distribution and morphology of maize seedling as affected by tillage and fertilizer placement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5DB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Plant and Soil</w:t>
      </w:r>
      <w:r w:rsidR="00D759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E867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231(1): 123-135.</w:t>
      </w:r>
    </w:p>
    <w:p w14:paraId="6D93ED2B" w14:textId="4B9DFE4A" w:rsidR="00E77801" w:rsidRDefault="00E77801" w:rsidP="00E778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1F4">
        <w:rPr>
          <w:rFonts w:ascii="Times New Roman" w:hAnsi="Times New Roman" w:cs="Times New Roman"/>
          <w:sz w:val="24"/>
          <w:szCs w:val="24"/>
        </w:rPr>
        <w:t>Fao</w:t>
      </w:r>
      <w:proofErr w:type="spellEnd"/>
      <w:r w:rsidRPr="00ED61F4">
        <w:rPr>
          <w:rFonts w:ascii="Times New Roman" w:hAnsi="Times New Roman" w:cs="Times New Roman"/>
          <w:sz w:val="24"/>
          <w:szCs w:val="24"/>
        </w:rPr>
        <w:t xml:space="preserve">. </w:t>
      </w:r>
      <w:r w:rsidR="009845B1">
        <w:rPr>
          <w:rFonts w:ascii="Times New Roman" w:hAnsi="Times New Roman" w:cs="Times New Roman"/>
          <w:sz w:val="24"/>
          <w:szCs w:val="24"/>
        </w:rPr>
        <w:t>(</w:t>
      </w:r>
      <w:r w:rsidRPr="00ED61F4">
        <w:rPr>
          <w:rFonts w:ascii="Times New Roman" w:hAnsi="Times New Roman" w:cs="Times New Roman"/>
          <w:sz w:val="24"/>
          <w:szCs w:val="24"/>
        </w:rPr>
        <w:t>2017</w:t>
      </w:r>
      <w:r w:rsidR="009845B1">
        <w:rPr>
          <w:rFonts w:ascii="Times New Roman" w:hAnsi="Times New Roman" w:cs="Times New Roman"/>
          <w:sz w:val="24"/>
          <w:szCs w:val="24"/>
        </w:rPr>
        <w:t>)</w:t>
      </w:r>
      <w:r w:rsidRPr="00ED61F4">
        <w:rPr>
          <w:rFonts w:ascii="Times New Roman" w:hAnsi="Times New Roman" w:cs="Times New Roman"/>
          <w:sz w:val="24"/>
          <w:szCs w:val="24"/>
        </w:rPr>
        <w:t xml:space="preserve">. www.fao.org/ </w:t>
      </w:r>
      <w:proofErr w:type="spellStart"/>
      <w:r w:rsidRPr="00ED61F4">
        <w:rPr>
          <w:rFonts w:ascii="Times New Roman" w:hAnsi="Times New Roman" w:cs="Times New Roman"/>
          <w:sz w:val="24"/>
          <w:szCs w:val="24"/>
        </w:rPr>
        <w:t>fileadmin</w:t>
      </w:r>
      <w:proofErr w:type="spellEnd"/>
      <w:r w:rsidRPr="00ED61F4">
        <w:rPr>
          <w:rFonts w:ascii="Times New Roman" w:hAnsi="Times New Roman" w:cs="Times New Roman"/>
          <w:sz w:val="24"/>
          <w:szCs w:val="24"/>
        </w:rPr>
        <w:t>/ templates/</w:t>
      </w:r>
      <w:proofErr w:type="spellStart"/>
      <w:r w:rsidRPr="00ED61F4">
        <w:rPr>
          <w:rFonts w:ascii="Times New Roman" w:hAnsi="Times New Roman" w:cs="Times New Roman"/>
          <w:sz w:val="24"/>
          <w:szCs w:val="24"/>
        </w:rPr>
        <w:t>wsfs</w:t>
      </w:r>
      <w:proofErr w:type="spellEnd"/>
      <w:r w:rsidRPr="00ED61F4">
        <w:rPr>
          <w:rFonts w:ascii="Times New Roman" w:hAnsi="Times New Roman" w:cs="Times New Roman"/>
          <w:sz w:val="24"/>
          <w:szCs w:val="24"/>
        </w:rPr>
        <w:t xml:space="preserve"> /.../How to Feed the World in</w:t>
      </w:r>
      <w:r w:rsidRPr="00ED61F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61F4">
        <w:rPr>
          <w:rFonts w:ascii="Times New Roman" w:hAnsi="Times New Roman" w:cs="Times New Roman"/>
          <w:sz w:val="24"/>
          <w:szCs w:val="24"/>
        </w:rPr>
        <w:t>2050.pdf.</w:t>
      </w:r>
    </w:p>
    <w:p w14:paraId="65177E14" w14:textId="77777777" w:rsidR="00E77801" w:rsidRPr="00E77801" w:rsidRDefault="00E77801" w:rsidP="00E778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49B22" w14:textId="083BBD0E" w:rsidR="00E77801" w:rsidRDefault="00E77801" w:rsidP="00E778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1F4">
        <w:rPr>
          <w:rFonts w:ascii="Times New Roman" w:hAnsi="Times New Roman" w:cs="Times New Roman"/>
          <w:sz w:val="24"/>
          <w:szCs w:val="24"/>
        </w:rPr>
        <w:t>Guler</w:t>
      </w:r>
      <w:proofErr w:type="spellEnd"/>
      <w:r w:rsidRPr="00ED61F4">
        <w:rPr>
          <w:rFonts w:ascii="Times New Roman" w:hAnsi="Times New Roman" w:cs="Times New Roman"/>
          <w:sz w:val="24"/>
          <w:szCs w:val="24"/>
        </w:rPr>
        <w:t xml:space="preserve">, M., Adak, M. and </w:t>
      </w:r>
      <w:proofErr w:type="spellStart"/>
      <w:r w:rsidRPr="00ED61F4">
        <w:rPr>
          <w:rFonts w:ascii="Times New Roman" w:hAnsi="Times New Roman" w:cs="Times New Roman"/>
          <w:sz w:val="24"/>
          <w:szCs w:val="24"/>
        </w:rPr>
        <w:t>ulkan</w:t>
      </w:r>
      <w:proofErr w:type="spellEnd"/>
      <w:r w:rsidRPr="00ED61F4">
        <w:rPr>
          <w:rFonts w:ascii="Times New Roman" w:hAnsi="Times New Roman" w:cs="Times New Roman"/>
          <w:sz w:val="24"/>
          <w:szCs w:val="24"/>
        </w:rPr>
        <w:t xml:space="preserve">, H. </w:t>
      </w:r>
      <w:r w:rsidR="0033407A">
        <w:rPr>
          <w:rFonts w:ascii="Times New Roman" w:hAnsi="Times New Roman" w:cs="Times New Roman"/>
          <w:sz w:val="24"/>
          <w:szCs w:val="24"/>
        </w:rPr>
        <w:t>(</w:t>
      </w:r>
      <w:r w:rsidRPr="00ED61F4">
        <w:rPr>
          <w:rFonts w:ascii="Times New Roman" w:hAnsi="Times New Roman" w:cs="Times New Roman"/>
          <w:sz w:val="24"/>
          <w:szCs w:val="24"/>
        </w:rPr>
        <w:t>2001</w:t>
      </w:r>
      <w:r w:rsidR="0033407A">
        <w:rPr>
          <w:rFonts w:ascii="Times New Roman" w:hAnsi="Times New Roman" w:cs="Times New Roman"/>
          <w:sz w:val="24"/>
          <w:szCs w:val="24"/>
        </w:rPr>
        <w:t>)</w:t>
      </w:r>
      <w:r w:rsidRPr="00ED61F4">
        <w:rPr>
          <w:rFonts w:ascii="Times New Roman" w:hAnsi="Times New Roman" w:cs="Times New Roman"/>
          <w:sz w:val="24"/>
          <w:szCs w:val="24"/>
        </w:rPr>
        <w:t>. Determining relationships among yield and some yield components using path coefficient analysis in chickpea</w:t>
      </w:r>
      <w:r w:rsidR="00D75956">
        <w:rPr>
          <w:rFonts w:ascii="Times New Roman" w:hAnsi="Times New Roman" w:cs="Times New Roman"/>
          <w:sz w:val="24"/>
          <w:szCs w:val="24"/>
        </w:rPr>
        <w:t>,</w:t>
      </w:r>
      <w:r w:rsidRPr="00ED61F4">
        <w:rPr>
          <w:rFonts w:ascii="Times New Roman" w:hAnsi="Times New Roman" w:cs="Times New Roman"/>
          <w:sz w:val="24"/>
          <w:szCs w:val="24"/>
        </w:rPr>
        <w:t xml:space="preserve"> </w:t>
      </w:r>
      <w:r w:rsidRPr="00975DB8">
        <w:rPr>
          <w:rFonts w:ascii="Times New Roman" w:hAnsi="Times New Roman" w:cs="Times New Roman"/>
          <w:i/>
          <w:iCs/>
          <w:sz w:val="24"/>
          <w:szCs w:val="24"/>
        </w:rPr>
        <w:t>European Journal of Agronomy</w:t>
      </w:r>
      <w:r w:rsidR="00D75956">
        <w:rPr>
          <w:rFonts w:ascii="Times New Roman" w:hAnsi="Times New Roman" w:cs="Times New Roman"/>
          <w:sz w:val="24"/>
          <w:szCs w:val="24"/>
        </w:rPr>
        <w:t>.</w:t>
      </w:r>
      <w:r w:rsidRPr="00ED61F4">
        <w:rPr>
          <w:rFonts w:ascii="Times New Roman" w:hAnsi="Times New Roman" w:cs="Times New Roman"/>
          <w:sz w:val="24"/>
          <w:szCs w:val="24"/>
        </w:rPr>
        <w:t xml:space="preserve"> 14(2): 161-166.</w:t>
      </w:r>
    </w:p>
    <w:p w14:paraId="697F85A1" w14:textId="77777777" w:rsidR="00E77801" w:rsidRDefault="00E77801" w:rsidP="00E778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08B36" w14:textId="629B1186" w:rsidR="00E77801" w:rsidRDefault="00E77801" w:rsidP="00E77801">
      <w:pPr>
        <w:spacing w:line="24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884303">
        <w:rPr>
          <w:rFonts w:ascii="Times New Roman" w:hAnsi="Times New Roman" w:cs="B Nazanin"/>
          <w:color w:val="000000" w:themeColor="text1"/>
        </w:rPr>
        <w:lastRenderedPageBreak/>
        <w:t xml:space="preserve">Mu, X., Zhao, Y., Liu, K., Ji, B., Guo, H., </w:t>
      </w:r>
      <w:proofErr w:type="spellStart"/>
      <w:r w:rsidRPr="00884303">
        <w:rPr>
          <w:rFonts w:ascii="Times New Roman" w:hAnsi="Times New Roman" w:cs="B Nazanin"/>
          <w:color w:val="000000" w:themeColor="text1"/>
        </w:rPr>
        <w:t>Xue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Z. and Li, C. </w:t>
      </w:r>
      <w:r w:rsidR="0033407A">
        <w:rPr>
          <w:rFonts w:ascii="Times New Roman" w:hAnsi="Times New Roman" w:cs="B Nazanin"/>
          <w:color w:val="000000" w:themeColor="text1"/>
        </w:rPr>
        <w:t>(</w:t>
      </w:r>
      <w:r w:rsidRPr="00884303">
        <w:rPr>
          <w:rFonts w:ascii="Times New Roman" w:hAnsi="Times New Roman" w:cs="B Nazanin"/>
          <w:color w:val="000000" w:themeColor="text1"/>
        </w:rPr>
        <w:t>2016</w:t>
      </w:r>
      <w:r w:rsidR="0033407A">
        <w:rPr>
          <w:rFonts w:ascii="Times New Roman" w:hAnsi="Times New Roman" w:cs="B Nazanin"/>
          <w:color w:val="000000" w:themeColor="text1"/>
        </w:rPr>
        <w:t>)</w:t>
      </w:r>
      <w:r w:rsidRPr="00884303">
        <w:rPr>
          <w:rFonts w:ascii="Times New Roman" w:hAnsi="Times New Roman" w:cs="B Nazanin"/>
          <w:color w:val="000000" w:themeColor="text1"/>
        </w:rPr>
        <w:t>. Responses of soil properties, root growth and crop yield to tillage and crop residue management in a wheat–maize cropping system on the North China Plain</w:t>
      </w:r>
      <w:r w:rsidR="00D75956">
        <w:rPr>
          <w:rFonts w:ascii="Times New Roman" w:hAnsi="Times New Roman" w:cs="B Nazanin"/>
          <w:color w:val="000000" w:themeColor="text1"/>
        </w:rPr>
        <w:t>,</w:t>
      </w:r>
      <w:r w:rsidRPr="00884303">
        <w:rPr>
          <w:rFonts w:ascii="Times New Roman" w:hAnsi="Times New Roman" w:cs="B Nazanin"/>
          <w:color w:val="000000" w:themeColor="text1"/>
        </w:rPr>
        <w:t xml:space="preserve"> </w:t>
      </w:r>
      <w:r w:rsidRPr="00975DB8">
        <w:rPr>
          <w:rFonts w:ascii="Times New Roman" w:hAnsi="Times New Roman" w:cs="B Nazanin"/>
          <w:i/>
          <w:iCs/>
          <w:color w:val="000000" w:themeColor="text1"/>
        </w:rPr>
        <w:t>European journal of agronomy</w:t>
      </w:r>
      <w:r w:rsidR="00D75956">
        <w:rPr>
          <w:rFonts w:ascii="Times New Roman" w:hAnsi="Times New Roman" w:cs="B Nazanin"/>
          <w:color w:val="000000" w:themeColor="text1"/>
        </w:rPr>
        <w:t>.</w:t>
      </w:r>
      <w:r w:rsidRPr="00884303">
        <w:rPr>
          <w:rFonts w:ascii="Times New Roman" w:hAnsi="Times New Roman" w:cs="B Nazanin"/>
          <w:color w:val="000000" w:themeColor="text1"/>
        </w:rPr>
        <w:t xml:space="preserve"> 78: 32-43</w:t>
      </w:r>
      <w:r w:rsidRPr="00884303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64F7B06F" w14:textId="10F650BC" w:rsidR="00E77801" w:rsidRDefault="00E77801" w:rsidP="00E77801">
      <w:pPr>
        <w:spacing w:line="240" w:lineRule="auto"/>
        <w:jc w:val="both"/>
        <w:rPr>
          <w:rFonts w:ascii="Times New Roman" w:hAnsi="Times New Roman" w:cs="B Nazanin"/>
          <w:color w:val="000000" w:themeColor="text1"/>
        </w:rPr>
      </w:pPr>
      <w:proofErr w:type="spellStart"/>
      <w:r w:rsidRPr="00884303">
        <w:rPr>
          <w:rFonts w:ascii="Times New Roman" w:hAnsi="Times New Roman" w:cs="B Nazanin"/>
          <w:color w:val="000000" w:themeColor="text1"/>
        </w:rPr>
        <w:t>Pittelkow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C.M., </w:t>
      </w:r>
      <w:proofErr w:type="spellStart"/>
      <w:r w:rsidRPr="00884303">
        <w:rPr>
          <w:rFonts w:ascii="Times New Roman" w:hAnsi="Times New Roman" w:cs="B Nazanin"/>
          <w:color w:val="000000" w:themeColor="text1"/>
        </w:rPr>
        <w:t>Linquist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B.A., Lundy, M.E., Liang, X., </w:t>
      </w:r>
      <w:proofErr w:type="spellStart"/>
      <w:r w:rsidRPr="00884303">
        <w:rPr>
          <w:rFonts w:ascii="Times New Roman" w:hAnsi="Times New Roman" w:cs="B Nazanin"/>
          <w:color w:val="000000" w:themeColor="text1"/>
        </w:rPr>
        <w:t>Groenigen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K.J.V., Lee, J., </w:t>
      </w:r>
      <w:proofErr w:type="spellStart"/>
      <w:r w:rsidRPr="00884303">
        <w:rPr>
          <w:rFonts w:ascii="Times New Roman" w:hAnsi="Times New Roman" w:cs="B Nazanin"/>
          <w:color w:val="000000" w:themeColor="text1"/>
        </w:rPr>
        <w:t>Gestel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N.V., Six, J., </w:t>
      </w:r>
      <w:proofErr w:type="spellStart"/>
      <w:r w:rsidRPr="00884303">
        <w:rPr>
          <w:rFonts w:ascii="Times New Roman" w:hAnsi="Times New Roman" w:cs="B Nazanin"/>
          <w:color w:val="000000" w:themeColor="text1"/>
        </w:rPr>
        <w:t>Venterea</w:t>
      </w:r>
      <w:proofErr w:type="spellEnd"/>
      <w:r w:rsidRPr="00884303">
        <w:rPr>
          <w:rFonts w:ascii="Times New Roman" w:hAnsi="Times New Roman" w:cs="B Nazanin"/>
          <w:color w:val="000000" w:themeColor="text1"/>
        </w:rPr>
        <w:t xml:space="preserve">, R.T. and Kessel, C.V. </w:t>
      </w:r>
      <w:r w:rsidR="0033407A">
        <w:rPr>
          <w:rFonts w:ascii="Times New Roman" w:hAnsi="Times New Roman" w:cs="B Nazanin"/>
          <w:color w:val="000000" w:themeColor="text1"/>
        </w:rPr>
        <w:t>(</w:t>
      </w:r>
      <w:r w:rsidRPr="00884303">
        <w:rPr>
          <w:rFonts w:ascii="Times New Roman" w:hAnsi="Times New Roman" w:cs="B Nazanin"/>
          <w:color w:val="000000" w:themeColor="text1"/>
        </w:rPr>
        <w:t>2015</w:t>
      </w:r>
      <w:r w:rsidR="0033407A">
        <w:rPr>
          <w:rFonts w:ascii="Times New Roman" w:hAnsi="Times New Roman" w:cs="B Nazanin"/>
          <w:color w:val="000000" w:themeColor="text1"/>
        </w:rPr>
        <w:t>)</w:t>
      </w:r>
      <w:r w:rsidRPr="00884303">
        <w:rPr>
          <w:rFonts w:ascii="Times New Roman" w:hAnsi="Times New Roman" w:cs="B Nazanin"/>
          <w:color w:val="000000" w:themeColor="text1"/>
        </w:rPr>
        <w:t>. When does no-till yield more? A global meta-analysis</w:t>
      </w:r>
      <w:r w:rsidR="00D75956">
        <w:rPr>
          <w:rFonts w:ascii="Times New Roman" w:hAnsi="Times New Roman" w:cs="B Nazanin"/>
          <w:color w:val="000000" w:themeColor="text1"/>
        </w:rPr>
        <w:t>,</w:t>
      </w:r>
      <w:r w:rsidRPr="00884303">
        <w:rPr>
          <w:rFonts w:ascii="Times New Roman" w:hAnsi="Times New Roman" w:cs="B Nazanin"/>
          <w:color w:val="000000" w:themeColor="text1"/>
        </w:rPr>
        <w:t xml:space="preserve"> </w:t>
      </w:r>
      <w:r w:rsidRPr="00975DB8">
        <w:rPr>
          <w:rFonts w:ascii="Times New Roman" w:hAnsi="Times New Roman" w:cs="B Nazanin"/>
          <w:i/>
          <w:iCs/>
          <w:color w:val="000000" w:themeColor="text1"/>
        </w:rPr>
        <w:t>Field Crops Research</w:t>
      </w:r>
      <w:r w:rsidR="00D75956">
        <w:rPr>
          <w:rFonts w:ascii="Times New Roman" w:hAnsi="Times New Roman" w:cs="B Nazanin"/>
          <w:color w:val="000000" w:themeColor="text1"/>
        </w:rPr>
        <w:t>.</w:t>
      </w:r>
      <w:r w:rsidRPr="00884303">
        <w:rPr>
          <w:rFonts w:ascii="Times New Roman" w:hAnsi="Times New Roman" w:cs="B Nazanin"/>
          <w:color w:val="000000" w:themeColor="text1"/>
        </w:rPr>
        <w:t xml:space="preserve"> 183: 156–168</w:t>
      </w:r>
      <w:r>
        <w:rPr>
          <w:rFonts w:ascii="Times New Roman" w:hAnsi="Times New Roman" w:cs="B Nazanin"/>
          <w:color w:val="000000" w:themeColor="text1"/>
        </w:rPr>
        <w:t>.</w:t>
      </w:r>
    </w:p>
    <w:p w14:paraId="0B8E47D5" w14:textId="57FBBA41" w:rsidR="00E77801" w:rsidRPr="00473292" w:rsidRDefault="00E77801" w:rsidP="00E7780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3292">
        <w:rPr>
          <w:rFonts w:asciiTheme="majorBidi" w:hAnsiTheme="majorBidi" w:cstheme="majorBidi"/>
        </w:rPr>
        <w:t>Sparrow, S. D., Lewis, C. E. and Knight</w:t>
      </w:r>
      <w:r w:rsidR="0033407A">
        <w:rPr>
          <w:rFonts w:asciiTheme="majorBidi" w:hAnsiTheme="majorBidi" w:cstheme="majorBidi"/>
        </w:rPr>
        <w:t>,</w:t>
      </w:r>
      <w:r w:rsidRPr="0008504D">
        <w:rPr>
          <w:rFonts w:asciiTheme="majorBidi" w:hAnsiTheme="majorBidi" w:cstheme="majorBidi"/>
        </w:rPr>
        <w:t xml:space="preserve"> </w:t>
      </w:r>
      <w:r w:rsidRPr="00473292">
        <w:rPr>
          <w:rFonts w:asciiTheme="majorBidi" w:hAnsiTheme="majorBidi" w:cstheme="majorBidi"/>
        </w:rPr>
        <w:t xml:space="preserve">C. W.  </w:t>
      </w:r>
      <w:r w:rsidR="0033407A">
        <w:rPr>
          <w:rFonts w:asciiTheme="majorBidi" w:hAnsiTheme="majorBidi" w:cstheme="majorBidi"/>
        </w:rPr>
        <w:t>(</w:t>
      </w:r>
      <w:r w:rsidRPr="00473292">
        <w:rPr>
          <w:rFonts w:asciiTheme="majorBidi" w:hAnsiTheme="majorBidi" w:cstheme="majorBidi"/>
        </w:rPr>
        <w:t>2006</w:t>
      </w:r>
      <w:r w:rsidR="0033407A">
        <w:rPr>
          <w:rFonts w:asciiTheme="majorBidi" w:hAnsiTheme="majorBidi" w:cstheme="majorBidi"/>
        </w:rPr>
        <w:t>)</w:t>
      </w:r>
      <w:r w:rsidRPr="00473292">
        <w:rPr>
          <w:rFonts w:asciiTheme="majorBidi" w:hAnsiTheme="majorBidi" w:cstheme="majorBidi"/>
        </w:rPr>
        <w:t>. Soil quality response to tillage and crop residue removal under subarctic conditions</w:t>
      </w:r>
      <w:r w:rsidR="00D75956">
        <w:rPr>
          <w:rFonts w:asciiTheme="majorBidi" w:hAnsiTheme="majorBidi" w:cstheme="majorBidi"/>
        </w:rPr>
        <w:t>,</w:t>
      </w:r>
      <w:r w:rsidRPr="00473292">
        <w:rPr>
          <w:rFonts w:asciiTheme="majorBidi" w:hAnsiTheme="majorBidi" w:cstheme="majorBidi"/>
        </w:rPr>
        <w:t xml:space="preserve"> </w:t>
      </w:r>
      <w:r w:rsidRPr="00975DB8">
        <w:rPr>
          <w:rFonts w:asciiTheme="majorBidi" w:hAnsiTheme="majorBidi" w:cstheme="majorBidi"/>
          <w:i/>
          <w:iCs/>
        </w:rPr>
        <w:t>Soil &amp; Tillage Research</w:t>
      </w:r>
      <w:r w:rsidR="00D75956">
        <w:rPr>
          <w:rFonts w:asciiTheme="majorBidi" w:hAnsiTheme="majorBidi" w:cstheme="majorBidi"/>
          <w:i/>
          <w:iCs/>
        </w:rPr>
        <w:t>.</w:t>
      </w:r>
      <w:r w:rsidRPr="00473292">
        <w:rPr>
          <w:rFonts w:asciiTheme="majorBidi" w:hAnsiTheme="majorBidi" w:cstheme="majorBidi"/>
        </w:rPr>
        <w:t xml:space="preserve"> 91: 15-21.</w:t>
      </w:r>
    </w:p>
    <w:p w14:paraId="26F4D16E" w14:textId="2D7A9442" w:rsidR="00277A68" w:rsidRPr="00E77801" w:rsidRDefault="00E77801" w:rsidP="00E7780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73292">
        <w:rPr>
          <w:rFonts w:asciiTheme="majorBidi" w:hAnsiTheme="majorBidi" w:cstheme="majorBidi"/>
        </w:rPr>
        <w:t xml:space="preserve">Tullberg, J. </w:t>
      </w:r>
      <w:r w:rsidR="009845B1">
        <w:rPr>
          <w:rFonts w:asciiTheme="majorBidi" w:hAnsiTheme="majorBidi" w:cstheme="majorBidi"/>
        </w:rPr>
        <w:t>(</w:t>
      </w:r>
      <w:r w:rsidRPr="00473292">
        <w:rPr>
          <w:rFonts w:asciiTheme="majorBidi" w:hAnsiTheme="majorBidi" w:cstheme="majorBidi"/>
        </w:rPr>
        <w:t>2010</w:t>
      </w:r>
      <w:proofErr w:type="gramStart"/>
      <w:r w:rsidR="009845B1">
        <w:rPr>
          <w:rFonts w:asciiTheme="majorBidi" w:hAnsiTheme="majorBidi" w:cstheme="majorBidi"/>
        </w:rPr>
        <w:t>)</w:t>
      </w:r>
      <w:r w:rsidRPr="00473292">
        <w:rPr>
          <w:rFonts w:asciiTheme="majorBidi" w:hAnsiTheme="majorBidi" w:cstheme="majorBidi"/>
        </w:rPr>
        <w:t>.Tillage</w:t>
      </w:r>
      <w:proofErr w:type="gramEnd"/>
      <w:r w:rsidRPr="00473292">
        <w:rPr>
          <w:rFonts w:asciiTheme="majorBidi" w:hAnsiTheme="majorBidi" w:cstheme="majorBidi"/>
        </w:rPr>
        <w:t>, traffic and sustainability-a challenge for ISTRO</w:t>
      </w:r>
      <w:r w:rsidR="00D75956">
        <w:rPr>
          <w:rFonts w:asciiTheme="majorBidi" w:hAnsiTheme="majorBidi" w:cstheme="majorBidi"/>
        </w:rPr>
        <w:t>,</w:t>
      </w:r>
      <w:r w:rsidRPr="00473292">
        <w:rPr>
          <w:rFonts w:asciiTheme="majorBidi" w:hAnsiTheme="majorBidi" w:cstheme="majorBidi"/>
        </w:rPr>
        <w:t xml:space="preserve"> </w:t>
      </w:r>
      <w:r w:rsidRPr="00975DB8">
        <w:rPr>
          <w:rFonts w:asciiTheme="majorBidi" w:hAnsiTheme="majorBidi" w:cstheme="majorBidi"/>
          <w:i/>
          <w:iCs/>
        </w:rPr>
        <w:t>Soil and Tillage Research</w:t>
      </w:r>
      <w:r w:rsidR="00D75956">
        <w:rPr>
          <w:rFonts w:asciiTheme="majorBidi" w:hAnsiTheme="majorBidi" w:cstheme="majorBidi"/>
        </w:rPr>
        <w:t>.</w:t>
      </w:r>
      <w:r w:rsidRPr="00473292">
        <w:rPr>
          <w:rFonts w:asciiTheme="majorBidi" w:hAnsiTheme="majorBidi" w:cstheme="majorBidi"/>
        </w:rPr>
        <w:t xml:space="preserve"> 111 (1):26–32.</w:t>
      </w:r>
    </w:p>
    <w:p w14:paraId="4CE7BAFA" w14:textId="785153AD" w:rsidR="007D5841" w:rsidRDefault="007D5841" w:rsidP="0041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A19">
        <w:rPr>
          <w:rFonts w:ascii="Times New Roman" w:hAnsi="Times New Roman" w:cs="Times New Roman"/>
          <w:sz w:val="24"/>
          <w:szCs w:val="24"/>
        </w:rPr>
        <w:t>Tabaraee</w:t>
      </w:r>
      <w:proofErr w:type="spellEnd"/>
      <w:r w:rsidRPr="00D20A19">
        <w:rPr>
          <w:rFonts w:ascii="Times New Roman" w:hAnsi="Times New Roman" w:cs="Times New Roman"/>
          <w:sz w:val="24"/>
          <w:szCs w:val="24"/>
        </w:rPr>
        <w:t xml:space="preserve">, M. </w:t>
      </w:r>
      <w:r w:rsidR="009845B1">
        <w:rPr>
          <w:rFonts w:ascii="Times New Roman" w:hAnsi="Times New Roman" w:cs="Times New Roman"/>
          <w:sz w:val="24"/>
          <w:szCs w:val="24"/>
        </w:rPr>
        <w:t>and</w:t>
      </w:r>
      <w:r w:rsidRPr="00D2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A19">
        <w:rPr>
          <w:rFonts w:ascii="Times New Roman" w:hAnsi="Times New Roman" w:cs="Times New Roman"/>
          <w:sz w:val="24"/>
          <w:szCs w:val="24"/>
        </w:rPr>
        <w:t>Hassannejad</w:t>
      </w:r>
      <w:proofErr w:type="spellEnd"/>
      <w:r w:rsidRPr="00D20A19">
        <w:rPr>
          <w:rFonts w:ascii="Times New Roman" w:hAnsi="Times New Roman" w:cs="Times New Roman"/>
          <w:sz w:val="24"/>
          <w:szCs w:val="24"/>
        </w:rPr>
        <w:t>, M. (2009). Factors</w:t>
      </w:r>
      <w:r w:rsidRPr="00D20A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sz w:val="24"/>
          <w:szCs w:val="24"/>
        </w:rPr>
        <w:t>affecting the acceptance of agricultural</w:t>
      </w:r>
      <w:r w:rsidRPr="00D20A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sz w:val="24"/>
          <w:szCs w:val="24"/>
        </w:rPr>
        <w:t>extension programs with regards to process of</w:t>
      </w:r>
      <w:r w:rsidRPr="00D20A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sz w:val="24"/>
          <w:szCs w:val="24"/>
        </w:rPr>
        <w:t xml:space="preserve">agricultural </w:t>
      </w:r>
      <w:proofErr w:type="spellStart"/>
      <w:r w:rsidRPr="00D20A19">
        <w:rPr>
          <w:rFonts w:ascii="Times New Roman" w:hAnsi="Times New Roman" w:cs="Times New Roman"/>
          <w:sz w:val="24"/>
          <w:szCs w:val="24"/>
        </w:rPr>
        <w:t>developmentCase</w:t>
      </w:r>
      <w:proofErr w:type="spellEnd"/>
      <w:r w:rsidRPr="00D20A19">
        <w:rPr>
          <w:rFonts w:ascii="Times New Roman" w:hAnsi="Times New Roman" w:cs="Times New Roman"/>
          <w:sz w:val="24"/>
          <w:szCs w:val="24"/>
        </w:rPr>
        <w:t xml:space="preserve"> study: Wheat</w:t>
      </w:r>
      <w:r w:rsidRPr="00D20A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farmers in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sz w:val="24"/>
          <w:szCs w:val="24"/>
        </w:rPr>
        <w:t>Mashhad</w:t>
      </w:r>
      <w:r w:rsidR="00D75956">
        <w:rPr>
          <w:rFonts w:ascii="Times New Roman" w:hAnsi="Times New Roman" w:cs="Times New Roman"/>
          <w:sz w:val="24"/>
          <w:szCs w:val="24"/>
        </w:rPr>
        <w:t>,</w:t>
      </w:r>
      <w:r w:rsidRPr="00D20A19">
        <w:rPr>
          <w:rFonts w:ascii="Times New Roman" w:hAnsi="Times New Roman" w:cs="Times New Roman"/>
          <w:sz w:val="24"/>
          <w:szCs w:val="24"/>
        </w:rPr>
        <w:t xml:space="preserve"> </w:t>
      </w:r>
      <w:r w:rsidRPr="00D20A19">
        <w:rPr>
          <w:rFonts w:ascii="Times New Roman" w:hAnsi="Times New Roman" w:cs="Times New Roman"/>
          <w:i/>
          <w:iCs/>
          <w:sz w:val="24"/>
          <w:szCs w:val="24"/>
        </w:rPr>
        <w:t>Journal of Economics and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i/>
          <w:iCs/>
          <w:sz w:val="24"/>
          <w:szCs w:val="24"/>
        </w:rPr>
        <w:t>Agricultural Development</w:t>
      </w:r>
      <w:r w:rsidR="00D75956">
        <w:rPr>
          <w:rFonts w:ascii="Times New Roman" w:hAnsi="Times New Roman" w:cs="Times New Roman"/>
          <w:sz w:val="24"/>
          <w:szCs w:val="24"/>
        </w:rPr>
        <w:t>.</w:t>
      </w:r>
      <w:r w:rsidRPr="00D20A19">
        <w:rPr>
          <w:rFonts w:ascii="Times New Roman" w:hAnsi="Times New Roman" w:cs="Times New Roman"/>
          <w:sz w:val="24"/>
          <w:szCs w:val="24"/>
        </w:rPr>
        <w:t xml:space="preserve"> 23(1), 59-86. (In</w:t>
      </w:r>
      <w:r w:rsidRPr="00D20A1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0A19">
        <w:rPr>
          <w:rFonts w:ascii="Times New Roman" w:hAnsi="Times New Roman" w:cs="Times New Roman"/>
          <w:sz w:val="24"/>
          <w:szCs w:val="24"/>
        </w:rPr>
        <w:t>Farsi)</w:t>
      </w:r>
      <w:r w:rsidR="00D75956">
        <w:rPr>
          <w:rFonts w:ascii="Times New Roman" w:hAnsi="Times New Roman" w:cs="Times New Roman"/>
          <w:sz w:val="24"/>
          <w:szCs w:val="24"/>
        </w:rPr>
        <w:t>.</w:t>
      </w:r>
    </w:p>
    <w:p w14:paraId="70FCE847" w14:textId="77777777" w:rsidR="007D5841" w:rsidRPr="00D20A19" w:rsidRDefault="007D5841" w:rsidP="00417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5841" w:rsidRPr="00D20A19" w:rsidSect="00FC01E0">
      <w:headerReference w:type="default" r:id="rId8"/>
      <w:footerReference w:type="default" r:id="rId9"/>
      <w:pgSz w:w="11907" w:h="16839" w:code="9"/>
      <w:pgMar w:top="1440" w:right="1440" w:bottom="1440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8EFB5" w14:textId="77777777" w:rsidR="00946E78" w:rsidRDefault="00946E78" w:rsidP="002C66FC">
      <w:pPr>
        <w:spacing w:after="0" w:line="240" w:lineRule="auto"/>
      </w:pPr>
      <w:r>
        <w:separator/>
      </w:r>
    </w:p>
  </w:endnote>
  <w:endnote w:type="continuationSeparator" w:id="0">
    <w:p w14:paraId="24A997EC" w14:textId="77777777" w:rsidR="00946E78" w:rsidRDefault="00946E78" w:rsidP="002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BC8A" w14:textId="77777777" w:rsidR="0007762D" w:rsidRDefault="0079396C" w:rsidP="0079396C">
    <w:pPr>
      <w:pStyle w:val="Footer"/>
      <w:ind w:left="-1440" w:right="-141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B288B" wp14:editId="562F4146">
          <wp:simplePos x="0" y="0"/>
          <wp:positionH relativeFrom="column">
            <wp:posOffset>-914400</wp:posOffset>
          </wp:positionH>
          <wp:positionV relativeFrom="paragraph">
            <wp:posOffset>-355600</wp:posOffset>
          </wp:positionV>
          <wp:extent cx="7578090" cy="353695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999BD" w14:textId="77777777" w:rsidR="00946E78" w:rsidRDefault="00946E78" w:rsidP="002C66FC">
      <w:pPr>
        <w:spacing w:after="0" w:line="240" w:lineRule="auto"/>
      </w:pPr>
      <w:r>
        <w:separator/>
      </w:r>
    </w:p>
  </w:footnote>
  <w:footnote w:type="continuationSeparator" w:id="0">
    <w:p w14:paraId="32F380B9" w14:textId="77777777" w:rsidR="00946E78" w:rsidRDefault="00946E78" w:rsidP="002C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AF18" w14:textId="77777777" w:rsidR="004D313E" w:rsidRDefault="00DD1CA9" w:rsidP="00B1384F">
    <w:pPr>
      <w:pStyle w:val="Header"/>
      <w:ind w:left="-1440" w:right="-1413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8C8BD9" wp14:editId="1EDDB450">
          <wp:simplePos x="0" y="0"/>
          <wp:positionH relativeFrom="column">
            <wp:posOffset>-914400</wp:posOffset>
          </wp:positionH>
          <wp:positionV relativeFrom="paragraph">
            <wp:posOffset>-373380</wp:posOffset>
          </wp:positionV>
          <wp:extent cx="7743825" cy="90805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30A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EB202B5"/>
    <w:multiLevelType w:val="hybridMultilevel"/>
    <w:tmpl w:val="50C4E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F81184"/>
    <w:multiLevelType w:val="hybridMultilevel"/>
    <w:tmpl w:val="5B0AF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AD6"/>
    <w:multiLevelType w:val="hybridMultilevel"/>
    <w:tmpl w:val="BE00A33C"/>
    <w:lvl w:ilvl="0" w:tplc="9090866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1B280C"/>
    <w:multiLevelType w:val="hybridMultilevel"/>
    <w:tmpl w:val="74901682"/>
    <w:lvl w:ilvl="0" w:tplc="35460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7C9B"/>
    <w:multiLevelType w:val="hybridMultilevel"/>
    <w:tmpl w:val="47B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5F82"/>
    <w:multiLevelType w:val="hybridMultilevel"/>
    <w:tmpl w:val="1264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F97387"/>
    <w:multiLevelType w:val="hybridMultilevel"/>
    <w:tmpl w:val="8EE4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96271F"/>
    <w:multiLevelType w:val="hybridMultilevel"/>
    <w:tmpl w:val="0A8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4BBF"/>
    <w:multiLevelType w:val="hybridMultilevel"/>
    <w:tmpl w:val="11289596"/>
    <w:lvl w:ilvl="0" w:tplc="8688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C6C18"/>
    <w:multiLevelType w:val="hybridMultilevel"/>
    <w:tmpl w:val="4CA4C54A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36F8F"/>
    <w:multiLevelType w:val="hybridMultilevel"/>
    <w:tmpl w:val="0AA229B4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A370C"/>
    <w:multiLevelType w:val="hybridMultilevel"/>
    <w:tmpl w:val="4DCC116E"/>
    <w:lvl w:ilvl="0" w:tplc="8C5AFE54">
      <w:start w:val="1"/>
      <w:numFmt w:val="decimal"/>
      <w:lvlText w:val="(%1)"/>
      <w:lvlJc w:val="left"/>
      <w:pPr>
        <w:ind w:left="814" w:hanging="360"/>
      </w:pPr>
      <w:rPr>
        <w:rFonts w:cs="B Nazanin" w:hint="default"/>
        <w:i w:val="0"/>
        <w:i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3" w15:restartNumberingAfterBreak="0">
    <w:nsid w:val="567A4E2E"/>
    <w:multiLevelType w:val="hybridMultilevel"/>
    <w:tmpl w:val="B64A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46AE1"/>
    <w:multiLevelType w:val="multilevel"/>
    <w:tmpl w:val="06C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824A9"/>
    <w:multiLevelType w:val="singleLevel"/>
    <w:tmpl w:val="7C5A0000"/>
    <w:lvl w:ilvl="0">
      <w:start w:val="6"/>
      <w:numFmt w:val="decimal"/>
      <w:pStyle w:val="a"/>
      <w:lvlText w:val="(%1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6" w15:restartNumberingAfterBreak="0">
    <w:nsid w:val="77FC5A3D"/>
    <w:multiLevelType w:val="hybridMultilevel"/>
    <w:tmpl w:val="1BCE360A"/>
    <w:lvl w:ilvl="0" w:tplc="3C169FA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A2E39"/>
    <w:multiLevelType w:val="multilevel"/>
    <w:tmpl w:val="1D0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5"/>
  </w:num>
  <w:num w:numId="12">
    <w:abstractNumId w:val="11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94"/>
    <w:rsid w:val="000007AD"/>
    <w:rsid w:val="00024E7A"/>
    <w:rsid w:val="0006059B"/>
    <w:rsid w:val="000744EB"/>
    <w:rsid w:val="0007762D"/>
    <w:rsid w:val="00082EC2"/>
    <w:rsid w:val="0008504D"/>
    <w:rsid w:val="00087C62"/>
    <w:rsid w:val="0009689D"/>
    <w:rsid w:val="000B5F81"/>
    <w:rsid w:val="000C4CB4"/>
    <w:rsid w:val="000E7621"/>
    <w:rsid w:val="000F2C4B"/>
    <w:rsid w:val="001246C7"/>
    <w:rsid w:val="001306AC"/>
    <w:rsid w:val="00137B85"/>
    <w:rsid w:val="001463D2"/>
    <w:rsid w:val="00157AE7"/>
    <w:rsid w:val="001609FB"/>
    <w:rsid w:val="001660BF"/>
    <w:rsid w:val="00197D3C"/>
    <w:rsid w:val="001A1E4B"/>
    <w:rsid w:val="001D1D74"/>
    <w:rsid w:val="001D3EC0"/>
    <w:rsid w:val="00236399"/>
    <w:rsid w:val="00275046"/>
    <w:rsid w:val="00277A68"/>
    <w:rsid w:val="002860DA"/>
    <w:rsid w:val="00292756"/>
    <w:rsid w:val="002A29EF"/>
    <w:rsid w:val="002A4E45"/>
    <w:rsid w:val="002B258A"/>
    <w:rsid w:val="002C45A1"/>
    <w:rsid w:val="002C66FC"/>
    <w:rsid w:val="002D437C"/>
    <w:rsid w:val="003134CA"/>
    <w:rsid w:val="00323640"/>
    <w:rsid w:val="00325F21"/>
    <w:rsid w:val="0033407A"/>
    <w:rsid w:val="003A4793"/>
    <w:rsid w:val="003B7751"/>
    <w:rsid w:val="003F1C34"/>
    <w:rsid w:val="00417636"/>
    <w:rsid w:val="00444876"/>
    <w:rsid w:val="00473292"/>
    <w:rsid w:val="0047775B"/>
    <w:rsid w:val="004824E2"/>
    <w:rsid w:val="004D313E"/>
    <w:rsid w:val="0050696F"/>
    <w:rsid w:val="00507668"/>
    <w:rsid w:val="005512E4"/>
    <w:rsid w:val="00551F03"/>
    <w:rsid w:val="00582B07"/>
    <w:rsid w:val="00587DA1"/>
    <w:rsid w:val="005A2543"/>
    <w:rsid w:val="005A7317"/>
    <w:rsid w:val="006049D5"/>
    <w:rsid w:val="006267C0"/>
    <w:rsid w:val="00645695"/>
    <w:rsid w:val="00653B56"/>
    <w:rsid w:val="00690BDD"/>
    <w:rsid w:val="0069197B"/>
    <w:rsid w:val="006A2092"/>
    <w:rsid w:val="00776845"/>
    <w:rsid w:val="00792ABF"/>
    <w:rsid w:val="0079396C"/>
    <w:rsid w:val="007A277F"/>
    <w:rsid w:val="007D359F"/>
    <w:rsid w:val="007D5841"/>
    <w:rsid w:val="007E513E"/>
    <w:rsid w:val="00814433"/>
    <w:rsid w:val="00844D8B"/>
    <w:rsid w:val="008570AB"/>
    <w:rsid w:val="00875E9F"/>
    <w:rsid w:val="008974C1"/>
    <w:rsid w:val="008C68BE"/>
    <w:rsid w:val="008E024F"/>
    <w:rsid w:val="0090400E"/>
    <w:rsid w:val="00914F21"/>
    <w:rsid w:val="009311D7"/>
    <w:rsid w:val="00946E78"/>
    <w:rsid w:val="009479C5"/>
    <w:rsid w:val="009565FE"/>
    <w:rsid w:val="00975DB8"/>
    <w:rsid w:val="009845B1"/>
    <w:rsid w:val="00991DD0"/>
    <w:rsid w:val="009C5298"/>
    <w:rsid w:val="009C628D"/>
    <w:rsid w:val="009D3D8E"/>
    <w:rsid w:val="009D555B"/>
    <w:rsid w:val="00A20C1E"/>
    <w:rsid w:val="00A61828"/>
    <w:rsid w:val="00A63EB1"/>
    <w:rsid w:val="00AD3B61"/>
    <w:rsid w:val="00B1384F"/>
    <w:rsid w:val="00B24D80"/>
    <w:rsid w:val="00B30783"/>
    <w:rsid w:val="00B57321"/>
    <w:rsid w:val="00B72526"/>
    <w:rsid w:val="00BC6832"/>
    <w:rsid w:val="00BD34DB"/>
    <w:rsid w:val="00C12228"/>
    <w:rsid w:val="00C25624"/>
    <w:rsid w:val="00C45243"/>
    <w:rsid w:val="00C61788"/>
    <w:rsid w:val="00C83394"/>
    <w:rsid w:val="00CC08DB"/>
    <w:rsid w:val="00D70F57"/>
    <w:rsid w:val="00D75956"/>
    <w:rsid w:val="00D93BA5"/>
    <w:rsid w:val="00DA6056"/>
    <w:rsid w:val="00DB4582"/>
    <w:rsid w:val="00DB7ED1"/>
    <w:rsid w:val="00DD1CA9"/>
    <w:rsid w:val="00DF6CF5"/>
    <w:rsid w:val="00E045F5"/>
    <w:rsid w:val="00E244E3"/>
    <w:rsid w:val="00E52850"/>
    <w:rsid w:val="00E710C7"/>
    <w:rsid w:val="00E71DAC"/>
    <w:rsid w:val="00E75609"/>
    <w:rsid w:val="00E77801"/>
    <w:rsid w:val="00E86779"/>
    <w:rsid w:val="00EA5357"/>
    <w:rsid w:val="00EB1C71"/>
    <w:rsid w:val="00EB3641"/>
    <w:rsid w:val="00EB39F3"/>
    <w:rsid w:val="00EC3AFF"/>
    <w:rsid w:val="00EE4173"/>
    <w:rsid w:val="00EF39EE"/>
    <w:rsid w:val="00F42026"/>
    <w:rsid w:val="00F62D1F"/>
    <w:rsid w:val="00F65250"/>
    <w:rsid w:val="00F760FD"/>
    <w:rsid w:val="00F86EF4"/>
    <w:rsid w:val="00FA3142"/>
    <w:rsid w:val="00FA787F"/>
    <w:rsid w:val="00FB7938"/>
    <w:rsid w:val="00FC01E0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939F8BA"/>
  <w15:docId w15:val="{7640E8BB-A568-4E34-BAA6-267C0B3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AC"/>
  </w:style>
  <w:style w:type="paragraph" w:styleId="Heading1">
    <w:name w:val="heading 1"/>
    <w:basedOn w:val="Normal"/>
    <w:next w:val="Normal"/>
    <w:link w:val="Heading1Char"/>
    <w:qFormat/>
    <w:rsid w:val="00507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45F5"/>
    <w:pPr>
      <w:spacing w:before="200" w:after="0" w:line="276" w:lineRule="auto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F5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045F5"/>
    <w:p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E045F5"/>
    <w:pPr>
      <w:spacing w:before="200" w:after="0" w:line="276" w:lineRule="auto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E045F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E045F5"/>
    <w:pPr>
      <w:spacing w:after="0" w:line="276" w:lineRule="auto"/>
      <w:outlineLvl w:val="6"/>
    </w:pPr>
    <w:rPr>
      <w:rFonts w:ascii="Cambria" w:eastAsia="Calibri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E045F5"/>
    <w:pPr>
      <w:spacing w:after="0" w:line="276" w:lineRule="auto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045F5"/>
    <w:pPr>
      <w:spacing w:after="0"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FC"/>
  </w:style>
  <w:style w:type="paragraph" w:styleId="Footer">
    <w:name w:val="footer"/>
    <w:basedOn w:val="Normal"/>
    <w:link w:val="Foot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FC"/>
  </w:style>
  <w:style w:type="character" w:customStyle="1" w:styleId="Heading1Char">
    <w:name w:val="Heading 1 Char"/>
    <w:basedOn w:val="DefaultParagraphFont"/>
    <w:link w:val="Heading1"/>
    <w:rsid w:val="00507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07668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507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076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0766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0766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rsid w:val="0050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D35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045F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F5"/>
    <w:rPr>
      <w:rFonts w:ascii="Cambria" w:eastAsia="Calibri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045F5"/>
    <w:rPr>
      <w:rFonts w:ascii="Cambria" w:eastAsia="Calibri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E045F5"/>
    <w:rPr>
      <w:rFonts w:ascii="Cambria" w:eastAsia="Calibri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rsid w:val="00E045F5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rsid w:val="00E045F5"/>
    <w:rPr>
      <w:rFonts w:ascii="Cambria" w:eastAsia="Calibri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rsid w:val="00E045F5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45F5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F5"/>
    <w:pPr>
      <w:bidi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5"/>
    <w:rPr>
      <w:rFonts w:ascii="Tahoma" w:eastAsia="Calibri" w:hAnsi="Tahoma" w:cs="Times New Roman"/>
      <w:sz w:val="16"/>
      <w:szCs w:val="16"/>
    </w:rPr>
  </w:style>
  <w:style w:type="character" w:styleId="FootnoteReference">
    <w:name w:val="footnote reference"/>
    <w:aliases w:val="شماره زيرنويس"/>
    <w:uiPriority w:val="99"/>
    <w:rsid w:val="00E045F5"/>
    <w:rPr>
      <w:vertAlign w:val="superscript"/>
    </w:rPr>
  </w:style>
  <w:style w:type="paragraph" w:styleId="FootnoteText">
    <w:name w:val="footnote text"/>
    <w:aliases w:val="متن زيرنويس,Footnote Text3,Footnote Text41,Footnote Text211,Footnote Text Char Char Char311,Footnote Text Char Char Char41,Footnote Text311,Footnote Text Char Char Char4 Char Char1,Footnote Text23,زيرنويس, Char,Char1 Char Char,Char1"/>
    <w:basedOn w:val="Normal"/>
    <w:link w:val="FootnoteTextChar"/>
    <w:uiPriority w:val="99"/>
    <w:rsid w:val="00E045F5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متن زيرنويس Char,Footnote Text3 Char,Footnote Text41 Char,Footnote Text211 Char,Footnote Text Char Char Char311 Char,Footnote Text Char Char Char41 Char,Footnote Text311 Char,Footnote Text Char Char Char4 Char Char1 Char,زيرنويس Char"/>
    <w:basedOn w:val="DefaultParagraphFont"/>
    <w:link w:val="FootnoteText"/>
    <w:uiPriority w:val="99"/>
    <w:rsid w:val="00E045F5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45F5"/>
    <w:pPr>
      <w:bidi/>
      <w:spacing w:after="0" w:line="240" w:lineRule="auto"/>
    </w:pPr>
    <w:rPr>
      <w:rFonts w:ascii="Times New Roman" w:eastAsia="Calibri" w:hAnsi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F5"/>
    <w:rPr>
      <w:rFonts w:ascii="Times New Roman" w:eastAsia="Calibri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F5"/>
    <w:rPr>
      <w:rFonts w:ascii="Times New Roman" w:eastAsia="Calibri" w:hAnsi="Times New Roman" w:cs="B Zar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E045F5"/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E045F5"/>
    <w:pPr>
      <w:spacing w:after="120" w:line="240" w:lineRule="auto"/>
      <w:ind w:left="283"/>
    </w:pPr>
    <w:rPr>
      <w:rFonts w:ascii="Calibri" w:hAnsi="Calibri"/>
    </w:rPr>
  </w:style>
  <w:style w:type="character" w:customStyle="1" w:styleId="BodyTextIndent3Char1">
    <w:name w:val="Body Text Indent 3 Char1"/>
    <w:basedOn w:val="DefaultParagraphFont"/>
    <w:uiPriority w:val="99"/>
    <w:semiHidden/>
    <w:rsid w:val="00E045F5"/>
    <w:rPr>
      <w:sz w:val="16"/>
      <w:szCs w:val="16"/>
    </w:rPr>
  </w:style>
  <w:style w:type="paragraph" w:customStyle="1" w:styleId="a0">
    <w:name w:val="پاراگراف اول"/>
    <w:basedOn w:val="Normal"/>
    <w:link w:val="Char"/>
    <w:rsid w:val="00E045F5"/>
    <w:pPr>
      <w:bidi/>
      <w:spacing w:after="200" w:line="360" w:lineRule="auto"/>
      <w:jc w:val="both"/>
    </w:pPr>
    <w:rPr>
      <w:rFonts w:ascii="Lotus" w:eastAsia="Calibri" w:hAnsi="Lotus" w:cs="Times New Roman"/>
      <w:sz w:val="28"/>
      <w:szCs w:val="28"/>
    </w:rPr>
  </w:style>
  <w:style w:type="character" w:customStyle="1" w:styleId="Char">
    <w:name w:val="پاراگراف اول Char"/>
    <w:link w:val="a0"/>
    <w:locked/>
    <w:rsid w:val="00E045F5"/>
    <w:rPr>
      <w:rFonts w:ascii="Lotus" w:eastAsia="Calibri" w:hAnsi="Lotus" w:cs="Times New Roman"/>
      <w:sz w:val="28"/>
      <w:szCs w:val="28"/>
    </w:rPr>
  </w:style>
  <w:style w:type="character" w:customStyle="1" w:styleId="BodyText3Char1">
    <w:name w:val="Body Text 3 Char1"/>
    <w:uiPriority w:val="99"/>
    <w:semiHidden/>
    <w:rsid w:val="00E045F5"/>
    <w:rPr>
      <w:rFonts w:eastAsia="Calibri" w:cs="B Zar"/>
      <w:sz w:val="16"/>
      <w:szCs w:val="16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045F5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E045F5"/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qFormat/>
    <w:rsid w:val="00E045F5"/>
    <w:pPr>
      <w:spacing w:before="200" w:after="0" w:line="276" w:lineRule="auto"/>
      <w:ind w:left="360" w:right="360"/>
    </w:pPr>
    <w:rPr>
      <w:rFonts w:ascii="Calibri" w:eastAsia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rsid w:val="00E045F5"/>
    <w:rPr>
      <w:rFonts w:ascii="Calibri" w:eastAsia="Calibri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E045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E045F5"/>
    <w:rPr>
      <w:rFonts w:ascii="Calibri" w:eastAsia="Calibri" w:hAnsi="Calibri" w:cs="Arial"/>
      <w:b/>
      <w:bCs/>
      <w:i/>
      <w:iCs/>
    </w:rPr>
  </w:style>
  <w:style w:type="character" w:styleId="Hyperlink">
    <w:name w:val="Hyperlink"/>
    <w:uiPriority w:val="99"/>
    <w:rsid w:val="00E045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045F5"/>
    <w:pPr>
      <w:widowControl w:val="0"/>
      <w:bidi/>
      <w:spacing w:after="200" w:line="240" w:lineRule="auto"/>
      <w:ind w:firstLine="567"/>
      <w:jc w:val="center"/>
    </w:pPr>
    <w:rPr>
      <w:rFonts w:ascii="Times New Roman" w:eastAsia="Times New Roman" w:hAnsi="Times New Roman" w:cs="B Nazanin"/>
      <w:b/>
      <w:sz w:val="18"/>
      <w:szCs w:val="24"/>
      <w:lang w:bidi="fa-IR"/>
    </w:rPr>
  </w:style>
  <w:style w:type="character" w:customStyle="1" w:styleId="StyleComplexLotus12ptBold">
    <w:name w:val="Style (Complex) Lotus 12 pt Bold"/>
    <w:rsid w:val="00E045F5"/>
    <w:rPr>
      <w:b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045F5"/>
    <w:pPr>
      <w:widowControl w:val="0"/>
      <w:tabs>
        <w:tab w:val="center" w:pos="4540"/>
        <w:tab w:val="right" w:pos="9080"/>
      </w:tabs>
      <w:bidi/>
      <w:spacing w:after="0" w:line="240" w:lineRule="auto"/>
      <w:ind w:firstLine="567"/>
      <w:jc w:val="lowKashida"/>
    </w:pPr>
    <w:rPr>
      <w:rFonts w:ascii="Times New Roman" w:eastAsia="Batang" w:hAnsi="Times New Roman" w:cs="B Zar"/>
      <w:sz w:val="28"/>
      <w:szCs w:val="28"/>
      <w:lang w:eastAsia="ko-KR"/>
    </w:rPr>
  </w:style>
  <w:style w:type="character" w:customStyle="1" w:styleId="MTDisplayEquationChar">
    <w:name w:val="MTDisplayEquation Char"/>
    <w:link w:val="MTDisplayEquation"/>
    <w:locked/>
    <w:rsid w:val="00E045F5"/>
    <w:rPr>
      <w:rFonts w:ascii="Times New Roman" w:eastAsia="Batang" w:hAnsi="Times New Roman" w:cs="B Zar"/>
      <w:sz w:val="28"/>
      <w:szCs w:val="28"/>
      <w:lang w:eastAsia="ko-KR"/>
    </w:rPr>
  </w:style>
  <w:style w:type="paragraph" w:styleId="ListNumber4">
    <w:name w:val="List Number 4"/>
    <w:basedOn w:val="Normal"/>
    <w:semiHidden/>
    <w:rsid w:val="00E045F5"/>
    <w:pPr>
      <w:numPr>
        <w:numId w:val="5"/>
      </w:numPr>
      <w:tabs>
        <w:tab w:val="clear" w:pos="1209"/>
        <w:tab w:val="num" w:pos="720"/>
      </w:tabs>
      <w:bidi/>
      <w:spacing w:after="0" w:line="240" w:lineRule="auto"/>
      <w:ind w:left="720" w:hanging="720"/>
    </w:pPr>
    <w:rPr>
      <w:rFonts w:ascii="Times New Roman" w:eastAsia="Calibri" w:hAnsi="Times New Roman" w:cs="Traditional Arabic"/>
      <w:sz w:val="20"/>
      <w:szCs w:val="20"/>
    </w:rPr>
  </w:style>
  <w:style w:type="paragraph" w:customStyle="1" w:styleId="a">
    <w:name w:val="منبع ل"/>
    <w:basedOn w:val="Normal"/>
    <w:rsid w:val="00E045F5"/>
    <w:pPr>
      <w:numPr>
        <w:numId w:val="11"/>
      </w:numPr>
      <w:spacing w:after="120" w:line="192" w:lineRule="auto"/>
      <w:ind w:right="340"/>
      <w:jc w:val="lowKashida"/>
    </w:pPr>
    <w:rPr>
      <w:rFonts w:ascii="Times New Roman" w:eastAsia="Calibri" w:hAnsi="Times New Roman" w:cs="Traditional Arabic"/>
      <w:sz w:val="24"/>
      <w:szCs w:val="28"/>
    </w:rPr>
  </w:style>
  <w:style w:type="paragraph" w:customStyle="1" w:styleId="Normal1stParagraph">
    <w:name w:val="Normal1stParagraph"/>
    <w:basedOn w:val="Normal"/>
    <w:rsid w:val="00E045F5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PageNumber">
    <w:name w:val="page number"/>
    <w:basedOn w:val="DefaultParagraphFont"/>
    <w:rsid w:val="00E045F5"/>
  </w:style>
  <w:style w:type="table" w:styleId="TableGrid">
    <w:name w:val="Table Grid"/>
    <w:basedOn w:val="TableNormal"/>
    <w:uiPriority w:val="59"/>
    <w:rsid w:val="00E045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045F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E045F5"/>
    <w:rPr>
      <w:i/>
      <w:iCs/>
    </w:rPr>
  </w:style>
  <w:style w:type="character" w:styleId="CommentReference">
    <w:name w:val="annotation reference"/>
    <w:uiPriority w:val="99"/>
    <w:semiHidden/>
    <w:unhideWhenUsed/>
    <w:rsid w:val="00E045F5"/>
    <w:rPr>
      <w:sz w:val="16"/>
      <w:szCs w:val="16"/>
    </w:rPr>
  </w:style>
  <w:style w:type="character" w:styleId="PlaceholderText">
    <w:name w:val="Placeholder Text"/>
    <w:uiPriority w:val="99"/>
    <w:semiHidden/>
    <w:rsid w:val="00E045F5"/>
    <w:rPr>
      <w:color w:val="808080"/>
    </w:rPr>
  </w:style>
  <w:style w:type="character" w:customStyle="1" w:styleId="hps">
    <w:name w:val="hps"/>
    <w:rsid w:val="00E0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6A39-C2A6-4789-BBC4-D81BE77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sahar.bineshh@gmail.com</cp:lastModifiedBy>
  <cp:revision>2</cp:revision>
  <dcterms:created xsi:type="dcterms:W3CDTF">2021-01-31T14:13:00Z</dcterms:created>
  <dcterms:modified xsi:type="dcterms:W3CDTF">2021-01-31T14:13:00Z</dcterms:modified>
</cp:coreProperties>
</file>