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9994" w14:textId="08A7FBB4" w:rsidR="006C7809" w:rsidRPr="006B733A" w:rsidRDefault="002B19B6" w:rsidP="00212851">
      <w:pPr>
        <w:pStyle w:val="NoSpacing"/>
        <w:jc w:val="center"/>
        <w:rPr>
          <w:rFonts w:cs="B Titr"/>
          <w:rtl/>
        </w:rPr>
      </w:pPr>
      <w:r>
        <w:rPr>
          <w:rFonts w:cs="B Titr" w:hint="cs"/>
          <w:rtl/>
        </w:rPr>
        <w:t>راهبرد</w:t>
      </w:r>
      <w:r w:rsidR="008434EE">
        <w:rPr>
          <w:rFonts w:cs="B Titr" w:hint="cs"/>
          <w:rtl/>
        </w:rPr>
        <w:t xml:space="preserve"> روسیه </w:t>
      </w:r>
      <w:r>
        <w:rPr>
          <w:rFonts w:cs="B Titr" w:hint="cs"/>
          <w:rtl/>
        </w:rPr>
        <w:t>در قبال نقش</w:t>
      </w:r>
      <w:r w:rsidR="008434EE">
        <w:rPr>
          <w:rFonts w:cs="B Titr" w:hint="cs"/>
          <w:rtl/>
        </w:rPr>
        <w:t xml:space="preserve"> جمهوری اسلامی ایران </w:t>
      </w:r>
      <w:r>
        <w:rPr>
          <w:rFonts w:cs="B Titr" w:hint="cs"/>
          <w:rtl/>
        </w:rPr>
        <w:t>در</w:t>
      </w:r>
      <w:r w:rsidR="008434EE">
        <w:rPr>
          <w:rFonts w:cs="B Titr" w:hint="cs"/>
          <w:rtl/>
        </w:rPr>
        <w:t xml:space="preserve"> </w:t>
      </w:r>
      <w:r w:rsidR="00DE7BD5">
        <w:rPr>
          <w:rFonts w:cs="B Titr" w:hint="cs"/>
          <w:rtl/>
        </w:rPr>
        <w:t>معادلات</w:t>
      </w:r>
      <w:r w:rsidR="008434EE">
        <w:rPr>
          <w:rFonts w:cs="B Titr" w:hint="cs"/>
          <w:rtl/>
        </w:rPr>
        <w:t xml:space="preserve"> سیاسی </w:t>
      </w:r>
      <w:r w:rsidR="007D09C6" w:rsidRPr="006B733A">
        <w:rPr>
          <w:rFonts w:cs="B Titr"/>
          <w:rtl/>
        </w:rPr>
        <w:t>سور</w:t>
      </w:r>
      <w:r w:rsidR="007D09C6" w:rsidRPr="006B733A">
        <w:rPr>
          <w:rFonts w:cs="B Titr" w:hint="cs"/>
          <w:rtl/>
        </w:rPr>
        <w:t>ی</w:t>
      </w:r>
      <w:r w:rsidR="007D09C6" w:rsidRPr="006B733A">
        <w:rPr>
          <w:rFonts w:cs="B Titr" w:hint="eastAsia"/>
          <w:rtl/>
        </w:rPr>
        <w:t>ه</w:t>
      </w:r>
      <w:r w:rsidR="007D09C6" w:rsidRPr="006B733A">
        <w:rPr>
          <w:rFonts w:cs="B Titr"/>
          <w:rtl/>
        </w:rPr>
        <w:t xml:space="preserve"> پس از شهادت سردار سل</w:t>
      </w:r>
      <w:r w:rsidR="007D09C6" w:rsidRPr="006B733A">
        <w:rPr>
          <w:rFonts w:cs="B Titr" w:hint="cs"/>
          <w:rtl/>
        </w:rPr>
        <w:t>ی</w:t>
      </w:r>
      <w:r w:rsidR="007D09C6" w:rsidRPr="006B733A">
        <w:rPr>
          <w:rFonts w:cs="B Titr" w:hint="eastAsia"/>
          <w:rtl/>
        </w:rPr>
        <w:t>مان</w:t>
      </w:r>
      <w:r w:rsidR="007D09C6" w:rsidRPr="006B733A">
        <w:rPr>
          <w:rFonts w:cs="B Titr" w:hint="cs"/>
          <w:rtl/>
        </w:rPr>
        <w:t>ی</w:t>
      </w:r>
      <w:r w:rsidR="00DE7BD5">
        <w:rPr>
          <w:rFonts w:cs="B Titr" w:hint="cs"/>
          <w:rtl/>
        </w:rPr>
        <w:t xml:space="preserve"> و سناریوهای آینده</w:t>
      </w:r>
    </w:p>
    <w:p w14:paraId="3B0C5B8C" w14:textId="14718AE1" w:rsidR="00A80A73" w:rsidRPr="00A35C8C" w:rsidRDefault="00A80A73" w:rsidP="00212851">
      <w:pPr>
        <w:spacing w:before="240" w:line="240" w:lineRule="auto"/>
        <w:jc w:val="center"/>
        <w:rPr>
          <w:rFonts w:cs="B Titr"/>
          <w:sz w:val="22"/>
          <w:szCs w:val="24"/>
          <w:rtl/>
        </w:rPr>
      </w:pPr>
      <w:r w:rsidRPr="00A35C8C">
        <w:rPr>
          <w:rFonts w:cs="B Titr" w:hint="cs"/>
          <w:sz w:val="22"/>
          <w:szCs w:val="24"/>
          <w:rtl/>
        </w:rPr>
        <w:t>محمد ناصحی</w:t>
      </w:r>
      <w:r w:rsidRPr="00A35C8C">
        <w:rPr>
          <w:rStyle w:val="FootnoteReference"/>
          <w:rFonts w:cs="B Titr"/>
          <w:sz w:val="22"/>
          <w:szCs w:val="24"/>
          <w:rtl/>
        </w:rPr>
        <w:footnoteReference w:id="1"/>
      </w:r>
    </w:p>
    <w:p w14:paraId="02D33A65" w14:textId="452CD1F9" w:rsidR="00FA70E3" w:rsidRPr="00A0587C" w:rsidRDefault="00A80A73" w:rsidP="00A0587C">
      <w:pPr>
        <w:spacing w:before="240" w:line="240" w:lineRule="auto"/>
        <w:jc w:val="center"/>
        <w:rPr>
          <w:rFonts w:cs="B Titr"/>
          <w:sz w:val="22"/>
          <w:szCs w:val="24"/>
          <w:rtl/>
        </w:rPr>
      </w:pPr>
      <w:r w:rsidRPr="00A35C8C">
        <w:rPr>
          <w:rFonts w:cs="B Titr" w:hint="cs"/>
          <w:sz w:val="22"/>
          <w:szCs w:val="24"/>
          <w:rtl/>
        </w:rPr>
        <w:t>مهناز گودرزی</w:t>
      </w:r>
      <w:r w:rsidRPr="00A35C8C">
        <w:rPr>
          <w:rStyle w:val="FootnoteReference"/>
          <w:rFonts w:cs="B Titr"/>
          <w:sz w:val="22"/>
          <w:szCs w:val="24"/>
          <w:rtl/>
        </w:rPr>
        <w:footnoteReference w:id="2"/>
      </w:r>
    </w:p>
    <w:p w14:paraId="63D1A9BE" w14:textId="07C39299" w:rsidR="0047722B" w:rsidRPr="002A1021" w:rsidRDefault="00FA70E3" w:rsidP="00212851">
      <w:pPr>
        <w:pStyle w:val="NoSpacing"/>
        <w:rPr>
          <w:b/>
          <w:bCs/>
          <w:rtl/>
        </w:rPr>
      </w:pPr>
      <w:r>
        <w:rPr>
          <w:rFonts w:hint="cs"/>
          <w:b/>
          <w:bCs/>
          <w:rtl/>
          <w:lang w:bidi="ar-SA"/>
        </w:rPr>
        <w:t>1</w:t>
      </w:r>
      <w:r>
        <w:rPr>
          <w:rFonts w:cs="Calibri" w:hint="cs"/>
          <w:b/>
          <w:bCs/>
          <w:rtl/>
          <w:lang w:bidi="ar-SA"/>
        </w:rPr>
        <w:t>_</w:t>
      </w:r>
      <w:r w:rsidR="0016731F" w:rsidRPr="002A1021">
        <w:rPr>
          <w:rFonts w:hint="cs"/>
          <w:b/>
          <w:bCs/>
          <w:rtl/>
          <w:lang w:bidi="ar-SA"/>
        </w:rPr>
        <w:t>مقدمه</w:t>
      </w:r>
    </w:p>
    <w:p w14:paraId="63F2993B" w14:textId="0314B100" w:rsidR="000F591B" w:rsidRDefault="00184515" w:rsidP="00212851">
      <w:pPr>
        <w:spacing w:line="240" w:lineRule="auto"/>
        <w:rPr>
          <w:rtl/>
          <w:lang w:bidi="ar-SA"/>
        </w:rPr>
      </w:pPr>
      <w:r w:rsidRPr="00520259">
        <w:rPr>
          <w:rFonts w:hint="cs"/>
          <w:rtl/>
          <w:lang w:bidi="ar-SA"/>
        </w:rPr>
        <w:t xml:space="preserve">سردار سرتیپ قاسم سلیمانی از جمله فرماندهان استراتژیست سپاه پاسداران انقلاب اسلامی بود که در سال 1367 از طرف مقام معظم رهبری به فرماندهی نیروی قدس سپاه پاسداران انقلاب اسلامی منصوب شد. ایشان طی </w:t>
      </w:r>
      <w:r w:rsidR="0005013D" w:rsidRPr="00520259">
        <w:rPr>
          <w:rFonts w:hint="cs"/>
          <w:rtl/>
          <w:lang w:bidi="ar-SA"/>
        </w:rPr>
        <w:t>22 سال فرماندهی نیروی قدس توانسته بود با غالب جریان</w:t>
      </w:r>
      <w:r w:rsidR="0005013D" w:rsidRPr="00520259">
        <w:rPr>
          <w:rtl/>
          <w:lang w:bidi="ar-SA"/>
        </w:rPr>
        <w:softHyphen/>
      </w:r>
      <w:r w:rsidR="0005013D" w:rsidRPr="00520259">
        <w:rPr>
          <w:rFonts w:hint="cs"/>
          <w:rtl/>
          <w:lang w:bidi="ar-SA"/>
        </w:rPr>
        <w:t>های سیاسی غرب آسیا ارتباط نزدیک برقرار نماید و در مواردی ارتباطات ایشان در سطوح رسمی و بین</w:t>
      </w:r>
      <w:r w:rsidR="0005013D" w:rsidRPr="00520259">
        <w:rPr>
          <w:rtl/>
          <w:lang w:bidi="ar-SA"/>
        </w:rPr>
        <w:softHyphen/>
      </w:r>
      <w:r w:rsidR="003B516B" w:rsidRPr="00520259">
        <w:rPr>
          <w:rFonts w:hint="cs"/>
          <w:rtl/>
          <w:lang w:bidi="ar-SA"/>
        </w:rPr>
        <w:t>المللی نیز ادامه داشت</w:t>
      </w:r>
      <w:r w:rsidR="009B111E">
        <w:rPr>
          <w:rFonts w:hint="cs"/>
          <w:rtl/>
          <w:lang w:bidi="ar-SA"/>
        </w:rPr>
        <w:t>(</w:t>
      </w:r>
      <w:proofErr w:type="spellStart"/>
      <w:r w:rsidR="009B111E" w:rsidRPr="009B111E">
        <w:rPr>
          <w:lang w:bidi="ar-SA"/>
        </w:rPr>
        <w:t>Debinski</w:t>
      </w:r>
      <w:proofErr w:type="spellEnd"/>
      <w:r w:rsidR="009B111E">
        <w:rPr>
          <w:lang w:bidi="ar-SA"/>
        </w:rPr>
        <w:t>,</w:t>
      </w:r>
      <w:r w:rsidR="00FA4D05">
        <w:rPr>
          <w:lang w:bidi="ar-SA"/>
        </w:rPr>
        <w:t xml:space="preserve"> </w:t>
      </w:r>
      <w:r w:rsidR="009B111E">
        <w:rPr>
          <w:lang w:bidi="ar-SA"/>
        </w:rPr>
        <w:t>2020</w:t>
      </w:r>
      <w:r w:rsidR="00FA4D05">
        <w:rPr>
          <w:lang w:bidi="ar-SA"/>
        </w:rPr>
        <w:t>: 1</w:t>
      </w:r>
      <w:r w:rsidR="009B111E">
        <w:rPr>
          <w:rFonts w:hint="cs"/>
          <w:rtl/>
          <w:lang w:bidi="ar-SA"/>
        </w:rPr>
        <w:t>)</w:t>
      </w:r>
      <w:r w:rsidR="003B516B" w:rsidRPr="00520259">
        <w:rPr>
          <w:rFonts w:hint="cs"/>
          <w:rtl/>
          <w:lang w:bidi="ar-SA"/>
        </w:rPr>
        <w:t xml:space="preserve"> که در این راستا می</w:t>
      </w:r>
      <w:r w:rsidR="003B516B" w:rsidRPr="00520259">
        <w:rPr>
          <w:rtl/>
          <w:lang w:bidi="ar-SA"/>
        </w:rPr>
        <w:softHyphen/>
      </w:r>
      <w:r w:rsidR="003B516B" w:rsidRPr="00520259">
        <w:rPr>
          <w:rFonts w:hint="cs"/>
          <w:rtl/>
          <w:lang w:bidi="ar-SA"/>
        </w:rPr>
        <w:t>توان به دیدارهای مکرر ایشان با مقامات نظامی و سیاسی کشورهای محور مقاومت و همچنین سفر ایشان به روس</w:t>
      </w:r>
      <w:r w:rsidR="00AF06AD" w:rsidRPr="00520259">
        <w:rPr>
          <w:rFonts w:hint="cs"/>
          <w:rtl/>
          <w:lang w:bidi="ar-SA"/>
        </w:rPr>
        <w:t>یه در سال 2015 جهت ترغیب ریاست جمهوری روسیه به ورود نظامی به بحران روسیه اشاره کرد</w:t>
      </w:r>
      <w:r w:rsidR="00811649">
        <w:rPr>
          <w:rFonts w:hint="cs"/>
          <w:rtl/>
        </w:rPr>
        <w:t>(</w:t>
      </w:r>
      <w:r w:rsidR="00811649">
        <w:t xml:space="preserve">Perry&amp; </w:t>
      </w:r>
      <w:r w:rsidR="00811649" w:rsidRPr="00811649">
        <w:t>Bassam</w:t>
      </w:r>
      <w:r w:rsidR="00811649">
        <w:t xml:space="preserve">, </w:t>
      </w:r>
      <w:r w:rsidR="00B44B57">
        <w:t>2015</w:t>
      </w:r>
      <w:r w:rsidR="00FF00D7">
        <w:t>:</w:t>
      </w:r>
      <w:r w:rsidR="008E0242">
        <w:t xml:space="preserve"> 2</w:t>
      </w:r>
      <w:r w:rsidR="00811649">
        <w:rPr>
          <w:rFonts w:hint="cs"/>
          <w:rtl/>
        </w:rPr>
        <w:t>)</w:t>
      </w:r>
      <w:r w:rsidR="00AF06AD" w:rsidRPr="00520259">
        <w:rPr>
          <w:rFonts w:hint="cs"/>
          <w:rtl/>
          <w:lang w:bidi="ar-SA"/>
        </w:rPr>
        <w:t xml:space="preserve">. </w:t>
      </w:r>
    </w:p>
    <w:p w14:paraId="5808EB4B" w14:textId="6CED479E" w:rsidR="004B705A" w:rsidRDefault="00244411" w:rsidP="00212851">
      <w:pPr>
        <w:spacing w:line="240" w:lineRule="auto"/>
        <w:rPr>
          <w:rtl/>
          <w:lang w:bidi="ar-SA"/>
        </w:rPr>
      </w:pPr>
      <w:r w:rsidRPr="00520259">
        <w:rPr>
          <w:rFonts w:hint="cs"/>
          <w:rtl/>
          <w:lang w:bidi="ar-SA"/>
        </w:rPr>
        <w:t>راهبرد اصلی سردار سلیمانی در سوریه، حفظ این کشور در مدار مقاومت و ایجاد کریدور</w:t>
      </w:r>
      <w:r w:rsidR="00033C3C">
        <w:rPr>
          <w:rFonts w:hint="cs"/>
          <w:rtl/>
          <w:lang w:bidi="ar-SA"/>
        </w:rPr>
        <w:t xml:space="preserve"> </w:t>
      </w:r>
      <w:r w:rsidRPr="00520259">
        <w:rPr>
          <w:rFonts w:hint="cs"/>
          <w:rtl/>
          <w:lang w:bidi="ar-SA"/>
        </w:rPr>
        <w:t xml:space="preserve">«تهران_بغداد_دمشق_بیروت» جهت تقویت مقاومت در منطقه و تکمیل </w:t>
      </w:r>
      <w:r w:rsidR="00AF0449" w:rsidRPr="00520259">
        <w:rPr>
          <w:rFonts w:hint="cs"/>
          <w:rtl/>
          <w:lang w:bidi="ar-SA"/>
        </w:rPr>
        <w:t xml:space="preserve">کمربند </w:t>
      </w:r>
      <w:r w:rsidRPr="00520259">
        <w:rPr>
          <w:rFonts w:hint="cs"/>
          <w:rtl/>
          <w:lang w:bidi="ar-SA"/>
        </w:rPr>
        <w:t>محاصره رژیم صهیونیستی بود. در همین راستا نیز نیروی قدس سپاه پاسداران انقلاب اسلامی از اولین نیروهایی بود که با بروز بحران به حمایت از نظام سوریه وارد شد. بسیاری از تحلیلگران ورود نیروی هوایی روسیه به جنگ داخلی سوریه در سال 2015 را محصول تلاش</w:t>
      </w:r>
      <w:r w:rsidRPr="00520259">
        <w:rPr>
          <w:rtl/>
          <w:lang w:bidi="ar-SA"/>
        </w:rPr>
        <w:softHyphen/>
      </w:r>
      <w:r w:rsidRPr="00520259">
        <w:rPr>
          <w:rFonts w:hint="cs"/>
          <w:rtl/>
          <w:lang w:bidi="ar-SA"/>
        </w:rPr>
        <w:t>های سردار سلیمانی و رایزنی</w:t>
      </w:r>
      <w:r w:rsidRPr="00520259">
        <w:rPr>
          <w:rtl/>
          <w:lang w:bidi="ar-SA"/>
        </w:rPr>
        <w:softHyphen/>
      </w:r>
      <w:r w:rsidR="00AF0449" w:rsidRPr="00520259">
        <w:rPr>
          <w:rFonts w:hint="cs"/>
          <w:rtl/>
          <w:lang w:bidi="ar-SA"/>
        </w:rPr>
        <w:t>های ایشان با رهبران کرملین</w:t>
      </w:r>
      <w:r w:rsidRPr="00520259">
        <w:rPr>
          <w:rFonts w:hint="cs"/>
          <w:rtl/>
          <w:lang w:bidi="ar-SA"/>
        </w:rPr>
        <w:t xml:space="preserve"> می</w:t>
      </w:r>
      <w:r w:rsidRPr="00520259">
        <w:rPr>
          <w:rtl/>
          <w:lang w:bidi="ar-SA"/>
        </w:rPr>
        <w:softHyphen/>
      </w:r>
      <w:r w:rsidRPr="00520259">
        <w:rPr>
          <w:rFonts w:hint="cs"/>
          <w:rtl/>
          <w:lang w:bidi="ar-SA"/>
        </w:rPr>
        <w:t>دانند</w:t>
      </w:r>
      <w:r w:rsidR="004B705A">
        <w:rPr>
          <w:rFonts w:hint="cs"/>
          <w:rtl/>
          <w:lang w:bidi="ar-SA"/>
        </w:rPr>
        <w:t>.</w:t>
      </w:r>
      <w:r w:rsidR="00BD382A" w:rsidRPr="00520259">
        <w:rPr>
          <w:rFonts w:hint="cs"/>
          <w:rtl/>
          <w:lang w:bidi="ar-SA"/>
        </w:rPr>
        <w:t xml:space="preserve"> </w:t>
      </w:r>
    </w:p>
    <w:p w14:paraId="67A767D5" w14:textId="198814F1" w:rsidR="00001F48" w:rsidRPr="00520259" w:rsidRDefault="00BD382A" w:rsidP="00212851">
      <w:pPr>
        <w:spacing w:line="240" w:lineRule="auto"/>
        <w:rPr>
          <w:rtl/>
          <w:lang w:bidi="ar-SA"/>
        </w:rPr>
      </w:pPr>
      <w:r w:rsidRPr="00520259">
        <w:rPr>
          <w:rFonts w:hint="cs"/>
          <w:rtl/>
          <w:lang w:bidi="ar-SA"/>
        </w:rPr>
        <w:t xml:space="preserve">در </w:t>
      </w:r>
      <w:r w:rsidR="008B4A90" w:rsidRPr="00520259">
        <w:rPr>
          <w:rFonts w:hint="cs"/>
          <w:rtl/>
          <w:lang w:bidi="ar-SA"/>
        </w:rPr>
        <w:t>شرایط کنونی،</w:t>
      </w:r>
      <w:r w:rsidRPr="00520259">
        <w:rPr>
          <w:rFonts w:hint="cs"/>
          <w:rtl/>
          <w:lang w:bidi="ar-SA"/>
        </w:rPr>
        <w:t xml:space="preserve"> در </w:t>
      </w:r>
      <w:r w:rsidR="008B4A90" w:rsidRPr="00520259">
        <w:rPr>
          <w:rFonts w:hint="cs"/>
          <w:rtl/>
          <w:lang w:bidi="ar-SA"/>
        </w:rPr>
        <w:t xml:space="preserve">بحران </w:t>
      </w:r>
      <w:r w:rsidRPr="00520259">
        <w:rPr>
          <w:rFonts w:hint="cs"/>
          <w:rtl/>
          <w:lang w:bidi="ar-SA"/>
        </w:rPr>
        <w:t xml:space="preserve">سوریه به جز دولت بشار اسد و ارتش این کشور، نیروهای نظامی روسیه و همچنین </w:t>
      </w:r>
      <w:r w:rsidR="008B4A90" w:rsidRPr="00520259">
        <w:rPr>
          <w:rFonts w:hint="cs"/>
          <w:rtl/>
          <w:lang w:bidi="ar-SA"/>
        </w:rPr>
        <w:t>متحدان</w:t>
      </w:r>
      <w:r w:rsidRPr="00520259">
        <w:rPr>
          <w:rFonts w:hint="cs"/>
          <w:rtl/>
          <w:lang w:bidi="ar-SA"/>
        </w:rPr>
        <w:t xml:space="preserve"> نظامی ایران نیز حضور دارند و در هماهنگی با یکدیگر علیه تروریست</w:t>
      </w:r>
      <w:r w:rsidRPr="00520259">
        <w:rPr>
          <w:rtl/>
          <w:lang w:bidi="ar-SA"/>
        </w:rPr>
        <w:softHyphen/>
      </w:r>
      <w:r w:rsidRPr="00520259">
        <w:rPr>
          <w:rFonts w:hint="cs"/>
          <w:rtl/>
          <w:lang w:bidi="ar-SA"/>
        </w:rPr>
        <w:t>های تکفیری مبارزه می</w:t>
      </w:r>
      <w:r w:rsidRPr="00520259">
        <w:rPr>
          <w:rtl/>
          <w:lang w:bidi="ar-SA"/>
        </w:rPr>
        <w:softHyphen/>
      </w:r>
      <w:r w:rsidR="00FE10C2" w:rsidRPr="00520259">
        <w:rPr>
          <w:rFonts w:hint="cs"/>
          <w:rtl/>
          <w:lang w:bidi="ar-SA"/>
        </w:rPr>
        <w:t xml:space="preserve">کنند. </w:t>
      </w:r>
      <w:r w:rsidRPr="00520259">
        <w:rPr>
          <w:rFonts w:hint="cs"/>
          <w:rtl/>
          <w:lang w:bidi="ar-SA"/>
        </w:rPr>
        <w:t>ابتکار عمل نیروهای وابسته به جمهوری اسلامی ایران تا پیش از سوم ژانویه 2020 در اختیار سردار سلیمانی بود</w:t>
      </w:r>
      <w:r w:rsidR="00456FCB">
        <w:rPr>
          <w:rFonts w:hint="cs"/>
          <w:rtl/>
          <w:lang w:bidi="ar-SA"/>
        </w:rPr>
        <w:t>(دویچه وله</w:t>
      </w:r>
      <w:r w:rsidR="00F41A22">
        <w:rPr>
          <w:rFonts w:hint="cs"/>
          <w:rtl/>
          <w:lang w:bidi="ar-SA"/>
        </w:rPr>
        <w:t>،</w:t>
      </w:r>
      <w:r w:rsidR="00456FCB">
        <w:rPr>
          <w:rFonts w:hint="cs"/>
          <w:rtl/>
          <w:lang w:bidi="ar-SA"/>
        </w:rPr>
        <w:t xml:space="preserve"> 2020</w:t>
      </w:r>
      <w:r w:rsidR="00F41A22">
        <w:rPr>
          <w:rFonts w:hint="cs"/>
          <w:rtl/>
          <w:lang w:bidi="ar-SA"/>
        </w:rPr>
        <w:t>: 2</w:t>
      </w:r>
      <w:r w:rsidR="00456FCB">
        <w:rPr>
          <w:rFonts w:hint="cs"/>
          <w:rtl/>
          <w:lang w:bidi="ar-SA"/>
        </w:rPr>
        <w:t>)</w:t>
      </w:r>
      <w:r w:rsidRPr="00520259">
        <w:rPr>
          <w:rFonts w:hint="cs"/>
          <w:rtl/>
          <w:lang w:bidi="ar-SA"/>
        </w:rPr>
        <w:t>.</w:t>
      </w:r>
      <w:r w:rsidR="00284CC3" w:rsidRPr="00520259">
        <w:rPr>
          <w:rFonts w:hint="cs"/>
          <w:rtl/>
          <w:lang w:bidi="ar-SA"/>
        </w:rPr>
        <w:t xml:space="preserve"> بنابراین </w:t>
      </w:r>
      <w:r w:rsidR="00703530" w:rsidRPr="00520259">
        <w:rPr>
          <w:rFonts w:hint="cs"/>
          <w:rtl/>
          <w:lang w:bidi="ar-SA"/>
        </w:rPr>
        <w:t xml:space="preserve">به شهادت </w:t>
      </w:r>
      <w:r w:rsidR="00284CC3" w:rsidRPr="00520259">
        <w:rPr>
          <w:rFonts w:hint="cs"/>
          <w:rtl/>
          <w:lang w:bidi="ar-SA"/>
        </w:rPr>
        <w:t>رسیدن</w:t>
      </w:r>
      <w:r w:rsidR="00703530" w:rsidRPr="00520259">
        <w:rPr>
          <w:rFonts w:hint="cs"/>
          <w:rtl/>
          <w:lang w:bidi="ar-SA"/>
        </w:rPr>
        <w:t xml:space="preserve"> </w:t>
      </w:r>
      <w:r w:rsidR="00284CC3" w:rsidRPr="00520259">
        <w:rPr>
          <w:rFonts w:hint="cs"/>
          <w:rtl/>
          <w:lang w:bidi="ar-SA"/>
        </w:rPr>
        <w:t>سردار سلیمانی</w:t>
      </w:r>
      <w:r w:rsidR="00703530" w:rsidRPr="00520259">
        <w:rPr>
          <w:rFonts w:hint="cs"/>
          <w:rtl/>
          <w:lang w:bidi="ar-SA"/>
        </w:rPr>
        <w:t xml:space="preserve"> در نزدیکی فرودگاه بغداد از سوی نیروهای </w:t>
      </w:r>
      <w:r w:rsidR="004B7A05" w:rsidRPr="00520259">
        <w:rPr>
          <w:rFonts w:hint="cs"/>
          <w:rtl/>
          <w:lang w:bidi="ar-SA"/>
        </w:rPr>
        <w:t xml:space="preserve">آمریکایی، </w:t>
      </w:r>
      <w:r w:rsidRPr="00520259">
        <w:rPr>
          <w:rFonts w:hint="cs"/>
          <w:rtl/>
        </w:rPr>
        <w:t>بستر</w:t>
      </w:r>
      <w:r w:rsidR="004B7A05" w:rsidRPr="00520259">
        <w:rPr>
          <w:rtl/>
          <w:lang w:bidi="ar-SA"/>
        </w:rPr>
        <w:softHyphen/>
      </w:r>
      <w:r w:rsidR="004B7A05" w:rsidRPr="00520259">
        <w:rPr>
          <w:rFonts w:hint="cs"/>
          <w:rtl/>
          <w:lang w:bidi="ar-SA"/>
        </w:rPr>
        <w:t xml:space="preserve">ساز آسیب جدی به مقاومت و </w:t>
      </w:r>
      <w:r w:rsidR="00284CC3" w:rsidRPr="00520259">
        <w:rPr>
          <w:rFonts w:hint="cs"/>
          <w:rtl/>
          <w:lang w:bidi="ar-SA"/>
        </w:rPr>
        <w:t xml:space="preserve">نیروهای نظامی متحد ایران در سوریه خواهد بود. </w:t>
      </w:r>
      <w:r w:rsidR="004B7A05" w:rsidRPr="00520259">
        <w:rPr>
          <w:rFonts w:hint="cs"/>
          <w:rtl/>
          <w:lang w:bidi="ar-SA"/>
        </w:rPr>
        <w:t xml:space="preserve"> </w:t>
      </w:r>
    </w:p>
    <w:p w14:paraId="27A39D5C" w14:textId="60716551" w:rsidR="00200FE6" w:rsidRPr="00520259" w:rsidRDefault="00001F48" w:rsidP="00212851">
      <w:pPr>
        <w:spacing w:line="240" w:lineRule="auto"/>
        <w:rPr>
          <w:rtl/>
        </w:rPr>
      </w:pPr>
      <w:r w:rsidRPr="00520259">
        <w:rPr>
          <w:rFonts w:hint="cs"/>
          <w:rtl/>
          <w:lang w:bidi="ar-SA"/>
        </w:rPr>
        <w:t>سفر غیرمنتظره ولادیمیر پوتین</w:t>
      </w:r>
      <w:r w:rsidR="009E22E2" w:rsidRPr="00520259">
        <w:rPr>
          <w:rFonts w:hint="cs"/>
          <w:rtl/>
          <w:lang w:bidi="ar-SA"/>
        </w:rPr>
        <w:t xml:space="preserve"> </w:t>
      </w:r>
      <w:r w:rsidR="00533D95" w:rsidRPr="00520259">
        <w:rPr>
          <w:rFonts w:hint="cs"/>
          <w:rtl/>
          <w:lang w:bidi="ar-SA"/>
        </w:rPr>
        <w:t xml:space="preserve">به </w:t>
      </w:r>
      <w:r w:rsidR="00547312" w:rsidRPr="00520259">
        <w:rPr>
          <w:rFonts w:hint="cs"/>
          <w:rtl/>
          <w:lang w:bidi="ar-SA"/>
        </w:rPr>
        <w:t xml:space="preserve">سوریه </w:t>
      </w:r>
      <w:r w:rsidR="00284CC3" w:rsidRPr="00520259">
        <w:rPr>
          <w:rFonts w:hint="cs"/>
          <w:rtl/>
          <w:lang w:bidi="ar-SA"/>
        </w:rPr>
        <w:t>به فاصله کمی پس از شهادت سردار سلیمانی</w:t>
      </w:r>
      <w:r w:rsidR="000114EF">
        <w:rPr>
          <w:rFonts w:hint="cs"/>
          <w:rtl/>
          <w:lang w:bidi="ar-SA"/>
        </w:rPr>
        <w:t>(هفتم ژانویه 2020)</w:t>
      </w:r>
      <w:r w:rsidR="00284CC3" w:rsidRPr="00520259">
        <w:rPr>
          <w:rFonts w:hint="cs"/>
          <w:rtl/>
          <w:lang w:bidi="ar-SA"/>
        </w:rPr>
        <w:t xml:space="preserve"> </w:t>
      </w:r>
      <w:r w:rsidR="00547312" w:rsidRPr="00520259">
        <w:rPr>
          <w:rFonts w:hint="cs"/>
          <w:rtl/>
          <w:lang w:bidi="ar-SA"/>
        </w:rPr>
        <w:t xml:space="preserve">و تاکید </w:t>
      </w:r>
      <w:r w:rsidR="00FE10C2" w:rsidRPr="00520259">
        <w:rPr>
          <w:rFonts w:hint="cs"/>
          <w:rtl/>
          <w:lang w:bidi="ar-SA"/>
        </w:rPr>
        <w:t xml:space="preserve">بر </w:t>
      </w:r>
      <w:r w:rsidR="00284CC3" w:rsidRPr="00520259">
        <w:rPr>
          <w:rFonts w:hint="cs"/>
          <w:rtl/>
          <w:lang w:bidi="ar-SA"/>
        </w:rPr>
        <w:t>نقش</w:t>
      </w:r>
      <w:r w:rsidR="00547312" w:rsidRPr="00520259">
        <w:rPr>
          <w:rFonts w:hint="cs"/>
          <w:rtl/>
          <w:lang w:bidi="ar-SA"/>
        </w:rPr>
        <w:t xml:space="preserve"> نیروهای روسی در بازگرداندن امنیت به سوریه</w:t>
      </w:r>
      <w:r w:rsidR="00DC2569" w:rsidRPr="00520259">
        <w:rPr>
          <w:rFonts w:hint="cs"/>
          <w:rtl/>
          <w:lang w:bidi="ar-SA"/>
        </w:rPr>
        <w:t>،</w:t>
      </w:r>
      <w:r w:rsidR="00547312" w:rsidRPr="00520259">
        <w:rPr>
          <w:rFonts w:hint="cs"/>
          <w:rtl/>
          <w:lang w:bidi="ar-SA"/>
        </w:rPr>
        <w:t xml:space="preserve"> </w:t>
      </w:r>
      <w:r w:rsidR="009337A7" w:rsidRPr="00520259">
        <w:rPr>
          <w:rFonts w:hint="cs"/>
          <w:rtl/>
          <w:lang w:bidi="ar-SA"/>
        </w:rPr>
        <w:t>رویدادی</w:t>
      </w:r>
      <w:r w:rsidR="00127A11" w:rsidRPr="00520259">
        <w:rPr>
          <w:rFonts w:hint="cs"/>
          <w:rtl/>
          <w:lang w:bidi="ar-SA"/>
        </w:rPr>
        <w:t xml:space="preserve"> است که در </w:t>
      </w:r>
      <w:r w:rsidR="009337A7" w:rsidRPr="00520259">
        <w:rPr>
          <w:rFonts w:hint="cs"/>
          <w:rtl/>
          <w:lang w:bidi="ar-SA"/>
        </w:rPr>
        <w:t>پرتو نبود مهمترین کارگزار نفوذ منطقه</w:t>
      </w:r>
      <w:r w:rsidR="009337A7" w:rsidRPr="00520259">
        <w:rPr>
          <w:rtl/>
          <w:lang w:bidi="ar-SA"/>
        </w:rPr>
        <w:softHyphen/>
      </w:r>
      <w:r w:rsidR="009337A7" w:rsidRPr="00520259">
        <w:rPr>
          <w:rFonts w:hint="cs"/>
          <w:rtl/>
          <w:lang w:bidi="ar-SA"/>
        </w:rPr>
        <w:t xml:space="preserve">ای </w:t>
      </w:r>
      <w:r w:rsidR="009337A7" w:rsidRPr="00520259">
        <w:rPr>
          <w:rFonts w:hint="cs"/>
          <w:rtl/>
          <w:lang w:bidi="ar-SA"/>
        </w:rPr>
        <w:lastRenderedPageBreak/>
        <w:t xml:space="preserve">ایران در </w:t>
      </w:r>
      <w:r w:rsidR="00A35BDE" w:rsidRPr="00520259">
        <w:rPr>
          <w:rFonts w:hint="cs"/>
          <w:rtl/>
          <w:lang w:bidi="ar-SA"/>
        </w:rPr>
        <w:t>منطقه</w:t>
      </w:r>
      <w:r w:rsidR="009337A7" w:rsidRPr="00520259">
        <w:rPr>
          <w:rFonts w:hint="cs"/>
          <w:rtl/>
          <w:lang w:bidi="ar-SA"/>
        </w:rPr>
        <w:t xml:space="preserve">، </w:t>
      </w:r>
      <w:r w:rsidR="00127A11" w:rsidRPr="00520259">
        <w:rPr>
          <w:rFonts w:hint="cs"/>
          <w:rtl/>
          <w:lang w:bidi="ar-SA"/>
        </w:rPr>
        <w:t>می</w:t>
      </w:r>
      <w:r w:rsidR="00127A11" w:rsidRPr="00520259">
        <w:rPr>
          <w:rtl/>
          <w:lang w:bidi="ar-SA"/>
        </w:rPr>
        <w:softHyphen/>
      </w:r>
      <w:r w:rsidR="00127A11" w:rsidRPr="00520259">
        <w:rPr>
          <w:rFonts w:hint="cs"/>
          <w:rtl/>
          <w:lang w:bidi="ar-SA"/>
        </w:rPr>
        <w:t xml:space="preserve">تواند تلاش روسیه برای سوء استفاده از </w:t>
      </w:r>
      <w:r w:rsidR="009337A7" w:rsidRPr="00520259">
        <w:rPr>
          <w:rFonts w:hint="cs"/>
          <w:rtl/>
          <w:lang w:bidi="ar-SA"/>
        </w:rPr>
        <w:t>موقعیت حادث شده</w:t>
      </w:r>
      <w:r w:rsidR="00127A11" w:rsidRPr="00520259">
        <w:rPr>
          <w:rFonts w:hint="cs"/>
          <w:rtl/>
          <w:lang w:bidi="ar-SA"/>
        </w:rPr>
        <w:t xml:space="preserve"> و تضعیف جایگاه ایران در </w:t>
      </w:r>
      <w:r w:rsidR="00184515" w:rsidRPr="00520259">
        <w:rPr>
          <w:rFonts w:hint="cs"/>
          <w:rtl/>
          <w:lang w:bidi="ar-SA"/>
        </w:rPr>
        <w:t xml:space="preserve"> </w:t>
      </w:r>
      <w:r w:rsidR="009C24B2" w:rsidRPr="00520259">
        <w:rPr>
          <w:rFonts w:hint="cs"/>
          <w:rtl/>
          <w:lang w:bidi="ar-SA"/>
        </w:rPr>
        <w:t>سوریه در دوران تثبیت تعبیر شود</w:t>
      </w:r>
      <w:r w:rsidR="00A70B0D">
        <w:rPr>
          <w:rFonts w:hint="cs"/>
          <w:rtl/>
          <w:lang w:bidi="ar-SA"/>
        </w:rPr>
        <w:t>(</w:t>
      </w:r>
      <w:proofErr w:type="spellStart"/>
      <w:r w:rsidR="00A70B0D" w:rsidRPr="008866FD">
        <w:rPr>
          <w:rFonts w:cs="Times New Roman"/>
          <w:szCs w:val="24"/>
          <w:lang w:bidi="ar-SA"/>
        </w:rPr>
        <w:t>A</w:t>
      </w:r>
      <w:r w:rsidR="00F4238B" w:rsidRPr="008866FD">
        <w:rPr>
          <w:rFonts w:cs="Times New Roman"/>
          <w:szCs w:val="24"/>
          <w:lang w:bidi="ar-SA"/>
        </w:rPr>
        <w:t>haronson</w:t>
      </w:r>
      <w:proofErr w:type="spellEnd"/>
      <w:r w:rsidR="00A70B0D" w:rsidRPr="008866FD">
        <w:rPr>
          <w:rFonts w:cs="Times New Roman"/>
          <w:szCs w:val="24"/>
          <w:lang w:bidi="ar-SA"/>
        </w:rPr>
        <w:t xml:space="preserve"> &amp; M</w:t>
      </w:r>
      <w:r w:rsidR="00F4238B" w:rsidRPr="008866FD">
        <w:rPr>
          <w:rFonts w:cs="Times New Roman"/>
          <w:szCs w:val="24"/>
          <w:lang w:bidi="ar-SA"/>
        </w:rPr>
        <w:t>ansour</w:t>
      </w:r>
      <w:r w:rsidR="00A70B0D" w:rsidRPr="008866FD">
        <w:rPr>
          <w:rFonts w:cs="Times New Roman"/>
          <w:szCs w:val="24"/>
          <w:lang w:bidi="ar-SA"/>
        </w:rPr>
        <w:t>, 2020</w:t>
      </w:r>
      <w:r w:rsidR="00967529">
        <w:rPr>
          <w:rFonts w:cs="Times New Roman"/>
          <w:szCs w:val="24"/>
          <w:lang w:bidi="ar-SA"/>
        </w:rPr>
        <w:t>: 3</w:t>
      </w:r>
      <w:r w:rsidR="00A70B0D">
        <w:rPr>
          <w:rFonts w:hint="cs"/>
          <w:rtl/>
          <w:lang w:bidi="ar-SA"/>
        </w:rPr>
        <w:t>)</w:t>
      </w:r>
      <w:r w:rsidR="009C24B2" w:rsidRPr="00520259">
        <w:rPr>
          <w:rFonts w:hint="cs"/>
          <w:rtl/>
          <w:lang w:bidi="ar-SA"/>
        </w:rPr>
        <w:t xml:space="preserve">. </w:t>
      </w:r>
    </w:p>
    <w:p w14:paraId="3163AFCE" w14:textId="34F15870" w:rsidR="007B1A14" w:rsidRDefault="00062F6F" w:rsidP="00212851">
      <w:pPr>
        <w:spacing w:line="240" w:lineRule="auto"/>
        <w:rPr>
          <w:rtl/>
        </w:rPr>
      </w:pPr>
      <w:r w:rsidRPr="00520259">
        <w:rPr>
          <w:rFonts w:hint="cs"/>
          <w:rtl/>
        </w:rPr>
        <w:t xml:space="preserve">سفر پوتین به شهر دمشق </w:t>
      </w:r>
      <w:r w:rsidR="006A5F8A">
        <w:rPr>
          <w:rFonts w:hint="cs"/>
          <w:rtl/>
        </w:rPr>
        <w:t xml:space="preserve">در هفتم ژانویه 2020 </w:t>
      </w:r>
      <w:r w:rsidRPr="00520259">
        <w:rPr>
          <w:rFonts w:hint="cs"/>
          <w:rtl/>
        </w:rPr>
        <w:t>در حالی صورت می</w:t>
      </w:r>
      <w:r w:rsidRPr="00520259">
        <w:rPr>
          <w:rtl/>
        </w:rPr>
        <w:softHyphen/>
      </w:r>
      <w:r w:rsidRPr="00520259">
        <w:rPr>
          <w:rFonts w:hint="cs"/>
          <w:rtl/>
        </w:rPr>
        <w:t>پذیرد که سفر قبلی وی در سال 2017 محدود به پایگاه نظامی حیمیم در استان لاذقیه بوده در حالی که براساس اعلام کرملین این</w:t>
      </w:r>
      <w:r w:rsidR="00FE10C2" w:rsidRPr="00520259">
        <w:rPr>
          <w:rtl/>
        </w:rPr>
        <w:softHyphen/>
      </w:r>
      <w:r w:rsidRPr="00520259">
        <w:rPr>
          <w:rFonts w:hint="cs"/>
          <w:rtl/>
        </w:rPr>
        <w:t>بار وی به دیدار اماکن تاریخی دمشق نیز رفته است</w:t>
      </w:r>
      <w:r w:rsidR="00FE10C2" w:rsidRPr="00520259">
        <w:rPr>
          <w:rFonts w:hint="cs"/>
          <w:rtl/>
        </w:rPr>
        <w:t xml:space="preserve"> یعنی در خیابان</w:t>
      </w:r>
      <w:r w:rsidR="00FE10C2" w:rsidRPr="00520259">
        <w:rPr>
          <w:rtl/>
        </w:rPr>
        <w:softHyphen/>
      </w:r>
      <w:r w:rsidR="00FE10C2" w:rsidRPr="00520259">
        <w:rPr>
          <w:rFonts w:hint="cs"/>
          <w:rtl/>
        </w:rPr>
        <w:t>های شهری جنگ</w:t>
      </w:r>
      <w:r w:rsidR="00FE10C2" w:rsidRPr="00520259">
        <w:rPr>
          <w:rtl/>
        </w:rPr>
        <w:softHyphen/>
      </w:r>
      <w:r w:rsidR="00FE10C2" w:rsidRPr="00520259">
        <w:rPr>
          <w:rFonts w:hint="cs"/>
          <w:rtl/>
        </w:rPr>
        <w:t>زده و درگیر آشوب قدم زده است</w:t>
      </w:r>
      <w:r w:rsidR="00863C11">
        <w:rPr>
          <w:rFonts w:hint="cs"/>
          <w:rtl/>
        </w:rPr>
        <w:t>(الجزیره</w:t>
      </w:r>
      <w:r w:rsidR="001A14A6">
        <w:rPr>
          <w:rFonts w:hint="cs"/>
          <w:rtl/>
        </w:rPr>
        <w:t>،</w:t>
      </w:r>
      <w:r w:rsidR="00863C11">
        <w:rPr>
          <w:rFonts w:hint="cs"/>
          <w:rtl/>
        </w:rPr>
        <w:t xml:space="preserve"> 2020</w:t>
      </w:r>
      <w:r w:rsidR="001A14A6">
        <w:rPr>
          <w:rFonts w:hint="cs"/>
          <w:rtl/>
        </w:rPr>
        <w:t>: 1</w:t>
      </w:r>
      <w:r w:rsidR="00863C11">
        <w:rPr>
          <w:rFonts w:hint="cs"/>
          <w:rtl/>
        </w:rPr>
        <w:t>)</w:t>
      </w:r>
      <w:r w:rsidRPr="00520259">
        <w:rPr>
          <w:rFonts w:hint="cs"/>
          <w:rtl/>
        </w:rPr>
        <w:t xml:space="preserve">. </w:t>
      </w:r>
      <w:r w:rsidR="007618C6" w:rsidRPr="00520259">
        <w:rPr>
          <w:rFonts w:hint="cs"/>
          <w:rtl/>
          <w:lang w:bidi="ar-SA"/>
        </w:rPr>
        <w:t xml:space="preserve">در </w:t>
      </w:r>
      <w:r w:rsidR="00584CC6" w:rsidRPr="00520259">
        <w:rPr>
          <w:rFonts w:hint="cs"/>
          <w:rtl/>
          <w:lang w:bidi="ar-SA"/>
        </w:rPr>
        <w:t>ادامه به</w:t>
      </w:r>
      <w:r w:rsidR="007618C6" w:rsidRPr="00520259">
        <w:rPr>
          <w:rFonts w:hint="cs"/>
          <w:rtl/>
          <w:lang w:bidi="ar-SA"/>
        </w:rPr>
        <w:t xml:space="preserve"> آینده جایگاه ایران در سوریه با توجه به تحولات یاد شده پرداخته می</w:t>
      </w:r>
      <w:r w:rsidR="007618C6" w:rsidRPr="00520259">
        <w:rPr>
          <w:rtl/>
          <w:lang w:bidi="ar-SA"/>
        </w:rPr>
        <w:softHyphen/>
      </w:r>
      <w:r w:rsidR="007618C6" w:rsidRPr="00520259">
        <w:rPr>
          <w:rFonts w:hint="cs"/>
          <w:rtl/>
          <w:lang w:bidi="ar-SA"/>
        </w:rPr>
        <w:t>شود.</w:t>
      </w:r>
    </w:p>
    <w:p w14:paraId="73C0E88D" w14:textId="77777777" w:rsidR="00546BE8" w:rsidRDefault="00546BE8" w:rsidP="00212851">
      <w:pPr>
        <w:spacing w:line="240" w:lineRule="auto"/>
        <w:rPr>
          <w:rtl/>
        </w:rPr>
      </w:pPr>
    </w:p>
    <w:p w14:paraId="68A4B3F2" w14:textId="133A3658" w:rsidR="007B1A14" w:rsidRPr="002A1021" w:rsidRDefault="007B1A14" w:rsidP="00212851">
      <w:pPr>
        <w:pStyle w:val="NoSpacing"/>
        <w:rPr>
          <w:b/>
          <w:bCs/>
          <w:rtl/>
        </w:rPr>
      </w:pPr>
      <w:r w:rsidRPr="002A1021">
        <w:rPr>
          <w:rFonts w:hint="cs"/>
          <w:b/>
          <w:bCs/>
          <w:rtl/>
        </w:rPr>
        <w:t>2_چارچوب نظری</w:t>
      </w:r>
    </w:p>
    <w:p w14:paraId="2EB7ACCE" w14:textId="12F55010" w:rsidR="00FA2AAB" w:rsidRPr="00B74E59" w:rsidRDefault="00500BFF" w:rsidP="00212851">
      <w:pPr>
        <w:spacing w:after="160" w:line="240" w:lineRule="auto"/>
        <w:rPr>
          <w:rFonts w:asciiTheme="minorHAnsi" w:hAnsiTheme="minorHAnsi"/>
          <w:sz w:val="28"/>
          <w:rtl/>
        </w:rPr>
      </w:pPr>
      <w:r w:rsidRPr="00500BFF">
        <w:rPr>
          <w:rFonts w:asciiTheme="minorHAnsi" w:hAnsiTheme="minorHAnsi" w:hint="cs"/>
          <w:sz w:val="28"/>
          <w:rtl/>
        </w:rPr>
        <w:t>نویسندگان این مقاله بر</w:t>
      </w:r>
      <w:r w:rsidR="004F4884">
        <w:rPr>
          <w:rFonts w:asciiTheme="minorHAnsi" w:hAnsiTheme="minorHAnsi" w:hint="cs"/>
          <w:sz w:val="28"/>
          <w:rtl/>
        </w:rPr>
        <w:t xml:space="preserve"> آ</w:t>
      </w:r>
      <w:r w:rsidRPr="00500BFF">
        <w:rPr>
          <w:rFonts w:asciiTheme="minorHAnsi" w:hAnsiTheme="minorHAnsi" w:hint="cs"/>
          <w:sz w:val="28"/>
          <w:rtl/>
        </w:rPr>
        <w:t>ن هستند که سیاست خارجی روسیه در قبال سوریه را می</w:t>
      </w:r>
      <w:r w:rsidRPr="00500BFF">
        <w:rPr>
          <w:rFonts w:asciiTheme="minorHAnsi" w:hAnsiTheme="minorHAnsi"/>
          <w:sz w:val="28"/>
          <w:rtl/>
        </w:rPr>
        <w:softHyphen/>
      </w:r>
      <w:r w:rsidRPr="00500BFF">
        <w:rPr>
          <w:rFonts w:asciiTheme="minorHAnsi" w:hAnsiTheme="minorHAnsi" w:hint="cs"/>
          <w:sz w:val="28"/>
          <w:rtl/>
        </w:rPr>
        <w:t>توان براساس نظریه نوواقع</w:t>
      </w:r>
      <w:r w:rsidRPr="00500BFF">
        <w:rPr>
          <w:rFonts w:asciiTheme="minorHAnsi" w:hAnsiTheme="minorHAnsi"/>
          <w:sz w:val="28"/>
          <w:rtl/>
        </w:rPr>
        <w:softHyphen/>
      </w:r>
      <w:r w:rsidRPr="00500BFF">
        <w:rPr>
          <w:rFonts w:asciiTheme="minorHAnsi" w:hAnsiTheme="minorHAnsi" w:hint="cs"/>
          <w:sz w:val="28"/>
          <w:rtl/>
        </w:rPr>
        <w:t xml:space="preserve">گرایی تبیین نمود. </w:t>
      </w:r>
      <w:r w:rsidR="00FA2AAB" w:rsidRPr="00B74E59">
        <w:rPr>
          <w:rFonts w:asciiTheme="minorHAnsi" w:hAnsiTheme="minorHAnsi" w:hint="cs"/>
          <w:sz w:val="28"/>
          <w:rtl/>
        </w:rPr>
        <w:t>نظریه نوواقع گرایی یا واقع</w:t>
      </w:r>
      <w:r w:rsidR="00EA266F">
        <w:rPr>
          <w:rFonts w:asciiTheme="minorHAnsi" w:hAnsiTheme="minorHAnsi"/>
          <w:sz w:val="28"/>
          <w:rtl/>
        </w:rPr>
        <w:softHyphen/>
      </w:r>
      <w:r w:rsidR="00FA2AAB" w:rsidRPr="00B74E59">
        <w:rPr>
          <w:rFonts w:asciiTheme="minorHAnsi" w:hAnsiTheme="minorHAnsi" w:hint="cs"/>
          <w:sz w:val="28"/>
          <w:rtl/>
        </w:rPr>
        <w:t>گرایی ساختاری</w:t>
      </w:r>
      <w:r w:rsidR="00FA2AAB" w:rsidRPr="00B74E59">
        <w:rPr>
          <w:rFonts w:asciiTheme="minorHAnsi" w:hAnsiTheme="minorHAnsi"/>
          <w:sz w:val="28"/>
          <w:vertAlign w:val="superscript"/>
          <w:rtl/>
        </w:rPr>
        <w:footnoteReference w:id="3"/>
      </w:r>
      <w:r w:rsidR="00FA2AAB" w:rsidRPr="00B74E59">
        <w:rPr>
          <w:rFonts w:asciiTheme="minorHAnsi" w:hAnsiTheme="minorHAnsi" w:hint="cs"/>
          <w:sz w:val="28"/>
          <w:rtl/>
        </w:rPr>
        <w:t xml:space="preserve"> در اواخر 1970 در واکنش به رفتارگرایی و برای علمی کردن واقع گرایی</w:t>
      </w:r>
      <w:r w:rsidR="003D17C7">
        <w:rPr>
          <w:rFonts w:asciiTheme="minorHAnsi" w:hAnsiTheme="minorHAnsi" w:hint="cs"/>
          <w:sz w:val="28"/>
          <w:rtl/>
        </w:rPr>
        <w:t xml:space="preserve"> </w:t>
      </w:r>
      <w:r w:rsidR="003D17C7" w:rsidRPr="00B74E59">
        <w:rPr>
          <w:rFonts w:asciiTheme="minorHAnsi" w:hAnsiTheme="minorHAnsi" w:hint="cs"/>
          <w:sz w:val="28"/>
          <w:rtl/>
        </w:rPr>
        <w:t>توسط کنت والتز</w:t>
      </w:r>
      <w:r w:rsidR="003D17C7" w:rsidRPr="00B74E59">
        <w:rPr>
          <w:rFonts w:asciiTheme="minorHAnsi" w:hAnsiTheme="minorHAnsi"/>
          <w:sz w:val="28"/>
          <w:vertAlign w:val="superscript"/>
          <w:rtl/>
        </w:rPr>
        <w:footnoteReference w:id="4"/>
      </w:r>
      <w:r w:rsidR="003D17C7" w:rsidRPr="00B74E59">
        <w:rPr>
          <w:rFonts w:asciiTheme="minorHAnsi" w:hAnsiTheme="minorHAnsi" w:hint="cs"/>
          <w:sz w:val="28"/>
          <w:rtl/>
        </w:rPr>
        <w:t xml:space="preserve"> در </w:t>
      </w:r>
      <w:r w:rsidR="003D17C7">
        <w:rPr>
          <w:rFonts w:asciiTheme="minorHAnsi" w:hAnsiTheme="minorHAnsi" w:hint="cs"/>
          <w:sz w:val="28"/>
          <w:rtl/>
        </w:rPr>
        <w:t>کتاب</w:t>
      </w:r>
      <w:r w:rsidR="003D17C7" w:rsidRPr="00B74E59">
        <w:rPr>
          <w:rFonts w:asciiTheme="minorHAnsi" w:hAnsiTheme="minorHAnsi" w:hint="cs"/>
          <w:sz w:val="28"/>
          <w:rtl/>
        </w:rPr>
        <w:t xml:space="preserve"> </w:t>
      </w:r>
      <w:r w:rsidR="003D17C7">
        <w:rPr>
          <w:rFonts w:asciiTheme="minorHAnsi" w:hAnsiTheme="minorHAnsi" w:hint="cs"/>
          <w:sz w:val="28"/>
          <w:rtl/>
        </w:rPr>
        <w:t>«</w:t>
      </w:r>
      <w:r w:rsidR="003D17C7" w:rsidRPr="00B74E59">
        <w:rPr>
          <w:rFonts w:asciiTheme="minorHAnsi" w:hAnsiTheme="minorHAnsi" w:hint="cs"/>
          <w:sz w:val="28"/>
          <w:rtl/>
        </w:rPr>
        <w:t>نظریه سیاست بین الملل</w:t>
      </w:r>
      <w:r w:rsidR="003D17C7">
        <w:rPr>
          <w:rFonts w:asciiTheme="minorHAnsi" w:hAnsiTheme="minorHAnsi" w:hint="cs"/>
          <w:sz w:val="28"/>
          <w:rtl/>
        </w:rPr>
        <w:t>»</w:t>
      </w:r>
      <w:r w:rsidR="003D17C7" w:rsidRPr="00B74E59">
        <w:rPr>
          <w:rFonts w:asciiTheme="minorHAnsi" w:hAnsiTheme="minorHAnsi" w:hint="cs"/>
          <w:sz w:val="28"/>
          <w:rtl/>
        </w:rPr>
        <w:t xml:space="preserve"> </w:t>
      </w:r>
      <w:r w:rsidR="003D17C7">
        <w:rPr>
          <w:rFonts w:asciiTheme="minorHAnsi" w:hAnsiTheme="minorHAnsi" w:hint="cs"/>
          <w:sz w:val="28"/>
          <w:rtl/>
        </w:rPr>
        <w:t>طرح شد</w:t>
      </w:r>
      <w:r w:rsidR="00FA2AAB" w:rsidRPr="00B74E59">
        <w:rPr>
          <w:rFonts w:asciiTheme="minorHAnsi" w:hAnsiTheme="minorHAnsi" w:hint="cs"/>
          <w:sz w:val="28"/>
          <w:rtl/>
        </w:rPr>
        <w:t>. این نظریه</w:t>
      </w:r>
      <w:r w:rsidR="00237D1A">
        <w:rPr>
          <w:rFonts w:asciiTheme="minorHAnsi" w:hAnsiTheme="minorHAnsi" w:hint="cs"/>
          <w:sz w:val="28"/>
          <w:rtl/>
        </w:rPr>
        <w:t>، خوانشی جدید</w:t>
      </w:r>
      <w:r w:rsidR="00FA2AAB" w:rsidRPr="00B74E59">
        <w:rPr>
          <w:rFonts w:asciiTheme="minorHAnsi" w:hAnsiTheme="minorHAnsi" w:hint="cs"/>
          <w:sz w:val="28"/>
          <w:rtl/>
        </w:rPr>
        <w:t xml:space="preserve"> از واقع گرایی کلاس</w:t>
      </w:r>
      <w:r w:rsidR="00237D1A">
        <w:rPr>
          <w:rFonts w:asciiTheme="minorHAnsi" w:hAnsiTheme="minorHAnsi" w:hint="cs"/>
          <w:sz w:val="28"/>
          <w:rtl/>
        </w:rPr>
        <w:t>ی</w:t>
      </w:r>
      <w:r w:rsidR="00FA2AAB" w:rsidRPr="00B74E59">
        <w:rPr>
          <w:rFonts w:asciiTheme="minorHAnsi" w:hAnsiTheme="minorHAnsi" w:hint="cs"/>
          <w:sz w:val="28"/>
          <w:rtl/>
        </w:rPr>
        <w:t xml:space="preserve">ک </w:t>
      </w:r>
      <w:r w:rsidR="00237D1A">
        <w:rPr>
          <w:rFonts w:asciiTheme="minorHAnsi" w:hAnsiTheme="minorHAnsi" w:hint="cs"/>
          <w:sz w:val="28"/>
          <w:rtl/>
        </w:rPr>
        <w:t>ارائه می</w:t>
      </w:r>
      <w:r w:rsidR="00F7727F">
        <w:rPr>
          <w:rFonts w:asciiTheme="minorHAnsi" w:hAnsiTheme="minorHAnsi"/>
          <w:sz w:val="28"/>
          <w:rtl/>
        </w:rPr>
        <w:softHyphen/>
      </w:r>
      <w:r w:rsidR="00237D1A">
        <w:rPr>
          <w:rFonts w:asciiTheme="minorHAnsi" w:hAnsiTheme="minorHAnsi" w:hint="cs"/>
          <w:sz w:val="28"/>
          <w:rtl/>
        </w:rPr>
        <w:t>دهد</w:t>
      </w:r>
      <w:r w:rsidR="00FA2AAB" w:rsidRPr="00B74E59">
        <w:rPr>
          <w:rFonts w:asciiTheme="minorHAnsi" w:hAnsiTheme="minorHAnsi" w:hint="cs"/>
          <w:sz w:val="28"/>
          <w:rtl/>
        </w:rPr>
        <w:t xml:space="preserve"> </w:t>
      </w:r>
      <w:r w:rsidR="00237D1A">
        <w:rPr>
          <w:rFonts w:asciiTheme="minorHAnsi" w:hAnsiTheme="minorHAnsi" w:hint="cs"/>
          <w:sz w:val="28"/>
          <w:rtl/>
        </w:rPr>
        <w:t>که طی آن</w:t>
      </w:r>
      <w:r w:rsidR="00FA2AAB" w:rsidRPr="00B74E59">
        <w:rPr>
          <w:rFonts w:asciiTheme="minorHAnsi" w:hAnsiTheme="minorHAnsi" w:hint="cs"/>
          <w:sz w:val="28"/>
          <w:rtl/>
        </w:rPr>
        <w:t xml:space="preserve"> دولت </w:t>
      </w:r>
      <w:r w:rsidR="00237D1A">
        <w:rPr>
          <w:rFonts w:asciiTheme="minorHAnsi" w:hAnsiTheme="minorHAnsi" w:hint="cs"/>
          <w:sz w:val="28"/>
          <w:rtl/>
        </w:rPr>
        <w:t xml:space="preserve">و قدرت </w:t>
      </w:r>
      <w:r w:rsidR="00FA2AAB" w:rsidRPr="00B74E59">
        <w:rPr>
          <w:rFonts w:asciiTheme="minorHAnsi" w:hAnsiTheme="minorHAnsi" w:hint="cs"/>
          <w:sz w:val="28"/>
          <w:rtl/>
        </w:rPr>
        <w:t>مف</w:t>
      </w:r>
      <w:r w:rsidR="00B8077F">
        <w:rPr>
          <w:rFonts w:asciiTheme="minorHAnsi" w:hAnsiTheme="minorHAnsi" w:hint="cs"/>
          <w:sz w:val="28"/>
          <w:rtl/>
        </w:rPr>
        <w:t>ا</w:t>
      </w:r>
      <w:r w:rsidR="00FA2AAB" w:rsidRPr="00B74E59">
        <w:rPr>
          <w:rFonts w:asciiTheme="minorHAnsi" w:hAnsiTheme="minorHAnsi" w:hint="cs"/>
          <w:sz w:val="28"/>
          <w:rtl/>
        </w:rPr>
        <w:t>ه</w:t>
      </w:r>
      <w:r w:rsidR="00B8077F">
        <w:rPr>
          <w:rFonts w:asciiTheme="minorHAnsi" w:hAnsiTheme="minorHAnsi" w:hint="cs"/>
          <w:sz w:val="28"/>
          <w:rtl/>
        </w:rPr>
        <w:t>ی</w:t>
      </w:r>
      <w:r w:rsidR="00FA2AAB" w:rsidRPr="00B74E59">
        <w:rPr>
          <w:rFonts w:asciiTheme="minorHAnsi" w:hAnsiTheme="minorHAnsi" w:hint="cs"/>
          <w:sz w:val="28"/>
          <w:rtl/>
        </w:rPr>
        <w:t xml:space="preserve">م محوری </w:t>
      </w:r>
      <w:r w:rsidR="003D17C7">
        <w:rPr>
          <w:rFonts w:asciiTheme="minorHAnsi" w:hAnsiTheme="minorHAnsi" w:hint="cs"/>
          <w:sz w:val="28"/>
          <w:rtl/>
        </w:rPr>
        <w:t>هستند</w:t>
      </w:r>
      <w:r w:rsidR="00FA2AAB" w:rsidRPr="00B74E59">
        <w:rPr>
          <w:rFonts w:asciiTheme="minorHAnsi" w:hAnsiTheme="minorHAnsi" w:hint="cs"/>
          <w:sz w:val="28"/>
          <w:rtl/>
        </w:rPr>
        <w:t xml:space="preserve"> </w:t>
      </w:r>
      <w:r w:rsidR="003D17C7">
        <w:rPr>
          <w:rFonts w:asciiTheme="minorHAnsi" w:hAnsiTheme="minorHAnsi" w:hint="cs"/>
          <w:sz w:val="28"/>
          <w:rtl/>
        </w:rPr>
        <w:t>البته</w:t>
      </w:r>
      <w:r w:rsidR="00FA2AAB" w:rsidRPr="00B74E59">
        <w:rPr>
          <w:rFonts w:asciiTheme="minorHAnsi" w:hAnsiTheme="minorHAnsi" w:hint="cs"/>
          <w:sz w:val="28"/>
          <w:rtl/>
        </w:rPr>
        <w:t xml:space="preserve"> </w:t>
      </w:r>
      <w:r w:rsidR="003D17C7">
        <w:rPr>
          <w:rFonts w:asciiTheme="minorHAnsi" w:hAnsiTheme="minorHAnsi" w:hint="cs"/>
          <w:sz w:val="28"/>
          <w:rtl/>
        </w:rPr>
        <w:t xml:space="preserve">نقطه ثقل این نظریه تمرکز بر </w:t>
      </w:r>
      <w:r w:rsidR="00FA2AAB" w:rsidRPr="00B74E59">
        <w:rPr>
          <w:rFonts w:asciiTheme="minorHAnsi" w:hAnsiTheme="minorHAnsi" w:hint="cs"/>
          <w:sz w:val="28"/>
          <w:rtl/>
        </w:rPr>
        <w:t>ساختار نظام بین المللی دولت</w:t>
      </w:r>
      <w:r w:rsidR="003D17C7">
        <w:rPr>
          <w:rFonts w:asciiTheme="minorHAnsi" w:hAnsiTheme="minorHAnsi"/>
          <w:sz w:val="28"/>
          <w:rtl/>
        </w:rPr>
        <w:softHyphen/>
      </w:r>
      <w:r w:rsidR="003D17C7">
        <w:rPr>
          <w:rFonts w:asciiTheme="minorHAnsi" w:hAnsiTheme="minorHAnsi" w:hint="cs"/>
          <w:sz w:val="28"/>
          <w:rtl/>
        </w:rPr>
        <w:t>ها است</w:t>
      </w:r>
      <w:r w:rsidR="00FA2AAB" w:rsidRPr="00B74E59">
        <w:rPr>
          <w:rFonts w:asciiTheme="minorHAnsi" w:hAnsiTheme="minorHAnsi" w:hint="cs"/>
          <w:sz w:val="28"/>
          <w:rtl/>
        </w:rPr>
        <w:t>(شهرکی و همکاران، 1398: 49).</w:t>
      </w:r>
    </w:p>
    <w:p w14:paraId="1A8DEE1D" w14:textId="77777777" w:rsidR="001C0418" w:rsidRDefault="00FA2AAB" w:rsidP="00212851">
      <w:pPr>
        <w:spacing w:after="160" w:line="240" w:lineRule="auto"/>
        <w:rPr>
          <w:rFonts w:ascii="IRNazanin" w:eastAsia="IRNazanin" w:hAnsi="IRNazanin"/>
          <w:sz w:val="28"/>
          <w:rtl/>
        </w:rPr>
      </w:pPr>
      <w:r w:rsidRPr="00B74E59">
        <w:rPr>
          <w:rFonts w:ascii="IRNazanin" w:eastAsia="IRNazanin" w:hAnsi="IRNazanin"/>
          <w:sz w:val="28"/>
          <w:rtl/>
        </w:rPr>
        <w:t xml:space="preserve">ساختار نظام بین‌الملل مطابق نظر والتز، شکل‌دهنده سیاست بین‌الملل بوده و خود را بر واحدها تحمیل می‌نماید. ساختار نظام بین‌الملل به تعریف والتز نه‌تنها بر رفتار دولت‌ها تأثیر می‌گذارد، بلکه از طریق تحمیل محدودیت‌هایی بر </w:t>
      </w:r>
      <w:r w:rsidR="001C0418">
        <w:rPr>
          <w:rFonts w:ascii="IRNazanin" w:eastAsia="IRNazanin" w:hAnsi="IRNazanin" w:hint="cs"/>
          <w:sz w:val="28"/>
          <w:rtl/>
        </w:rPr>
        <w:t xml:space="preserve">رفتار </w:t>
      </w:r>
      <w:r w:rsidRPr="00B74E59">
        <w:rPr>
          <w:rFonts w:ascii="IRNazanin" w:eastAsia="IRNazanin" w:hAnsi="IRNazanin"/>
          <w:sz w:val="28"/>
          <w:rtl/>
        </w:rPr>
        <w:t xml:space="preserve">دولت‌ها، مناسبات بین‌المللی را شکل می‌دهد. بدین ترتیب تغییر رفتار دولت‌ها و همچنین الگوهای رفتاری بین‌المللی </w:t>
      </w:r>
      <w:r w:rsidR="001C0418">
        <w:rPr>
          <w:rFonts w:ascii="IRNazanin" w:eastAsia="IRNazanin" w:hAnsi="IRNazanin" w:hint="cs"/>
          <w:sz w:val="28"/>
          <w:rtl/>
        </w:rPr>
        <w:t>تحت تاثیر</w:t>
      </w:r>
      <w:r w:rsidRPr="00B74E59">
        <w:rPr>
          <w:rFonts w:ascii="IRNazanin" w:eastAsia="IRNazanin" w:hAnsi="IRNazanin"/>
          <w:sz w:val="28"/>
          <w:rtl/>
        </w:rPr>
        <w:t xml:space="preserve"> ساختار نظام بین‌الملل امری حتمی است(حاجی یوسفی،36:1392).</w:t>
      </w:r>
      <w:r w:rsidRPr="00B74E59">
        <w:rPr>
          <w:rFonts w:ascii="IRNazanin" w:eastAsia="IRNazanin" w:hAnsi="IRNazanin" w:hint="cs"/>
          <w:sz w:val="28"/>
          <w:rtl/>
        </w:rPr>
        <w:t xml:space="preserve"> </w:t>
      </w:r>
    </w:p>
    <w:p w14:paraId="67A78E32" w14:textId="3EC1A865" w:rsidR="00AB679A" w:rsidRDefault="00FA2AAB" w:rsidP="00212851">
      <w:pPr>
        <w:spacing w:after="160" w:line="240" w:lineRule="auto"/>
        <w:rPr>
          <w:rFonts w:ascii="IRNazanin" w:eastAsia="IRNazanin" w:hAnsi="IRNazanin"/>
          <w:sz w:val="28"/>
          <w:rtl/>
        </w:rPr>
      </w:pPr>
      <w:r w:rsidRPr="00B74E59">
        <w:rPr>
          <w:rFonts w:ascii="IRNazanin" w:eastAsia="IRNazanin" w:hAnsi="IRNazanin"/>
          <w:sz w:val="28"/>
          <w:rtl/>
        </w:rPr>
        <w:t>والتز معتقد است</w:t>
      </w:r>
      <w:r w:rsidR="001C0418">
        <w:rPr>
          <w:rFonts w:ascii="IRNazanin" w:eastAsia="IRNazanin" w:hAnsi="IRNazanin" w:hint="cs"/>
          <w:sz w:val="28"/>
          <w:rtl/>
        </w:rPr>
        <w:t>؛ «</w:t>
      </w:r>
      <w:r w:rsidRPr="00B74E59">
        <w:rPr>
          <w:rFonts w:ascii="IRNazanin" w:eastAsia="IRNazanin" w:hAnsi="IRNazanin"/>
          <w:sz w:val="28"/>
          <w:rtl/>
        </w:rPr>
        <w:t>واحدهای اجتماعی تحت تأثیر ساختار نظام‌هایی هستند که بخشی از آن محسوب می‌شوند</w:t>
      </w:r>
      <w:r w:rsidR="00EB04E1">
        <w:rPr>
          <w:rFonts w:ascii="IRNazanin" w:eastAsia="IRNazanin" w:hAnsi="IRNazanin" w:hint="cs"/>
          <w:sz w:val="28"/>
          <w:rtl/>
        </w:rPr>
        <w:t xml:space="preserve">، </w:t>
      </w:r>
      <w:r w:rsidRPr="00B74E59">
        <w:rPr>
          <w:rFonts w:ascii="IRNazanin" w:eastAsia="IRNazanin" w:hAnsi="IRNazanin"/>
          <w:sz w:val="28"/>
          <w:rtl/>
        </w:rPr>
        <w:t>بنابراین در مورد سیاست بین‌الملل، کشورها آزادی عمل مطلق برای انجام هر کاری را ندارند، اگر کشورها فراتر از محدودیت‌های ایجادشده از سوی ساختار نظام گام بردارند با واکنش سیستمیک مواجه خواهند شد»</w:t>
      </w:r>
      <w:r w:rsidR="00181D6E">
        <w:rPr>
          <w:rFonts w:ascii="IRNazanin" w:eastAsia="IRNazanin" w:hAnsi="IRNazanin" w:hint="cs"/>
          <w:sz w:val="28"/>
          <w:rtl/>
        </w:rPr>
        <w:t>.</w:t>
      </w:r>
      <w:r w:rsidRPr="00B74E59">
        <w:rPr>
          <w:rFonts w:ascii="IRNazanin" w:eastAsia="IRNazanin" w:hAnsi="IRNazanin"/>
          <w:sz w:val="28"/>
          <w:rtl/>
        </w:rPr>
        <w:t xml:space="preserve"> </w:t>
      </w:r>
      <w:r w:rsidR="00EB04E1">
        <w:rPr>
          <w:rFonts w:ascii="IRNazanin" w:eastAsia="IRNazanin" w:hAnsi="IRNazanin" w:hint="cs"/>
          <w:sz w:val="28"/>
          <w:rtl/>
        </w:rPr>
        <w:t xml:space="preserve">در واقع، </w:t>
      </w:r>
      <w:r w:rsidRPr="00B74E59">
        <w:rPr>
          <w:rFonts w:ascii="IRNazanin" w:eastAsia="IRNazanin" w:hAnsi="IRNazanin"/>
          <w:sz w:val="28"/>
          <w:rtl/>
        </w:rPr>
        <w:t>والتز قصد دارد نشان دهد که چگونه ساختار نظام بر تعامل واحدها و تعامل واحدها بر ساختار تأثیر می‌گذارد</w:t>
      </w:r>
      <w:r w:rsidRPr="00B74E59">
        <w:rPr>
          <w:rFonts w:ascii="IRNazanin" w:eastAsia="IRNazanin" w:hAnsi="IRNazanin" w:hint="cs"/>
          <w:sz w:val="28"/>
          <w:rtl/>
        </w:rPr>
        <w:t xml:space="preserve">، </w:t>
      </w:r>
      <w:r w:rsidRPr="00B74E59">
        <w:rPr>
          <w:rFonts w:ascii="IRNazanin" w:eastAsia="IRNazanin" w:hAnsi="IRNazanin"/>
          <w:sz w:val="28"/>
          <w:rtl/>
        </w:rPr>
        <w:t xml:space="preserve">به‌عبارتی‌دیگر ساختار نظام </w:t>
      </w:r>
      <w:r w:rsidR="006867E7">
        <w:rPr>
          <w:rFonts w:ascii="IRNazanin" w:eastAsia="IRNazanin" w:hAnsi="IRNazanin" w:hint="cs"/>
          <w:sz w:val="28"/>
          <w:rtl/>
        </w:rPr>
        <w:t>بین</w:t>
      </w:r>
      <w:r w:rsidR="00CF3D21">
        <w:rPr>
          <w:rFonts w:ascii="IRNazanin" w:eastAsia="IRNazanin" w:hAnsi="IRNazanin"/>
          <w:sz w:val="28"/>
          <w:rtl/>
        </w:rPr>
        <w:softHyphen/>
      </w:r>
      <w:r w:rsidR="006867E7">
        <w:rPr>
          <w:rFonts w:ascii="IRNazanin" w:eastAsia="IRNazanin" w:hAnsi="IRNazanin" w:hint="cs"/>
          <w:sz w:val="28"/>
          <w:rtl/>
        </w:rPr>
        <w:t xml:space="preserve">الملل، </w:t>
      </w:r>
      <w:r w:rsidRPr="00B74E59">
        <w:rPr>
          <w:rFonts w:ascii="IRNazanin" w:eastAsia="IRNazanin" w:hAnsi="IRNazanin"/>
          <w:sz w:val="28"/>
          <w:rtl/>
        </w:rPr>
        <w:t>کشورها را ناگزیر به انجام اقداماتی می‌</w:t>
      </w:r>
      <w:r w:rsidR="00280173">
        <w:rPr>
          <w:rFonts w:ascii="IRNazanin" w:eastAsia="IRNazanin" w:hAnsi="IRNazanin" w:hint="cs"/>
          <w:sz w:val="28"/>
          <w:rtl/>
        </w:rPr>
        <w:t>کن</w:t>
      </w:r>
      <w:r w:rsidRPr="00B74E59">
        <w:rPr>
          <w:rFonts w:ascii="IRNazanin" w:eastAsia="IRNazanin" w:hAnsi="IRNazanin"/>
          <w:sz w:val="28"/>
          <w:rtl/>
        </w:rPr>
        <w:t xml:space="preserve">د که باعث بازتولید </w:t>
      </w:r>
      <w:r w:rsidR="00280173">
        <w:rPr>
          <w:rFonts w:ascii="IRNazanin" w:eastAsia="IRNazanin" w:hAnsi="IRNazanin" w:hint="cs"/>
          <w:sz w:val="28"/>
          <w:rtl/>
        </w:rPr>
        <w:t xml:space="preserve">همین </w:t>
      </w:r>
      <w:r w:rsidRPr="00B74E59">
        <w:rPr>
          <w:rFonts w:ascii="IRNazanin" w:eastAsia="IRNazanin" w:hAnsi="IRNazanin"/>
          <w:sz w:val="28"/>
          <w:rtl/>
        </w:rPr>
        <w:t>ساختار</w:t>
      </w:r>
      <w:r w:rsidR="00280173">
        <w:rPr>
          <w:rFonts w:ascii="IRNazanin" w:eastAsia="IRNazanin" w:hAnsi="IRNazanin" w:hint="cs"/>
          <w:sz w:val="28"/>
          <w:rtl/>
        </w:rPr>
        <w:t xml:space="preserve"> </w:t>
      </w:r>
      <w:r w:rsidRPr="00B74E59">
        <w:rPr>
          <w:rFonts w:ascii="IRNazanin" w:eastAsia="IRNazanin" w:hAnsi="IRNazanin"/>
          <w:sz w:val="28"/>
          <w:rtl/>
        </w:rPr>
        <w:t xml:space="preserve">می‌شوند(لیتل،30:1389). </w:t>
      </w:r>
      <w:r w:rsidRPr="00B74E59">
        <w:rPr>
          <w:rFonts w:ascii="IRNazanin" w:eastAsia="IRNazanin" w:hAnsi="IRNazanin" w:hint="cs"/>
          <w:sz w:val="28"/>
          <w:rtl/>
        </w:rPr>
        <w:t xml:space="preserve">از منظر والتز سه عنصر تعیین کننده ساختارهای سیاسی </w:t>
      </w:r>
      <w:r w:rsidR="006B502E">
        <w:rPr>
          <w:rFonts w:ascii="IRNazanin" w:eastAsia="IRNazanin" w:hAnsi="IRNazanin" w:hint="cs"/>
          <w:sz w:val="28"/>
          <w:rtl/>
        </w:rPr>
        <w:t xml:space="preserve">به شرح زیر </w:t>
      </w:r>
      <w:r w:rsidRPr="00B74E59">
        <w:rPr>
          <w:rFonts w:ascii="IRNazanin" w:eastAsia="IRNazanin" w:hAnsi="IRNazanin" w:hint="cs"/>
          <w:sz w:val="28"/>
          <w:rtl/>
        </w:rPr>
        <w:t>هستند</w:t>
      </w:r>
      <w:r w:rsidR="00AB679A">
        <w:rPr>
          <w:rFonts w:ascii="IRNazanin" w:eastAsia="IRNazanin" w:hAnsi="IRNazanin" w:hint="cs"/>
          <w:sz w:val="28"/>
          <w:rtl/>
        </w:rPr>
        <w:t>:</w:t>
      </w:r>
      <w:r w:rsidRPr="00B74E59">
        <w:rPr>
          <w:rFonts w:ascii="IRNazanin" w:eastAsia="IRNazanin" w:hAnsi="IRNazanin" w:hint="cs"/>
          <w:sz w:val="28"/>
          <w:rtl/>
        </w:rPr>
        <w:t xml:space="preserve"> </w:t>
      </w:r>
    </w:p>
    <w:p w14:paraId="0177B06C" w14:textId="665DF14E" w:rsidR="00AB679A"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t>الف</w:t>
      </w:r>
      <w:r w:rsidR="00FA2AAB" w:rsidRPr="00BB386D">
        <w:rPr>
          <w:rFonts w:ascii="IRNazanin" w:eastAsia="IRNazanin" w:hAnsi="IRNazanin" w:hint="cs"/>
          <w:b/>
          <w:bCs/>
          <w:sz w:val="26"/>
          <w:szCs w:val="24"/>
          <w:rtl/>
        </w:rPr>
        <w:t>.</w:t>
      </w:r>
      <w:r w:rsidR="00FA2AAB" w:rsidRPr="00BB386D">
        <w:rPr>
          <w:rFonts w:ascii="IRNazanin" w:eastAsia="IRNazanin" w:hAnsi="IRNazanin" w:hint="cs"/>
          <w:sz w:val="26"/>
          <w:szCs w:val="24"/>
          <w:rtl/>
        </w:rPr>
        <w:t xml:space="preserve"> </w:t>
      </w:r>
      <w:r w:rsidR="00FA2AAB" w:rsidRPr="00B74E59">
        <w:rPr>
          <w:rFonts w:ascii="IRNazanin" w:eastAsia="IRNazanin" w:hAnsi="IRNazanin" w:hint="cs"/>
          <w:sz w:val="28"/>
          <w:rtl/>
        </w:rPr>
        <w:t>اصل سامان بخش</w:t>
      </w:r>
      <w:r w:rsidR="00AB679A">
        <w:rPr>
          <w:rFonts w:ascii="IRNazanin" w:eastAsia="IRNazanin" w:hAnsi="IRNazanin" w:hint="cs"/>
          <w:sz w:val="28"/>
          <w:rtl/>
        </w:rPr>
        <w:t>؛</w:t>
      </w:r>
      <w:r w:rsidR="00FA2AAB" w:rsidRPr="00B74E59">
        <w:rPr>
          <w:rFonts w:ascii="IRNazanin" w:eastAsia="IRNazanin" w:hAnsi="IRNazanin" w:hint="cs"/>
          <w:sz w:val="28"/>
          <w:rtl/>
        </w:rPr>
        <w:t xml:space="preserve"> به معنی اقتدارگریزی یا سلسله مراتبی</w:t>
      </w:r>
    </w:p>
    <w:p w14:paraId="1457680F" w14:textId="24E34016" w:rsidR="00AB679A"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lastRenderedPageBreak/>
        <w:t>ب</w:t>
      </w:r>
      <w:r w:rsidR="00FA2AAB" w:rsidRPr="00BB386D">
        <w:rPr>
          <w:rFonts w:ascii="IRNazanin" w:eastAsia="IRNazanin" w:hAnsi="IRNazanin" w:hint="cs"/>
          <w:b/>
          <w:bCs/>
          <w:sz w:val="26"/>
          <w:szCs w:val="24"/>
          <w:rtl/>
        </w:rPr>
        <w:t>.</w:t>
      </w:r>
      <w:r w:rsidR="00FA2AAB" w:rsidRPr="00B74E59">
        <w:rPr>
          <w:rFonts w:ascii="IRNazanin" w:eastAsia="IRNazanin" w:hAnsi="IRNazanin" w:hint="cs"/>
          <w:sz w:val="28"/>
          <w:rtl/>
        </w:rPr>
        <w:t>کارویژه واحدها</w:t>
      </w:r>
      <w:r w:rsidR="00AB679A">
        <w:rPr>
          <w:rFonts w:ascii="IRNazanin" w:eastAsia="IRNazanin" w:hAnsi="IRNazanin" w:hint="cs"/>
          <w:sz w:val="28"/>
          <w:rtl/>
        </w:rPr>
        <w:t>،</w:t>
      </w:r>
      <w:r w:rsidR="00FA2AAB" w:rsidRPr="00B74E59">
        <w:rPr>
          <w:rFonts w:ascii="IRNazanin" w:eastAsia="IRNazanin" w:hAnsi="IRNazanin" w:hint="cs"/>
          <w:sz w:val="28"/>
          <w:rtl/>
        </w:rPr>
        <w:t xml:space="preserve"> به معنی کارکردهای مشابه یا تنوع کارکردی</w:t>
      </w:r>
      <w:r w:rsidR="00AB679A">
        <w:rPr>
          <w:rFonts w:ascii="IRNazanin" w:eastAsia="IRNazanin" w:hAnsi="IRNazanin" w:hint="cs"/>
          <w:sz w:val="28"/>
          <w:rtl/>
        </w:rPr>
        <w:t xml:space="preserve">. در این راستا، </w:t>
      </w:r>
      <w:r w:rsidR="00FA2AAB" w:rsidRPr="00B74E59">
        <w:rPr>
          <w:rFonts w:ascii="IRNazanin" w:eastAsia="IRNazanin" w:hAnsi="IRNazanin" w:hint="cs"/>
          <w:sz w:val="28"/>
          <w:rtl/>
        </w:rPr>
        <w:t>اصل خودیاری به مثابه کارکرد مشابه واحدها و به عنوان رفتار</w:t>
      </w:r>
      <w:r w:rsidR="009A758F">
        <w:rPr>
          <w:rFonts w:ascii="IRNazanin" w:eastAsia="IRNazanin" w:hAnsi="IRNazanin" w:hint="cs"/>
          <w:sz w:val="28"/>
          <w:rtl/>
        </w:rPr>
        <w:t>ی</w:t>
      </w:r>
      <w:r w:rsidR="00FA2AAB" w:rsidRPr="00B74E59">
        <w:rPr>
          <w:rFonts w:ascii="IRNazanin" w:eastAsia="IRNazanin" w:hAnsi="IRNazanin" w:hint="cs"/>
          <w:sz w:val="28"/>
          <w:rtl/>
        </w:rPr>
        <w:t xml:space="preserve"> منطقی برای بقا در نظام بین</w:t>
      </w:r>
      <w:r w:rsidR="009A758F">
        <w:rPr>
          <w:rFonts w:ascii="IRNazanin" w:eastAsia="IRNazanin" w:hAnsi="IRNazanin"/>
          <w:sz w:val="28"/>
          <w:rtl/>
        </w:rPr>
        <w:softHyphen/>
      </w:r>
      <w:r w:rsidR="00FA2AAB" w:rsidRPr="00B74E59">
        <w:rPr>
          <w:rFonts w:ascii="IRNazanin" w:eastAsia="IRNazanin" w:hAnsi="IRNazanin" w:hint="cs"/>
          <w:sz w:val="28"/>
          <w:rtl/>
        </w:rPr>
        <w:t>المللی اقتدارگریز یا به عبارت دیگرآنارشیک محسوب می شود</w:t>
      </w:r>
      <w:r w:rsidR="009A758F">
        <w:rPr>
          <w:rFonts w:ascii="IRNazanin" w:eastAsia="IRNazanin" w:hAnsi="IRNazanin" w:hint="cs"/>
          <w:sz w:val="28"/>
          <w:rtl/>
        </w:rPr>
        <w:t>.</w:t>
      </w:r>
    </w:p>
    <w:p w14:paraId="12F8091E" w14:textId="20986422" w:rsidR="00FA2AAB" w:rsidRPr="00B74E59"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t>پ</w:t>
      </w:r>
      <w:r w:rsidR="00FA2AAB" w:rsidRPr="00BB386D">
        <w:rPr>
          <w:rFonts w:ascii="IRNazanin" w:eastAsia="IRNazanin" w:hAnsi="IRNazanin" w:hint="cs"/>
          <w:b/>
          <w:bCs/>
          <w:sz w:val="26"/>
          <w:szCs w:val="24"/>
          <w:rtl/>
        </w:rPr>
        <w:t>.</w:t>
      </w:r>
      <w:r w:rsidR="00FA2AAB" w:rsidRPr="00BB386D">
        <w:rPr>
          <w:rFonts w:ascii="IRNazanin" w:eastAsia="IRNazanin" w:hAnsi="IRNazanin" w:hint="cs"/>
          <w:sz w:val="26"/>
          <w:szCs w:val="24"/>
          <w:rtl/>
        </w:rPr>
        <w:t xml:space="preserve"> </w:t>
      </w:r>
      <w:r w:rsidR="00FA2AAB" w:rsidRPr="00B74E59">
        <w:rPr>
          <w:rFonts w:ascii="IRNazanin" w:eastAsia="IRNazanin" w:hAnsi="IRNazanin" w:hint="cs"/>
          <w:sz w:val="28"/>
          <w:rtl/>
        </w:rPr>
        <w:t>توزیع توانمندی</w:t>
      </w:r>
      <w:r w:rsidR="00DB5368">
        <w:rPr>
          <w:rFonts w:ascii="IRNazanin" w:eastAsia="IRNazanin" w:hAnsi="IRNazanin"/>
          <w:sz w:val="28"/>
          <w:rtl/>
        </w:rPr>
        <w:softHyphen/>
      </w:r>
      <w:r w:rsidR="00FA2AAB" w:rsidRPr="00B74E59">
        <w:rPr>
          <w:rFonts w:ascii="IRNazanin" w:eastAsia="IRNazanin" w:hAnsi="IRNazanin" w:hint="cs"/>
          <w:sz w:val="28"/>
          <w:rtl/>
        </w:rPr>
        <w:t>ها میان واحدها(</w:t>
      </w:r>
      <w:r w:rsidR="00EC50DA">
        <w:rPr>
          <w:rFonts w:ascii="IRNazanin" w:eastAsia="IRNazanin" w:hAnsi="IRNazanin" w:hint="cs"/>
          <w:sz w:val="28"/>
          <w:rtl/>
        </w:rPr>
        <w:t>ویلیامز</w:t>
      </w:r>
      <w:r w:rsidR="00FA2AAB" w:rsidRPr="00B74E59">
        <w:rPr>
          <w:rFonts w:ascii="IRNazanin" w:eastAsia="IRNazanin" w:hAnsi="IRNazanin" w:hint="cs"/>
          <w:sz w:val="28"/>
          <w:rtl/>
        </w:rPr>
        <w:t>، 1392: 57).</w:t>
      </w:r>
    </w:p>
    <w:p w14:paraId="0989CBE3" w14:textId="75C0CCD0" w:rsidR="0034328E" w:rsidRDefault="00FA2AAB" w:rsidP="00212851">
      <w:pPr>
        <w:spacing w:after="160" w:line="240" w:lineRule="auto"/>
        <w:rPr>
          <w:rFonts w:asciiTheme="minorHAnsi" w:hAnsiTheme="minorHAnsi"/>
          <w:sz w:val="28"/>
          <w:rtl/>
        </w:rPr>
      </w:pPr>
      <w:r w:rsidRPr="00B74E59">
        <w:rPr>
          <w:rFonts w:ascii="IRNazanin" w:eastAsia="IRNazanin" w:hAnsi="IRNazanin"/>
          <w:sz w:val="28"/>
          <w:rtl/>
        </w:rPr>
        <w:t>ساختار آنارشی</w:t>
      </w:r>
      <w:r w:rsidR="00F05AB3">
        <w:rPr>
          <w:rFonts w:ascii="IRNazanin" w:eastAsia="IRNazanin" w:hAnsi="IRNazanin" w:hint="cs"/>
          <w:sz w:val="28"/>
          <w:rtl/>
        </w:rPr>
        <w:t>ک</w:t>
      </w:r>
      <w:r w:rsidRPr="00B74E59">
        <w:rPr>
          <w:rFonts w:ascii="IRNazanin" w:eastAsia="IRNazanin" w:hAnsi="IRNazanin"/>
          <w:sz w:val="28"/>
          <w:rtl/>
        </w:rPr>
        <w:t xml:space="preserve"> مهم‌ترین عامل تعیین‌کننده سیاست بین‌الملل و رفتار کشورها</w:t>
      </w:r>
      <w:r w:rsidRPr="00B74E59">
        <w:rPr>
          <w:rFonts w:ascii="IRNazanin" w:eastAsia="IRNazanin" w:hAnsi="IRNazanin" w:hint="cs"/>
          <w:sz w:val="28"/>
          <w:rtl/>
        </w:rPr>
        <w:t xml:space="preserve"> ا</w:t>
      </w:r>
      <w:r w:rsidRPr="00B74E59">
        <w:rPr>
          <w:rFonts w:ascii="IRNazanin" w:eastAsia="IRNazanin" w:hAnsi="IRNazanin"/>
          <w:sz w:val="28"/>
          <w:rtl/>
        </w:rPr>
        <w:t>ست</w:t>
      </w:r>
      <w:r w:rsidR="0021173C">
        <w:rPr>
          <w:rFonts w:ascii="IRNazanin" w:eastAsia="IRNazanin" w:hAnsi="IRNazanin" w:hint="cs"/>
          <w:sz w:val="28"/>
          <w:rtl/>
        </w:rPr>
        <w:t>.</w:t>
      </w:r>
      <w:r w:rsidRPr="00B74E59">
        <w:rPr>
          <w:rFonts w:ascii="IRNazanin" w:eastAsia="IRNazanin" w:hAnsi="IRNazanin"/>
          <w:sz w:val="28"/>
          <w:rtl/>
        </w:rPr>
        <w:t xml:space="preserve"> ازنظر والتز آنارشی</w:t>
      </w:r>
      <w:r w:rsidRPr="00B74E59">
        <w:rPr>
          <w:rFonts w:ascii="IRNazanin" w:eastAsia="IRNazanin" w:hAnsi="IRNazanin" w:hint="cs"/>
          <w:sz w:val="28"/>
          <w:vertAlign w:val="superscript"/>
          <w:rtl/>
        </w:rPr>
        <w:t xml:space="preserve"> </w:t>
      </w:r>
      <w:r w:rsidRPr="00B74E59">
        <w:rPr>
          <w:rFonts w:ascii="IRNazanin" w:eastAsia="IRNazanin" w:hAnsi="IRNazanin" w:hint="cs"/>
          <w:sz w:val="28"/>
          <w:rtl/>
        </w:rPr>
        <w:t xml:space="preserve">، </w:t>
      </w:r>
      <w:r w:rsidRPr="00B74E59">
        <w:rPr>
          <w:rFonts w:ascii="IRNazanin" w:eastAsia="IRNazanin" w:hAnsi="IRNazanin"/>
          <w:sz w:val="28"/>
          <w:rtl/>
        </w:rPr>
        <w:t>اصل اساسی و تغییرناپذیر حاکم بر روابط بین‌الملل است و تا وقتی حکومت جهانی تشکیل نشود، سیاست بین‌الملل حوزه‌ای آنارشی</w:t>
      </w:r>
      <w:r w:rsidR="009E4A06">
        <w:rPr>
          <w:rFonts w:ascii="IRNazanin" w:eastAsia="IRNazanin" w:hAnsi="IRNazanin" w:hint="cs"/>
          <w:sz w:val="28"/>
          <w:rtl/>
        </w:rPr>
        <w:t>ک</w:t>
      </w:r>
      <w:r w:rsidRPr="00B74E59">
        <w:rPr>
          <w:rFonts w:ascii="IRNazanin" w:eastAsia="IRNazanin" w:hAnsi="IRNazanin"/>
          <w:sz w:val="28"/>
          <w:rtl/>
        </w:rPr>
        <w:t xml:space="preserve"> باقی خواهد ماند</w:t>
      </w:r>
      <w:r w:rsidR="009E4A06">
        <w:rPr>
          <w:rFonts w:ascii="IRNazanin" w:eastAsia="IRNazanin" w:hAnsi="IRNazanin" w:hint="cs"/>
          <w:sz w:val="28"/>
          <w:rtl/>
        </w:rPr>
        <w:t>.</w:t>
      </w:r>
      <w:r w:rsidRPr="00B74E59">
        <w:rPr>
          <w:rFonts w:ascii="IRNazanin" w:eastAsia="IRNazanin" w:hAnsi="IRNazanin"/>
          <w:sz w:val="28"/>
          <w:rtl/>
        </w:rPr>
        <w:t xml:space="preserve"> تا زمانی </w:t>
      </w:r>
      <w:r w:rsidR="009E4A06">
        <w:rPr>
          <w:rFonts w:ascii="IRNazanin" w:eastAsia="IRNazanin" w:hAnsi="IRNazanin" w:hint="cs"/>
          <w:sz w:val="28"/>
          <w:rtl/>
        </w:rPr>
        <w:t xml:space="preserve">هم </w:t>
      </w:r>
      <w:r w:rsidRPr="00B74E59">
        <w:rPr>
          <w:rFonts w:ascii="IRNazanin" w:eastAsia="IRNazanin" w:hAnsi="IRNazanin"/>
          <w:sz w:val="28"/>
          <w:rtl/>
        </w:rPr>
        <w:t xml:space="preserve">که آنارشی حاکم </w:t>
      </w:r>
      <w:r w:rsidR="009E4A06">
        <w:rPr>
          <w:rFonts w:ascii="IRNazanin" w:eastAsia="IRNazanin" w:hAnsi="IRNazanin" w:hint="cs"/>
          <w:sz w:val="28"/>
          <w:rtl/>
        </w:rPr>
        <w:t>باشد</w:t>
      </w:r>
      <w:r w:rsidRPr="00B74E59">
        <w:rPr>
          <w:rFonts w:ascii="IRNazanin" w:eastAsia="IRNazanin" w:hAnsi="IRNazanin"/>
          <w:sz w:val="28"/>
          <w:rtl/>
        </w:rPr>
        <w:t>، واحدها و کار ویژه‌های آن‌ها ثابت باقی خواهد ماند(دهشیری</w:t>
      </w:r>
      <w:r w:rsidR="004B4377">
        <w:rPr>
          <w:rFonts w:ascii="IRNazanin" w:eastAsia="IRNazanin" w:hAnsi="IRNazanin" w:hint="cs"/>
          <w:sz w:val="28"/>
          <w:rtl/>
        </w:rPr>
        <w:t xml:space="preserve"> و</w:t>
      </w:r>
      <w:r w:rsidRPr="00B74E59">
        <w:rPr>
          <w:rFonts w:ascii="IRNazanin" w:eastAsia="IRNazanin" w:hAnsi="IRNazanin"/>
          <w:sz w:val="28"/>
          <w:rtl/>
        </w:rPr>
        <w:t xml:space="preserve"> گلستان،7:1395).</w:t>
      </w:r>
      <w:r w:rsidRPr="00B74E59">
        <w:rPr>
          <w:rFonts w:asciiTheme="minorHAnsi" w:hAnsiTheme="minorHAnsi" w:hint="cs"/>
          <w:sz w:val="28"/>
          <w:rtl/>
        </w:rPr>
        <w:t xml:space="preserve"> در ساختار آنارشیک دولت ها از موقعیت نسبی خود در مقابل سایر دولت</w:t>
      </w:r>
      <w:r w:rsidR="00413BDA">
        <w:rPr>
          <w:rFonts w:asciiTheme="minorHAnsi" w:hAnsiTheme="minorHAnsi"/>
          <w:sz w:val="28"/>
          <w:rtl/>
        </w:rPr>
        <w:softHyphen/>
      </w:r>
      <w:r w:rsidRPr="00B74E59">
        <w:rPr>
          <w:rFonts w:asciiTheme="minorHAnsi" w:hAnsiTheme="minorHAnsi" w:hint="cs"/>
          <w:sz w:val="28"/>
          <w:rtl/>
        </w:rPr>
        <w:t>ها نگران هستند</w:t>
      </w:r>
      <w:r w:rsidR="00413BDA">
        <w:rPr>
          <w:rFonts w:asciiTheme="minorHAnsi" w:hAnsiTheme="minorHAnsi" w:hint="cs"/>
          <w:sz w:val="28"/>
          <w:rtl/>
        </w:rPr>
        <w:t>،</w:t>
      </w:r>
      <w:r w:rsidRPr="00B74E59">
        <w:rPr>
          <w:rFonts w:asciiTheme="minorHAnsi" w:hAnsiTheme="minorHAnsi" w:hint="cs"/>
          <w:sz w:val="28"/>
          <w:rtl/>
        </w:rPr>
        <w:t xml:space="preserve"> در نتیجه آنها نسبت به هزینه</w:t>
      </w:r>
      <w:r w:rsidR="00413BDA">
        <w:rPr>
          <w:rFonts w:asciiTheme="minorHAnsi" w:hAnsiTheme="minorHAnsi"/>
          <w:sz w:val="28"/>
          <w:rtl/>
        </w:rPr>
        <w:softHyphen/>
      </w:r>
      <w:r w:rsidRPr="00B74E59">
        <w:rPr>
          <w:rFonts w:asciiTheme="minorHAnsi" w:hAnsiTheme="minorHAnsi" w:hint="cs"/>
          <w:sz w:val="28"/>
          <w:rtl/>
        </w:rPr>
        <w:t>ها حساس می</w:t>
      </w:r>
      <w:r w:rsidR="00413BDA">
        <w:rPr>
          <w:rFonts w:asciiTheme="minorHAnsi" w:hAnsiTheme="minorHAnsi"/>
          <w:sz w:val="28"/>
          <w:rtl/>
        </w:rPr>
        <w:softHyphen/>
      </w:r>
      <w:r w:rsidRPr="00B74E59">
        <w:rPr>
          <w:rFonts w:asciiTheme="minorHAnsi" w:hAnsiTheme="minorHAnsi" w:hint="cs"/>
          <w:sz w:val="28"/>
          <w:rtl/>
        </w:rPr>
        <w:t>شوند، به عبارت دیگر دولت ها رفتارهای امنیتی خود را بر تحلیل هزینه فایده استوار می</w:t>
      </w:r>
      <w:r w:rsidR="00413BDA">
        <w:rPr>
          <w:rFonts w:asciiTheme="minorHAnsi" w:hAnsiTheme="minorHAnsi"/>
          <w:sz w:val="28"/>
          <w:rtl/>
        </w:rPr>
        <w:softHyphen/>
      </w:r>
      <w:r w:rsidRPr="00B74E59">
        <w:rPr>
          <w:rFonts w:asciiTheme="minorHAnsi" w:hAnsiTheme="minorHAnsi" w:hint="cs"/>
          <w:sz w:val="28"/>
          <w:rtl/>
        </w:rPr>
        <w:t>سازند(هنسن و همکاران، 1392: 40).</w:t>
      </w:r>
      <w:r w:rsidR="00B60DBF">
        <w:rPr>
          <w:rFonts w:asciiTheme="minorHAnsi" w:hAnsiTheme="minorHAnsi" w:hint="cs"/>
          <w:sz w:val="28"/>
          <w:rtl/>
        </w:rPr>
        <w:t xml:space="preserve"> </w:t>
      </w:r>
      <w:r w:rsidRPr="00B74E59">
        <w:rPr>
          <w:rFonts w:asciiTheme="minorHAnsi" w:hAnsiTheme="minorHAnsi" w:hint="cs"/>
          <w:sz w:val="28"/>
          <w:rtl/>
        </w:rPr>
        <w:t>به اختصار می</w:t>
      </w:r>
      <w:r w:rsidR="00D65BFE">
        <w:rPr>
          <w:rFonts w:asciiTheme="minorHAnsi" w:hAnsiTheme="minorHAnsi"/>
          <w:sz w:val="28"/>
          <w:rtl/>
        </w:rPr>
        <w:softHyphen/>
      </w:r>
      <w:r w:rsidRPr="00B74E59">
        <w:rPr>
          <w:rFonts w:asciiTheme="minorHAnsi" w:hAnsiTheme="minorHAnsi" w:hint="cs"/>
          <w:sz w:val="28"/>
          <w:rtl/>
        </w:rPr>
        <w:t>توان عنوان کرد که ساختار آنارشیک نظام بین الملل سه الگوی رفتاری را برای دولت</w:t>
      </w:r>
      <w:r w:rsidR="0034328E">
        <w:rPr>
          <w:rFonts w:asciiTheme="minorHAnsi" w:hAnsiTheme="minorHAnsi"/>
          <w:sz w:val="28"/>
          <w:rtl/>
        </w:rPr>
        <w:softHyphen/>
      </w:r>
      <w:r w:rsidRPr="00B74E59">
        <w:rPr>
          <w:rFonts w:asciiTheme="minorHAnsi" w:hAnsiTheme="minorHAnsi" w:hint="cs"/>
          <w:sz w:val="28"/>
          <w:rtl/>
        </w:rPr>
        <w:t xml:space="preserve">ها در </w:t>
      </w:r>
      <w:r w:rsidR="0034328E">
        <w:rPr>
          <w:rFonts w:asciiTheme="minorHAnsi" w:hAnsiTheme="minorHAnsi" w:hint="cs"/>
          <w:sz w:val="28"/>
          <w:rtl/>
        </w:rPr>
        <w:t>حوزه</w:t>
      </w:r>
      <w:r w:rsidRPr="00B74E59">
        <w:rPr>
          <w:rFonts w:asciiTheme="minorHAnsi" w:hAnsiTheme="minorHAnsi" w:hint="cs"/>
          <w:sz w:val="28"/>
          <w:rtl/>
        </w:rPr>
        <w:t xml:space="preserve"> روابط بین الملل و سیاست خارجی ایجاب و اجتناب ناپذیر </w:t>
      </w:r>
      <w:r w:rsidR="0034328E">
        <w:rPr>
          <w:rFonts w:asciiTheme="minorHAnsi" w:hAnsiTheme="minorHAnsi" w:hint="cs"/>
          <w:sz w:val="28"/>
          <w:rtl/>
        </w:rPr>
        <w:t>می</w:t>
      </w:r>
      <w:r w:rsidR="0034328E">
        <w:rPr>
          <w:rFonts w:asciiTheme="minorHAnsi" w:hAnsiTheme="minorHAnsi"/>
          <w:sz w:val="28"/>
          <w:rtl/>
        </w:rPr>
        <w:softHyphen/>
      </w:r>
      <w:r w:rsidR="0034328E">
        <w:rPr>
          <w:rFonts w:asciiTheme="minorHAnsi" w:hAnsiTheme="minorHAnsi" w:hint="cs"/>
          <w:sz w:val="28"/>
          <w:rtl/>
        </w:rPr>
        <w:t>کند؛</w:t>
      </w:r>
      <w:r w:rsidRPr="00B74E59">
        <w:rPr>
          <w:rFonts w:asciiTheme="minorHAnsi" w:hAnsiTheme="minorHAnsi" w:hint="cs"/>
          <w:sz w:val="28"/>
          <w:rtl/>
        </w:rPr>
        <w:t xml:space="preserve"> </w:t>
      </w:r>
    </w:p>
    <w:p w14:paraId="2FA0F282" w14:textId="0B61D7F2" w:rsidR="002C57ED" w:rsidRDefault="00FA2AAB" w:rsidP="00212851">
      <w:pPr>
        <w:spacing w:after="160" w:line="240" w:lineRule="auto"/>
        <w:rPr>
          <w:rFonts w:asciiTheme="minorHAnsi" w:hAnsiTheme="minorHAnsi"/>
          <w:sz w:val="28"/>
          <w:rtl/>
        </w:rPr>
      </w:pPr>
      <w:r w:rsidRPr="00B74E59">
        <w:rPr>
          <w:rFonts w:asciiTheme="minorHAnsi" w:hAnsiTheme="minorHAnsi" w:hint="cs"/>
          <w:sz w:val="28"/>
          <w:rtl/>
        </w:rPr>
        <w:t>اول</w:t>
      </w:r>
      <w:r w:rsidR="0034328E">
        <w:rPr>
          <w:rFonts w:asciiTheme="minorHAnsi" w:hAnsiTheme="minorHAnsi" w:hint="cs"/>
          <w:sz w:val="28"/>
          <w:rtl/>
        </w:rPr>
        <w:t xml:space="preserve"> اینکه</w:t>
      </w:r>
      <w:r w:rsidRPr="00B74E59">
        <w:rPr>
          <w:rFonts w:asciiTheme="minorHAnsi" w:hAnsiTheme="minorHAnsi" w:hint="cs"/>
          <w:sz w:val="28"/>
          <w:rtl/>
        </w:rPr>
        <w:t xml:space="preserve"> آنارشی باعث بی</w:t>
      </w:r>
      <w:r w:rsidR="002C57ED">
        <w:rPr>
          <w:rFonts w:asciiTheme="minorHAnsi" w:hAnsiTheme="minorHAnsi"/>
          <w:sz w:val="28"/>
          <w:rtl/>
        </w:rPr>
        <w:softHyphen/>
      </w:r>
      <w:r w:rsidRPr="00B74E59">
        <w:rPr>
          <w:rFonts w:asciiTheme="minorHAnsi" w:hAnsiTheme="minorHAnsi" w:hint="cs"/>
          <w:sz w:val="28"/>
          <w:rtl/>
        </w:rPr>
        <w:t>اعتمادی و سو</w:t>
      </w:r>
      <w:r w:rsidR="002C57ED">
        <w:rPr>
          <w:rFonts w:asciiTheme="minorHAnsi" w:hAnsiTheme="minorHAnsi" w:hint="cs"/>
          <w:sz w:val="28"/>
          <w:rtl/>
        </w:rPr>
        <w:t>ء</w:t>
      </w:r>
      <w:r w:rsidRPr="00B74E59">
        <w:rPr>
          <w:rFonts w:asciiTheme="minorHAnsi" w:hAnsiTheme="minorHAnsi" w:hint="cs"/>
          <w:sz w:val="28"/>
          <w:rtl/>
        </w:rPr>
        <w:t xml:space="preserve"> ظن دولت</w:t>
      </w:r>
      <w:r w:rsidR="002C57ED">
        <w:rPr>
          <w:rFonts w:asciiTheme="minorHAnsi" w:hAnsiTheme="minorHAnsi"/>
          <w:sz w:val="28"/>
          <w:rtl/>
        </w:rPr>
        <w:softHyphen/>
      </w:r>
      <w:r w:rsidRPr="00B74E59">
        <w:rPr>
          <w:rFonts w:asciiTheme="minorHAnsi" w:hAnsiTheme="minorHAnsi" w:hint="cs"/>
          <w:sz w:val="28"/>
          <w:rtl/>
        </w:rPr>
        <w:t>ها می</w:t>
      </w:r>
      <w:r w:rsidR="002C57ED">
        <w:rPr>
          <w:rFonts w:asciiTheme="minorHAnsi" w:hAnsiTheme="minorHAnsi"/>
          <w:sz w:val="28"/>
          <w:rtl/>
        </w:rPr>
        <w:softHyphen/>
      </w:r>
      <w:r w:rsidRPr="00B74E59">
        <w:rPr>
          <w:rFonts w:asciiTheme="minorHAnsi" w:hAnsiTheme="minorHAnsi" w:hint="cs"/>
          <w:sz w:val="28"/>
          <w:rtl/>
        </w:rPr>
        <w:t>شود و به دلیل عدم وجود مرجع قانونی و داور نهایی در نظام بین</w:t>
      </w:r>
      <w:r w:rsidR="002C57ED">
        <w:rPr>
          <w:rFonts w:asciiTheme="minorHAnsi" w:hAnsiTheme="minorHAnsi"/>
          <w:sz w:val="28"/>
          <w:rtl/>
        </w:rPr>
        <w:softHyphen/>
      </w:r>
      <w:r w:rsidRPr="00B74E59">
        <w:rPr>
          <w:rFonts w:asciiTheme="minorHAnsi" w:hAnsiTheme="minorHAnsi" w:hint="cs"/>
          <w:sz w:val="28"/>
          <w:rtl/>
        </w:rPr>
        <w:t>الملل، دولت</w:t>
      </w:r>
      <w:r w:rsidR="002C57ED">
        <w:rPr>
          <w:rFonts w:asciiTheme="minorHAnsi" w:hAnsiTheme="minorHAnsi"/>
          <w:sz w:val="28"/>
          <w:rtl/>
        </w:rPr>
        <w:softHyphen/>
      </w:r>
      <w:r w:rsidRPr="00B74E59">
        <w:rPr>
          <w:rFonts w:asciiTheme="minorHAnsi" w:hAnsiTheme="minorHAnsi" w:hint="cs"/>
          <w:sz w:val="28"/>
          <w:rtl/>
        </w:rPr>
        <w:t>ها برای حفظ موجودیت خود نسبت به یکدیگر بی</w:t>
      </w:r>
      <w:r w:rsidR="002C57ED">
        <w:rPr>
          <w:rFonts w:asciiTheme="minorHAnsi" w:hAnsiTheme="minorHAnsi"/>
          <w:sz w:val="28"/>
          <w:rtl/>
        </w:rPr>
        <w:softHyphen/>
      </w:r>
      <w:r w:rsidRPr="00B74E59">
        <w:rPr>
          <w:rFonts w:asciiTheme="minorHAnsi" w:hAnsiTheme="minorHAnsi" w:hint="cs"/>
          <w:sz w:val="28"/>
          <w:rtl/>
        </w:rPr>
        <w:t>اعتماد می</w:t>
      </w:r>
      <w:r w:rsidR="002C57ED">
        <w:rPr>
          <w:rFonts w:asciiTheme="minorHAnsi" w:hAnsiTheme="minorHAnsi"/>
          <w:sz w:val="28"/>
          <w:rtl/>
        </w:rPr>
        <w:softHyphen/>
      </w:r>
      <w:r w:rsidRPr="00B74E59">
        <w:rPr>
          <w:rFonts w:asciiTheme="minorHAnsi" w:hAnsiTheme="minorHAnsi" w:hint="cs"/>
          <w:sz w:val="28"/>
          <w:rtl/>
        </w:rPr>
        <w:t>شوند</w:t>
      </w:r>
      <w:r w:rsidR="002C57ED">
        <w:rPr>
          <w:rFonts w:asciiTheme="minorHAnsi" w:hAnsiTheme="minorHAnsi" w:hint="cs"/>
          <w:sz w:val="28"/>
          <w:rtl/>
        </w:rPr>
        <w:t>،</w:t>
      </w:r>
      <w:r w:rsidRPr="00B74E59">
        <w:rPr>
          <w:rFonts w:asciiTheme="minorHAnsi" w:hAnsiTheme="minorHAnsi" w:hint="cs"/>
          <w:sz w:val="28"/>
          <w:rtl/>
        </w:rPr>
        <w:t xml:space="preserve"> در نتیجه احساس ترس و نگرانی آنها را به امنیت طلبی در سیاست خارجی وا</w:t>
      </w:r>
      <w:r w:rsidR="002C57ED">
        <w:rPr>
          <w:rFonts w:asciiTheme="minorHAnsi" w:hAnsiTheme="minorHAnsi" w:hint="cs"/>
          <w:sz w:val="28"/>
          <w:rtl/>
        </w:rPr>
        <w:t xml:space="preserve"> می</w:t>
      </w:r>
      <w:r w:rsidR="002C57ED">
        <w:rPr>
          <w:rFonts w:asciiTheme="minorHAnsi" w:hAnsiTheme="minorHAnsi"/>
          <w:sz w:val="28"/>
          <w:rtl/>
        </w:rPr>
        <w:softHyphen/>
      </w:r>
      <w:r w:rsidR="002C57ED">
        <w:rPr>
          <w:rFonts w:asciiTheme="minorHAnsi" w:hAnsiTheme="minorHAnsi" w:hint="cs"/>
          <w:sz w:val="28"/>
          <w:rtl/>
        </w:rPr>
        <w:t>دارد</w:t>
      </w:r>
      <w:r w:rsidRPr="00B74E59">
        <w:rPr>
          <w:rFonts w:asciiTheme="minorHAnsi" w:hAnsiTheme="minorHAnsi" w:hint="cs"/>
          <w:sz w:val="28"/>
          <w:rtl/>
        </w:rPr>
        <w:t xml:space="preserve">. </w:t>
      </w:r>
    </w:p>
    <w:p w14:paraId="40B3011E" w14:textId="77777777" w:rsidR="0042384E" w:rsidRDefault="00FA2AAB" w:rsidP="00212851">
      <w:pPr>
        <w:spacing w:after="160" w:line="240" w:lineRule="auto"/>
        <w:rPr>
          <w:rFonts w:asciiTheme="minorHAnsi" w:hAnsiTheme="minorHAnsi"/>
          <w:sz w:val="28"/>
          <w:rtl/>
        </w:rPr>
      </w:pPr>
      <w:r w:rsidRPr="00B74E59">
        <w:rPr>
          <w:rFonts w:asciiTheme="minorHAnsi" w:hAnsiTheme="minorHAnsi" w:hint="cs"/>
          <w:sz w:val="28"/>
          <w:rtl/>
        </w:rPr>
        <w:t xml:space="preserve"> دوم</w:t>
      </w:r>
      <w:r w:rsidR="002C57ED">
        <w:rPr>
          <w:rFonts w:asciiTheme="minorHAnsi" w:hAnsiTheme="minorHAnsi" w:hint="cs"/>
          <w:sz w:val="28"/>
          <w:rtl/>
        </w:rPr>
        <w:t xml:space="preserve"> اینکه</w:t>
      </w:r>
      <w:r w:rsidRPr="00B74E59">
        <w:rPr>
          <w:rFonts w:asciiTheme="minorHAnsi" w:hAnsiTheme="minorHAnsi" w:hint="cs"/>
          <w:sz w:val="28"/>
          <w:rtl/>
        </w:rPr>
        <w:t xml:space="preserve"> مهمترین هدف دولت</w:t>
      </w:r>
      <w:r w:rsidR="002C57ED">
        <w:rPr>
          <w:rFonts w:asciiTheme="minorHAnsi" w:hAnsiTheme="minorHAnsi"/>
          <w:sz w:val="28"/>
          <w:rtl/>
        </w:rPr>
        <w:softHyphen/>
      </w:r>
      <w:r w:rsidRPr="00B74E59">
        <w:rPr>
          <w:rFonts w:asciiTheme="minorHAnsi" w:hAnsiTheme="minorHAnsi" w:hint="cs"/>
          <w:sz w:val="28"/>
          <w:rtl/>
        </w:rPr>
        <w:t>ها در چنین نظامی</w:t>
      </w:r>
      <w:r w:rsidR="002C57ED">
        <w:rPr>
          <w:rFonts w:asciiTheme="minorHAnsi" w:hAnsiTheme="minorHAnsi" w:hint="cs"/>
          <w:sz w:val="28"/>
          <w:rtl/>
        </w:rPr>
        <w:t>،</w:t>
      </w:r>
      <w:r w:rsidRPr="00B74E59">
        <w:rPr>
          <w:rFonts w:asciiTheme="minorHAnsi" w:hAnsiTheme="minorHAnsi" w:hint="cs"/>
          <w:sz w:val="28"/>
          <w:rtl/>
        </w:rPr>
        <w:t xml:space="preserve"> تامین امنیت و بقا است، در نتیجه </w:t>
      </w:r>
      <w:r w:rsidR="002C57ED">
        <w:rPr>
          <w:rFonts w:asciiTheme="minorHAnsi" w:hAnsiTheme="minorHAnsi" w:hint="cs"/>
          <w:sz w:val="28"/>
          <w:rtl/>
        </w:rPr>
        <w:t>دولت</w:t>
      </w:r>
      <w:r w:rsidR="002C57ED">
        <w:rPr>
          <w:rFonts w:asciiTheme="minorHAnsi" w:hAnsiTheme="minorHAnsi"/>
          <w:sz w:val="28"/>
          <w:rtl/>
        </w:rPr>
        <w:softHyphen/>
      </w:r>
      <w:r w:rsidR="002C57ED">
        <w:rPr>
          <w:rFonts w:asciiTheme="minorHAnsi" w:hAnsiTheme="minorHAnsi" w:hint="cs"/>
          <w:sz w:val="28"/>
          <w:rtl/>
        </w:rPr>
        <w:t xml:space="preserve">ها </w:t>
      </w:r>
      <w:r w:rsidRPr="00B74E59">
        <w:rPr>
          <w:rFonts w:asciiTheme="minorHAnsi" w:hAnsiTheme="minorHAnsi" w:hint="cs"/>
          <w:sz w:val="28"/>
          <w:rtl/>
        </w:rPr>
        <w:t>بقا</w:t>
      </w:r>
      <w:r w:rsidR="002C57ED">
        <w:rPr>
          <w:rFonts w:asciiTheme="minorHAnsi" w:hAnsiTheme="minorHAnsi" w:hint="cs"/>
          <w:sz w:val="28"/>
          <w:rtl/>
        </w:rPr>
        <w:t>ء</w:t>
      </w:r>
      <w:r w:rsidRPr="00B74E59">
        <w:rPr>
          <w:rFonts w:asciiTheme="minorHAnsi" w:hAnsiTheme="minorHAnsi" w:hint="cs"/>
          <w:sz w:val="28"/>
          <w:rtl/>
        </w:rPr>
        <w:t xml:space="preserve"> خود را</w:t>
      </w:r>
      <w:r w:rsidR="002C57ED">
        <w:rPr>
          <w:rFonts w:asciiTheme="minorHAnsi" w:hAnsiTheme="minorHAnsi" w:hint="cs"/>
          <w:sz w:val="28"/>
          <w:rtl/>
        </w:rPr>
        <w:t xml:space="preserve"> از طریق</w:t>
      </w:r>
      <w:r w:rsidRPr="00B74E59">
        <w:rPr>
          <w:rFonts w:asciiTheme="minorHAnsi" w:hAnsiTheme="minorHAnsi" w:hint="cs"/>
          <w:sz w:val="28"/>
          <w:rtl/>
        </w:rPr>
        <w:t xml:space="preserve"> خودیاری تضمین می</w:t>
      </w:r>
      <w:r w:rsidR="002C57ED">
        <w:rPr>
          <w:rFonts w:asciiTheme="minorHAnsi" w:hAnsiTheme="minorHAnsi"/>
          <w:sz w:val="28"/>
          <w:rtl/>
        </w:rPr>
        <w:softHyphen/>
      </w:r>
      <w:r w:rsidRPr="00B74E59">
        <w:rPr>
          <w:rFonts w:asciiTheme="minorHAnsi" w:hAnsiTheme="minorHAnsi" w:hint="cs"/>
          <w:sz w:val="28"/>
          <w:rtl/>
        </w:rPr>
        <w:t xml:space="preserve">نمایند. هر دولت به تنهایی باید بتواند امنیت خود را تضمین کند </w:t>
      </w:r>
      <w:r w:rsidR="0042384E">
        <w:rPr>
          <w:rFonts w:asciiTheme="minorHAnsi" w:hAnsiTheme="minorHAnsi" w:hint="cs"/>
          <w:sz w:val="28"/>
          <w:rtl/>
        </w:rPr>
        <w:t xml:space="preserve">چرا که </w:t>
      </w:r>
      <w:r w:rsidRPr="00B74E59">
        <w:rPr>
          <w:rFonts w:asciiTheme="minorHAnsi" w:hAnsiTheme="minorHAnsi" w:hint="cs"/>
          <w:sz w:val="28"/>
          <w:rtl/>
        </w:rPr>
        <w:t>اتحادها و پیمان</w:t>
      </w:r>
      <w:r w:rsidR="0042384E">
        <w:rPr>
          <w:rFonts w:asciiTheme="minorHAnsi" w:hAnsiTheme="minorHAnsi"/>
          <w:sz w:val="28"/>
          <w:rtl/>
        </w:rPr>
        <w:softHyphen/>
      </w:r>
      <w:r w:rsidRPr="00B74E59">
        <w:rPr>
          <w:rFonts w:asciiTheme="minorHAnsi" w:hAnsiTheme="minorHAnsi" w:hint="cs"/>
          <w:sz w:val="28"/>
          <w:rtl/>
        </w:rPr>
        <w:t xml:space="preserve">ها پایدار نیستند. </w:t>
      </w:r>
    </w:p>
    <w:p w14:paraId="15D7ACAA" w14:textId="77777777" w:rsidR="00C57C05" w:rsidRDefault="00FA2AAB" w:rsidP="00212851">
      <w:pPr>
        <w:spacing w:after="160" w:line="240" w:lineRule="auto"/>
        <w:rPr>
          <w:rFonts w:asciiTheme="minorHAnsi" w:hAnsiTheme="minorHAnsi"/>
          <w:sz w:val="28"/>
          <w:rtl/>
        </w:rPr>
      </w:pPr>
      <w:r w:rsidRPr="00B74E59">
        <w:rPr>
          <w:rFonts w:asciiTheme="minorHAnsi" w:hAnsiTheme="minorHAnsi" w:hint="cs"/>
          <w:sz w:val="28"/>
          <w:rtl/>
        </w:rPr>
        <w:t>سوم</w:t>
      </w:r>
      <w:r w:rsidR="00A87C2D">
        <w:rPr>
          <w:rFonts w:asciiTheme="minorHAnsi" w:hAnsiTheme="minorHAnsi" w:hint="cs"/>
          <w:sz w:val="28"/>
          <w:rtl/>
        </w:rPr>
        <w:t xml:space="preserve"> اینکه</w:t>
      </w:r>
      <w:r w:rsidRPr="00B74E59">
        <w:rPr>
          <w:rFonts w:asciiTheme="minorHAnsi" w:hAnsiTheme="minorHAnsi" w:hint="cs"/>
          <w:sz w:val="28"/>
          <w:rtl/>
        </w:rPr>
        <w:t xml:space="preserve"> قدرت هدف دولت</w:t>
      </w:r>
      <w:r w:rsidR="00A87C2D">
        <w:rPr>
          <w:rFonts w:asciiTheme="minorHAnsi" w:hAnsiTheme="minorHAnsi"/>
          <w:sz w:val="28"/>
          <w:rtl/>
        </w:rPr>
        <w:softHyphen/>
      </w:r>
      <w:r w:rsidRPr="00B74E59">
        <w:rPr>
          <w:rFonts w:asciiTheme="minorHAnsi" w:hAnsiTheme="minorHAnsi" w:hint="cs"/>
          <w:sz w:val="28"/>
          <w:rtl/>
        </w:rPr>
        <w:t>ها نیست بلکه قدرت ابزاری است برای تامین امنیت کشورها، در نتیجه دولت</w:t>
      </w:r>
      <w:r w:rsidR="00A87C2D">
        <w:rPr>
          <w:rFonts w:asciiTheme="minorHAnsi" w:hAnsiTheme="minorHAnsi"/>
          <w:sz w:val="28"/>
          <w:rtl/>
        </w:rPr>
        <w:softHyphen/>
      </w:r>
      <w:r w:rsidRPr="00B74E59">
        <w:rPr>
          <w:rFonts w:asciiTheme="minorHAnsi" w:hAnsiTheme="minorHAnsi" w:hint="cs"/>
          <w:sz w:val="28"/>
          <w:rtl/>
        </w:rPr>
        <w:t>ها در پی کسب، حفظ و افزایش قدرت هستند که بر حسب مقدورات و توانمندی</w:t>
      </w:r>
      <w:r w:rsidR="00A87C2D">
        <w:rPr>
          <w:rFonts w:asciiTheme="minorHAnsi" w:hAnsiTheme="minorHAnsi"/>
          <w:sz w:val="28"/>
          <w:rtl/>
        </w:rPr>
        <w:softHyphen/>
      </w:r>
      <w:r w:rsidRPr="00B74E59">
        <w:rPr>
          <w:rFonts w:asciiTheme="minorHAnsi" w:hAnsiTheme="minorHAnsi" w:hint="cs"/>
          <w:sz w:val="28"/>
          <w:rtl/>
        </w:rPr>
        <w:t>های مادی نظامی و اقتصادی بازشناسی می</w:t>
      </w:r>
      <w:r w:rsidR="00A87C2D">
        <w:rPr>
          <w:rFonts w:asciiTheme="minorHAnsi" w:hAnsiTheme="minorHAnsi"/>
          <w:sz w:val="28"/>
          <w:rtl/>
        </w:rPr>
        <w:softHyphen/>
      </w:r>
      <w:r w:rsidRPr="00B74E59">
        <w:rPr>
          <w:rFonts w:asciiTheme="minorHAnsi" w:hAnsiTheme="minorHAnsi" w:hint="cs"/>
          <w:sz w:val="28"/>
          <w:rtl/>
        </w:rPr>
        <w:t>شود</w:t>
      </w:r>
      <w:r w:rsidR="00A87C2D">
        <w:rPr>
          <w:rFonts w:asciiTheme="minorHAnsi" w:hAnsiTheme="minorHAnsi" w:hint="cs"/>
          <w:sz w:val="28"/>
          <w:rtl/>
        </w:rPr>
        <w:t>.</w:t>
      </w:r>
      <w:r w:rsidRPr="00B74E59">
        <w:rPr>
          <w:rFonts w:asciiTheme="minorHAnsi" w:hAnsiTheme="minorHAnsi" w:hint="cs"/>
          <w:sz w:val="28"/>
          <w:rtl/>
        </w:rPr>
        <w:t xml:space="preserve"> هرچه قدرت کشور</w:t>
      </w:r>
      <w:r w:rsidR="00A87C2D">
        <w:rPr>
          <w:rFonts w:asciiTheme="minorHAnsi" w:hAnsiTheme="minorHAnsi" w:hint="cs"/>
          <w:sz w:val="28"/>
          <w:rtl/>
        </w:rPr>
        <w:t>ی</w:t>
      </w:r>
      <w:r w:rsidRPr="00B74E59">
        <w:rPr>
          <w:rFonts w:asciiTheme="minorHAnsi" w:hAnsiTheme="minorHAnsi" w:hint="cs"/>
          <w:sz w:val="28"/>
          <w:rtl/>
        </w:rPr>
        <w:t xml:space="preserve"> بیشتر باشد</w:t>
      </w:r>
      <w:r w:rsidR="00A87C2D">
        <w:rPr>
          <w:rFonts w:asciiTheme="minorHAnsi" w:hAnsiTheme="minorHAnsi" w:hint="cs"/>
          <w:sz w:val="28"/>
          <w:rtl/>
        </w:rPr>
        <w:t>،</w:t>
      </w:r>
      <w:r w:rsidRPr="00B74E59">
        <w:rPr>
          <w:rFonts w:asciiTheme="minorHAnsi" w:hAnsiTheme="minorHAnsi" w:hint="cs"/>
          <w:sz w:val="28"/>
          <w:rtl/>
        </w:rPr>
        <w:t xml:space="preserve"> </w:t>
      </w:r>
      <w:r w:rsidR="00A87C2D">
        <w:rPr>
          <w:rFonts w:asciiTheme="minorHAnsi" w:hAnsiTheme="minorHAnsi" w:hint="cs"/>
          <w:sz w:val="28"/>
          <w:rtl/>
        </w:rPr>
        <w:t>می</w:t>
      </w:r>
      <w:r w:rsidR="00A87C2D">
        <w:rPr>
          <w:rFonts w:asciiTheme="minorHAnsi" w:hAnsiTheme="minorHAnsi"/>
          <w:sz w:val="28"/>
          <w:rtl/>
        </w:rPr>
        <w:softHyphen/>
      </w:r>
      <w:r w:rsidR="00A87C2D">
        <w:rPr>
          <w:rFonts w:asciiTheme="minorHAnsi" w:hAnsiTheme="minorHAnsi" w:hint="cs"/>
          <w:sz w:val="28"/>
          <w:rtl/>
        </w:rPr>
        <w:t xml:space="preserve">تواند </w:t>
      </w:r>
      <w:r w:rsidRPr="00B74E59">
        <w:rPr>
          <w:rFonts w:asciiTheme="minorHAnsi" w:hAnsiTheme="minorHAnsi" w:hint="cs"/>
          <w:sz w:val="28"/>
          <w:rtl/>
        </w:rPr>
        <w:t>ضریب امنیتی بیشتری را تامین</w:t>
      </w:r>
      <w:r w:rsidR="00A87C2D">
        <w:rPr>
          <w:rFonts w:asciiTheme="minorHAnsi" w:hAnsiTheme="minorHAnsi" w:hint="cs"/>
          <w:sz w:val="28"/>
          <w:rtl/>
        </w:rPr>
        <w:t xml:space="preserve"> </w:t>
      </w:r>
      <w:r w:rsidRPr="00B74E59">
        <w:rPr>
          <w:rFonts w:asciiTheme="minorHAnsi" w:hAnsiTheme="minorHAnsi" w:hint="cs"/>
          <w:sz w:val="28"/>
          <w:rtl/>
        </w:rPr>
        <w:t>کند(دهقانی فیروزآبادی، 1391: 35-36).</w:t>
      </w:r>
      <w:r w:rsidR="00483EEA">
        <w:rPr>
          <w:rFonts w:asciiTheme="minorHAnsi" w:hAnsiTheme="minorHAnsi" w:hint="cs"/>
          <w:sz w:val="28"/>
          <w:rtl/>
        </w:rPr>
        <w:t xml:space="preserve"> </w:t>
      </w:r>
    </w:p>
    <w:p w14:paraId="4232B788" w14:textId="534C16B5" w:rsidR="00FA2AAB" w:rsidRDefault="00483EEA" w:rsidP="00C57C05">
      <w:pPr>
        <w:spacing w:after="160" w:line="240" w:lineRule="auto"/>
        <w:rPr>
          <w:rFonts w:asciiTheme="minorHAnsi" w:hAnsiTheme="minorHAnsi"/>
          <w:sz w:val="28"/>
          <w:rtl/>
        </w:rPr>
      </w:pPr>
      <w:r>
        <w:rPr>
          <w:rFonts w:asciiTheme="minorHAnsi" w:hAnsiTheme="minorHAnsi" w:hint="cs"/>
          <w:sz w:val="28"/>
          <w:rtl/>
        </w:rPr>
        <w:t xml:space="preserve">براساس </w:t>
      </w:r>
      <w:r w:rsidRPr="00B74E59">
        <w:rPr>
          <w:rFonts w:asciiTheme="minorHAnsi" w:hAnsiTheme="minorHAnsi" w:hint="cs"/>
          <w:sz w:val="28"/>
          <w:rtl/>
        </w:rPr>
        <w:t xml:space="preserve">آنچه مطرح شد رفتار روسیه در قبال سوریه پس از شهادت سردار سلیمانی </w:t>
      </w:r>
      <w:r w:rsidR="002C07A6">
        <w:rPr>
          <w:rFonts w:asciiTheme="minorHAnsi" w:hAnsiTheme="minorHAnsi" w:hint="cs"/>
          <w:sz w:val="28"/>
          <w:rtl/>
        </w:rPr>
        <w:t>مبتنی بر</w:t>
      </w:r>
      <w:r w:rsidRPr="00B74E59">
        <w:rPr>
          <w:rFonts w:asciiTheme="minorHAnsi" w:hAnsiTheme="minorHAnsi" w:hint="cs"/>
          <w:sz w:val="28"/>
          <w:rtl/>
        </w:rPr>
        <w:t xml:space="preserve"> </w:t>
      </w:r>
      <w:r>
        <w:rPr>
          <w:rFonts w:asciiTheme="minorHAnsi" w:hAnsiTheme="minorHAnsi" w:hint="cs"/>
          <w:sz w:val="28"/>
          <w:rtl/>
        </w:rPr>
        <w:t>اصول</w:t>
      </w:r>
      <w:r w:rsidRPr="00B74E59">
        <w:rPr>
          <w:rFonts w:asciiTheme="minorHAnsi" w:hAnsiTheme="minorHAnsi" w:hint="cs"/>
          <w:sz w:val="28"/>
          <w:rtl/>
        </w:rPr>
        <w:t xml:space="preserve"> نوواقع گرایی </w:t>
      </w:r>
      <w:r>
        <w:rPr>
          <w:rFonts w:asciiTheme="minorHAnsi" w:hAnsiTheme="minorHAnsi" w:hint="cs"/>
          <w:sz w:val="28"/>
          <w:rtl/>
        </w:rPr>
        <w:t>بررسی و تحلیل می</w:t>
      </w:r>
      <w:r>
        <w:rPr>
          <w:rFonts w:asciiTheme="minorHAnsi" w:hAnsiTheme="minorHAnsi"/>
          <w:sz w:val="28"/>
          <w:rtl/>
        </w:rPr>
        <w:softHyphen/>
      </w:r>
      <w:r>
        <w:rPr>
          <w:rFonts w:asciiTheme="minorHAnsi" w:hAnsiTheme="minorHAnsi" w:hint="cs"/>
          <w:sz w:val="28"/>
          <w:rtl/>
        </w:rPr>
        <w:t>شود.</w:t>
      </w:r>
      <w:r w:rsidR="00C57C05">
        <w:rPr>
          <w:rFonts w:asciiTheme="minorHAnsi" w:hAnsiTheme="minorHAnsi" w:hint="cs"/>
          <w:sz w:val="28"/>
          <w:rtl/>
        </w:rPr>
        <w:t xml:space="preserve"> </w:t>
      </w:r>
      <w:r w:rsidR="00157638">
        <w:rPr>
          <w:rFonts w:asciiTheme="minorHAnsi" w:hAnsiTheme="minorHAnsi" w:hint="cs"/>
          <w:sz w:val="28"/>
          <w:rtl/>
        </w:rPr>
        <w:t>این کشور</w:t>
      </w:r>
      <w:r w:rsidR="00FA2AAB" w:rsidRPr="00B74E59">
        <w:rPr>
          <w:rFonts w:asciiTheme="minorHAnsi" w:hAnsiTheme="minorHAnsi" w:hint="cs"/>
          <w:sz w:val="28"/>
          <w:rtl/>
        </w:rPr>
        <w:t xml:space="preserve"> در بحران سوریه سعی دارد امنیت حوزه پیرامون</w:t>
      </w:r>
      <w:r w:rsidR="00192182">
        <w:rPr>
          <w:rFonts w:asciiTheme="minorHAnsi" w:hAnsiTheme="minorHAnsi" w:hint="cs"/>
          <w:sz w:val="28"/>
          <w:rtl/>
        </w:rPr>
        <w:t>ی</w:t>
      </w:r>
      <w:r w:rsidR="00FA2AAB" w:rsidRPr="00B74E59">
        <w:rPr>
          <w:rFonts w:asciiTheme="minorHAnsi" w:hAnsiTheme="minorHAnsi" w:hint="cs"/>
          <w:sz w:val="28"/>
          <w:rtl/>
        </w:rPr>
        <w:t xml:space="preserve"> خود را حفظ نماید</w:t>
      </w:r>
      <w:r w:rsidR="00192182">
        <w:rPr>
          <w:rFonts w:asciiTheme="minorHAnsi" w:hAnsiTheme="minorHAnsi" w:hint="cs"/>
          <w:sz w:val="28"/>
          <w:rtl/>
        </w:rPr>
        <w:t xml:space="preserve">. </w:t>
      </w:r>
      <w:r w:rsidR="00FA2AAB" w:rsidRPr="00B74E59">
        <w:rPr>
          <w:rFonts w:asciiTheme="minorHAnsi" w:hAnsiTheme="minorHAnsi" w:hint="cs"/>
          <w:sz w:val="28"/>
          <w:rtl/>
        </w:rPr>
        <w:t xml:space="preserve">بعد از بحران لیبی این نگرانی </w:t>
      </w:r>
      <w:r w:rsidR="00192182">
        <w:rPr>
          <w:rFonts w:asciiTheme="minorHAnsi" w:hAnsiTheme="minorHAnsi" w:hint="cs"/>
          <w:sz w:val="28"/>
          <w:rtl/>
        </w:rPr>
        <w:t>در میان رهبران کرملین وجود دارد</w:t>
      </w:r>
      <w:r w:rsidR="00FA2AAB" w:rsidRPr="00B74E59">
        <w:rPr>
          <w:rFonts w:asciiTheme="minorHAnsi" w:hAnsiTheme="minorHAnsi" w:hint="cs"/>
          <w:sz w:val="28"/>
          <w:rtl/>
        </w:rPr>
        <w:t xml:space="preserve"> که </w:t>
      </w:r>
      <w:r w:rsidR="00192182">
        <w:rPr>
          <w:rFonts w:asciiTheme="minorHAnsi" w:hAnsiTheme="minorHAnsi" w:hint="cs"/>
          <w:sz w:val="28"/>
          <w:rtl/>
        </w:rPr>
        <w:t xml:space="preserve">ممکن است </w:t>
      </w:r>
      <w:r w:rsidR="00FA2AAB" w:rsidRPr="00B74E59">
        <w:rPr>
          <w:rFonts w:asciiTheme="minorHAnsi" w:hAnsiTheme="minorHAnsi" w:hint="cs"/>
          <w:sz w:val="28"/>
          <w:rtl/>
        </w:rPr>
        <w:t xml:space="preserve">توسط رقیب خود از منطقه مدیترانه </w:t>
      </w:r>
      <w:r w:rsidR="00F51246">
        <w:rPr>
          <w:rFonts w:asciiTheme="minorHAnsi" w:hAnsiTheme="minorHAnsi" w:hint="cs"/>
          <w:sz w:val="28"/>
          <w:rtl/>
        </w:rPr>
        <w:t>اخراج</w:t>
      </w:r>
      <w:r w:rsidR="00FA2AAB" w:rsidRPr="00B74E59">
        <w:rPr>
          <w:rFonts w:asciiTheme="minorHAnsi" w:hAnsiTheme="minorHAnsi" w:hint="cs"/>
          <w:sz w:val="28"/>
          <w:rtl/>
        </w:rPr>
        <w:t xml:space="preserve"> </w:t>
      </w:r>
      <w:r w:rsidR="00FA2AAB" w:rsidRPr="00B74E59">
        <w:rPr>
          <w:rFonts w:asciiTheme="minorHAnsi" w:hAnsiTheme="minorHAnsi" w:hint="cs"/>
          <w:sz w:val="28"/>
          <w:rtl/>
        </w:rPr>
        <w:lastRenderedPageBreak/>
        <w:t>شو</w:t>
      </w:r>
      <w:r w:rsidR="00192182">
        <w:rPr>
          <w:rFonts w:asciiTheme="minorHAnsi" w:hAnsiTheme="minorHAnsi" w:hint="cs"/>
          <w:sz w:val="28"/>
          <w:rtl/>
        </w:rPr>
        <w:t>ن</w:t>
      </w:r>
      <w:r w:rsidR="00FA2AAB" w:rsidRPr="00B74E59">
        <w:rPr>
          <w:rFonts w:asciiTheme="minorHAnsi" w:hAnsiTheme="minorHAnsi" w:hint="cs"/>
          <w:sz w:val="28"/>
          <w:rtl/>
        </w:rPr>
        <w:t xml:space="preserve">د، بدین ترتیب بازیگران دخیل در این بحران، هرگونه تلاش در جهت تامین امنیت خود را از سوی طرف دیگر تهدید می دانند </w:t>
      </w:r>
      <w:r w:rsidR="00192182">
        <w:rPr>
          <w:rFonts w:asciiTheme="minorHAnsi" w:hAnsiTheme="minorHAnsi" w:hint="cs"/>
          <w:sz w:val="28"/>
          <w:rtl/>
        </w:rPr>
        <w:t xml:space="preserve">که </w:t>
      </w:r>
      <w:r w:rsidR="00FA2AAB" w:rsidRPr="00B74E59">
        <w:rPr>
          <w:rFonts w:asciiTheme="minorHAnsi" w:hAnsiTheme="minorHAnsi" w:hint="cs"/>
          <w:sz w:val="28"/>
          <w:rtl/>
        </w:rPr>
        <w:t>این امر از</w:t>
      </w:r>
      <w:r w:rsidR="00446AB0">
        <w:rPr>
          <w:rFonts w:asciiTheme="minorHAnsi" w:hAnsiTheme="minorHAnsi" w:hint="cs"/>
          <w:sz w:val="28"/>
          <w:rtl/>
        </w:rPr>
        <w:t xml:space="preserve"> </w:t>
      </w:r>
      <w:r w:rsidR="00FA2AAB" w:rsidRPr="00B74E59">
        <w:rPr>
          <w:rFonts w:asciiTheme="minorHAnsi" w:hAnsiTheme="minorHAnsi" w:hint="cs"/>
          <w:sz w:val="28"/>
          <w:rtl/>
        </w:rPr>
        <w:t>آنارشیک بودن نظام بین الملل که نو واقع گرایان ب</w:t>
      </w:r>
      <w:r w:rsidR="00E9783F">
        <w:rPr>
          <w:rFonts w:asciiTheme="minorHAnsi" w:hAnsiTheme="minorHAnsi" w:hint="cs"/>
          <w:sz w:val="28"/>
          <w:rtl/>
        </w:rPr>
        <w:t>ر</w:t>
      </w:r>
      <w:r w:rsidR="00FA2AAB" w:rsidRPr="00B74E59">
        <w:rPr>
          <w:rFonts w:asciiTheme="minorHAnsi" w:hAnsiTheme="minorHAnsi" w:hint="cs"/>
          <w:sz w:val="28"/>
          <w:rtl/>
        </w:rPr>
        <w:t xml:space="preserve"> آن تاکید دارند نشات می گیرد(شهرکی و همکاران، 1398: 49). </w:t>
      </w:r>
    </w:p>
    <w:p w14:paraId="6F145950" w14:textId="041611B8" w:rsidR="0064435F" w:rsidRDefault="00B74E59" w:rsidP="00212851">
      <w:pPr>
        <w:spacing w:after="160" w:line="240" w:lineRule="auto"/>
        <w:rPr>
          <w:rFonts w:asciiTheme="minorHAnsi" w:hAnsiTheme="minorHAnsi"/>
          <w:sz w:val="28"/>
          <w:rtl/>
        </w:rPr>
      </w:pPr>
      <w:r w:rsidRPr="00B74E59">
        <w:rPr>
          <w:rFonts w:asciiTheme="minorHAnsi" w:hAnsiTheme="minorHAnsi" w:hint="cs"/>
          <w:sz w:val="28"/>
          <w:rtl/>
        </w:rPr>
        <w:t xml:space="preserve">منطقه غرب آسیا به دلیل موقعیت ژئوپلتیکی، امنیت انرژی، صادرات تسلیحات و </w:t>
      </w:r>
      <w:r w:rsidR="00736E8F">
        <w:rPr>
          <w:rFonts w:asciiTheme="minorHAnsi" w:hAnsiTheme="minorHAnsi" w:hint="cs"/>
          <w:sz w:val="28"/>
          <w:rtl/>
        </w:rPr>
        <w:t xml:space="preserve">همچنین </w:t>
      </w:r>
      <w:r w:rsidRPr="00B74E59">
        <w:rPr>
          <w:rFonts w:asciiTheme="minorHAnsi" w:hAnsiTheme="minorHAnsi" w:hint="cs"/>
          <w:sz w:val="28"/>
          <w:rtl/>
        </w:rPr>
        <w:t xml:space="preserve">مقابله با </w:t>
      </w:r>
      <w:r w:rsidR="00736E8F">
        <w:rPr>
          <w:rFonts w:asciiTheme="minorHAnsi" w:hAnsiTheme="minorHAnsi" w:hint="cs"/>
          <w:sz w:val="28"/>
          <w:rtl/>
        </w:rPr>
        <w:t>ریشه</w:t>
      </w:r>
      <w:r w:rsidR="00736E8F">
        <w:rPr>
          <w:rFonts w:asciiTheme="minorHAnsi" w:hAnsiTheme="minorHAnsi"/>
          <w:sz w:val="28"/>
          <w:rtl/>
        </w:rPr>
        <w:softHyphen/>
      </w:r>
      <w:r w:rsidR="00736E8F">
        <w:rPr>
          <w:rFonts w:asciiTheme="minorHAnsi" w:hAnsiTheme="minorHAnsi" w:hint="cs"/>
          <w:sz w:val="28"/>
          <w:rtl/>
        </w:rPr>
        <w:t>های افراطی</w:t>
      </w:r>
      <w:r w:rsidR="00736E8F">
        <w:rPr>
          <w:rFonts w:asciiTheme="minorHAnsi" w:hAnsiTheme="minorHAnsi"/>
          <w:sz w:val="28"/>
          <w:rtl/>
        </w:rPr>
        <w:softHyphen/>
      </w:r>
      <w:r w:rsidR="00736E8F">
        <w:rPr>
          <w:rFonts w:asciiTheme="minorHAnsi" w:hAnsiTheme="minorHAnsi" w:hint="cs"/>
          <w:sz w:val="28"/>
          <w:rtl/>
        </w:rPr>
        <w:t>گری مذهبی(که می</w:t>
      </w:r>
      <w:r w:rsidR="00736E8F">
        <w:rPr>
          <w:rFonts w:asciiTheme="minorHAnsi" w:hAnsiTheme="minorHAnsi"/>
          <w:sz w:val="28"/>
          <w:rtl/>
        </w:rPr>
        <w:softHyphen/>
      </w:r>
      <w:r w:rsidR="00736E8F">
        <w:rPr>
          <w:rFonts w:asciiTheme="minorHAnsi" w:hAnsiTheme="minorHAnsi" w:hint="cs"/>
          <w:sz w:val="28"/>
          <w:rtl/>
        </w:rPr>
        <w:t>تواند بر مسلمانان روسیه تاثیر بگذارد)</w:t>
      </w:r>
      <w:r w:rsidRPr="00B74E59">
        <w:rPr>
          <w:rFonts w:asciiTheme="minorHAnsi" w:hAnsiTheme="minorHAnsi" w:hint="cs"/>
          <w:sz w:val="28"/>
          <w:rtl/>
        </w:rPr>
        <w:t xml:space="preserve"> جایگاه حائز اهمیتی در سیاست خارجی روسیه داشته است</w:t>
      </w:r>
      <w:r w:rsidR="00736E8F">
        <w:rPr>
          <w:rFonts w:asciiTheme="minorHAnsi" w:hAnsiTheme="minorHAnsi" w:hint="cs"/>
          <w:sz w:val="28"/>
          <w:rtl/>
        </w:rPr>
        <w:t xml:space="preserve">. </w:t>
      </w:r>
      <w:r w:rsidRPr="00B74E59">
        <w:rPr>
          <w:rFonts w:asciiTheme="minorHAnsi" w:hAnsiTheme="minorHAnsi" w:hint="cs"/>
          <w:sz w:val="28"/>
          <w:rtl/>
        </w:rPr>
        <w:t xml:space="preserve">فروپاشی </w:t>
      </w:r>
      <w:r w:rsidR="00736E8F">
        <w:rPr>
          <w:rFonts w:asciiTheme="minorHAnsi" w:hAnsiTheme="minorHAnsi" w:hint="cs"/>
          <w:sz w:val="28"/>
          <w:rtl/>
        </w:rPr>
        <w:t xml:space="preserve">اتخاد جماهیر </w:t>
      </w:r>
      <w:r w:rsidRPr="00B74E59">
        <w:rPr>
          <w:rFonts w:asciiTheme="minorHAnsi" w:hAnsiTheme="minorHAnsi" w:hint="cs"/>
          <w:sz w:val="28"/>
          <w:rtl/>
        </w:rPr>
        <w:t xml:space="preserve">شوروی </w:t>
      </w:r>
      <w:r w:rsidR="00736E8F">
        <w:rPr>
          <w:rFonts w:asciiTheme="minorHAnsi" w:hAnsiTheme="minorHAnsi" w:hint="cs"/>
          <w:sz w:val="28"/>
          <w:rtl/>
        </w:rPr>
        <w:t xml:space="preserve">و وضعیت آشفته سیاست خارجی مسکو در دوران ریاست جمهوری </w:t>
      </w:r>
      <w:r w:rsidRPr="00B74E59">
        <w:rPr>
          <w:rFonts w:asciiTheme="minorHAnsi" w:hAnsiTheme="minorHAnsi" w:hint="cs"/>
          <w:sz w:val="28"/>
          <w:rtl/>
        </w:rPr>
        <w:t xml:space="preserve">یلستین، </w:t>
      </w:r>
      <w:r w:rsidR="00736E8F">
        <w:rPr>
          <w:rFonts w:asciiTheme="minorHAnsi" w:hAnsiTheme="minorHAnsi" w:hint="cs"/>
          <w:sz w:val="28"/>
          <w:rtl/>
        </w:rPr>
        <w:t>وجه</w:t>
      </w:r>
      <w:r w:rsidRPr="00B74E59">
        <w:rPr>
          <w:rFonts w:asciiTheme="minorHAnsi" w:hAnsiTheme="minorHAnsi" w:hint="cs"/>
          <w:sz w:val="28"/>
          <w:rtl/>
        </w:rPr>
        <w:t xml:space="preserve"> غرب آسیا</w:t>
      </w:r>
      <w:r w:rsidR="00736E8F">
        <w:rPr>
          <w:rFonts w:asciiTheme="minorHAnsi" w:hAnsiTheme="minorHAnsi" w:hint="cs"/>
          <w:sz w:val="28"/>
          <w:rtl/>
        </w:rPr>
        <w:t>یی</w:t>
      </w:r>
      <w:r w:rsidRPr="00B74E59">
        <w:rPr>
          <w:rFonts w:asciiTheme="minorHAnsi" w:hAnsiTheme="minorHAnsi" w:hint="cs"/>
          <w:sz w:val="28"/>
          <w:rtl/>
        </w:rPr>
        <w:t xml:space="preserve"> سیاست خارجی روسیه </w:t>
      </w:r>
      <w:r w:rsidR="00736E8F">
        <w:rPr>
          <w:rFonts w:asciiTheme="minorHAnsi" w:hAnsiTheme="minorHAnsi" w:hint="cs"/>
          <w:sz w:val="28"/>
          <w:rtl/>
        </w:rPr>
        <w:t xml:space="preserve">را </w:t>
      </w:r>
      <w:r w:rsidR="00394770">
        <w:rPr>
          <w:rFonts w:asciiTheme="minorHAnsi" w:hAnsiTheme="minorHAnsi" w:hint="cs"/>
          <w:sz w:val="28"/>
          <w:rtl/>
        </w:rPr>
        <w:t>تضعیف کرد</w:t>
      </w:r>
      <w:r w:rsidR="00394770" w:rsidRPr="00B74E59">
        <w:rPr>
          <w:rFonts w:asciiTheme="minorHAnsi" w:hAnsiTheme="minorHAnsi" w:hint="cs"/>
          <w:sz w:val="28"/>
          <w:rtl/>
        </w:rPr>
        <w:t>(کیانی</w:t>
      </w:r>
      <w:r w:rsidR="00AF54A7">
        <w:rPr>
          <w:rFonts w:asciiTheme="minorHAnsi" w:hAnsiTheme="minorHAnsi" w:hint="cs"/>
          <w:sz w:val="28"/>
          <w:rtl/>
        </w:rPr>
        <w:t xml:space="preserve"> و</w:t>
      </w:r>
      <w:r w:rsidR="00394770" w:rsidRPr="00B74E59">
        <w:rPr>
          <w:rFonts w:asciiTheme="minorHAnsi" w:hAnsiTheme="minorHAnsi" w:hint="cs"/>
          <w:sz w:val="28"/>
          <w:rtl/>
        </w:rPr>
        <w:t xml:space="preserve"> خان محمدی، 1396: 95). </w:t>
      </w:r>
    </w:p>
    <w:p w14:paraId="4908DF47" w14:textId="3177C692" w:rsidR="0015588C" w:rsidRDefault="007B0F93" w:rsidP="00212851">
      <w:pPr>
        <w:spacing w:after="160" w:line="240" w:lineRule="auto"/>
        <w:rPr>
          <w:rFonts w:asciiTheme="minorHAnsi" w:hAnsiTheme="minorHAnsi"/>
          <w:sz w:val="28"/>
          <w:rtl/>
        </w:rPr>
      </w:pPr>
      <w:r>
        <w:rPr>
          <w:rFonts w:asciiTheme="minorHAnsi" w:hAnsiTheme="minorHAnsi" w:hint="cs"/>
          <w:sz w:val="28"/>
          <w:rtl/>
        </w:rPr>
        <w:t>قدرت گرفتن ولادیمیر پوتین با رویکرد اوراسیاگرایی ملهم از اندیشه</w:t>
      </w:r>
      <w:r>
        <w:rPr>
          <w:rFonts w:asciiTheme="minorHAnsi" w:hAnsiTheme="minorHAnsi"/>
          <w:sz w:val="28"/>
          <w:rtl/>
        </w:rPr>
        <w:softHyphen/>
      </w:r>
      <w:r>
        <w:rPr>
          <w:rFonts w:asciiTheme="minorHAnsi" w:hAnsiTheme="minorHAnsi" w:hint="cs"/>
          <w:sz w:val="28"/>
          <w:rtl/>
        </w:rPr>
        <w:t>های الکساندر دوگین(کولایی</w:t>
      </w:r>
      <w:r w:rsidR="008B37D4">
        <w:rPr>
          <w:rFonts w:asciiTheme="minorHAnsi" w:hAnsiTheme="minorHAnsi" w:hint="cs"/>
          <w:sz w:val="28"/>
          <w:rtl/>
        </w:rPr>
        <w:t xml:space="preserve"> و</w:t>
      </w:r>
      <w:r>
        <w:rPr>
          <w:rFonts w:asciiTheme="minorHAnsi" w:hAnsiTheme="minorHAnsi" w:hint="cs"/>
          <w:sz w:val="28"/>
          <w:rtl/>
        </w:rPr>
        <w:t xml:space="preserve"> عابدی، 1397: 131</w:t>
      </w:r>
      <w:r w:rsidRPr="007B0F93">
        <w:rPr>
          <w:rFonts w:asciiTheme="minorHAnsi" w:hAnsiTheme="minorHAnsi" w:hint="cs"/>
          <w:sz w:val="28"/>
          <w:rtl/>
        </w:rPr>
        <w:t>_149</w:t>
      </w:r>
      <w:r>
        <w:rPr>
          <w:rFonts w:asciiTheme="minorHAnsi" w:hAnsiTheme="minorHAnsi" w:hint="cs"/>
          <w:sz w:val="28"/>
          <w:rtl/>
        </w:rPr>
        <w:t>) در کرملین و تاکید وی بر احیای</w:t>
      </w:r>
      <w:r w:rsidR="00B74E59" w:rsidRPr="00B74E59">
        <w:rPr>
          <w:rFonts w:asciiTheme="minorHAnsi" w:hAnsiTheme="minorHAnsi" w:hint="cs"/>
          <w:sz w:val="28"/>
          <w:rtl/>
        </w:rPr>
        <w:t xml:space="preserve"> </w:t>
      </w:r>
      <w:r>
        <w:rPr>
          <w:rFonts w:asciiTheme="minorHAnsi" w:hAnsiTheme="minorHAnsi" w:hint="cs"/>
          <w:sz w:val="28"/>
          <w:rtl/>
        </w:rPr>
        <w:t xml:space="preserve">روسیه </w:t>
      </w:r>
      <w:r w:rsidR="00B74E59" w:rsidRPr="00B74E59">
        <w:rPr>
          <w:rFonts w:asciiTheme="minorHAnsi" w:hAnsiTheme="minorHAnsi" w:hint="cs"/>
          <w:sz w:val="28"/>
          <w:rtl/>
        </w:rPr>
        <w:t xml:space="preserve">به </w:t>
      </w:r>
      <w:r>
        <w:rPr>
          <w:rFonts w:asciiTheme="minorHAnsi" w:hAnsiTheme="minorHAnsi" w:hint="cs"/>
          <w:sz w:val="28"/>
          <w:rtl/>
        </w:rPr>
        <w:t xml:space="preserve">عنوان </w:t>
      </w:r>
      <w:r w:rsidR="00B74E59" w:rsidRPr="00B74E59">
        <w:rPr>
          <w:rFonts w:asciiTheme="minorHAnsi" w:hAnsiTheme="minorHAnsi" w:hint="cs"/>
          <w:sz w:val="28"/>
          <w:rtl/>
        </w:rPr>
        <w:t>قدرت بزرگ جهانی</w:t>
      </w:r>
      <w:r>
        <w:rPr>
          <w:rFonts w:asciiTheme="minorHAnsi" w:hAnsiTheme="minorHAnsi" w:hint="cs"/>
          <w:sz w:val="28"/>
          <w:rtl/>
        </w:rPr>
        <w:t xml:space="preserve">، یک بار دیگر </w:t>
      </w:r>
      <w:r w:rsidR="00B74E59" w:rsidRPr="00B74E59">
        <w:rPr>
          <w:rFonts w:asciiTheme="minorHAnsi" w:hAnsiTheme="minorHAnsi" w:hint="cs"/>
          <w:sz w:val="28"/>
          <w:rtl/>
        </w:rPr>
        <w:t xml:space="preserve">منطقه غرب آسیا </w:t>
      </w:r>
      <w:r>
        <w:rPr>
          <w:rFonts w:asciiTheme="minorHAnsi" w:hAnsiTheme="minorHAnsi" w:hint="cs"/>
          <w:sz w:val="28"/>
          <w:rtl/>
        </w:rPr>
        <w:t>را در دستگاه سیاست خارجی روسیه برجسته کرد</w:t>
      </w:r>
      <w:r w:rsidR="0023582A">
        <w:rPr>
          <w:rFonts w:asciiTheme="minorHAnsi" w:hAnsiTheme="minorHAnsi" w:hint="cs"/>
          <w:sz w:val="28"/>
          <w:rtl/>
        </w:rPr>
        <w:t>(شاد، 1396: 68</w:t>
      </w:r>
      <w:r w:rsidR="0023582A" w:rsidRPr="0023582A">
        <w:rPr>
          <w:rFonts w:asciiTheme="minorHAnsi" w:hAnsiTheme="minorHAnsi" w:hint="cs"/>
          <w:sz w:val="28"/>
          <w:rtl/>
        </w:rPr>
        <w:t>_78</w:t>
      </w:r>
      <w:r w:rsidR="0023582A">
        <w:rPr>
          <w:rFonts w:asciiTheme="minorHAnsi" w:hAnsiTheme="minorHAnsi" w:hint="cs"/>
          <w:sz w:val="28"/>
          <w:rtl/>
        </w:rPr>
        <w:t>)</w:t>
      </w:r>
      <w:r>
        <w:rPr>
          <w:rFonts w:asciiTheme="minorHAnsi" w:hAnsiTheme="minorHAnsi" w:hint="cs"/>
          <w:sz w:val="28"/>
          <w:rtl/>
        </w:rPr>
        <w:t>.</w:t>
      </w:r>
      <w:r w:rsidR="000F3155">
        <w:rPr>
          <w:rFonts w:asciiTheme="minorHAnsi" w:hAnsiTheme="minorHAnsi" w:hint="cs"/>
          <w:sz w:val="28"/>
          <w:rtl/>
        </w:rPr>
        <w:t xml:space="preserve"> </w:t>
      </w:r>
      <w:r w:rsidR="00B74E59" w:rsidRPr="00B74E59">
        <w:rPr>
          <w:rFonts w:asciiTheme="minorHAnsi" w:hAnsiTheme="minorHAnsi" w:hint="cs"/>
          <w:sz w:val="28"/>
          <w:rtl/>
        </w:rPr>
        <w:t xml:space="preserve">در تحلیل موضع گیری روسیه </w:t>
      </w:r>
      <w:r w:rsidR="0015588C">
        <w:rPr>
          <w:rFonts w:asciiTheme="minorHAnsi" w:hAnsiTheme="minorHAnsi" w:hint="cs"/>
          <w:sz w:val="28"/>
          <w:rtl/>
        </w:rPr>
        <w:t>در قبال</w:t>
      </w:r>
      <w:r w:rsidR="00B74E59" w:rsidRPr="00B74E59">
        <w:rPr>
          <w:rFonts w:asciiTheme="minorHAnsi" w:hAnsiTheme="minorHAnsi" w:hint="cs"/>
          <w:sz w:val="28"/>
          <w:rtl/>
        </w:rPr>
        <w:t xml:space="preserve"> تحولات سوریه باید دو عامل  را بازشناسی کرد</w:t>
      </w:r>
      <w:r w:rsidR="0064435F">
        <w:rPr>
          <w:rFonts w:asciiTheme="minorHAnsi" w:hAnsiTheme="minorHAnsi" w:hint="cs"/>
          <w:sz w:val="28"/>
          <w:rtl/>
        </w:rPr>
        <w:t>:</w:t>
      </w:r>
    </w:p>
    <w:p w14:paraId="372B57D7" w14:textId="0CBF9666" w:rsidR="0015588C" w:rsidRDefault="0015588C" w:rsidP="00212851">
      <w:pPr>
        <w:spacing w:after="160" w:line="240" w:lineRule="auto"/>
        <w:rPr>
          <w:rFonts w:asciiTheme="minorHAnsi" w:hAnsiTheme="minorHAnsi"/>
          <w:sz w:val="28"/>
          <w:rtl/>
        </w:rPr>
      </w:pPr>
      <w:r w:rsidRPr="00675BCF">
        <w:rPr>
          <w:rFonts w:asciiTheme="minorHAnsi" w:hAnsiTheme="minorHAnsi" w:hint="cs"/>
          <w:b/>
          <w:bCs/>
          <w:szCs w:val="24"/>
          <w:rtl/>
        </w:rPr>
        <w:t>الف</w:t>
      </w:r>
      <w:r w:rsidR="00B74E59" w:rsidRPr="00B74E59">
        <w:rPr>
          <w:rFonts w:asciiTheme="minorHAnsi" w:hAnsiTheme="minorHAnsi" w:hint="cs"/>
          <w:b/>
          <w:bCs/>
          <w:szCs w:val="24"/>
          <w:rtl/>
        </w:rPr>
        <w:t>. عامل ژئواستراتژیک</w:t>
      </w:r>
      <w:r w:rsidR="0064435F" w:rsidRPr="00675BCF">
        <w:rPr>
          <w:rFonts w:asciiTheme="minorHAnsi" w:hAnsiTheme="minorHAnsi" w:hint="cs"/>
          <w:b/>
          <w:bCs/>
          <w:szCs w:val="24"/>
          <w:rtl/>
        </w:rPr>
        <w:t>؛</w:t>
      </w:r>
      <w:r w:rsidR="00B74E59" w:rsidRPr="00B74E59">
        <w:rPr>
          <w:rFonts w:asciiTheme="minorHAnsi" w:hAnsiTheme="minorHAnsi" w:hint="cs"/>
          <w:sz w:val="28"/>
          <w:rtl/>
        </w:rPr>
        <w:t xml:space="preserve"> به معن</w:t>
      </w:r>
      <w:r w:rsidR="00675BCF">
        <w:rPr>
          <w:rFonts w:asciiTheme="minorHAnsi" w:hAnsiTheme="minorHAnsi" w:hint="cs"/>
          <w:sz w:val="28"/>
          <w:rtl/>
        </w:rPr>
        <w:t>ا</w:t>
      </w:r>
      <w:r w:rsidR="00B74E59" w:rsidRPr="00B74E59">
        <w:rPr>
          <w:rFonts w:asciiTheme="minorHAnsi" w:hAnsiTheme="minorHAnsi" w:hint="cs"/>
          <w:sz w:val="28"/>
          <w:rtl/>
        </w:rPr>
        <w:t xml:space="preserve">ی دستیابی روسیه به موقعیت مناسب برای مدیریت نظامی </w:t>
      </w:r>
      <w:r w:rsidR="00675BCF">
        <w:rPr>
          <w:rFonts w:asciiTheme="minorHAnsi" w:hAnsiTheme="minorHAnsi" w:hint="cs"/>
          <w:sz w:val="28"/>
          <w:rtl/>
        </w:rPr>
        <w:t>حوزه</w:t>
      </w:r>
      <w:r w:rsidR="00B74E59" w:rsidRPr="00B74E59">
        <w:rPr>
          <w:rFonts w:asciiTheme="minorHAnsi" w:hAnsiTheme="minorHAnsi" w:hint="cs"/>
          <w:sz w:val="28"/>
          <w:rtl/>
        </w:rPr>
        <w:t xml:space="preserve"> مدیترانه </w:t>
      </w:r>
      <w:r w:rsidR="00675BCF">
        <w:rPr>
          <w:rFonts w:asciiTheme="minorHAnsi" w:hAnsiTheme="minorHAnsi" w:hint="cs"/>
          <w:sz w:val="28"/>
          <w:rtl/>
        </w:rPr>
        <w:t xml:space="preserve">است. </w:t>
      </w:r>
      <w:r w:rsidR="00B74E59" w:rsidRPr="00B74E59">
        <w:rPr>
          <w:rFonts w:asciiTheme="minorHAnsi" w:hAnsiTheme="minorHAnsi" w:hint="cs"/>
          <w:sz w:val="28"/>
          <w:rtl/>
        </w:rPr>
        <w:t xml:space="preserve">روسیه </w:t>
      </w:r>
      <w:r w:rsidR="00675BCF">
        <w:rPr>
          <w:rFonts w:asciiTheme="minorHAnsi" w:hAnsiTheme="minorHAnsi" w:hint="cs"/>
          <w:sz w:val="28"/>
          <w:rtl/>
        </w:rPr>
        <w:t xml:space="preserve">پس از تحولات موسوم به بیداری اسلامی، </w:t>
      </w:r>
      <w:r w:rsidR="00B74E59" w:rsidRPr="00B74E59">
        <w:rPr>
          <w:rFonts w:asciiTheme="minorHAnsi" w:hAnsiTheme="minorHAnsi" w:hint="cs"/>
          <w:sz w:val="28"/>
          <w:rtl/>
        </w:rPr>
        <w:t xml:space="preserve">با تضعیف مواضع خود در شمال آفریقا  به ویژه در لیبی و </w:t>
      </w:r>
      <w:r w:rsidR="00675BCF">
        <w:rPr>
          <w:rFonts w:asciiTheme="minorHAnsi" w:hAnsiTheme="minorHAnsi" w:hint="cs"/>
          <w:sz w:val="28"/>
          <w:rtl/>
        </w:rPr>
        <w:t xml:space="preserve">همچنین </w:t>
      </w:r>
      <w:r w:rsidR="00B74E59" w:rsidRPr="00B74E59">
        <w:rPr>
          <w:rFonts w:asciiTheme="minorHAnsi" w:hAnsiTheme="minorHAnsi" w:hint="cs"/>
          <w:sz w:val="28"/>
          <w:rtl/>
        </w:rPr>
        <w:t xml:space="preserve">در شمال مدیترانه در منطقه بالکان روبرو </w:t>
      </w:r>
      <w:r w:rsidR="00675BCF">
        <w:rPr>
          <w:rFonts w:asciiTheme="minorHAnsi" w:hAnsiTheme="minorHAnsi" w:hint="cs"/>
          <w:sz w:val="28"/>
          <w:rtl/>
        </w:rPr>
        <w:t xml:space="preserve">بوده </w:t>
      </w:r>
      <w:r w:rsidR="00B74E59" w:rsidRPr="00B74E59">
        <w:rPr>
          <w:rFonts w:asciiTheme="minorHAnsi" w:hAnsiTheme="minorHAnsi" w:hint="cs"/>
          <w:sz w:val="28"/>
          <w:rtl/>
        </w:rPr>
        <w:t>است</w:t>
      </w:r>
      <w:r w:rsidR="00675BCF">
        <w:rPr>
          <w:rFonts w:asciiTheme="minorHAnsi" w:hAnsiTheme="minorHAnsi" w:hint="cs"/>
          <w:sz w:val="28"/>
          <w:rtl/>
        </w:rPr>
        <w:t xml:space="preserve"> بنابراین می</w:t>
      </w:r>
      <w:r w:rsidR="00675BCF">
        <w:rPr>
          <w:rFonts w:asciiTheme="minorHAnsi" w:hAnsiTheme="minorHAnsi"/>
          <w:sz w:val="28"/>
          <w:rtl/>
        </w:rPr>
        <w:softHyphen/>
      </w:r>
      <w:r w:rsidR="00675BCF">
        <w:rPr>
          <w:rFonts w:asciiTheme="minorHAnsi" w:hAnsiTheme="minorHAnsi" w:hint="cs"/>
          <w:sz w:val="28"/>
          <w:rtl/>
        </w:rPr>
        <w:t>بایست</w:t>
      </w:r>
      <w:r w:rsidR="00B74E59" w:rsidRPr="00B74E59">
        <w:rPr>
          <w:rFonts w:asciiTheme="minorHAnsi" w:hAnsiTheme="minorHAnsi" w:hint="cs"/>
          <w:sz w:val="28"/>
          <w:rtl/>
        </w:rPr>
        <w:t xml:space="preserve"> بتواند سوریه را </w:t>
      </w:r>
      <w:r w:rsidR="00675BCF">
        <w:rPr>
          <w:rFonts w:asciiTheme="minorHAnsi" w:hAnsiTheme="minorHAnsi" w:hint="cs"/>
          <w:sz w:val="28"/>
          <w:rtl/>
        </w:rPr>
        <w:t xml:space="preserve">در این منطقه به عنوان پایگاه خود </w:t>
      </w:r>
      <w:r w:rsidR="00B74E59" w:rsidRPr="00B74E59">
        <w:rPr>
          <w:rFonts w:asciiTheme="minorHAnsi" w:hAnsiTheme="minorHAnsi" w:hint="cs"/>
          <w:sz w:val="28"/>
          <w:rtl/>
        </w:rPr>
        <w:t>حفظ نماید</w:t>
      </w:r>
      <w:r w:rsidR="00675BCF">
        <w:rPr>
          <w:rFonts w:asciiTheme="minorHAnsi" w:hAnsiTheme="minorHAnsi" w:hint="cs"/>
          <w:sz w:val="28"/>
          <w:rtl/>
        </w:rPr>
        <w:t xml:space="preserve">. در واقع </w:t>
      </w:r>
      <w:r w:rsidR="00675BCF" w:rsidRPr="00B74E59">
        <w:rPr>
          <w:rFonts w:asciiTheme="minorHAnsi" w:hAnsiTheme="minorHAnsi" w:hint="cs"/>
          <w:sz w:val="28"/>
          <w:rtl/>
        </w:rPr>
        <w:t>سوریه به عنوان یک</w:t>
      </w:r>
      <w:r w:rsidR="00675BCF">
        <w:rPr>
          <w:rFonts w:asciiTheme="minorHAnsi" w:hAnsiTheme="minorHAnsi" w:hint="cs"/>
          <w:sz w:val="28"/>
          <w:rtl/>
        </w:rPr>
        <w:t>ی از</w:t>
      </w:r>
      <w:r w:rsidR="00675BCF" w:rsidRPr="00B74E59">
        <w:rPr>
          <w:rFonts w:asciiTheme="minorHAnsi" w:hAnsiTheme="minorHAnsi" w:hint="cs"/>
          <w:sz w:val="28"/>
          <w:rtl/>
        </w:rPr>
        <w:t xml:space="preserve"> </w:t>
      </w:r>
      <w:r w:rsidR="00675BCF">
        <w:rPr>
          <w:rFonts w:asciiTheme="minorHAnsi" w:hAnsiTheme="minorHAnsi" w:hint="cs"/>
          <w:sz w:val="28"/>
          <w:rtl/>
        </w:rPr>
        <w:t>ا</w:t>
      </w:r>
      <w:r w:rsidR="00675BCF" w:rsidRPr="00B74E59">
        <w:rPr>
          <w:rFonts w:asciiTheme="minorHAnsi" w:hAnsiTheme="minorHAnsi" w:hint="cs"/>
          <w:sz w:val="28"/>
          <w:rtl/>
        </w:rPr>
        <w:t>ضل</w:t>
      </w:r>
      <w:r w:rsidR="00675BCF">
        <w:rPr>
          <w:rFonts w:asciiTheme="minorHAnsi" w:hAnsiTheme="minorHAnsi" w:hint="cs"/>
          <w:sz w:val="28"/>
          <w:rtl/>
        </w:rPr>
        <w:t>ا</w:t>
      </w:r>
      <w:r w:rsidR="00675BCF" w:rsidRPr="00B74E59">
        <w:rPr>
          <w:rFonts w:asciiTheme="minorHAnsi" w:hAnsiTheme="minorHAnsi" w:hint="cs"/>
          <w:sz w:val="28"/>
          <w:rtl/>
        </w:rPr>
        <w:t xml:space="preserve">ع قدرت </w:t>
      </w:r>
      <w:r w:rsidR="00675BCF">
        <w:rPr>
          <w:rFonts w:asciiTheme="minorHAnsi" w:hAnsiTheme="minorHAnsi" w:hint="cs"/>
          <w:sz w:val="28"/>
          <w:rtl/>
        </w:rPr>
        <w:t xml:space="preserve">مسکو </w:t>
      </w:r>
      <w:r w:rsidR="00675BCF" w:rsidRPr="00B74E59">
        <w:rPr>
          <w:rFonts w:asciiTheme="minorHAnsi" w:hAnsiTheme="minorHAnsi" w:hint="cs"/>
          <w:sz w:val="28"/>
          <w:rtl/>
        </w:rPr>
        <w:t xml:space="preserve">در مدیترانه </w:t>
      </w:r>
      <w:r w:rsidR="00675BCF">
        <w:rPr>
          <w:rFonts w:asciiTheme="minorHAnsi" w:hAnsiTheme="minorHAnsi" w:hint="cs"/>
          <w:sz w:val="28"/>
          <w:rtl/>
        </w:rPr>
        <w:t>به شمار می</w:t>
      </w:r>
      <w:r w:rsidR="00675BCF">
        <w:rPr>
          <w:rFonts w:asciiTheme="minorHAnsi" w:hAnsiTheme="minorHAnsi"/>
          <w:sz w:val="28"/>
          <w:rtl/>
        </w:rPr>
        <w:softHyphen/>
      </w:r>
      <w:r w:rsidR="00675BCF">
        <w:rPr>
          <w:rFonts w:asciiTheme="minorHAnsi" w:hAnsiTheme="minorHAnsi" w:hint="cs"/>
          <w:sz w:val="28"/>
          <w:rtl/>
        </w:rPr>
        <w:t>آید</w:t>
      </w:r>
      <w:r w:rsidR="00675BCF" w:rsidRPr="00B74E59">
        <w:rPr>
          <w:rFonts w:asciiTheme="minorHAnsi" w:hAnsiTheme="minorHAnsi" w:hint="cs"/>
          <w:sz w:val="28"/>
          <w:rtl/>
        </w:rPr>
        <w:t>.</w:t>
      </w:r>
      <w:r w:rsidR="00675BCF">
        <w:rPr>
          <w:rFonts w:asciiTheme="minorHAnsi" w:hAnsiTheme="minorHAnsi" w:hint="cs"/>
          <w:sz w:val="28"/>
          <w:rtl/>
        </w:rPr>
        <w:t xml:space="preserve"> تقویت ن</w:t>
      </w:r>
      <w:r w:rsidR="006A3B08">
        <w:rPr>
          <w:rFonts w:asciiTheme="minorHAnsi" w:hAnsiTheme="minorHAnsi" w:hint="cs"/>
          <w:sz w:val="28"/>
          <w:rtl/>
        </w:rPr>
        <w:t>ا</w:t>
      </w:r>
      <w:r w:rsidR="00675BCF">
        <w:rPr>
          <w:rFonts w:asciiTheme="minorHAnsi" w:hAnsiTheme="minorHAnsi" w:hint="cs"/>
          <w:sz w:val="28"/>
          <w:rtl/>
        </w:rPr>
        <w:t>وگان دریای</w:t>
      </w:r>
      <w:r w:rsidR="00B74E59" w:rsidRPr="00B74E59">
        <w:rPr>
          <w:rFonts w:asciiTheme="minorHAnsi" w:hAnsiTheme="minorHAnsi" w:hint="cs"/>
          <w:sz w:val="28"/>
          <w:rtl/>
        </w:rPr>
        <w:t xml:space="preserve"> </w:t>
      </w:r>
      <w:r w:rsidR="00675BCF">
        <w:rPr>
          <w:rFonts w:asciiTheme="minorHAnsi" w:hAnsiTheme="minorHAnsi" w:hint="cs"/>
          <w:sz w:val="28"/>
          <w:rtl/>
        </w:rPr>
        <w:t xml:space="preserve">روسیه در </w:t>
      </w:r>
      <w:r w:rsidR="00B74E59" w:rsidRPr="00B74E59">
        <w:rPr>
          <w:rFonts w:asciiTheme="minorHAnsi" w:hAnsiTheme="minorHAnsi" w:hint="cs"/>
          <w:sz w:val="28"/>
          <w:rtl/>
        </w:rPr>
        <w:t xml:space="preserve">بندر طرطوس </w:t>
      </w:r>
      <w:r w:rsidR="00675BCF">
        <w:rPr>
          <w:rFonts w:asciiTheme="minorHAnsi" w:hAnsiTheme="minorHAnsi" w:hint="cs"/>
          <w:sz w:val="28"/>
          <w:rtl/>
        </w:rPr>
        <w:t>نیز در همنی راستا صورت پذیرفته است</w:t>
      </w:r>
      <w:r w:rsidR="0052743E">
        <w:rPr>
          <w:rFonts w:asciiTheme="minorHAnsi" w:hAnsiTheme="minorHAnsi" w:hint="cs"/>
          <w:sz w:val="28"/>
          <w:rtl/>
        </w:rPr>
        <w:t>(کولایی</w:t>
      </w:r>
      <w:r w:rsidR="008B37D4">
        <w:rPr>
          <w:rFonts w:asciiTheme="minorHAnsi" w:hAnsiTheme="minorHAnsi" w:hint="cs"/>
          <w:sz w:val="28"/>
          <w:rtl/>
        </w:rPr>
        <w:t xml:space="preserve"> و</w:t>
      </w:r>
      <w:r w:rsidR="0052743E">
        <w:rPr>
          <w:rFonts w:asciiTheme="minorHAnsi" w:hAnsiTheme="minorHAnsi" w:hint="cs"/>
          <w:sz w:val="28"/>
          <w:rtl/>
        </w:rPr>
        <w:t xml:space="preserve"> عابدی، 1397: 167</w:t>
      </w:r>
      <w:r w:rsidR="0052743E" w:rsidRPr="007B0F93">
        <w:rPr>
          <w:rFonts w:asciiTheme="minorHAnsi" w:hAnsiTheme="minorHAnsi" w:hint="cs"/>
          <w:sz w:val="28"/>
          <w:rtl/>
        </w:rPr>
        <w:t>_</w:t>
      </w:r>
      <w:r w:rsidR="0052743E">
        <w:rPr>
          <w:rFonts w:asciiTheme="minorHAnsi" w:hAnsiTheme="minorHAnsi" w:hint="cs"/>
          <w:sz w:val="28"/>
          <w:rtl/>
        </w:rPr>
        <w:t>168)</w:t>
      </w:r>
      <w:r w:rsidR="00675BCF">
        <w:rPr>
          <w:rFonts w:asciiTheme="minorHAnsi" w:hAnsiTheme="minorHAnsi" w:hint="cs"/>
          <w:sz w:val="28"/>
          <w:rtl/>
        </w:rPr>
        <w:t>.</w:t>
      </w:r>
    </w:p>
    <w:p w14:paraId="42293860" w14:textId="241B4D20" w:rsidR="00B74E59" w:rsidRPr="00B74E59" w:rsidRDefault="0015588C" w:rsidP="00212851">
      <w:pPr>
        <w:spacing w:after="160" w:line="240" w:lineRule="auto"/>
        <w:rPr>
          <w:rFonts w:asciiTheme="minorHAnsi" w:hAnsiTheme="minorHAnsi"/>
          <w:sz w:val="28"/>
          <w:rtl/>
        </w:rPr>
      </w:pPr>
      <w:r w:rsidRPr="00936845">
        <w:rPr>
          <w:rFonts w:asciiTheme="minorHAnsi" w:hAnsiTheme="minorHAnsi" w:hint="cs"/>
          <w:b/>
          <w:bCs/>
          <w:szCs w:val="24"/>
          <w:rtl/>
        </w:rPr>
        <w:t>ب</w:t>
      </w:r>
      <w:r w:rsidR="00B74E59" w:rsidRPr="00B74E59">
        <w:rPr>
          <w:rFonts w:asciiTheme="minorHAnsi" w:hAnsiTheme="minorHAnsi" w:hint="cs"/>
          <w:b/>
          <w:bCs/>
          <w:szCs w:val="24"/>
          <w:rtl/>
        </w:rPr>
        <w:t xml:space="preserve">. </w:t>
      </w:r>
      <w:r w:rsidR="00936845" w:rsidRPr="00936845">
        <w:rPr>
          <w:rFonts w:asciiTheme="minorHAnsi" w:hAnsiTheme="minorHAnsi" w:hint="cs"/>
          <w:b/>
          <w:bCs/>
          <w:szCs w:val="24"/>
          <w:rtl/>
        </w:rPr>
        <w:t>تضعیف رادیکالیسم تکفیری؛</w:t>
      </w:r>
      <w:r w:rsidR="00936845">
        <w:rPr>
          <w:rFonts w:asciiTheme="minorHAnsi" w:hAnsiTheme="minorHAnsi" w:hint="cs"/>
          <w:sz w:val="28"/>
          <w:rtl/>
        </w:rPr>
        <w:t xml:space="preserve"> </w:t>
      </w:r>
      <w:r w:rsidR="00B74E59" w:rsidRPr="00B74E59">
        <w:rPr>
          <w:rFonts w:asciiTheme="minorHAnsi" w:hAnsiTheme="minorHAnsi" w:hint="cs"/>
          <w:sz w:val="28"/>
          <w:rtl/>
        </w:rPr>
        <w:t xml:space="preserve">روسیه همواره با </w:t>
      </w:r>
      <w:r w:rsidR="00B149F7">
        <w:rPr>
          <w:rFonts w:asciiTheme="minorHAnsi" w:hAnsiTheme="minorHAnsi" w:hint="cs"/>
          <w:sz w:val="28"/>
          <w:rtl/>
        </w:rPr>
        <w:t xml:space="preserve">چالش </w:t>
      </w:r>
      <w:r w:rsidR="00B74E59" w:rsidRPr="00B74E59">
        <w:rPr>
          <w:rFonts w:asciiTheme="minorHAnsi" w:hAnsiTheme="minorHAnsi" w:hint="cs"/>
          <w:sz w:val="28"/>
          <w:rtl/>
        </w:rPr>
        <w:t>جریان</w:t>
      </w:r>
      <w:r w:rsidR="00B149F7">
        <w:rPr>
          <w:rFonts w:asciiTheme="minorHAnsi" w:hAnsiTheme="minorHAnsi"/>
          <w:sz w:val="28"/>
          <w:rtl/>
        </w:rPr>
        <w:softHyphen/>
      </w:r>
      <w:r w:rsidR="00B74E59" w:rsidRPr="00B74E59">
        <w:rPr>
          <w:rFonts w:asciiTheme="minorHAnsi" w:hAnsiTheme="minorHAnsi" w:hint="cs"/>
          <w:sz w:val="28"/>
          <w:rtl/>
        </w:rPr>
        <w:t xml:space="preserve">های رادیکال اسلامی در منطقه قفقاز </w:t>
      </w:r>
      <w:r w:rsidR="00895AFB">
        <w:rPr>
          <w:rFonts w:asciiTheme="minorHAnsi" w:hAnsiTheme="minorHAnsi" w:hint="cs"/>
          <w:sz w:val="28"/>
          <w:rtl/>
        </w:rPr>
        <w:t xml:space="preserve">و چچن </w:t>
      </w:r>
      <w:r w:rsidR="00B74E59" w:rsidRPr="00B74E59">
        <w:rPr>
          <w:rFonts w:asciiTheme="minorHAnsi" w:hAnsiTheme="minorHAnsi" w:hint="cs"/>
          <w:sz w:val="28"/>
          <w:rtl/>
        </w:rPr>
        <w:t xml:space="preserve">روبرو </w:t>
      </w:r>
      <w:r w:rsidR="00B149F7">
        <w:rPr>
          <w:rFonts w:asciiTheme="minorHAnsi" w:hAnsiTheme="minorHAnsi" w:hint="cs"/>
          <w:sz w:val="28"/>
          <w:rtl/>
        </w:rPr>
        <w:t xml:space="preserve">بوده </w:t>
      </w:r>
      <w:r w:rsidR="00B74E59" w:rsidRPr="00B74E59">
        <w:rPr>
          <w:rFonts w:asciiTheme="minorHAnsi" w:hAnsiTheme="minorHAnsi" w:hint="cs"/>
          <w:sz w:val="28"/>
          <w:rtl/>
        </w:rPr>
        <w:t>است</w:t>
      </w:r>
      <w:r w:rsidR="00895AFB">
        <w:rPr>
          <w:rFonts w:asciiTheme="minorHAnsi" w:hAnsiTheme="minorHAnsi" w:hint="cs"/>
          <w:sz w:val="28"/>
          <w:rtl/>
        </w:rPr>
        <w:t xml:space="preserve">. به همین دلیل، تقویت رادیکالیسم تکفیری در غرب آسیا به ویژه در سوریه را </w:t>
      </w:r>
      <w:r w:rsidR="00BA308C">
        <w:rPr>
          <w:rFonts w:asciiTheme="minorHAnsi" w:hAnsiTheme="minorHAnsi" w:hint="cs"/>
          <w:sz w:val="28"/>
          <w:rtl/>
        </w:rPr>
        <w:t>تهدیدی برای امنیت ملی خود تلقی می</w:t>
      </w:r>
      <w:r w:rsidR="00BA308C">
        <w:rPr>
          <w:rFonts w:asciiTheme="minorHAnsi" w:hAnsiTheme="minorHAnsi"/>
          <w:sz w:val="28"/>
          <w:rtl/>
        </w:rPr>
        <w:softHyphen/>
      </w:r>
      <w:r w:rsidR="00BA308C">
        <w:rPr>
          <w:rFonts w:asciiTheme="minorHAnsi" w:hAnsiTheme="minorHAnsi" w:hint="cs"/>
          <w:sz w:val="28"/>
          <w:rtl/>
        </w:rPr>
        <w:t xml:space="preserve">نماید و تلاش دارد این جریان را از </w:t>
      </w:r>
      <w:r w:rsidR="00B74E59" w:rsidRPr="00B74E59">
        <w:rPr>
          <w:rFonts w:asciiTheme="minorHAnsi" w:hAnsiTheme="minorHAnsi" w:hint="cs"/>
          <w:sz w:val="28"/>
          <w:rtl/>
        </w:rPr>
        <w:t xml:space="preserve">سوریه با هزینه کمتر خنثی کند. </w:t>
      </w:r>
      <w:r w:rsidR="00BA308C">
        <w:rPr>
          <w:rFonts w:asciiTheme="minorHAnsi" w:hAnsiTheme="minorHAnsi" w:hint="cs"/>
          <w:sz w:val="28"/>
          <w:rtl/>
        </w:rPr>
        <w:t>مسکو</w:t>
      </w:r>
      <w:r w:rsidR="00B74E59" w:rsidRPr="00B74E59">
        <w:rPr>
          <w:rFonts w:asciiTheme="minorHAnsi" w:hAnsiTheme="minorHAnsi" w:hint="cs"/>
          <w:sz w:val="28"/>
          <w:rtl/>
        </w:rPr>
        <w:t xml:space="preserve"> با حمایت از </w:t>
      </w:r>
      <w:r w:rsidR="00BA308C">
        <w:rPr>
          <w:rFonts w:asciiTheme="minorHAnsi" w:hAnsiTheme="minorHAnsi" w:hint="cs"/>
          <w:sz w:val="28"/>
          <w:rtl/>
        </w:rPr>
        <w:t xml:space="preserve">دولت قانونی </w:t>
      </w:r>
      <w:r w:rsidR="00B74E59" w:rsidRPr="00B74E59">
        <w:rPr>
          <w:rFonts w:asciiTheme="minorHAnsi" w:hAnsiTheme="minorHAnsi" w:hint="cs"/>
          <w:sz w:val="28"/>
          <w:rtl/>
        </w:rPr>
        <w:t>سوریه</w:t>
      </w:r>
      <w:r w:rsidR="00BA308C">
        <w:rPr>
          <w:rFonts w:asciiTheme="minorHAnsi" w:hAnsiTheme="minorHAnsi" w:hint="cs"/>
          <w:sz w:val="28"/>
          <w:rtl/>
        </w:rPr>
        <w:t>،</w:t>
      </w:r>
      <w:r w:rsidR="00B74E59" w:rsidRPr="00B74E59">
        <w:rPr>
          <w:rFonts w:asciiTheme="minorHAnsi" w:hAnsiTheme="minorHAnsi" w:hint="cs"/>
          <w:sz w:val="28"/>
          <w:rtl/>
        </w:rPr>
        <w:t xml:space="preserve"> خاکریز </w:t>
      </w:r>
      <w:r w:rsidR="00BA308C">
        <w:rPr>
          <w:rFonts w:asciiTheme="minorHAnsi" w:hAnsiTheme="minorHAnsi" w:hint="cs"/>
          <w:sz w:val="28"/>
          <w:rtl/>
        </w:rPr>
        <w:t>مواجهه</w:t>
      </w:r>
      <w:r w:rsidR="00B74E59" w:rsidRPr="00B74E59">
        <w:rPr>
          <w:rFonts w:asciiTheme="minorHAnsi" w:hAnsiTheme="minorHAnsi" w:hint="cs"/>
          <w:sz w:val="28"/>
          <w:rtl/>
        </w:rPr>
        <w:t xml:space="preserve"> </w:t>
      </w:r>
      <w:r w:rsidR="00BA308C">
        <w:rPr>
          <w:rFonts w:asciiTheme="minorHAnsi" w:hAnsiTheme="minorHAnsi" w:hint="cs"/>
          <w:sz w:val="28"/>
          <w:rtl/>
        </w:rPr>
        <w:t>با رادیکالیسم تکفیری را از داخل سرزمین</w:t>
      </w:r>
      <w:r w:rsidR="00BA308C">
        <w:rPr>
          <w:rFonts w:asciiTheme="minorHAnsi" w:hAnsiTheme="minorHAnsi"/>
          <w:sz w:val="28"/>
          <w:rtl/>
        </w:rPr>
        <w:softHyphen/>
      </w:r>
      <w:r w:rsidR="00BA308C">
        <w:rPr>
          <w:rFonts w:asciiTheme="minorHAnsi" w:hAnsiTheme="minorHAnsi" w:hint="cs"/>
          <w:sz w:val="28"/>
          <w:rtl/>
        </w:rPr>
        <w:t>های خود به منطقه غرب آسیا</w:t>
      </w:r>
      <w:r w:rsidR="00B74E59" w:rsidRPr="00B74E59">
        <w:rPr>
          <w:rFonts w:asciiTheme="minorHAnsi" w:hAnsiTheme="minorHAnsi" w:hint="cs"/>
          <w:sz w:val="28"/>
          <w:rtl/>
        </w:rPr>
        <w:t xml:space="preserve"> تغییر </w:t>
      </w:r>
      <w:r w:rsidR="00BA308C">
        <w:rPr>
          <w:rFonts w:asciiTheme="minorHAnsi" w:hAnsiTheme="minorHAnsi" w:hint="cs"/>
          <w:sz w:val="28"/>
          <w:rtl/>
        </w:rPr>
        <w:t>داده است</w:t>
      </w:r>
      <w:r w:rsidR="00B74E59" w:rsidRPr="00B74E59">
        <w:rPr>
          <w:rFonts w:asciiTheme="minorHAnsi" w:hAnsiTheme="minorHAnsi" w:hint="cs"/>
          <w:sz w:val="28"/>
          <w:rtl/>
        </w:rPr>
        <w:t>(حیدر پور و همکاران، 1397: 146).</w:t>
      </w:r>
    </w:p>
    <w:p w14:paraId="3C86673E" w14:textId="477DFB9A" w:rsidR="007B1A14" w:rsidRPr="00AC1C97" w:rsidRDefault="00282505" w:rsidP="00212851">
      <w:pPr>
        <w:spacing w:after="160" w:line="240" w:lineRule="auto"/>
        <w:rPr>
          <w:rFonts w:asciiTheme="minorHAnsi" w:hAnsiTheme="minorHAnsi"/>
          <w:sz w:val="28"/>
          <w:rtl/>
        </w:rPr>
      </w:pPr>
      <w:r>
        <w:rPr>
          <w:rFonts w:asciiTheme="minorHAnsi" w:hAnsiTheme="minorHAnsi" w:hint="cs"/>
          <w:sz w:val="28"/>
          <w:rtl/>
        </w:rPr>
        <w:t xml:space="preserve">همانگونه که آمد، </w:t>
      </w:r>
      <w:r w:rsidR="00B74E59" w:rsidRPr="00B74E59">
        <w:rPr>
          <w:rFonts w:asciiTheme="minorHAnsi" w:hAnsiTheme="minorHAnsi" w:hint="cs"/>
          <w:sz w:val="28"/>
          <w:rtl/>
        </w:rPr>
        <w:t xml:space="preserve">سیاست خارجی روسیه </w:t>
      </w:r>
      <w:r w:rsidR="00FC3CBD">
        <w:rPr>
          <w:rFonts w:asciiTheme="minorHAnsi" w:hAnsiTheme="minorHAnsi" w:hint="cs"/>
          <w:sz w:val="28"/>
          <w:rtl/>
        </w:rPr>
        <w:t xml:space="preserve">در قبال سوریه و جمهوری اسلامی ایران </w:t>
      </w:r>
      <w:r w:rsidR="00B74E59" w:rsidRPr="00B74E59">
        <w:rPr>
          <w:rFonts w:asciiTheme="minorHAnsi" w:hAnsiTheme="minorHAnsi" w:hint="cs"/>
          <w:sz w:val="28"/>
          <w:rtl/>
        </w:rPr>
        <w:t xml:space="preserve">بر مفروضات </w:t>
      </w:r>
      <w:r w:rsidR="003B797A">
        <w:rPr>
          <w:rFonts w:asciiTheme="minorHAnsi" w:hAnsiTheme="minorHAnsi" w:hint="cs"/>
          <w:sz w:val="28"/>
          <w:rtl/>
        </w:rPr>
        <w:t>نو</w:t>
      </w:r>
      <w:r w:rsidR="00B74E59" w:rsidRPr="00B74E59">
        <w:rPr>
          <w:rFonts w:asciiTheme="minorHAnsi" w:hAnsiTheme="minorHAnsi" w:hint="cs"/>
          <w:sz w:val="28"/>
          <w:rtl/>
        </w:rPr>
        <w:t xml:space="preserve">رئالیستی استوار شده است، </w:t>
      </w:r>
      <w:r w:rsidR="00FC3CBD">
        <w:rPr>
          <w:rFonts w:asciiTheme="minorHAnsi" w:hAnsiTheme="minorHAnsi" w:hint="cs"/>
          <w:sz w:val="28"/>
          <w:rtl/>
        </w:rPr>
        <w:t xml:space="preserve">به این معنا مسکو </w:t>
      </w:r>
      <w:r w:rsidR="00D651B7">
        <w:rPr>
          <w:rFonts w:asciiTheme="minorHAnsi" w:hAnsiTheme="minorHAnsi" w:hint="cs"/>
          <w:sz w:val="28"/>
          <w:rtl/>
        </w:rPr>
        <w:t>بر بازی با</w:t>
      </w:r>
      <w:r w:rsidR="00B74E59" w:rsidRPr="00B74E59">
        <w:rPr>
          <w:rFonts w:asciiTheme="minorHAnsi" w:hAnsiTheme="minorHAnsi" w:hint="cs"/>
          <w:sz w:val="28"/>
          <w:rtl/>
        </w:rPr>
        <w:t xml:space="preserve"> حاصل جمع صفر</w:t>
      </w:r>
      <w:r w:rsidR="00D651B7">
        <w:rPr>
          <w:rFonts w:asciiTheme="minorHAnsi" w:hAnsiTheme="minorHAnsi" w:hint="cs"/>
          <w:sz w:val="28"/>
          <w:rtl/>
        </w:rPr>
        <w:t>،</w:t>
      </w:r>
      <w:r w:rsidR="00B74E59" w:rsidRPr="00B74E59">
        <w:rPr>
          <w:rFonts w:asciiTheme="minorHAnsi" w:hAnsiTheme="minorHAnsi" w:hint="cs"/>
          <w:sz w:val="28"/>
          <w:rtl/>
        </w:rPr>
        <w:t xml:space="preserve"> </w:t>
      </w:r>
      <w:r w:rsidR="00D651B7">
        <w:rPr>
          <w:rFonts w:asciiTheme="minorHAnsi" w:hAnsiTheme="minorHAnsi" w:hint="cs"/>
          <w:sz w:val="28"/>
          <w:rtl/>
        </w:rPr>
        <w:t>تلاش برای</w:t>
      </w:r>
      <w:r w:rsidR="00B74E59" w:rsidRPr="00B74E59">
        <w:rPr>
          <w:rFonts w:asciiTheme="minorHAnsi" w:hAnsiTheme="minorHAnsi" w:hint="cs"/>
          <w:sz w:val="28"/>
          <w:rtl/>
        </w:rPr>
        <w:t xml:space="preserve"> نفوذ بین دولت</w:t>
      </w:r>
      <w:r w:rsidR="00D651B7">
        <w:rPr>
          <w:rFonts w:asciiTheme="minorHAnsi" w:hAnsiTheme="minorHAnsi"/>
          <w:sz w:val="28"/>
          <w:rtl/>
        </w:rPr>
        <w:softHyphen/>
      </w:r>
      <w:r w:rsidR="00B74E59" w:rsidRPr="00B74E59">
        <w:rPr>
          <w:rFonts w:asciiTheme="minorHAnsi" w:hAnsiTheme="minorHAnsi" w:hint="cs"/>
          <w:sz w:val="28"/>
          <w:rtl/>
        </w:rPr>
        <w:t>ها به جای همکاری، موقعیت جغرافیایی</w:t>
      </w:r>
      <w:r w:rsidR="00006BD4">
        <w:rPr>
          <w:rFonts w:asciiTheme="minorHAnsi" w:hAnsiTheme="minorHAnsi" w:hint="cs"/>
          <w:sz w:val="28"/>
          <w:rtl/>
        </w:rPr>
        <w:t xml:space="preserve">، </w:t>
      </w:r>
      <w:r w:rsidR="00FC3CBD">
        <w:rPr>
          <w:rFonts w:asciiTheme="minorHAnsi" w:hAnsiTheme="minorHAnsi" w:hint="cs"/>
          <w:sz w:val="28"/>
          <w:rtl/>
        </w:rPr>
        <w:t xml:space="preserve">توجه به </w:t>
      </w:r>
      <w:r w:rsidR="00006BD4">
        <w:rPr>
          <w:rFonts w:asciiTheme="minorHAnsi" w:hAnsiTheme="minorHAnsi" w:hint="cs"/>
          <w:sz w:val="28"/>
          <w:rtl/>
        </w:rPr>
        <w:t xml:space="preserve">اهمیت </w:t>
      </w:r>
      <w:r w:rsidR="00B74E59" w:rsidRPr="00B74E59">
        <w:rPr>
          <w:rFonts w:asciiTheme="minorHAnsi" w:hAnsiTheme="minorHAnsi" w:hint="cs"/>
          <w:sz w:val="28"/>
          <w:rtl/>
        </w:rPr>
        <w:t>ژئوپلتیک، تفاوت</w:t>
      </w:r>
      <w:r w:rsidR="00006BD4">
        <w:rPr>
          <w:rFonts w:asciiTheme="minorHAnsi" w:hAnsiTheme="minorHAnsi"/>
          <w:sz w:val="28"/>
          <w:rtl/>
        </w:rPr>
        <w:softHyphen/>
      </w:r>
      <w:r w:rsidR="00B74E59" w:rsidRPr="00B74E59">
        <w:rPr>
          <w:rFonts w:asciiTheme="minorHAnsi" w:hAnsiTheme="minorHAnsi" w:hint="cs"/>
          <w:sz w:val="28"/>
          <w:rtl/>
        </w:rPr>
        <w:t xml:space="preserve">های فرهنگی </w:t>
      </w:r>
      <w:r w:rsidR="00006BD4">
        <w:rPr>
          <w:rFonts w:asciiTheme="minorHAnsi" w:hAnsiTheme="minorHAnsi" w:hint="cs"/>
          <w:sz w:val="28"/>
          <w:rtl/>
        </w:rPr>
        <w:t xml:space="preserve">و بازنشانی خود به </w:t>
      </w:r>
      <w:r w:rsidR="00B74E59" w:rsidRPr="00B74E59">
        <w:rPr>
          <w:rFonts w:asciiTheme="minorHAnsi" w:hAnsiTheme="minorHAnsi" w:hint="cs"/>
          <w:sz w:val="28"/>
          <w:rtl/>
        </w:rPr>
        <w:t>به عنوان قدرت</w:t>
      </w:r>
      <w:r w:rsidR="00006BD4">
        <w:rPr>
          <w:rFonts w:asciiTheme="minorHAnsi" w:hAnsiTheme="minorHAnsi" w:hint="cs"/>
          <w:sz w:val="28"/>
          <w:rtl/>
        </w:rPr>
        <w:t>ی بین</w:t>
      </w:r>
      <w:r w:rsidR="00006BD4">
        <w:rPr>
          <w:rFonts w:asciiTheme="minorHAnsi" w:hAnsiTheme="minorHAnsi"/>
          <w:sz w:val="28"/>
          <w:rtl/>
        </w:rPr>
        <w:softHyphen/>
      </w:r>
      <w:r w:rsidR="00006BD4">
        <w:rPr>
          <w:rFonts w:asciiTheme="minorHAnsi" w:hAnsiTheme="minorHAnsi" w:hint="cs"/>
          <w:sz w:val="28"/>
          <w:rtl/>
        </w:rPr>
        <w:t>المللی</w:t>
      </w:r>
      <w:r w:rsidR="00B74E59" w:rsidRPr="00B74E59">
        <w:rPr>
          <w:rFonts w:asciiTheme="minorHAnsi" w:hAnsiTheme="minorHAnsi" w:hint="cs"/>
          <w:sz w:val="28"/>
          <w:rtl/>
        </w:rPr>
        <w:t xml:space="preserve"> در </w:t>
      </w:r>
      <w:r w:rsidR="00006BD4">
        <w:rPr>
          <w:rFonts w:asciiTheme="minorHAnsi" w:hAnsiTheme="minorHAnsi" w:hint="cs"/>
          <w:sz w:val="28"/>
          <w:rtl/>
        </w:rPr>
        <w:t>برابر</w:t>
      </w:r>
      <w:r w:rsidR="00B74E59" w:rsidRPr="00B74E59">
        <w:rPr>
          <w:rFonts w:asciiTheme="minorHAnsi" w:hAnsiTheme="minorHAnsi" w:hint="cs"/>
          <w:sz w:val="28"/>
          <w:rtl/>
        </w:rPr>
        <w:t xml:space="preserve"> غرب</w:t>
      </w:r>
      <w:r w:rsidR="00006BD4">
        <w:rPr>
          <w:rFonts w:asciiTheme="minorHAnsi" w:hAnsiTheme="minorHAnsi" w:hint="cs"/>
          <w:sz w:val="28"/>
          <w:rtl/>
        </w:rPr>
        <w:t xml:space="preserve"> تاکی</w:t>
      </w:r>
      <w:r w:rsidR="00FC3CBD">
        <w:rPr>
          <w:rFonts w:asciiTheme="minorHAnsi" w:hAnsiTheme="minorHAnsi" w:hint="cs"/>
          <w:sz w:val="28"/>
          <w:rtl/>
        </w:rPr>
        <w:t>د</w:t>
      </w:r>
      <w:r w:rsidR="00006BD4">
        <w:rPr>
          <w:rFonts w:asciiTheme="minorHAnsi" w:hAnsiTheme="minorHAnsi" w:hint="cs"/>
          <w:sz w:val="28"/>
          <w:rtl/>
        </w:rPr>
        <w:t xml:space="preserve"> </w:t>
      </w:r>
      <w:r w:rsidR="00FC3CBD">
        <w:rPr>
          <w:rFonts w:asciiTheme="minorHAnsi" w:hAnsiTheme="minorHAnsi" w:hint="cs"/>
          <w:sz w:val="28"/>
          <w:rtl/>
        </w:rPr>
        <w:t>می</w:t>
      </w:r>
      <w:r w:rsidR="00FC3CBD">
        <w:rPr>
          <w:rFonts w:asciiTheme="minorHAnsi" w:hAnsiTheme="minorHAnsi"/>
          <w:sz w:val="28"/>
          <w:rtl/>
        </w:rPr>
        <w:softHyphen/>
      </w:r>
      <w:r w:rsidR="00FC3CBD">
        <w:rPr>
          <w:rFonts w:asciiTheme="minorHAnsi" w:hAnsiTheme="minorHAnsi" w:hint="cs"/>
          <w:sz w:val="28"/>
          <w:rtl/>
        </w:rPr>
        <w:t>نماید تا</w:t>
      </w:r>
      <w:r w:rsidR="00006BD4">
        <w:rPr>
          <w:rFonts w:asciiTheme="minorHAnsi" w:hAnsiTheme="minorHAnsi" w:hint="cs"/>
          <w:sz w:val="28"/>
          <w:rtl/>
        </w:rPr>
        <w:t xml:space="preserve"> </w:t>
      </w:r>
      <w:r w:rsidR="00FC3CBD">
        <w:rPr>
          <w:rFonts w:asciiTheme="minorHAnsi" w:hAnsiTheme="minorHAnsi" w:hint="cs"/>
          <w:sz w:val="28"/>
          <w:rtl/>
        </w:rPr>
        <w:t xml:space="preserve">با </w:t>
      </w:r>
      <w:r w:rsidR="00006BD4">
        <w:rPr>
          <w:rFonts w:asciiTheme="minorHAnsi" w:hAnsiTheme="minorHAnsi" w:hint="cs"/>
          <w:sz w:val="28"/>
          <w:rtl/>
        </w:rPr>
        <w:t>استفاده ابزاری از سیاست خارجی</w:t>
      </w:r>
      <w:r w:rsidR="00FC3CBD">
        <w:rPr>
          <w:rFonts w:asciiTheme="minorHAnsi" w:hAnsiTheme="minorHAnsi" w:hint="cs"/>
          <w:sz w:val="28"/>
          <w:rtl/>
        </w:rPr>
        <w:t xml:space="preserve">، </w:t>
      </w:r>
      <w:r w:rsidR="00006BD4">
        <w:rPr>
          <w:rFonts w:asciiTheme="minorHAnsi" w:hAnsiTheme="minorHAnsi" w:hint="cs"/>
          <w:sz w:val="28"/>
          <w:rtl/>
        </w:rPr>
        <w:t>چالش</w:t>
      </w:r>
      <w:r w:rsidR="00006BD4">
        <w:rPr>
          <w:rFonts w:asciiTheme="minorHAnsi" w:hAnsiTheme="minorHAnsi"/>
          <w:sz w:val="28"/>
          <w:rtl/>
        </w:rPr>
        <w:softHyphen/>
      </w:r>
      <w:r w:rsidR="00006BD4">
        <w:rPr>
          <w:rFonts w:asciiTheme="minorHAnsi" w:hAnsiTheme="minorHAnsi" w:hint="cs"/>
          <w:sz w:val="28"/>
          <w:rtl/>
        </w:rPr>
        <w:t xml:space="preserve">های درونی به ویژه در </w:t>
      </w:r>
      <w:r w:rsidR="00B74E59" w:rsidRPr="00B74E59">
        <w:rPr>
          <w:rFonts w:asciiTheme="minorHAnsi" w:hAnsiTheme="minorHAnsi" w:hint="cs"/>
          <w:sz w:val="28"/>
          <w:rtl/>
        </w:rPr>
        <w:t xml:space="preserve">شرایط افول اقتصادی و افزایش تهدیدات داخلی </w:t>
      </w:r>
      <w:r w:rsidR="00FC3CBD">
        <w:rPr>
          <w:rFonts w:asciiTheme="minorHAnsi" w:hAnsiTheme="minorHAnsi" w:hint="cs"/>
          <w:sz w:val="28"/>
          <w:rtl/>
        </w:rPr>
        <w:t xml:space="preserve">را ترمیم نماید و در این راستا ممکن است </w:t>
      </w:r>
      <w:r>
        <w:rPr>
          <w:rFonts w:asciiTheme="minorHAnsi" w:hAnsiTheme="minorHAnsi" w:hint="cs"/>
          <w:sz w:val="28"/>
          <w:rtl/>
        </w:rPr>
        <w:t xml:space="preserve">در پی محدود کردن </w:t>
      </w:r>
      <w:r w:rsidR="00FC3CBD">
        <w:rPr>
          <w:rFonts w:asciiTheme="minorHAnsi" w:hAnsiTheme="minorHAnsi" w:hint="cs"/>
          <w:sz w:val="28"/>
          <w:rtl/>
        </w:rPr>
        <w:t xml:space="preserve">متحدان خود را نیز </w:t>
      </w:r>
      <w:r>
        <w:rPr>
          <w:rFonts w:asciiTheme="minorHAnsi" w:hAnsiTheme="minorHAnsi" w:hint="cs"/>
          <w:sz w:val="28"/>
          <w:rtl/>
        </w:rPr>
        <w:t>باشد</w:t>
      </w:r>
      <w:r w:rsidR="00B74E59" w:rsidRPr="00B74E59">
        <w:rPr>
          <w:rFonts w:asciiTheme="minorHAnsi" w:hAnsiTheme="minorHAnsi" w:hint="cs"/>
          <w:sz w:val="28"/>
          <w:rtl/>
        </w:rPr>
        <w:t xml:space="preserve">(شهرکی و </w:t>
      </w:r>
      <w:r w:rsidR="00B74E59" w:rsidRPr="00B74E59">
        <w:rPr>
          <w:rFonts w:asciiTheme="minorHAnsi" w:hAnsiTheme="minorHAnsi" w:hint="cs"/>
          <w:sz w:val="28"/>
          <w:rtl/>
        </w:rPr>
        <w:lastRenderedPageBreak/>
        <w:t>همکاران، 1398: 54).</w:t>
      </w:r>
      <w:r w:rsidR="00AC1C97">
        <w:rPr>
          <w:rFonts w:asciiTheme="minorHAnsi" w:hAnsiTheme="minorHAnsi" w:hint="cs"/>
          <w:sz w:val="28"/>
          <w:rtl/>
        </w:rPr>
        <w:t xml:space="preserve"> مبتنی بر چارچوب نظری ارائه شده </w:t>
      </w:r>
      <w:r w:rsidR="006E2C64">
        <w:rPr>
          <w:rFonts w:asciiTheme="minorHAnsi" w:hAnsiTheme="minorHAnsi" w:hint="cs"/>
          <w:sz w:val="28"/>
          <w:rtl/>
        </w:rPr>
        <w:t>در ادامه به وضعیت شناسی نقش سوریه و ایران در بحران داخلی سوریه و راهبرد مسکو در قبال ایران در تحولات آینده سوریه پرداخته می</w:t>
      </w:r>
      <w:r w:rsidR="006E2C64">
        <w:rPr>
          <w:rFonts w:asciiTheme="minorHAnsi" w:hAnsiTheme="minorHAnsi"/>
          <w:sz w:val="28"/>
          <w:rtl/>
        </w:rPr>
        <w:softHyphen/>
      </w:r>
      <w:r w:rsidR="006E2C64">
        <w:rPr>
          <w:rFonts w:asciiTheme="minorHAnsi" w:hAnsiTheme="minorHAnsi" w:hint="cs"/>
          <w:sz w:val="28"/>
          <w:rtl/>
        </w:rPr>
        <w:t xml:space="preserve">شود. </w:t>
      </w:r>
    </w:p>
    <w:p w14:paraId="36FE14D3" w14:textId="2A58DE51" w:rsidR="00C06D93" w:rsidRPr="002A1021" w:rsidRDefault="007B1A14" w:rsidP="00212851">
      <w:pPr>
        <w:pStyle w:val="NoSpacing"/>
        <w:rPr>
          <w:b/>
          <w:bCs/>
          <w:rtl/>
        </w:rPr>
      </w:pPr>
      <w:r w:rsidRPr="002A1021">
        <w:rPr>
          <w:rFonts w:hint="cs"/>
          <w:b/>
          <w:bCs/>
          <w:rtl/>
        </w:rPr>
        <w:t>3</w:t>
      </w:r>
      <w:r w:rsidR="00024F60" w:rsidRPr="002A1021">
        <w:rPr>
          <w:rFonts w:hint="cs"/>
          <w:b/>
          <w:bCs/>
          <w:rtl/>
        </w:rPr>
        <w:t xml:space="preserve">_ </w:t>
      </w:r>
      <w:r w:rsidR="00682F13">
        <w:rPr>
          <w:rFonts w:hint="cs"/>
          <w:b/>
          <w:bCs/>
          <w:rtl/>
        </w:rPr>
        <w:t>نقش</w:t>
      </w:r>
      <w:r w:rsidR="00C06D93" w:rsidRPr="002A1021">
        <w:rPr>
          <w:rFonts w:hint="cs"/>
          <w:b/>
          <w:bCs/>
          <w:rtl/>
        </w:rPr>
        <w:t xml:space="preserve"> </w:t>
      </w:r>
      <w:r w:rsidR="00126690" w:rsidRPr="002A1021">
        <w:rPr>
          <w:rFonts w:hint="cs"/>
          <w:b/>
          <w:bCs/>
          <w:rtl/>
        </w:rPr>
        <w:t xml:space="preserve">روسیه و جمهوری اسلامی ایران </w:t>
      </w:r>
      <w:r w:rsidR="00C06D93" w:rsidRPr="002A1021">
        <w:rPr>
          <w:rFonts w:hint="cs"/>
          <w:b/>
          <w:bCs/>
          <w:rtl/>
        </w:rPr>
        <w:t xml:space="preserve">در </w:t>
      </w:r>
      <w:r w:rsidR="00682F13">
        <w:rPr>
          <w:rFonts w:hint="cs"/>
          <w:b/>
          <w:bCs/>
          <w:rtl/>
        </w:rPr>
        <w:t>بحران</w:t>
      </w:r>
      <w:r w:rsidR="00C06D93" w:rsidRPr="002A1021">
        <w:rPr>
          <w:rFonts w:hint="cs"/>
          <w:b/>
          <w:bCs/>
          <w:rtl/>
        </w:rPr>
        <w:t xml:space="preserve"> سوریه</w:t>
      </w:r>
    </w:p>
    <w:p w14:paraId="54439BFF" w14:textId="4AA658F1" w:rsidR="00684E45" w:rsidRDefault="00AA5179" w:rsidP="00212851">
      <w:pPr>
        <w:spacing w:line="240" w:lineRule="auto"/>
        <w:rPr>
          <w:rtl/>
          <w:lang w:bidi="ar-SA"/>
        </w:rPr>
      </w:pPr>
      <w:r w:rsidRPr="00520259">
        <w:rPr>
          <w:rFonts w:hint="cs"/>
          <w:rtl/>
          <w:lang w:bidi="ar-SA"/>
        </w:rPr>
        <w:t>از ابتدای شکل</w:t>
      </w:r>
      <w:r w:rsidRPr="00520259">
        <w:rPr>
          <w:rtl/>
          <w:lang w:bidi="ar-SA"/>
        </w:rPr>
        <w:softHyphen/>
      </w:r>
      <w:r w:rsidRPr="00520259">
        <w:rPr>
          <w:rFonts w:hint="cs"/>
          <w:rtl/>
          <w:lang w:bidi="ar-SA"/>
        </w:rPr>
        <w:t>گیری جنگ داخلی در سوریه در سال 2011، دولت</w:t>
      </w:r>
      <w:r w:rsidRPr="00520259">
        <w:rPr>
          <w:rtl/>
          <w:lang w:bidi="ar-SA"/>
        </w:rPr>
        <w:softHyphen/>
      </w:r>
      <w:r w:rsidRPr="00520259">
        <w:rPr>
          <w:rFonts w:hint="cs"/>
          <w:rtl/>
          <w:lang w:bidi="ar-SA"/>
        </w:rPr>
        <w:t>های روسیه و جمهوری اسلامی ایران به عنوان متحدان دولت قانونی این کشور</w:t>
      </w:r>
      <w:r w:rsidR="00884AA0" w:rsidRPr="00520259">
        <w:rPr>
          <w:rFonts w:hint="cs"/>
          <w:rtl/>
          <w:lang w:bidi="ar-SA"/>
        </w:rPr>
        <w:t>،</w:t>
      </w:r>
      <w:r w:rsidRPr="00520259">
        <w:rPr>
          <w:rFonts w:hint="cs"/>
          <w:rtl/>
          <w:lang w:bidi="ar-SA"/>
        </w:rPr>
        <w:t xml:space="preserve"> </w:t>
      </w:r>
      <w:r w:rsidR="00EF21B5" w:rsidRPr="00520259">
        <w:rPr>
          <w:rFonts w:hint="cs"/>
          <w:rtl/>
          <w:lang w:bidi="ar-SA"/>
        </w:rPr>
        <w:t xml:space="preserve">درگیر </w:t>
      </w:r>
      <w:r w:rsidR="00884AA0" w:rsidRPr="00520259">
        <w:rPr>
          <w:rFonts w:hint="cs"/>
          <w:rtl/>
          <w:lang w:bidi="ar-SA"/>
        </w:rPr>
        <w:t>بحران شدند و هریک براساس اهداف و منافع ملی خود، به</w:t>
      </w:r>
      <w:r w:rsidR="00884AA0" w:rsidRPr="00520259">
        <w:rPr>
          <w:rtl/>
          <w:lang w:bidi="ar-SA"/>
        </w:rPr>
        <w:softHyphen/>
      </w:r>
      <w:r w:rsidR="00884AA0" w:rsidRPr="00520259">
        <w:rPr>
          <w:rFonts w:hint="cs"/>
          <w:rtl/>
          <w:lang w:bidi="ar-SA"/>
        </w:rPr>
        <w:t>گونه</w:t>
      </w:r>
      <w:r w:rsidR="00884AA0" w:rsidRPr="00520259">
        <w:rPr>
          <w:rtl/>
          <w:lang w:bidi="ar-SA"/>
        </w:rPr>
        <w:softHyphen/>
      </w:r>
      <w:r w:rsidR="00884AA0" w:rsidRPr="00520259">
        <w:rPr>
          <w:rFonts w:hint="cs"/>
          <w:rtl/>
          <w:lang w:bidi="ar-SA"/>
        </w:rPr>
        <w:t xml:space="preserve">ای مانع از فروپاشی نظام سیاسی </w:t>
      </w:r>
      <w:r w:rsidR="00126690" w:rsidRPr="00520259">
        <w:rPr>
          <w:rFonts w:hint="cs"/>
          <w:rtl/>
          <w:lang w:bidi="ar-SA"/>
        </w:rPr>
        <w:t>این کشور</w:t>
      </w:r>
      <w:r w:rsidR="00884AA0" w:rsidRPr="00520259">
        <w:rPr>
          <w:rFonts w:hint="cs"/>
          <w:rtl/>
          <w:lang w:bidi="ar-SA"/>
        </w:rPr>
        <w:t xml:space="preserve"> شدند. </w:t>
      </w:r>
    </w:p>
    <w:p w14:paraId="6AAEE8CB" w14:textId="77777777" w:rsidR="00546BE8" w:rsidRPr="00684E45" w:rsidRDefault="00546BE8" w:rsidP="00212851">
      <w:pPr>
        <w:spacing w:line="240" w:lineRule="auto"/>
        <w:rPr>
          <w:rtl/>
          <w:lang w:bidi="ar-SA"/>
        </w:rPr>
      </w:pPr>
    </w:p>
    <w:p w14:paraId="40C458E2" w14:textId="3041C429" w:rsidR="00684E45" w:rsidRPr="002A1021" w:rsidRDefault="007B1A14" w:rsidP="00212851">
      <w:pPr>
        <w:pStyle w:val="NoSpacing"/>
        <w:rPr>
          <w:b/>
          <w:bCs/>
          <w:sz w:val="22"/>
          <w:szCs w:val="24"/>
          <w:rtl/>
          <w:lang w:bidi="ar-SA"/>
        </w:rPr>
      </w:pPr>
      <w:r w:rsidRPr="002A1021">
        <w:rPr>
          <w:rFonts w:hint="cs"/>
          <w:b/>
          <w:bCs/>
          <w:sz w:val="22"/>
          <w:szCs w:val="24"/>
          <w:rtl/>
          <w:lang w:bidi="ar-SA"/>
        </w:rPr>
        <w:t>3</w:t>
      </w:r>
      <w:r w:rsidR="00684E45" w:rsidRPr="002A1021">
        <w:rPr>
          <w:rFonts w:hint="cs"/>
          <w:b/>
          <w:bCs/>
          <w:sz w:val="22"/>
          <w:szCs w:val="24"/>
          <w:rtl/>
          <w:lang w:bidi="ar-SA"/>
        </w:rPr>
        <w:t>_1_</w:t>
      </w:r>
      <w:r w:rsidR="00682F13">
        <w:rPr>
          <w:rFonts w:hint="cs"/>
          <w:b/>
          <w:bCs/>
          <w:sz w:val="22"/>
          <w:szCs w:val="24"/>
          <w:rtl/>
          <w:lang w:bidi="ar-SA"/>
        </w:rPr>
        <w:t>نقش</w:t>
      </w:r>
      <w:r w:rsidR="00684E45" w:rsidRPr="002A1021">
        <w:rPr>
          <w:rFonts w:hint="cs"/>
          <w:b/>
          <w:bCs/>
          <w:sz w:val="22"/>
          <w:szCs w:val="24"/>
          <w:rtl/>
          <w:lang w:bidi="ar-SA"/>
        </w:rPr>
        <w:t xml:space="preserve"> لجستیکی و مستشاری ایران</w:t>
      </w:r>
    </w:p>
    <w:p w14:paraId="4BECD724" w14:textId="70B78C64" w:rsidR="00684E45" w:rsidRPr="00873573" w:rsidRDefault="00684E45" w:rsidP="00212851">
      <w:pPr>
        <w:spacing w:line="240" w:lineRule="auto"/>
        <w:rPr>
          <w:rtl/>
        </w:rPr>
      </w:pPr>
      <w:r w:rsidRPr="00520259">
        <w:rPr>
          <w:rFonts w:hint="cs"/>
          <w:rtl/>
          <w:lang w:bidi="ar-SA"/>
        </w:rPr>
        <w:t>روسیه به تنهایی قادر به پیروزی در سوریه نبود چرا که شرکت</w:t>
      </w:r>
      <w:r w:rsidRPr="00520259">
        <w:rPr>
          <w:rtl/>
          <w:lang w:bidi="ar-SA"/>
        </w:rPr>
        <w:softHyphen/>
      </w:r>
      <w:r w:rsidRPr="00520259">
        <w:rPr>
          <w:rFonts w:hint="cs"/>
          <w:rtl/>
          <w:lang w:bidi="ar-SA"/>
        </w:rPr>
        <w:t>های خصوصی روسیه ضعیف بودند و نیروی هوایی نیز به تنهایی قادر به شکست نیروهای داعش با راهبرد جنگ چریکی نبودند</w:t>
      </w:r>
      <w:r w:rsidR="00E15310">
        <w:rPr>
          <w:rFonts w:hint="cs"/>
          <w:rtl/>
          <w:lang w:bidi="ar-SA"/>
        </w:rPr>
        <w:t>(</w:t>
      </w:r>
      <w:r w:rsidR="00E15310" w:rsidRPr="00E15310">
        <w:rPr>
          <w:lang w:bidi="ar-SA"/>
        </w:rPr>
        <w:t>Menon</w:t>
      </w:r>
      <w:r w:rsidR="00C91240">
        <w:rPr>
          <w:lang w:bidi="ar-SA"/>
        </w:rPr>
        <w:t xml:space="preserve"> &amp; </w:t>
      </w:r>
      <w:r w:rsidR="00C91240" w:rsidRPr="00C91240">
        <w:t>Spitzer</w:t>
      </w:r>
      <w:r w:rsidR="00E15310">
        <w:rPr>
          <w:lang w:bidi="ar-SA"/>
        </w:rPr>
        <w:t>, 2019</w:t>
      </w:r>
      <w:r w:rsidR="00326A56">
        <w:rPr>
          <w:lang w:bidi="ar-SA"/>
        </w:rPr>
        <w:t>: 4</w:t>
      </w:r>
      <w:r w:rsidR="00E15310">
        <w:rPr>
          <w:rFonts w:hint="cs"/>
          <w:rtl/>
          <w:lang w:bidi="ar-SA"/>
        </w:rPr>
        <w:t>)</w:t>
      </w:r>
      <w:r w:rsidRPr="00520259">
        <w:rPr>
          <w:rFonts w:hint="cs"/>
          <w:rtl/>
          <w:lang w:bidi="ar-SA"/>
        </w:rPr>
        <w:t xml:space="preserve">. بنابراین نیروی زمینی ایران و حزب الله لبنان و همچنین بسیجی که ایران با جذب نیروهای </w:t>
      </w:r>
      <w:r w:rsidR="00C00B56">
        <w:rPr>
          <w:rFonts w:hint="cs"/>
          <w:rtl/>
          <w:lang w:bidi="ar-SA"/>
        </w:rPr>
        <w:t>شیعه فاطمیون</w:t>
      </w:r>
      <w:r w:rsidRPr="00520259">
        <w:rPr>
          <w:rFonts w:hint="cs"/>
          <w:rtl/>
          <w:lang w:bidi="ar-SA"/>
        </w:rPr>
        <w:t xml:space="preserve"> و </w:t>
      </w:r>
      <w:r w:rsidR="00C00B56">
        <w:rPr>
          <w:rFonts w:hint="cs"/>
          <w:rtl/>
          <w:lang w:bidi="ar-SA"/>
        </w:rPr>
        <w:t>زینبیون</w:t>
      </w:r>
      <w:r w:rsidRPr="00520259">
        <w:rPr>
          <w:rFonts w:hint="cs"/>
          <w:rtl/>
          <w:lang w:bidi="ar-SA"/>
        </w:rPr>
        <w:t xml:space="preserve"> ایجاد کرد، به پیروزی بر داعش کمک کرد. مسائلی که توسط سردار سلیمانی و سردار همدانی طراحی و اجرا شد و موجب می</w:t>
      </w:r>
      <w:r w:rsidRPr="00520259">
        <w:rPr>
          <w:rtl/>
          <w:lang w:bidi="ar-SA"/>
        </w:rPr>
        <w:softHyphen/>
      </w:r>
      <w:r w:rsidRPr="00520259">
        <w:rPr>
          <w:rFonts w:hint="cs"/>
          <w:rtl/>
          <w:lang w:bidi="ar-SA"/>
        </w:rPr>
        <w:t>شد آینده سوریه به مقاومت وابسته بماند</w:t>
      </w:r>
      <w:r w:rsidR="000779B2">
        <w:rPr>
          <w:rFonts w:hint="cs"/>
          <w:rtl/>
          <w:lang w:bidi="ar-SA"/>
        </w:rPr>
        <w:t>(همان)</w:t>
      </w:r>
      <w:r w:rsidRPr="00520259">
        <w:rPr>
          <w:rFonts w:hint="cs"/>
          <w:rtl/>
          <w:lang w:bidi="ar-SA"/>
        </w:rPr>
        <w:t xml:space="preserve">. </w:t>
      </w:r>
      <w:r w:rsidRPr="00520259">
        <w:rPr>
          <w:rFonts w:hint="cs"/>
          <w:rtl/>
        </w:rPr>
        <w:t xml:space="preserve">در سال 2015 </w:t>
      </w:r>
      <w:r w:rsidR="00502258">
        <w:rPr>
          <w:rFonts w:hint="cs"/>
          <w:rtl/>
        </w:rPr>
        <w:t>و با بالا گرفتن تلفات دولت سوریه و پیشروی نیروهای تکفیری، با حمایت ایران،</w:t>
      </w:r>
      <w:r w:rsidRPr="00520259">
        <w:rPr>
          <w:rFonts w:hint="cs"/>
          <w:rtl/>
        </w:rPr>
        <w:t xml:space="preserve"> نیروهای مقاومت لبنان و حشدالشعبی عراق </w:t>
      </w:r>
      <w:r w:rsidR="00F54014">
        <w:rPr>
          <w:rFonts w:hint="cs"/>
          <w:rtl/>
        </w:rPr>
        <w:t xml:space="preserve">نیز </w:t>
      </w:r>
      <w:r w:rsidR="00502258">
        <w:rPr>
          <w:rFonts w:hint="cs"/>
          <w:rtl/>
        </w:rPr>
        <w:t>وارد سوریه شده و</w:t>
      </w:r>
      <w:r w:rsidRPr="00520259">
        <w:rPr>
          <w:rFonts w:hint="cs"/>
          <w:rtl/>
        </w:rPr>
        <w:t xml:space="preserve"> در نزدیکی جولان </w:t>
      </w:r>
      <w:r w:rsidR="00502258">
        <w:rPr>
          <w:rFonts w:hint="cs"/>
          <w:rtl/>
        </w:rPr>
        <w:t>مستقر شدند.</w:t>
      </w:r>
    </w:p>
    <w:p w14:paraId="726E2AE3" w14:textId="12CFF3F6" w:rsidR="00651F75" w:rsidRPr="002A1021" w:rsidRDefault="007B1A14" w:rsidP="00212851">
      <w:pPr>
        <w:pStyle w:val="NoSpacing"/>
        <w:rPr>
          <w:b/>
          <w:bCs/>
          <w:sz w:val="22"/>
          <w:szCs w:val="24"/>
          <w:rtl/>
          <w:lang w:bidi="ar-SA"/>
        </w:rPr>
      </w:pPr>
      <w:r w:rsidRPr="002A1021">
        <w:rPr>
          <w:rFonts w:hint="cs"/>
          <w:b/>
          <w:bCs/>
          <w:sz w:val="22"/>
          <w:szCs w:val="24"/>
          <w:rtl/>
          <w:lang w:bidi="ar-SA"/>
        </w:rPr>
        <w:t>3</w:t>
      </w:r>
      <w:r w:rsidR="00651F75" w:rsidRPr="002A1021">
        <w:rPr>
          <w:rFonts w:hint="cs"/>
          <w:b/>
          <w:bCs/>
          <w:sz w:val="22"/>
          <w:szCs w:val="24"/>
          <w:rtl/>
          <w:lang w:bidi="ar-SA"/>
        </w:rPr>
        <w:t>_</w:t>
      </w:r>
      <w:r w:rsidR="00F54014">
        <w:rPr>
          <w:rFonts w:hint="cs"/>
          <w:b/>
          <w:bCs/>
          <w:sz w:val="22"/>
          <w:szCs w:val="24"/>
          <w:rtl/>
          <w:lang w:bidi="ar-SA"/>
        </w:rPr>
        <w:t>2</w:t>
      </w:r>
      <w:r w:rsidR="00651F75" w:rsidRPr="002A1021">
        <w:rPr>
          <w:rFonts w:hint="cs"/>
          <w:b/>
          <w:bCs/>
          <w:sz w:val="22"/>
          <w:szCs w:val="24"/>
          <w:rtl/>
          <w:lang w:bidi="ar-SA"/>
        </w:rPr>
        <w:t>_</w:t>
      </w:r>
      <w:r w:rsidR="00682F13">
        <w:rPr>
          <w:rFonts w:hint="cs"/>
          <w:b/>
          <w:bCs/>
          <w:sz w:val="22"/>
          <w:szCs w:val="24"/>
          <w:rtl/>
          <w:lang w:bidi="ar-SA"/>
        </w:rPr>
        <w:t>نقش</w:t>
      </w:r>
      <w:r w:rsidR="00651F75" w:rsidRPr="002A1021">
        <w:rPr>
          <w:rFonts w:hint="cs"/>
          <w:b/>
          <w:bCs/>
          <w:sz w:val="22"/>
          <w:szCs w:val="24"/>
          <w:rtl/>
          <w:lang w:bidi="ar-SA"/>
        </w:rPr>
        <w:t xml:space="preserve"> غیرمستقیم و لجستیکی</w:t>
      </w:r>
      <w:r w:rsidR="000A78B9" w:rsidRPr="002A1021">
        <w:rPr>
          <w:rFonts w:hint="cs"/>
          <w:b/>
          <w:bCs/>
          <w:sz w:val="22"/>
          <w:szCs w:val="24"/>
          <w:rtl/>
          <w:lang w:bidi="ar-SA"/>
        </w:rPr>
        <w:t xml:space="preserve"> روسیه</w:t>
      </w:r>
      <w:r w:rsidR="004E07C1" w:rsidRPr="002A1021">
        <w:rPr>
          <w:rFonts w:hint="cs"/>
          <w:b/>
          <w:bCs/>
          <w:sz w:val="22"/>
          <w:szCs w:val="24"/>
          <w:rtl/>
          <w:lang w:bidi="ar-SA"/>
        </w:rPr>
        <w:t xml:space="preserve"> </w:t>
      </w:r>
    </w:p>
    <w:p w14:paraId="70562D5D" w14:textId="483A4A6F" w:rsidR="00EE1F3D" w:rsidRPr="00520259" w:rsidRDefault="00884AA0" w:rsidP="00212851">
      <w:pPr>
        <w:spacing w:line="240" w:lineRule="auto"/>
        <w:rPr>
          <w:rtl/>
          <w:lang w:bidi="ar-SA"/>
        </w:rPr>
      </w:pPr>
      <w:r w:rsidRPr="00520259">
        <w:rPr>
          <w:rFonts w:hint="cs"/>
          <w:rtl/>
          <w:lang w:bidi="ar-SA"/>
        </w:rPr>
        <w:t>روسیه به عنوان کشوری که سوریه را حیطه نفوذ سنتی خود و مهمترین پایگاه باقیمانده در منطقه غرب آسیا پس از</w:t>
      </w:r>
      <w:r w:rsidR="00EE1F3D" w:rsidRPr="00520259">
        <w:rPr>
          <w:rFonts w:hint="cs"/>
          <w:rtl/>
          <w:lang w:bidi="ar-SA"/>
        </w:rPr>
        <w:t>،</w:t>
      </w:r>
      <w:r w:rsidRPr="00520259">
        <w:rPr>
          <w:rFonts w:hint="cs"/>
          <w:rtl/>
          <w:lang w:bidi="ar-SA"/>
        </w:rPr>
        <w:t xml:space="preserve"> از دست رفتن لیبی می</w:t>
      </w:r>
      <w:r w:rsidRPr="00520259">
        <w:rPr>
          <w:rtl/>
          <w:lang w:bidi="ar-SA"/>
        </w:rPr>
        <w:softHyphen/>
      </w:r>
      <w:r w:rsidRPr="00520259">
        <w:rPr>
          <w:rFonts w:hint="cs"/>
          <w:rtl/>
          <w:lang w:bidi="ar-SA"/>
        </w:rPr>
        <w:t xml:space="preserve">دانست از نفوذ خود بر حزب بعث و ساختار ارتش این کشور برای ورود به بحران استفاده کرد. </w:t>
      </w:r>
      <w:r w:rsidR="004C7E7D" w:rsidRPr="00520259">
        <w:rPr>
          <w:rFonts w:hint="cs"/>
          <w:rtl/>
          <w:lang w:bidi="ar-SA"/>
        </w:rPr>
        <w:t xml:space="preserve">البته </w:t>
      </w:r>
      <w:r w:rsidR="007533E2" w:rsidRPr="00520259">
        <w:rPr>
          <w:rFonts w:hint="cs"/>
          <w:rtl/>
          <w:lang w:bidi="ar-SA"/>
        </w:rPr>
        <w:t>کمک</w:t>
      </w:r>
      <w:r w:rsidR="007533E2" w:rsidRPr="00520259">
        <w:rPr>
          <w:rtl/>
          <w:lang w:bidi="ar-SA"/>
        </w:rPr>
        <w:softHyphen/>
      </w:r>
      <w:r w:rsidR="007533E2" w:rsidRPr="00520259">
        <w:rPr>
          <w:rFonts w:hint="cs"/>
          <w:rtl/>
          <w:lang w:bidi="ar-SA"/>
        </w:rPr>
        <w:t>های ن</w:t>
      </w:r>
      <w:r w:rsidR="00024526" w:rsidRPr="00520259">
        <w:rPr>
          <w:rFonts w:hint="cs"/>
          <w:rtl/>
          <w:lang w:bidi="ar-SA"/>
        </w:rPr>
        <w:t xml:space="preserve">ظامی روسیه ابتدا در سطح مستشاری و </w:t>
      </w:r>
      <w:r w:rsidR="007533E2" w:rsidRPr="00520259">
        <w:rPr>
          <w:rFonts w:hint="cs"/>
          <w:rtl/>
          <w:lang w:bidi="ar-SA"/>
        </w:rPr>
        <w:t>لجستیکی بود</w:t>
      </w:r>
      <w:r w:rsidR="00C8719A" w:rsidRPr="00520259">
        <w:rPr>
          <w:rFonts w:hint="cs"/>
          <w:rtl/>
          <w:lang w:bidi="ar-SA"/>
        </w:rPr>
        <w:t xml:space="preserve">. </w:t>
      </w:r>
    </w:p>
    <w:p w14:paraId="56C47CA5" w14:textId="4B5A4BCA" w:rsidR="00C8719A" w:rsidRPr="00520259" w:rsidRDefault="00C8719A" w:rsidP="00212851">
      <w:pPr>
        <w:spacing w:line="240" w:lineRule="auto"/>
        <w:rPr>
          <w:rtl/>
          <w:lang w:bidi="ar-SA"/>
        </w:rPr>
      </w:pPr>
      <w:r w:rsidRPr="00520259">
        <w:rPr>
          <w:rFonts w:hint="cs"/>
          <w:rtl/>
          <w:lang w:bidi="ar-SA"/>
        </w:rPr>
        <w:t>در اواخر سال 2011 نیروهای روس برای عبور از بحران، راهکار تشکیل چندین واحد جدید برای انجام عملیات</w:t>
      </w:r>
      <w:r w:rsidRPr="00520259">
        <w:rPr>
          <w:rtl/>
          <w:lang w:bidi="ar-SA"/>
        </w:rPr>
        <w:softHyphen/>
      </w:r>
      <w:r w:rsidRPr="00520259">
        <w:rPr>
          <w:rFonts w:hint="cs"/>
          <w:rtl/>
          <w:lang w:bidi="ar-SA"/>
        </w:rPr>
        <w:t xml:space="preserve">های خاص را از </w:t>
      </w:r>
      <w:r w:rsidR="00B07670" w:rsidRPr="00520259">
        <w:rPr>
          <w:rFonts w:hint="cs"/>
          <w:rtl/>
          <w:lang w:bidi="ar-SA"/>
        </w:rPr>
        <w:t>میان افسران ارتش</w:t>
      </w:r>
      <w:r w:rsidRPr="00520259">
        <w:rPr>
          <w:rFonts w:hint="cs"/>
          <w:rtl/>
          <w:lang w:bidi="ar-SA"/>
        </w:rPr>
        <w:t>، نیروهای ذخیره و سربازان وظیفه سوری مطرح ساختند که به ایجاد سپاه چها</w:t>
      </w:r>
      <w:r w:rsidR="00EE1F3D" w:rsidRPr="00520259">
        <w:rPr>
          <w:rFonts w:hint="cs"/>
          <w:rtl/>
          <w:lang w:bidi="ar-SA"/>
        </w:rPr>
        <w:t>رم، پنجم و ششم ارتش انجامید اما</w:t>
      </w:r>
      <w:r w:rsidRPr="00520259">
        <w:rPr>
          <w:rFonts w:hint="cs"/>
          <w:rtl/>
          <w:lang w:bidi="ar-SA"/>
        </w:rPr>
        <w:t xml:space="preserve"> در عمل کارایی چندانی نداشت و در سطح انجام عملیات</w:t>
      </w:r>
      <w:r w:rsidRPr="00520259">
        <w:rPr>
          <w:rtl/>
          <w:lang w:bidi="ar-SA"/>
        </w:rPr>
        <w:softHyphen/>
      </w:r>
      <w:r w:rsidRPr="00520259">
        <w:rPr>
          <w:rFonts w:hint="cs"/>
          <w:rtl/>
          <w:lang w:bidi="ar-SA"/>
        </w:rPr>
        <w:t xml:space="preserve">های محدود در مناطق خاصی از سوریه باقی ماند. </w:t>
      </w:r>
      <w:r w:rsidR="007533E2" w:rsidRPr="00520259">
        <w:rPr>
          <w:rFonts w:hint="cs"/>
          <w:rtl/>
          <w:lang w:bidi="ar-SA"/>
        </w:rPr>
        <w:t xml:space="preserve"> </w:t>
      </w:r>
    </w:p>
    <w:p w14:paraId="6C2721FE" w14:textId="4182B72B" w:rsidR="00267947" w:rsidRPr="00520259" w:rsidRDefault="007533E2" w:rsidP="00212851">
      <w:pPr>
        <w:spacing w:line="240" w:lineRule="auto"/>
        <w:rPr>
          <w:rtl/>
          <w:lang w:bidi="ar-SA"/>
        </w:rPr>
      </w:pPr>
      <w:r w:rsidRPr="00520259">
        <w:rPr>
          <w:rFonts w:hint="cs"/>
          <w:rtl/>
          <w:lang w:bidi="ar-SA"/>
        </w:rPr>
        <w:t>از اوایل سال 2012 و با وخیم</w:t>
      </w:r>
      <w:r w:rsidRPr="00520259">
        <w:rPr>
          <w:rtl/>
          <w:lang w:bidi="ar-SA"/>
        </w:rPr>
        <w:softHyphen/>
      </w:r>
      <w:r w:rsidRPr="00520259">
        <w:rPr>
          <w:rFonts w:hint="cs"/>
          <w:rtl/>
          <w:lang w:bidi="ar-SA"/>
        </w:rPr>
        <w:t xml:space="preserve">تر شدن اوضاع جنگ داخلی، </w:t>
      </w:r>
      <w:r w:rsidR="00C8719A" w:rsidRPr="00520259">
        <w:rPr>
          <w:rFonts w:hint="cs"/>
          <w:rtl/>
          <w:lang w:bidi="ar-SA"/>
        </w:rPr>
        <w:t>استر</w:t>
      </w:r>
      <w:r w:rsidR="00EE1F3D" w:rsidRPr="00520259">
        <w:rPr>
          <w:rFonts w:hint="cs"/>
          <w:rtl/>
          <w:lang w:bidi="ar-SA"/>
        </w:rPr>
        <w:t>ا</w:t>
      </w:r>
      <w:r w:rsidR="00C8719A" w:rsidRPr="00520259">
        <w:rPr>
          <w:rFonts w:hint="cs"/>
          <w:rtl/>
          <w:lang w:bidi="ar-SA"/>
        </w:rPr>
        <w:t>تژیست</w:t>
      </w:r>
      <w:r w:rsidR="00C8719A" w:rsidRPr="00520259">
        <w:rPr>
          <w:rtl/>
          <w:lang w:bidi="ar-SA"/>
        </w:rPr>
        <w:softHyphen/>
      </w:r>
      <w:r w:rsidR="00C8719A" w:rsidRPr="00520259">
        <w:rPr>
          <w:rFonts w:hint="cs"/>
          <w:rtl/>
          <w:lang w:bidi="ar-SA"/>
        </w:rPr>
        <w:t xml:space="preserve">های روسیه </w:t>
      </w:r>
      <w:r w:rsidRPr="00520259">
        <w:rPr>
          <w:rFonts w:hint="cs"/>
          <w:rtl/>
          <w:lang w:bidi="ar-SA"/>
        </w:rPr>
        <w:t>تصمیم به ورود نیروهای نظامی خارجی به نفع بشار اسد کرد</w:t>
      </w:r>
      <w:r w:rsidR="00C8719A" w:rsidRPr="00520259">
        <w:rPr>
          <w:rFonts w:hint="cs"/>
          <w:rtl/>
          <w:lang w:bidi="ar-SA"/>
        </w:rPr>
        <w:t>ند</w:t>
      </w:r>
      <w:r w:rsidRPr="00520259">
        <w:rPr>
          <w:rFonts w:hint="cs"/>
          <w:rtl/>
          <w:lang w:bidi="ar-SA"/>
        </w:rPr>
        <w:t xml:space="preserve"> </w:t>
      </w:r>
      <w:r w:rsidR="00C8719A" w:rsidRPr="00520259">
        <w:rPr>
          <w:rFonts w:hint="cs"/>
          <w:rtl/>
          <w:lang w:bidi="ar-SA"/>
        </w:rPr>
        <w:t>و در همین راستا</w:t>
      </w:r>
      <w:r w:rsidR="00EE1F3D" w:rsidRPr="00520259">
        <w:rPr>
          <w:rFonts w:hint="cs"/>
          <w:rtl/>
          <w:lang w:bidi="ar-SA"/>
        </w:rPr>
        <w:t>،</w:t>
      </w:r>
      <w:r w:rsidR="00C8719A" w:rsidRPr="00520259">
        <w:rPr>
          <w:rFonts w:hint="cs"/>
          <w:rtl/>
          <w:lang w:bidi="ar-SA"/>
        </w:rPr>
        <w:t xml:space="preserve"> دولت این کشور لایحه قانونی کردن شرکت</w:t>
      </w:r>
      <w:r w:rsidR="00C8719A" w:rsidRPr="00520259">
        <w:rPr>
          <w:rtl/>
          <w:lang w:bidi="ar-SA"/>
        </w:rPr>
        <w:softHyphen/>
      </w:r>
      <w:r w:rsidR="00C8719A" w:rsidRPr="00520259">
        <w:rPr>
          <w:rFonts w:hint="cs"/>
          <w:rtl/>
          <w:lang w:bidi="ar-SA"/>
        </w:rPr>
        <w:t xml:space="preserve">های امنیتی خصوصی را به «دوما» فرستاد اما دوما آن را مغایر قانون اساسی تشخیص داد. </w:t>
      </w:r>
      <w:r w:rsidRPr="00520259">
        <w:rPr>
          <w:rFonts w:hint="cs"/>
          <w:rtl/>
          <w:lang w:bidi="ar-SA"/>
        </w:rPr>
        <w:t xml:space="preserve">در نهایت دولت روسیه </w:t>
      </w:r>
      <w:r w:rsidR="00C8719A" w:rsidRPr="00520259">
        <w:rPr>
          <w:rFonts w:hint="cs"/>
          <w:rtl/>
          <w:lang w:bidi="ar-SA"/>
        </w:rPr>
        <w:t xml:space="preserve">بدون مجوز مجلس این </w:t>
      </w:r>
      <w:r w:rsidR="00C8719A" w:rsidRPr="00520259">
        <w:rPr>
          <w:rFonts w:hint="cs"/>
          <w:rtl/>
          <w:lang w:bidi="ar-SA"/>
        </w:rPr>
        <w:lastRenderedPageBreak/>
        <w:t xml:space="preserve">کشور </w:t>
      </w:r>
      <w:r w:rsidRPr="00520259">
        <w:rPr>
          <w:rFonts w:hint="cs"/>
          <w:rtl/>
          <w:lang w:bidi="ar-SA"/>
        </w:rPr>
        <w:t xml:space="preserve">نیروهای خارجی را </w:t>
      </w:r>
      <w:r w:rsidR="00C8719A" w:rsidRPr="00520259">
        <w:rPr>
          <w:rFonts w:hint="cs"/>
          <w:rtl/>
          <w:lang w:bidi="ar-SA"/>
        </w:rPr>
        <w:t>در قالب شرکت</w:t>
      </w:r>
      <w:r w:rsidR="00C8719A" w:rsidRPr="00520259">
        <w:rPr>
          <w:rtl/>
          <w:lang w:bidi="ar-SA"/>
        </w:rPr>
        <w:softHyphen/>
      </w:r>
      <w:r w:rsidR="00C8719A" w:rsidRPr="00520259">
        <w:rPr>
          <w:rFonts w:hint="cs"/>
          <w:rtl/>
          <w:lang w:bidi="ar-SA"/>
        </w:rPr>
        <w:t xml:space="preserve">های امنیتی خصوصی، </w:t>
      </w:r>
      <w:r w:rsidRPr="00520259">
        <w:rPr>
          <w:rFonts w:hint="cs"/>
          <w:rtl/>
          <w:lang w:bidi="ar-SA"/>
        </w:rPr>
        <w:t>وارد سوریه نمود که در عملیات</w:t>
      </w:r>
      <w:r w:rsidRPr="00520259">
        <w:rPr>
          <w:rtl/>
          <w:lang w:bidi="ar-SA"/>
        </w:rPr>
        <w:softHyphen/>
      </w:r>
      <w:r w:rsidRPr="00520259">
        <w:rPr>
          <w:rFonts w:hint="cs"/>
          <w:rtl/>
          <w:lang w:bidi="ar-SA"/>
        </w:rPr>
        <w:t xml:space="preserve">های مهم به صورت محدود </w:t>
      </w:r>
      <w:r w:rsidR="00F735F2" w:rsidRPr="00520259">
        <w:rPr>
          <w:rFonts w:hint="cs"/>
          <w:rtl/>
          <w:lang w:bidi="ar-SA"/>
        </w:rPr>
        <w:t xml:space="preserve"> در کنار ارتش سوریه </w:t>
      </w:r>
      <w:r w:rsidRPr="00520259">
        <w:rPr>
          <w:rFonts w:hint="cs"/>
          <w:rtl/>
          <w:lang w:bidi="ar-SA"/>
        </w:rPr>
        <w:t xml:space="preserve">مشارکت </w:t>
      </w:r>
      <w:r w:rsidR="00F735F2" w:rsidRPr="00520259">
        <w:rPr>
          <w:rFonts w:hint="cs"/>
          <w:rtl/>
          <w:lang w:bidi="ar-SA"/>
        </w:rPr>
        <w:t>داشته باشند</w:t>
      </w:r>
      <w:r w:rsidRPr="00520259">
        <w:rPr>
          <w:rFonts w:hint="cs"/>
          <w:rtl/>
          <w:lang w:bidi="ar-SA"/>
        </w:rPr>
        <w:t xml:space="preserve">. </w:t>
      </w:r>
    </w:p>
    <w:p w14:paraId="62297BDA" w14:textId="272D8443" w:rsidR="00651F75" w:rsidRPr="002A1021" w:rsidRDefault="007B1A14" w:rsidP="00212851">
      <w:pPr>
        <w:pStyle w:val="NoSpacing"/>
        <w:rPr>
          <w:b/>
          <w:bCs/>
          <w:sz w:val="22"/>
          <w:szCs w:val="24"/>
          <w:rtl/>
        </w:rPr>
      </w:pPr>
      <w:r w:rsidRPr="002A1021">
        <w:rPr>
          <w:rFonts w:hint="cs"/>
          <w:b/>
          <w:bCs/>
          <w:sz w:val="22"/>
          <w:szCs w:val="24"/>
          <w:rtl/>
        </w:rPr>
        <w:t>3</w:t>
      </w:r>
      <w:r w:rsidR="00651F75" w:rsidRPr="002A1021">
        <w:rPr>
          <w:rFonts w:hint="cs"/>
          <w:b/>
          <w:bCs/>
          <w:sz w:val="22"/>
          <w:szCs w:val="24"/>
          <w:rtl/>
        </w:rPr>
        <w:t>_</w:t>
      </w:r>
      <w:r w:rsidR="00F54014">
        <w:rPr>
          <w:rFonts w:hint="cs"/>
          <w:b/>
          <w:bCs/>
          <w:sz w:val="22"/>
          <w:szCs w:val="24"/>
          <w:rtl/>
        </w:rPr>
        <w:t>3</w:t>
      </w:r>
      <w:r w:rsidR="00651F75" w:rsidRPr="002A1021">
        <w:rPr>
          <w:rFonts w:hint="cs"/>
          <w:b/>
          <w:bCs/>
          <w:sz w:val="22"/>
          <w:szCs w:val="24"/>
          <w:rtl/>
        </w:rPr>
        <w:t xml:space="preserve">_حضور نیروی هوایی روسیه </w:t>
      </w:r>
      <w:r w:rsidR="009867A0">
        <w:rPr>
          <w:rFonts w:hint="cs"/>
          <w:b/>
          <w:bCs/>
          <w:sz w:val="22"/>
          <w:szCs w:val="24"/>
          <w:rtl/>
        </w:rPr>
        <w:t>در بحران سوریه</w:t>
      </w:r>
    </w:p>
    <w:p w14:paraId="28FA3A8B" w14:textId="426311B7" w:rsidR="004B1DDB" w:rsidRDefault="00516461" w:rsidP="00212851">
      <w:pPr>
        <w:spacing w:line="240" w:lineRule="auto"/>
        <w:rPr>
          <w:rtl/>
        </w:rPr>
      </w:pPr>
      <w:r w:rsidRPr="00520259">
        <w:rPr>
          <w:rFonts w:hint="cs"/>
          <w:rtl/>
        </w:rPr>
        <w:t xml:space="preserve">هیچکدام از </w:t>
      </w:r>
      <w:r w:rsidR="00F735F2" w:rsidRPr="00520259">
        <w:rPr>
          <w:rFonts w:hint="cs"/>
          <w:rtl/>
        </w:rPr>
        <w:t>موارد فوق نتوانست</w:t>
      </w:r>
      <w:r w:rsidRPr="00520259">
        <w:rPr>
          <w:rFonts w:hint="cs"/>
          <w:rtl/>
        </w:rPr>
        <w:t xml:space="preserve"> تغییر چشمگی</w:t>
      </w:r>
      <w:r w:rsidR="007615E7" w:rsidRPr="00520259">
        <w:rPr>
          <w:rFonts w:hint="cs"/>
          <w:rtl/>
        </w:rPr>
        <w:t>ری در موازنه میدانی به وجود آور</w:t>
      </w:r>
      <w:r w:rsidRPr="00520259">
        <w:rPr>
          <w:rFonts w:hint="cs"/>
          <w:rtl/>
        </w:rPr>
        <w:t xml:space="preserve">د </w:t>
      </w:r>
      <w:r w:rsidR="00EE1F3D" w:rsidRPr="00520259">
        <w:rPr>
          <w:rFonts w:hint="cs"/>
          <w:rtl/>
        </w:rPr>
        <w:t>بنابراین</w:t>
      </w:r>
      <w:r w:rsidRPr="00520259">
        <w:rPr>
          <w:rFonts w:hint="cs"/>
          <w:rtl/>
        </w:rPr>
        <w:t xml:space="preserve"> از سال </w:t>
      </w:r>
      <w:r w:rsidR="00906EE9" w:rsidRPr="00520259">
        <w:rPr>
          <w:rFonts w:hint="cs"/>
          <w:rtl/>
        </w:rPr>
        <w:t xml:space="preserve">2015 روسیه به شکل رسمی با بمباران مواضع دولت اسلامی عراق و شام، مرحله دیگری از ورود به بحران </w:t>
      </w:r>
      <w:r w:rsidR="00F735F2" w:rsidRPr="00520259">
        <w:rPr>
          <w:rFonts w:hint="cs"/>
          <w:rtl/>
        </w:rPr>
        <w:t>سوریه را که جنگ هوایی بود در پیش گرفت</w:t>
      </w:r>
      <w:r w:rsidR="00906EE9" w:rsidRPr="00520259">
        <w:rPr>
          <w:rFonts w:hint="cs"/>
          <w:rtl/>
        </w:rPr>
        <w:t xml:space="preserve"> و کنترل فرماندهی عملیات را در دست گرفت.</w:t>
      </w:r>
      <w:r w:rsidR="00F735F2" w:rsidRPr="00520259">
        <w:rPr>
          <w:rFonts w:hint="cs"/>
          <w:rtl/>
        </w:rPr>
        <w:t xml:space="preserve"> شایان ذکر است این تحول در نتیجه رایزنی</w:t>
      </w:r>
      <w:r w:rsidR="00F735F2" w:rsidRPr="00520259">
        <w:rPr>
          <w:rtl/>
        </w:rPr>
        <w:softHyphen/>
      </w:r>
      <w:r w:rsidR="00F735F2" w:rsidRPr="00520259">
        <w:rPr>
          <w:rFonts w:hint="cs"/>
          <w:rtl/>
        </w:rPr>
        <w:t>های سردار سلیمانی با مقامات ارشد روسیه و ادراک</w:t>
      </w:r>
      <w:r w:rsidR="00F735F2" w:rsidRPr="00520259">
        <w:rPr>
          <w:rtl/>
        </w:rPr>
        <w:softHyphen/>
      </w:r>
      <w:r w:rsidR="00F735F2" w:rsidRPr="00520259">
        <w:rPr>
          <w:rFonts w:hint="cs"/>
          <w:rtl/>
        </w:rPr>
        <w:t>سازی درخصوص تهدید سقوط دولت قانونی سوریه صورت پذیرفته است. در سال 2015 حدود 63.000 نظامی روسی در جنگ داخلی سوریه حضور داشته</w:t>
      </w:r>
      <w:r w:rsidR="00F735F2" w:rsidRPr="00520259">
        <w:rPr>
          <w:rtl/>
        </w:rPr>
        <w:softHyphen/>
      </w:r>
      <w:r w:rsidR="00F735F2" w:rsidRPr="00520259">
        <w:rPr>
          <w:rFonts w:hint="cs"/>
          <w:rtl/>
        </w:rPr>
        <w:t>اند و در حال حاضر تخمین زده می</w:t>
      </w:r>
      <w:r w:rsidR="00F735F2" w:rsidRPr="00520259">
        <w:rPr>
          <w:rtl/>
        </w:rPr>
        <w:softHyphen/>
      </w:r>
      <w:r w:rsidR="00F735F2" w:rsidRPr="00520259">
        <w:rPr>
          <w:rFonts w:hint="cs"/>
          <w:rtl/>
        </w:rPr>
        <w:t>شود 5.000 نظامی و پیمانکار امنیتی خصوصی روس در این کشور حاضر باشند</w:t>
      </w:r>
      <w:r w:rsidR="003C4D77">
        <w:rPr>
          <w:rFonts w:hint="cs"/>
          <w:rtl/>
        </w:rPr>
        <w:t>(</w:t>
      </w:r>
      <w:r w:rsidR="003C4D77" w:rsidRPr="003C4D77">
        <w:t>Peck</w:t>
      </w:r>
      <w:r w:rsidR="003C4D77">
        <w:t xml:space="preserve">, 2020: </w:t>
      </w:r>
      <w:r w:rsidR="00317728">
        <w:t>2</w:t>
      </w:r>
      <w:r w:rsidR="003C4D77">
        <w:rPr>
          <w:rFonts w:hint="cs"/>
          <w:rtl/>
        </w:rPr>
        <w:t>)</w:t>
      </w:r>
      <w:r w:rsidR="00F735F2" w:rsidRPr="00520259">
        <w:rPr>
          <w:rFonts w:hint="cs"/>
          <w:rtl/>
        </w:rPr>
        <w:t xml:space="preserve">. </w:t>
      </w:r>
    </w:p>
    <w:p w14:paraId="6C140648" w14:textId="77777777" w:rsidR="00873573" w:rsidRPr="00520259" w:rsidRDefault="00873573" w:rsidP="00212851">
      <w:pPr>
        <w:spacing w:line="240" w:lineRule="auto"/>
        <w:rPr>
          <w:rtl/>
        </w:rPr>
      </w:pPr>
      <w:r w:rsidRPr="00873573">
        <w:rPr>
          <w:rFonts w:hint="cs"/>
          <w:rtl/>
        </w:rPr>
        <w:t>لازم به ذکر است، حضور روسیه در بحران سوریه با تمرکز بر ساختار ارتش رسمی این کشور انجام پذیرفته در حالی که نیروهای وابسته به جمهوری اسلامی ایران در قالب نیروهای کمکی وارد سوریه شده</w:t>
      </w:r>
      <w:r w:rsidRPr="00873573">
        <w:rPr>
          <w:rtl/>
        </w:rPr>
        <w:softHyphen/>
      </w:r>
      <w:r w:rsidRPr="00873573">
        <w:rPr>
          <w:rFonts w:hint="cs"/>
          <w:rtl/>
        </w:rPr>
        <w:t>اند و به دلایل متعددی از جمله مخالفت</w:t>
      </w:r>
      <w:r w:rsidRPr="00520259">
        <w:rPr>
          <w:rFonts w:hint="cs"/>
          <w:rtl/>
        </w:rPr>
        <w:t xml:space="preserve"> روسیه و حزب بعث، تلاش</w:t>
      </w:r>
      <w:r w:rsidRPr="00520259">
        <w:rPr>
          <w:rtl/>
        </w:rPr>
        <w:softHyphen/>
      </w:r>
      <w:r w:rsidRPr="00520259">
        <w:rPr>
          <w:rFonts w:hint="cs"/>
          <w:rtl/>
        </w:rPr>
        <w:t>ها برای قانونی کردن نیروهای متحد ایران در چارچوب نیروهای رسمی سوریه نظیر آنچه درخصوص حشدالشعبی در عراق انجام گرفت، به نتیجه نرسید. همین مسئله حاکی از راهبرد کلان روسیه جهت خروج نیروهای ایرانی و وابسته به ایران پس از پایان جنگ داخلی از سوریه داشته است که موضع</w:t>
      </w:r>
      <w:r w:rsidRPr="00520259">
        <w:rPr>
          <w:rtl/>
        </w:rPr>
        <w:softHyphen/>
      </w:r>
      <w:r w:rsidRPr="00520259">
        <w:rPr>
          <w:rFonts w:hint="cs"/>
          <w:rtl/>
        </w:rPr>
        <w:t xml:space="preserve">گیری روسیه مبنی بر لزوم خروج نیروهای خارجی از خاک سوریه نیز در همین راستا بوده است. </w:t>
      </w:r>
    </w:p>
    <w:p w14:paraId="5741D990" w14:textId="2061B2CC" w:rsidR="00873573" w:rsidRPr="00520259" w:rsidRDefault="00873573" w:rsidP="00212851">
      <w:pPr>
        <w:spacing w:line="240" w:lineRule="auto"/>
        <w:rPr>
          <w:rtl/>
        </w:rPr>
      </w:pPr>
      <w:r w:rsidRPr="00520259">
        <w:rPr>
          <w:rFonts w:hint="cs"/>
          <w:rtl/>
        </w:rPr>
        <w:t>اضمحلال داعش در سوریه و اعلام تشکیل گردان</w:t>
      </w:r>
      <w:r w:rsidRPr="00520259">
        <w:rPr>
          <w:rtl/>
        </w:rPr>
        <w:softHyphen/>
      </w:r>
      <w:r w:rsidRPr="00520259">
        <w:rPr>
          <w:rFonts w:hint="cs"/>
          <w:rtl/>
        </w:rPr>
        <w:t>های آزادی جولان و تجمع نیروهای مقاومت وابسته به ایران در نزدیکی جولان در سال  2017 که با نگرانی رژیم صهیونیستی همراه بود، موجب شد نخست</w:t>
      </w:r>
      <w:r w:rsidRPr="00520259">
        <w:rPr>
          <w:rtl/>
        </w:rPr>
        <w:softHyphen/>
      </w:r>
      <w:r w:rsidRPr="00520259">
        <w:rPr>
          <w:rFonts w:hint="cs"/>
          <w:rtl/>
        </w:rPr>
        <w:t>وزیر رژیم صهیونیستی سفرهای مکرری به مسکو و واشنگتن داشته باشد و در نهایت با موافقت روسیه، طرح خروج نیروهای ایرانی به اجرا درآمد</w:t>
      </w:r>
      <w:r w:rsidR="003938C9">
        <w:rPr>
          <w:rFonts w:hint="cs"/>
          <w:rtl/>
        </w:rPr>
        <w:t>(</w:t>
      </w:r>
      <w:r w:rsidR="00317728" w:rsidRPr="003C4D77">
        <w:t>Peck</w:t>
      </w:r>
      <w:r w:rsidR="00317728">
        <w:t>, 2020: 3</w:t>
      </w:r>
      <w:r w:rsidR="003938C9">
        <w:rPr>
          <w:rFonts w:hint="cs"/>
          <w:rtl/>
        </w:rPr>
        <w:t>)</w:t>
      </w:r>
      <w:r w:rsidRPr="00520259">
        <w:rPr>
          <w:rFonts w:hint="cs"/>
          <w:rtl/>
        </w:rPr>
        <w:t>.</w:t>
      </w:r>
      <w:r w:rsidR="001B5D52" w:rsidRPr="00520259">
        <w:rPr>
          <w:rFonts w:hint="cs"/>
          <w:rtl/>
        </w:rPr>
        <w:t xml:space="preserve"> </w:t>
      </w:r>
      <w:r w:rsidRPr="00520259">
        <w:rPr>
          <w:rFonts w:hint="cs"/>
          <w:rtl/>
        </w:rPr>
        <w:t xml:space="preserve">اولین گام اجرای این طرح، ایجاد مناطق کاهش تنش در سوریه به ویژه در جنوب این کشور در اطراف جولان بود که روسیه مجری اصلی آن بود. </w:t>
      </w:r>
    </w:p>
    <w:p w14:paraId="47F3B92E" w14:textId="55AFE815" w:rsidR="00873573" w:rsidRPr="00520259" w:rsidRDefault="00873573" w:rsidP="00212851">
      <w:pPr>
        <w:spacing w:line="240" w:lineRule="auto"/>
        <w:rPr>
          <w:rtl/>
        </w:rPr>
      </w:pPr>
      <w:r w:rsidRPr="00520259">
        <w:rPr>
          <w:rFonts w:hint="cs"/>
          <w:rtl/>
        </w:rPr>
        <w:t>در طرح مذکور سوریه رهبری مذاکرات با معارضان را برعهده گرفت و با خلع سلاح آن</w:t>
      </w:r>
      <w:r w:rsidRPr="00520259">
        <w:rPr>
          <w:rtl/>
        </w:rPr>
        <w:softHyphen/>
      </w:r>
      <w:r w:rsidRPr="00520259">
        <w:rPr>
          <w:rFonts w:hint="cs"/>
          <w:rtl/>
        </w:rPr>
        <w:t>ها، از تنش</w:t>
      </w:r>
      <w:r w:rsidRPr="00520259">
        <w:rPr>
          <w:rtl/>
        </w:rPr>
        <w:softHyphen/>
      </w:r>
      <w:r w:rsidRPr="00520259">
        <w:rPr>
          <w:rFonts w:hint="cs"/>
          <w:rtl/>
        </w:rPr>
        <w:t>های مسلحانه کاست. در نتیجه وضعیت اضطرار که حضور نیروهای وابسته به جمهوری اسلامی ایران را ضروری می</w:t>
      </w:r>
      <w:r w:rsidRPr="00520259">
        <w:rPr>
          <w:rtl/>
        </w:rPr>
        <w:softHyphen/>
      </w:r>
      <w:r w:rsidRPr="00520259">
        <w:rPr>
          <w:rFonts w:hint="cs"/>
          <w:rtl/>
        </w:rPr>
        <w:t>ساخت بر طرف شده و به این ترتیب به ایران فشار وارد می</w:t>
      </w:r>
      <w:r w:rsidRPr="00520259">
        <w:rPr>
          <w:rtl/>
        </w:rPr>
        <w:softHyphen/>
      </w:r>
      <w:r w:rsidRPr="00520259">
        <w:rPr>
          <w:rFonts w:hint="cs"/>
          <w:rtl/>
        </w:rPr>
        <w:t>شد که نیروها و پایگاه</w:t>
      </w:r>
      <w:r w:rsidRPr="00520259">
        <w:rPr>
          <w:rtl/>
        </w:rPr>
        <w:softHyphen/>
      </w:r>
      <w:r w:rsidRPr="00520259">
        <w:rPr>
          <w:rFonts w:hint="cs"/>
          <w:rtl/>
        </w:rPr>
        <w:t>های خود را از این مناطق دور نماید. در این بین حملات گاه و بیگاه رژیم صهیونیستی علیه مواضع نیروهای ایرانی مانند سقوط پهپادهای شناسایی ایرانی و همچنین حمله به سایت پهپادی تی_4 بر شدت فشارها جهت خروج ایران می</w:t>
      </w:r>
      <w:r w:rsidRPr="00520259">
        <w:rPr>
          <w:rtl/>
        </w:rPr>
        <w:softHyphen/>
      </w:r>
      <w:r w:rsidRPr="00520259">
        <w:rPr>
          <w:rFonts w:hint="cs"/>
          <w:rtl/>
        </w:rPr>
        <w:t>افزود. در حال حاضر نیروهای وابسته به جمهوری اسلامی ایران در نوار شرقی سوریه در نزدیکی مرز این کشور با عراق مستقر هستند که البته این موضوع مورد اعتراض آمریکا و همچنین رژیم صهیونیستی است</w:t>
      </w:r>
      <w:r w:rsidR="000875F5">
        <w:rPr>
          <w:rFonts w:hint="cs"/>
          <w:rtl/>
        </w:rPr>
        <w:t>(</w:t>
      </w:r>
      <w:r w:rsidR="000875F5" w:rsidRPr="000875F5">
        <w:t>G</w:t>
      </w:r>
      <w:r w:rsidR="000875F5">
        <w:t>ross</w:t>
      </w:r>
      <w:r w:rsidR="00CE5A55">
        <w:t>,</w:t>
      </w:r>
      <w:r w:rsidR="000875F5">
        <w:t xml:space="preserve"> </w:t>
      </w:r>
      <w:r w:rsidR="007E7348">
        <w:t>2019</w:t>
      </w:r>
      <w:r w:rsidR="00CE5A55">
        <w:t>: 2</w:t>
      </w:r>
      <w:r w:rsidR="000875F5">
        <w:rPr>
          <w:rFonts w:hint="cs"/>
          <w:rtl/>
        </w:rPr>
        <w:t>)</w:t>
      </w:r>
      <w:r w:rsidRPr="00520259">
        <w:rPr>
          <w:rFonts w:hint="cs"/>
          <w:rtl/>
        </w:rPr>
        <w:t xml:space="preserve">. </w:t>
      </w:r>
    </w:p>
    <w:p w14:paraId="4917B05D" w14:textId="7DEE6A47" w:rsidR="00B05FCD" w:rsidRPr="002A1021" w:rsidRDefault="007B1A14" w:rsidP="00212851">
      <w:pPr>
        <w:pStyle w:val="NoSpacing"/>
        <w:rPr>
          <w:b/>
          <w:bCs/>
          <w:rtl/>
          <w:lang w:bidi="ar-SA"/>
        </w:rPr>
      </w:pPr>
      <w:r w:rsidRPr="002A1021">
        <w:rPr>
          <w:rFonts w:hint="cs"/>
          <w:b/>
          <w:bCs/>
          <w:rtl/>
          <w:lang w:bidi="ar-SA"/>
        </w:rPr>
        <w:t>4</w:t>
      </w:r>
      <w:r w:rsidR="00024F60" w:rsidRPr="002A1021">
        <w:rPr>
          <w:rFonts w:hint="cs"/>
          <w:b/>
          <w:bCs/>
          <w:rtl/>
          <w:lang w:bidi="ar-SA"/>
        </w:rPr>
        <w:t>_</w:t>
      </w:r>
      <w:r w:rsidR="00324C04" w:rsidRPr="002A1021">
        <w:rPr>
          <w:rFonts w:hint="cs"/>
          <w:b/>
          <w:bCs/>
          <w:rtl/>
          <w:lang w:bidi="ar-SA"/>
        </w:rPr>
        <w:t>اهداف روسیه در پرونده سوریه پس از شهادت سردار سلیمانی</w:t>
      </w:r>
    </w:p>
    <w:p w14:paraId="17DFCD10" w14:textId="5C472F67" w:rsidR="00804DF4" w:rsidRPr="00520259" w:rsidRDefault="00B0467A" w:rsidP="00212851">
      <w:pPr>
        <w:spacing w:line="240" w:lineRule="auto"/>
        <w:rPr>
          <w:rtl/>
          <w:lang w:bidi="ar-SA"/>
        </w:rPr>
      </w:pPr>
      <w:r w:rsidRPr="00520259">
        <w:rPr>
          <w:rFonts w:hint="cs"/>
          <w:rtl/>
          <w:lang w:bidi="ar-SA"/>
        </w:rPr>
        <w:lastRenderedPageBreak/>
        <w:t>اهداف روسیه در پرونده سوریه به شرح زیر است:</w:t>
      </w:r>
    </w:p>
    <w:p w14:paraId="4D8C0786" w14:textId="6E774481" w:rsidR="00A8194E" w:rsidRPr="002A1021" w:rsidRDefault="007B1A14" w:rsidP="00212851">
      <w:pPr>
        <w:pStyle w:val="NoSpacing"/>
        <w:rPr>
          <w:b/>
          <w:bCs/>
          <w:sz w:val="22"/>
          <w:szCs w:val="24"/>
          <w:rtl/>
          <w:lang w:bidi="ar-SA"/>
        </w:rPr>
      </w:pPr>
      <w:r w:rsidRPr="002A1021">
        <w:rPr>
          <w:rFonts w:hint="cs"/>
          <w:b/>
          <w:bCs/>
          <w:sz w:val="22"/>
          <w:szCs w:val="24"/>
          <w:rtl/>
          <w:lang w:bidi="ar-SA"/>
        </w:rPr>
        <w:t>4</w:t>
      </w:r>
      <w:r w:rsidR="00024F60" w:rsidRPr="002A1021">
        <w:rPr>
          <w:rFonts w:hint="cs"/>
          <w:b/>
          <w:bCs/>
          <w:sz w:val="22"/>
          <w:szCs w:val="24"/>
          <w:rtl/>
          <w:lang w:bidi="ar-SA"/>
        </w:rPr>
        <w:t>_1_</w:t>
      </w:r>
      <w:r w:rsidR="00352432" w:rsidRPr="002A1021">
        <w:rPr>
          <w:rFonts w:hint="cs"/>
          <w:b/>
          <w:bCs/>
          <w:sz w:val="22"/>
          <w:szCs w:val="24"/>
          <w:rtl/>
          <w:lang w:bidi="ar-SA"/>
        </w:rPr>
        <w:t>سطح منطقه</w:t>
      </w:r>
      <w:r w:rsidR="00352432" w:rsidRPr="002A1021">
        <w:rPr>
          <w:b/>
          <w:bCs/>
          <w:sz w:val="22"/>
          <w:szCs w:val="24"/>
          <w:rtl/>
          <w:lang w:bidi="ar-SA"/>
        </w:rPr>
        <w:softHyphen/>
      </w:r>
      <w:r w:rsidR="00352432" w:rsidRPr="002A1021">
        <w:rPr>
          <w:rFonts w:hint="cs"/>
          <w:b/>
          <w:bCs/>
          <w:sz w:val="22"/>
          <w:szCs w:val="24"/>
          <w:rtl/>
          <w:lang w:bidi="ar-SA"/>
        </w:rPr>
        <w:t>ای</w:t>
      </w:r>
    </w:p>
    <w:p w14:paraId="29635E01" w14:textId="3ADEEFE5" w:rsidR="00A8194E" w:rsidRDefault="00A8194E" w:rsidP="00212851">
      <w:pPr>
        <w:spacing w:line="240" w:lineRule="auto"/>
        <w:rPr>
          <w:rtl/>
          <w:lang w:bidi="ar-SA"/>
        </w:rPr>
      </w:pPr>
      <w:r w:rsidRPr="00520259">
        <w:rPr>
          <w:rFonts w:hint="cs"/>
          <w:rtl/>
          <w:lang w:bidi="ar-SA"/>
        </w:rPr>
        <w:t>اهداف سفر پوتین به سوریه پس از شهادت سردار سلیمانی در سطح منطقه</w:t>
      </w:r>
      <w:r w:rsidRPr="00520259">
        <w:rPr>
          <w:rtl/>
          <w:lang w:bidi="ar-SA"/>
        </w:rPr>
        <w:softHyphen/>
      </w:r>
      <w:r w:rsidRPr="00520259">
        <w:rPr>
          <w:rFonts w:hint="cs"/>
          <w:rtl/>
          <w:lang w:bidi="ar-SA"/>
        </w:rPr>
        <w:t>ای به شرح زیر است:</w:t>
      </w:r>
    </w:p>
    <w:p w14:paraId="7728E2E8" w14:textId="252254D0" w:rsidR="00BE43C0" w:rsidRPr="00214C76" w:rsidRDefault="007B1A14" w:rsidP="00212851">
      <w:pPr>
        <w:pStyle w:val="NoSpacing"/>
        <w:rPr>
          <w:b/>
          <w:bCs/>
          <w:sz w:val="22"/>
          <w:szCs w:val="24"/>
          <w:rtl/>
          <w:lang w:bidi="ar-SA"/>
        </w:rPr>
      </w:pPr>
      <w:r w:rsidRPr="00214C76">
        <w:rPr>
          <w:rFonts w:hint="cs"/>
          <w:b/>
          <w:bCs/>
          <w:sz w:val="22"/>
          <w:szCs w:val="24"/>
          <w:rtl/>
          <w:lang w:bidi="ar-SA"/>
        </w:rPr>
        <w:t>4</w:t>
      </w:r>
      <w:r w:rsidR="00BE43C0" w:rsidRPr="00214C76">
        <w:rPr>
          <w:rFonts w:hint="cs"/>
          <w:b/>
          <w:bCs/>
          <w:sz w:val="22"/>
          <w:szCs w:val="24"/>
          <w:rtl/>
          <w:lang w:bidi="ar-SA"/>
        </w:rPr>
        <w:t xml:space="preserve">_1_1_ کاهش </w:t>
      </w:r>
      <w:r w:rsidR="00A35872">
        <w:rPr>
          <w:rFonts w:hint="cs"/>
          <w:b/>
          <w:bCs/>
          <w:sz w:val="22"/>
          <w:szCs w:val="24"/>
          <w:rtl/>
          <w:lang w:bidi="ar-SA"/>
        </w:rPr>
        <w:t>نقش</w:t>
      </w:r>
      <w:r w:rsidR="00BE43C0" w:rsidRPr="00214C76">
        <w:rPr>
          <w:rFonts w:hint="cs"/>
          <w:b/>
          <w:bCs/>
          <w:sz w:val="22"/>
          <w:szCs w:val="24"/>
          <w:rtl/>
          <w:lang w:bidi="ar-SA"/>
        </w:rPr>
        <w:t xml:space="preserve"> ایران در </w:t>
      </w:r>
      <w:r w:rsidR="00A35872">
        <w:rPr>
          <w:rFonts w:hint="cs"/>
          <w:b/>
          <w:bCs/>
          <w:sz w:val="22"/>
          <w:szCs w:val="24"/>
          <w:rtl/>
          <w:lang w:bidi="ar-SA"/>
        </w:rPr>
        <w:t xml:space="preserve">آینده </w:t>
      </w:r>
      <w:r w:rsidR="00BE43C0" w:rsidRPr="00214C76">
        <w:rPr>
          <w:rFonts w:hint="cs"/>
          <w:b/>
          <w:bCs/>
          <w:sz w:val="22"/>
          <w:szCs w:val="24"/>
          <w:rtl/>
          <w:lang w:bidi="ar-SA"/>
        </w:rPr>
        <w:t>سوریه</w:t>
      </w:r>
    </w:p>
    <w:p w14:paraId="08EFEB77" w14:textId="4EE32915" w:rsidR="00BE43C0" w:rsidRDefault="008057E7" w:rsidP="00212851">
      <w:pPr>
        <w:spacing w:line="240" w:lineRule="auto"/>
        <w:rPr>
          <w:rtl/>
          <w:lang w:bidi="ar-SA"/>
        </w:rPr>
      </w:pPr>
      <w:r>
        <w:rPr>
          <w:rFonts w:hint="cs"/>
          <w:rtl/>
          <w:lang w:bidi="ar-SA"/>
        </w:rPr>
        <w:t>بحران سوریه مراحل نهایی نظامی را طی می</w:t>
      </w:r>
      <w:r>
        <w:rPr>
          <w:rtl/>
          <w:lang w:bidi="ar-SA"/>
        </w:rPr>
        <w:softHyphen/>
      </w:r>
      <w:r>
        <w:rPr>
          <w:rFonts w:hint="cs"/>
          <w:rtl/>
          <w:lang w:bidi="ar-SA"/>
        </w:rPr>
        <w:t>کند و پس از پایا</w:t>
      </w:r>
      <w:r w:rsidR="00E45246">
        <w:rPr>
          <w:rFonts w:hint="cs"/>
          <w:rtl/>
          <w:lang w:bidi="ar-SA"/>
        </w:rPr>
        <w:t>ن عملیات آزادسازی ادلب، عملا دول</w:t>
      </w:r>
      <w:r>
        <w:rPr>
          <w:rFonts w:hint="cs"/>
          <w:rtl/>
          <w:lang w:bidi="ar-SA"/>
        </w:rPr>
        <w:t>ت سوریه موفق شده حاکمیت خود را بر بخش</w:t>
      </w:r>
      <w:r>
        <w:rPr>
          <w:rtl/>
          <w:lang w:bidi="ar-SA"/>
        </w:rPr>
        <w:softHyphen/>
      </w:r>
      <w:r>
        <w:rPr>
          <w:rFonts w:hint="cs"/>
          <w:rtl/>
          <w:lang w:bidi="ar-SA"/>
        </w:rPr>
        <w:t xml:space="preserve">های وسیعی از مرزهای 2011 م. احیا کند. مذاکرات سیاسی بین طرفین آغاز شده که نمونه آن مذاکرات آستانه و همچنین مذاکرات </w:t>
      </w:r>
      <w:r w:rsidR="00E45246">
        <w:rPr>
          <w:rFonts w:hint="cs"/>
          <w:rtl/>
          <w:lang w:bidi="ar-SA"/>
        </w:rPr>
        <w:t xml:space="preserve">تدوین </w:t>
      </w:r>
      <w:r>
        <w:rPr>
          <w:rFonts w:hint="cs"/>
          <w:rtl/>
          <w:lang w:bidi="ar-SA"/>
        </w:rPr>
        <w:t xml:space="preserve">قانون اساسی </w:t>
      </w:r>
      <w:r w:rsidR="00E45246">
        <w:rPr>
          <w:rFonts w:hint="cs"/>
          <w:rtl/>
          <w:lang w:bidi="ar-SA"/>
        </w:rPr>
        <w:t xml:space="preserve">سوریه </w:t>
      </w:r>
      <w:r>
        <w:rPr>
          <w:rFonts w:hint="cs"/>
          <w:rtl/>
          <w:lang w:bidi="ar-SA"/>
        </w:rPr>
        <w:t xml:space="preserve">است. بنابراین طبیعی است که اتحاد ایران و روسیه در پرونده سوریه تضعیف شود و رقابت جهت کسب نفوذ بیشتر در آینده سوریه تشدید شود. </w:t>
      </w:r>
    </w:p>
    <w:p w14:paraId="54C9E9C8" w14:textId="6F7FBDD8" w:rsidR="008057E7" w:rsidRPr="00520259" w:rsidRDefault="008057E7" w:rsidP="00212851">
      <w:pPr>
        <w:spacing w:line="240" w:lineRule="auto"/>
        <w:rPr>
          <w:rtl/>
          <w:lang w:bidi="ar-SA"/>
        </w:rPr>
      </w:pPr>
      <w:r>
        <w:rPr>
          <w:rFonts w:hint="cs"/>
          <w:rtl/>
          <w:lang w:bidi="ar-SA"/>
        </w:rPr>
        <w:t xml:space="preserve">در چنین فضایی شهادت سردار سلیمانی، این امکان را برای روسیه فراهم کرده تا با </w:t>
      </w:r>
      <w:r w:rsidR="00D06879">
        <w:rPr>
          <w:rFonts w:hint="cs"/>
          <w:rtl/>
          <w:lang w:bidi="ar-SA"/>
        </w:rPr>
        <w:t>استفاده از خلاء شخصیت راهبردی و استراتژیک ایران در پرونده</w:t>
      </w:r>
      <w:r w:rsidR="00D06879">
        <w:rPr>
          <w:rtl/>
          <w:lang w:bidi="ar-SA"/>
        </w:rPr>
        <w:softHyphen/>
      </w:r>
      <w:r w:rsidR="00D06879">
        <w:rPr>
          <w:rFonts w:hint="cs"/>
          <w:rtl/>
          <w:lang w:bidi="ar-SA"/>
        </w:rPr>
        <w:t>های منطقه</w:t>
      </w:r>
      <w:r w:rsidR="00D06879">
        <w:rPr>
          <w:rtl/>
          <w:lang w:bidi="ar-SA"/>
        </w:rPr>
        <w:softHyphen/>
      </w:r>
      <w:r w:rsidR="00D06879">
        <w:rPr>
          <w:rFonts w:hint="cs"/>
          <w:rtl/>
          <w:lang w:bidi="ar-SA"/>
        </w:rPr>
        <w:t xml:space="preserve">ای به دنبال محدود کردن حضور و نفوذ نیروهای ایرانی در سوریه باشد. </w:t>
      </w:r>
    </w:p>
    <w:p w14:paraId="2FEEC143" w14:textId="6B09AEE2" w:rsidR="008D0937"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_1_</w:t>
      </w:r>
      <w:r w:rsidR="00BE43C0" w:rsidRPr="00214C76">
        <w:rPr>
          <w:rFonts w:hint="cs"/>
          <w:b/>
          <w:bCs/>
          <w:sz w:val="22"/>
          <w:szCs w:val="24"/>
          <w:rtl/>
          <w:lang w:bidi="ar-SA"/>
        </w:rPr>
        <w:t>2</w:t>
      </w:r>
      <w:r w:rsidR="00024F60" w:rsidRPr="00214C76">
        <w:rPr>
          <w:rFonts w:hint="cs"/>
          <w:b/>
          <w:bCs/>
          <w:sz w:val="22"/>
          <w:szCs w:val="24"/>
          <w:rtl/>
          <w:lang w:bidi="ar-SA"/>
        </w:rPr>
        <w:t>_</w:t>
      </w:r>
      <w:r w:rsidR="00902D1F">
        <w:rPr>
          <w:rFonts w:hint="cs"/>
          <w:b/>
          <w:bCs/>
          <w:sz w:val="22"/>
          <w:szCs w:val="24"/>
          <w:rtl/>
          <w:lang w:bidi="ar-SA"/>
        </w:rPr>
        <w:t>معرفی</w:t>
      </w:r>
      <w:r w:rsidR="00804DF4" w:rsidRPr="00214C76">
        <w:rPr>
          <w:rFonts w:hint="cs"/>
          <w:b/>
          <w:bCs/>
          <w:sz w:val="22"/>
          <w:szCs w:val="24"/>
          <w:rtl/>
          <w:lang w:bidi="ar-SA"/>
        </w:rPr>
        <w:t xml:space="preserve"> روسیه به </w:t>
      </w:r>
      <w:r w:rsidR="00902D1F">
        <w:rPr>
          <w:rFonts w:hint="cs"/>
          <w:b/>
          <w:bCs/>
          <w:sz w:val="22"/>
          <w:szCs w:val="24"/>
          <w:rtl/>
          <w:lang w:bidi="ar-SA"/>
        </w:rPr>
        <w:t>حافظ امنیت متحدان</w:t>
      </w:r>
      <w:r w:rsidR="00D60CC3">
        <w:rPr>
          <w:rFonts w:hint="cs"/>
          <w:b/>
          <w:bCs/>
          <w:sz w:val="22"/>
          <w:szCs w:val="24"/>
          <w:rtl/>
          <w:lang w:bidi="ar-SA"/>
        </w:rPr>
        <w:t xml:space="preserve"> منطقه</w:t>
      </w:r>
      <w:r w:rsidR="00D60CC3">
        <w:rPr>
          <w:b/>
          <w:bCs/>
          <w:sz w:val="22"/>
          <w:szCs w:val="24"/>
          <w:rtl/>
          <w:lang w:bidi="ar-SA"/>
        </w:rPr>
        <w:softHyphen/>
      </w:r>
      <w:r w:rsidR="00D60CC3">
        <w:rPr>
          <w:rFonts w:hint="cs"/>
          <w:b/>
          <w:bCs/>
          <w:sz w:val="22"/>
          <w:szCs w:val="24"/>
          <w:rtl/>
          <w:lang w:bidi="ar-SA"/>
        </w:rPr>
        <w:t>ای</w:t>
      </w:r>
    </w:p>
    <w:p w14:paraId="77134BDB" w14:textId="44607009" w:rsidR="00BB614A" w:rsidRPr="00520259" w:rsidRDefault="00C41D4E" w:rsidP="00212851">
      <w:pPr>
        <w:spacing w:line="240" w:lineRule="auto"/>
        <w:rPr>
          <w:rtl/>
          <w:lang w:bidi="ar-SA"/>
        </w:rPr>
      </w:pPr>
      <w:r w:rsidRPr="00520259">
        <w:rPr>
          <w:rFonts w:hint="cs"/>
          <w:rtl/>
          <w:lang w:bidi="ar-SA"/>
        </w:rPr>
        <w:t>بعد از پایان جنگ سرد و فروپاشی اتحاد جماهیر شوروی</w:t>
      </w:r>
      <w:r w:rsidR="00AE6C93" w:rsidRPr="00520259">
        <w:rPr>
          <w:rFonts w:hint="cs"/>
          <w:rtl/>
          <w:lang w:bidi="ar-SA"/>
        </w:rPr>
        <w:t xml:space="preserve">، ایالات متحده آمریکا </w:t>
      </w:r>
      <w:r w:rsidR="00781800" w:rsidRPr="00520259">
        <w:rPr>
          <w:rFonts w:hint="cs"/>
          <w:rtl/>
          <w:lang w:bidi="ar-SA"/>
        </w:rPr>
        <w:t xml:space="preserve">مهمترین بازیگر ثبات ساز در منطقه غرب آسیا بوده است </w:t>
      </w:r>
      <w:r w:rsidR="00BB614A" w:rsidRPr="00520259">
        <w:rPr>
          <w:rFonts w:hint="cs"/>
          <w:rtl/>
          <w:lang w:bidi="ar-SA"/>
        </w:rPr>
        <w:t>بنابراین ادراکی که از آمریکا به ویژه بعد از جنگ دوم خلیج فارس و اخراج عراق از کویت توسط نیروهای ائتلاف بین</w:t>
      </w:r>
      <w:r w:rsidR="00BB614A" w:rsidRPr="00520259">
        <w:rPr>
          <w:rtl/>
          <w:lang w:bidi="ar-SA"/>
        </w:rPr>
        <w:softHyphen/>
      </w:r>
      <w:r w:rsidR="00BB614A" w:rsidRPr="00520259">
        <w:rPr>
          <w:rFonts w:hint="cs"/>
          <w:rtl/>
          <w:lang w:bidi="ar-SA"/>
        </w:rPr>
        <w:t xml:space="preserve">المللی با محوریت آمریکا در اذهان رهبران عربی منطقه ایجاد شده است، آمریکا قدرتی امنیت ساز بوده است. </w:t>
      </w:r>
    </w:p>
    <w:p w14:paraId="2BC765B8" w14:textId="74759F7F" w:rsidR="00145C6C" w:rsidRPr="00520259" w:rsidRDefault="00BB614A" w:rsidP="00212851">
      <w:pPr>
        <w:spacing w:line="240" w:lineRule="auto"/>
        <w:rPr>
          <w:rtl/>
          <w:lang w:bidi="ar-SA"/>
        </w:rPr>
      </w:pPr>
      <w:r w:rsidRPr="00520259">
        <w:rPr>
          <w:rFonts w:hint="cs"/>
          <w:rtl/>
          <w:lang w:bidi="ar-SA"/>
        </w:rPr>
        <w:t>اما هزینه</w:t>
      </w:r>
      <w:r w:rsidRPr="00520259">
        <w:rPr>
          <w:rtl/>
          <w:lang w:bidi="ar-SA"/>
        </w:rPr>
        <w:softHyphen/>
      </w:r>
      <w:r w:rsidRPr="00520259">
        <w:rPr>
          <w:rFonts w:hint="cs"/>
          <w:rtl/>
          <w:lang w:bidi="ar-SA"/>
        </w:rPr>
        <w:t>های سنگین دو جنگ بزرگ این کشور در افغانستان و عراق و روی کار آمدن دونالد</w:t>
      </w:r>
      <w:r w:rsidR="00C41D4E" w:rsidRPr="00520259">
        <w:rPr>
          <w:rFonts w:hint="cs"/>
          <w:rtl/>
          <w:lang w:bidi="ar-SA"/>
        </w:rPr>
        <w:t xml:space="preserve"> </w:t>
      </w:r>
      <w:r w:rsidR="008D0937" w:rsidRPr="00520259">
        <w:rPr>
          <w:rFonts w:hint="cs"/>
          <w:rtl/>
          <w:lang w:bidi="ar-SA"/>
        </w:rPr>
        <w:t>ترامپ</w:t>
      </w:r>
      <w:r w:rsidR="00566CE0">
        <w:rPr>
          <w:rFonts w:hint="cs"/>
          <w:rtl/>
          <w:lang w:bidi="ar-SA"/>
        </w:rPr>
        <w:t xml:space="preserve"> در سال 2016</w:t>
      </w:r>
      <w:r w:rsidR="008D0937" w:rsidRPr="00520259">
        <w:rPr>
          <w:rFonts w:hint="cs"/>
          <w:rtl/>
          <w:lang w:bidi="ar-SA"/>
        </w:rPr>
        <w:t xml:space="preserve"> </w:t>
      </w:r>
      <w:r w:rsidRPr="00520259">
        <w:rPr>
          <w:rFonts w:hint="cs"/>
          <w:rtl/>
          <w:lang w:bidi="ar-SA"/>
        </w:rPr>
        <w:t xml:space="preserve">با رویکردی </w:t>
      </w:r>
      <w:r w:rsidR="00EA62C3" w:rsidRPr="00520259">
        <w:rPr>
          <w:rFonts w:hint="cs"/>
          <w:rtl/>
          <w:lang w:bidi="ar-SA"/>
        </w:rPr>
        <w:t>تجاری</w:t>
      </w:r>
      <w:r w:rsidRPr="00520259">
        <w:rPr>
          <w:rFonts w:hint="cs"/>
          <w:rtl/>
          <w:lang w:bidi="ar-SA"/>
        </w:rPr>
        <w:t xml:space="preserve"> که همه پدیده</w:t>
      </w:r>
      <w:r w:rsidRPr="00520259">
        <w:rPr>
          <w:rtl/>
          <w:lang w:bidi="ar-SA"/>
        </w:rPr>
        <w:softHyphen/>
      </w:r>
      <w:r w:rsidRPr="00520259">
        <w:rPr>
          <w:rFonts w:hint="cs"/>
          <w:rtl/>
          <w:lang w:bidi="ar-SA"/>
        </w:rPr>
        <w:t>ها حتی امنیت را از دید تجاری می</w:t>
      </w:r>
      <w:r w:rsidRPr="00520259">
        <w:rPr>
          <w:rtl/>
          <w:lang w:bidi="ar-SA"/>
        </w:rPr>
        <w:softHyphen/>
      </w:r>
      <w:r w:rsidR="00B84AF1">
        <w:rPr>
          <w:rFonts w:hint="cs"/>
          <w:rtl/>
          <w:lang w:bidi="ar-SA"/>
        </w:rPr>
        <w:t>نگریست، سبب خدشه دار شدن تصویر آمریکا ش</w:t>
      </w:r>
      <w:r w:rsidR="00145C6C" w:rsidRPr="00520259">
        <w:rPr>
          <w:rFonts w:hint="cs"/>
          <w:rtl/>
          <w:lang w:bidi="ar-SA"/>
        </w:rPr>
        <w:t xml:space="preserve">د و تحولات منطقه </w:t>
      </w:r>
      <w:r w:rsidR="00A038F5">
        <w:rPr>
          <w:rFonts w:hint="cs"/>
          <w:rtl/>
          <w:lang w:bidi="ar-SA"/>
        </w:rPr>
        <w:t xml:space="preserve">در دوره ترامپ، </w:t>
      </w:r>
      <w:r w:rsidR="00145C6C" w:rsidRPr="00520259">
        <w:rPr>
          <w:rFonts w:hint="cs"/>
          <w:rtl/>
          <w:lang w:bidi="ar-SA"/>
        </w:rPr>
        <w:t>خدشه جدی</w:t>
      </w:r>
      <w:r w:rsidR="00145C6C" w:rsidRPr="00520259">
        <w:rPr>
          <w:rtl/>
          <w:lang w:bidi="ar-SA"/>
        </w:rPr>
        <w:softHyphen/>
      </w:r>
      <w:r w:rsidR="00145C6C" w:rsidRPr="00520259">
        <w:rPr>
          <w:rFonts w:hint="cs"/>
          <w:rtl/>
          <w:lang w:bidi="ar-SA"/>
        </w:rPr>
        <w:t xml:space="preserve">تری بر ادراک رهبران عربی از آمریکا وارد کرد. </w:t>
      </w:r>
    </w:p>
    <w:p w14:paraId="1E450D5F" w14:textId="75BF37DC" w:rsidR="00EB54DB" w:rsidRPr="00520259" w:rsidRDefault="008D0937" w:rsidP="00212851">
      <w:pPr>
        <w:spacing w:line="240" w:lineRule="auto"/>
        <w:rPr>
          <w:rtl/>
          <w:lang w:bidi="ar-SA"/>
        </w:rPr>
      </w:pPr>
      <w:r w:rsidRPr="00520259">
        <w:rPr>
          <w:rFonts w:hint="cs"/>
          <w:rtl/>
          <w:lang w:bidi="ar-SA"/>
        </w:rPr>
        <w:t xml:space="preserve">خروج </w:t>
      </w:r>
      <w:r w:rsidR="00145C6C" w:rsidRPr="00520259">
        <w:rPr>
          <w:rFonts w:hint="cs"/>
          <w:rtl/>
          <w:lang w:bidi="ar-SA"/>
        </w:rPr>
        <w:t xml:space="preserve">آمریکا </w:t>
      </w:r>
      <w:r w:rsidRPr="00520259">
        <w:rPr>
          <w:rFonts w:hint="cs"/>
          <w:rtl/>
          <w:lang w:bidi="ar-SA"/>
        </w:rPr>
        <w:t xml:space="preserve">از برجام، حمله به نیروهای رسمی حشدالشعبی، ترور یک مقام رسمی ایرانی </w:t>
      </w:r>
      <w:r w:rsidR="00145C6C" w:rsidRPr="00520259">
        <w:rPr>
          <w:rFonts w:hint="cs"/>
          <w:rtl/>
          <w:lang w:bidi="ar-SA"/>
        </w:rPr>
        <w:t>که به دعوت نخست وزیر این کشور در عراق به سر می</w:t>
      </w:r>
      <w:r w:rsidR="00145C6C" w:rsidRPr="00520259">
        <w:rPr>
          <w:rtl/>
          <w:lang w:bidi="ar-SA"/>
        </w:rPr>
        <w:softHyphen/>
      </w:r>
      <w:r w:rsidR="00145C6C" w:rsidRPr="00520259">
        <w:rPr>
          <w:rFonts w:hint="cs"/>
          <w:rtl/>
          <w:lang w:bidi="ar-SA"/>
        </w:rPr>
        <w:t xml:space="preserve">برد </w:t>
      </w:r>
      <w:r w:rsidRPr="00520259">
        <w:rPr>
          <w:rFonts w:hint="cs"/>
          <w:rtl/>
          <w:lang w:bidi="ar-SA"/>
        </w:rPr>
        <w:t>و تهییج ایران به موشک باران پایگاه</w:t>
      </w:r>
      <w:r w:rsidRPr="00520259">
        <w:rPr>
          <w:rtl/>
          <w:lang w:bidi="ar-SA"/>
        </w:rPr>
        <w:softHyphen/>
      </w:r>
      <w:r w:rsidRPr="00520259">
        <w:rPr>
          <w:rFonts w:hint="cs"/>
          <w:rtl/>
          <w:lang w:bidi="ar-SA"/>
        </w:rPr>
        <w:t>های این کشور، غرب آسیا را به سوی بی</w:t>
      </w:r>
      <w:r w:rsidRPr="00520259">
        <w:rPr>
          <w:rtl/>
          <w:lang w:bidi="ar-SA"/>
        </w:rPr>
        <w:softHyphen/>
      </w:r>
      <w:r w:rsidRPr="00520259">
        <w:rPr>
          <w:rFonts w:hint="cs"/>
          <w:rtl/>
          <w:lang w:bidi="ar-SA"/>
        </w:rPr>
        <w:t xml:space="preserve">ثباتی و هرج و مرج </w:t>
      </w:r>
      <w:r w:rsidR="00145C6C" w:rsidRPr="00520259">
        <w:rPr>
          <w:rFonts w:hint="cs"/>
          <w:rtl/>
          <w:lang w:bidi="ar-SA"/>
        </w:rPr>
        <w:t>افسار گسیخته</w:t>
      </w:r>
      <w:r w:rsidR="00145C6C" w:rsidRPr="00520259">
        <w:rPr>
          <w:rtl/>
          <w:lang w:bidi="ar-SA"/>
        </w:rPr>
        <w:softHyphen/>
      </w:r>
      <w:r w:rsidR="00145C6C" w:rsidRPr="00520259">
        <w:rPr>
          <w:rFonts w:hint="cs"/>
          <w:rtl/>
          <w:lang w:bidi="ar-SA"/>
        </w:rPr>
        <w:t>ای کشاند که در دید بسیاری از رهبران عربی متضمن ت</w:t>
      </w:r>
      <w:r w:rsidR="006F376A">
        <w:rPr>
          <w:rFonts w:hint="cs"/>
          <w:rtl/>
          <w:lang w:bidi="ar-SA"/>
        </w:rPr>
        <w:t xml:space="preserve">هدیدات جدی برای همه منطقه است. </w:t>
      </w:r>
      <w:r w:rsidR="00145C6C" w:rsidRPr="00520259">
        <w:rPr>
          <w:rFonts w:hint="cs"/>
          <w:rtl/>
          <w:lang w:bidi="ar-SA"/>
        </w:rPr>
        <w:t>آمریکا در ماه</w:t>
      </w:r>
      <w:r w:rsidR="00145C6C" w:rsidRPr="00520259">
        <w:rPr>
          <w:rtl/>
          <w:lang w:bidi="ar-SA"/>
        </w:rPr>
        <w:softHyphen/>
      </w:r>
      <w:r w:rsidR="00145C6C" w:rsidRPr="00520259">
        <w:rPr>
          <w:rFonts w:hint="cs"/>
          <w:rtl/>
          <w:lang w:bidi="ar-SA"/>
        </w:rPr>
        <w:t xml:space="preserve">های </w:t>
      </w:r>
      <w:r w:rsidR="00847EC2">
        <w:rPr>
          <w:rFonts w:hint="cs"/>
          <w:rtl/>
          <w:lang w:bidi="ar-SA"/>
        </w:rPr>
        <w:t>منتهی به شهادت سردار سلیمانی،</w:t>
      </w:r>
      <w:r w:rsidR="00145C6C" w:rsidRPr="00520259">
        <w:rPr>
          <w:rFonts w:hint="cs"/>
          <w:rtl/>
          <w:lang w:bidi="ar-SA"/>
        </w:rPr>
        <w:t xml:space="preserve"> متحدی قابل اعتماد و ثبات ساز </w:t>
      </w:r>
      <w:r w:rsidR="002D5A1E">
        <w:rPr>
          <w:rFonts w:hint="cs"/>
          <w:rtl/>
          <w:lang w:bidi="ar-SA"/>
        </w:rPr>
        <w:t>نبود</w:t>
      </w:r>
      <w:r w:rsidR="00145C6C" w:rsidRPr="00520259">
        <w:rPr>
          <w:rFonts w:hint="cs"/>
          <w:rtl/>
          <w:lang w:bidi="ar-SA"/>
        </w:rPr>
        <w:t xml:space="preserve"> بلکه خود یک طرف تنش به شمار می</w:t>
      </w:r>
      <w:r w:rsidR="00145C6C" w:rsidRPr="00520259">
        <w:rPr>
          <w:rtl/>
          <w:lang w:bidi="ar-SA"/>
        </w:rPr>
        <w:softHyphen/>
      </w:r>
      <w:r w:rsidR="00145C6C" w:rsidRPr="00520259">
        <w:rPr>
          <w:rFonts w:hint="cs"/>
          <w:rtl/>
          <w:lang w:bidi="ar-SA"/>
        </w:rPr>
        <w:t>آ</w:t>
      </w:r>
      <w:r w:rsidR="002D5A1E">
        <w:rPr>
          <w:rFonts w:hint="cs"/>
          <w:rtl/>
          <w:lang w:bidi="ar-SA"/>
        </w:rPr>
        <w:t>م</w:t>
      </w:r>
      <w:r w:rsidR="00145C6C" w:rsidRPr="00520259">
        <w:rPr>
          <w:rFonts w:hint="cs"/>
          <w:rtl/>
          <w:lang w:bidi="ar-SA"/>
        </w:rPr>
        <w:t xml:space="preserve">د. در این شرایط حضور مقتدارانه رئیس جمهور روسیه در پایتخت یک کشور عربی درگیر بحران و حضور در کنار رئیس جمهور قانونی آن </w:t>
      </w:r>
      <w:r w:rsidR="00364F9B" w:rsidRPr="00520259">
        <w:rPr>
          <w:rFonts w:hint="cs"/>
          <w:rtl/>
          <w:lang w:bidi="ar-SA"/>
        </w:rPr>
        <w:t>و تاکید بر نقش روسیه در بازگرداندن امنیت به خیابان</w:t>
      </w:r>
      <w:r w:rsidR="00364F9B" w:rsidRPr="00520259">
        <w:rPr>
          <w:rtl/>
          <w:lang w:bidi="ar-SA"/>
        </w:rPr>
        <w:softHyphen/>
      </w:r>
      <w:r w:rsidR="00364F9B" w:rsidRPr="00520259">
        <w:rPr>
          <w:rFonts w:hint="cs"/>
          <w:rtl/>
          <w:lang w:bidi="ar-SA"/>
        </w:rPr>
        <w:t>های دمشق در واقع تلاش وی برای ایجاد ادراک قدرت ثبات ساز</w:t>
      </w:r>
      <w:r w:rsidR="00057AFE" w:rsidRPr="00520259">
        <w:rPr>
          <w:rFonts w:hint="cs"/>
          <w:rtl/>
          <w:lang w:bidi="ar-SA"/>
        </w:rPr>
        <w:t xml:space="preserve"> و فروشنده بدیل کالای امنیت</w:t>
      </w:r>
      <w:r w:rsidR="00364F9B" w:rsidRPr="00520259">
        <w:rPr>
          <w:rFonts w:hint="cs"/>
          <w:rtl/>
          <w:lang w:bidi="ar-SA"/>
        </w:rPr>
        <w:t xml:space="preserve"> در نبود ایالات متحده آمریکا است</w:t>
      </w:r>
      <w:r w:rsidR="00E2135C">
        <w:rPr>
          <w:rFonts w:hint="cs"/>
          <w:rtl/>
          <w:lang w:bidi="ar-SA"/>
        </w:rPr>
        <w:t>(</w:t>
      </w:r>
      <w:r w:rsidR="00E2135C" w:rsidRPr="00E2135C">
        <w:rPr>
          <w:lang w:bidi="ar-SA"/>
        </w:rPr>
        <w:t>Ritter</w:t>
      </w:r>
      <w:r w:rsidR="00E2135C">
        <w:rPr>
          <w:lang w:bidi="ar-SA"/>
        </w:rPr>
        <w:t>, 2020</w:t>
      </w:r>
      <w:r w:rsidR="00B2754A">
        <w:rPr>
          <w:lang w:bidi="ar-SA"/>
        </w:rPr>
        <w:t>: 1</w:t>
      </w:r>
      <w:r w:rsidR="00E2135C">
        <w:rPr>
          <w:rFonts w:hint="cs"/>
          <w:rtl/>
          <w:lang w:bidi="ar-SA"/>
        </w:rPr>
        <w:t>)</w:t>
      </w:r>
      <w:r w:rsidR="00364F9B" w:rsidRPr="00520259">
        <w:rPr>
          <w:rFonts w:hint="cs"/>
          <w:rtl/>
          <w:lang w:bidi="ar-SA"/>
        </w:rPr>
        <w:t xml:space="preserve">. </w:t>
      </w:r>
    </w:p>
    <w:p w14:paraId="1C969D36" w14:textId="225F4FEE" w:rsidR="00F13DC0" w:rsidRPr="00214C76" w:rsidRDefault="007B1A14" w:rsidP="00212851">
      <w:pPr>
        <w:pStyle w:val="NoSpacing"/>
        <w:rPr>
          <w:b/>
          <w:bCs/>
          <w:sz w:val="22"/>
          <w:szCs w:val="24"/>
          <w:rtl/>
        </w:rPr>
      </w:pPr>
      <w:r w:rsidRPr="00214C76">
        <w:rPr>
          <w:rFonts w:hint="cs"/>
          <w:b/>
          <w:bCs/>
          <w:sz w:val="22"/>
          <w:szCs w:val="24"/>
          <w:rtl/>
          <w:lang w:bidi="ar-SA"/>
        </w:rPr>
        <w:t>4</w:t>
      </w:r>
      <w:r w:rsidR="00024F60" w:rsidRPr="00214C76">
        <w:rPr>
          <w:rFonts w:hint="cs"/>
          <w:b/>
          <w:bCs/>
          <w:sz w:val="22"/>
          <w:szCs w:val="24"/>
          <w:rtl/>
          <w:lang w:bidi="ar-SA"/>
        </w:rPr>
        <w:t>_1_</w:t>
      </w:r>
      <w:r w:rsidR="00BE43C0" w:rsidRPr="00214C76">
        <w:rPr>
          <w:rFonts w:hint="cs"/>
          <w:b/>
          <w:bCs/>
          <w:sz w:val="22"/>
          <w:szCs w:val="24"/>
          <w:rtl/>
          <w:lang w:bidi="ar-SA"/>
        </w:rPr>
        <w:t>3</w:t>
      </w:r>
      <w:r w:rsidR="00024F60" w:rsidRPr="00214C76">
        <w:rPr>
          <w:rFonts w:hint="cs"/>
          <w:b/>
          <w:bCs/>
          <w:sz w:val="22"/>
          <w:szCs w:val="24"/>
          <w:rtl/>
          <w:lang w:bidi="ar-SA"/>
        </w:rPr>
        <w:t>_</w:t>
      </w:r>
      <w:r w:rsidR="00F13DC0" w:rsidRPr="00214C76">
        <w:rPr>
          <w:rFonts w:hint="cs"/>
          <w:b/>
          <w:bCs/>
          <w:sz w:val="22"/>
          <w:szCs w:val="24"/>
          <w:rtl/>
          <w:lang w:bidi="ar-SA"/>
        </w:rPr>
        <w:t xml:space="preserve"> </w:t>
      </w:r>
      <w:r w:rsidR="00622572">
        <w:rPr>
          <w:rFonts w:hint="cs"/>
          <w:b/>
          <w:bCs/>
          <w:sz w:val="22"/>
          <w:szCs w:val="24"/>
          <w:rtl/>
          <w:lang w:bidi="ar-SA"/>
        </w:rPr>
        <w:t>احیای</w:t>
      </w:r>
      <w:r w:rsidR="00F13DC0" w:rsidRPr="00214C76">
        <w:rPr>
          <w:rFonts w:hint="cs"/>
          <w:b/>
          <w:bCs/>
          <w:sz w:val="22"/>
          <w:szCs w:val="24"/>
          <w:rtl/>
          <w:lang w:bidi="ar-SA"/>
        </w:rPr>
        <w:t xml:space="preserve"> جایگاه روسیه </w:t>
      </w:r>
      <w:r w:rsidR="00622572">
        <w:rPr>
          <w:rFonts w:hint="cs"/>
          <w:b/>
          <w:bCs/>
          <w:sz w:val="22"/>
          <w:szCs w:val="24"/>
          <w:rtl/>
          <w:lang w:bidi="ar-SA"/>
        </w:rPr>
        <w:t xml:space="preserve">در غرب آسیا در تراز </w:t>
      </w:r>
      <w:r w:rsidR="00F13DC0" w:rsidRPr="00214C76">
        <w:rPr>
          <w:rFonts w:hint="cs"/>
          <w:b/>
          <w:bCs/>
          <w:sz w:val="22"/>
          <w:szCs w:val="24"/>
          <w:rtl/>
          <w:lang w:bidi="ar-SA"/>
        </w:rPr>
        <w:t>قدرت</w:t>
      </w:r>
      <w:r w:rsidR="00622572">
        <w:rPr>
          <w:rFonts w:hint="cs"/>
          <w:b/>
          <w:bCs/>
          <w:sz w:val="22"/>
          <w:szCs w:val="24"/>
          <w:rtl/>
          <w:lang w:bidi="ar-SA"/>
        </w:rPr>
        <w:t>ی</w:t>
      </w:r>
      <w:r w:rsidR="00F13DC0" w:rsidRPr="00214C76">
        <w:rPr>
          <w:rFonts w:hint="cs"/>
          <w:b/>
          <w:bCs/>
          <w:sz w:val="22"/>
          <w:szCs w:val="24"/>
          <w:rtl/>
          <w:lang w:bidi="ar-SA"/>
        </w:rPr>
        <w:t xml:space="preserve"> جهانی</w:t>
      </w:r>
    </w:p>
    <w:p w14:paraId="5919EB3F" w14:textId="2A72D37A" w:rsidR="00F13DC0" w:rsidRPr="00520259" w:rsidRDefault="00F13DC0" w:rsidP="00212851">
      <w:pPr>
        <w:spacing w:line="240" w:lineRule="auto"/>
        <w:rPr>
          <w:rtl/>
          <w:lang w:bidi="ar-SA"/>
        </w:rPr>
      </w:pPr>
      <w:r w:rsidRPr="00520259">
        <w:rPr>
          <w:rFonts w:hint="cs"/>
          <w:rtl/>
          <w:lang w:bidi="ar-SA"/>
        </w:rPr>
        <w:lastRenderedPageBreak/>
        <w:t>راهبرد روسیه در غرب آسیا مبتنی بر بازگرداندن جایگاه خود به عنوان یک کارگزار قدرت جهانی بوده است</w:t>
      </w:r>
      <w:r w:rsidR="002B360D">
        <w:rPr>
          <w:rFonts w:hint="cs"/>
          <w:rtl/>
        </w:rPr>
        <w:t>(</w:t>
      </w:r>
      <w:proofErr w:type="spellStart"/>
      <w:r w:rsidR="002B360D" w:rsidRPr="002B360D">
        <w:t>Frolovskiy</w:t>
      </w:r>
      <w:proofErr w:type="spellEnd"/>
      <w:r w:rsidR="002B360D">
        <w:t>, 2019</w:t>
      </w:r>
      <w:r w:rsidR="00DC3964">
        <w:t>: 2</w:t>
      </w:r>
      <w:r w:rsidR="002B360D">
        <w:rPr>
          <w:rFonts w:hint="cs"/>
          <w:rtl/>
        </w:rPr>
        <w:t>)</w:t>
      </w:r>
      <w:r w:rsidRPr="00520259">
        <w:rPr>
          <w:rFonts w:hint="cs"/>
          <w:rtl/>
          <w:lang w:bidi="ar-SA"/>
        </w:rPr>
        <w:t xml:space="preserve">. وقوع تحولات مهمی نظیر </w:t>
      </w:r>
      <w:r w:rsidRPr="00520259">
        <w:rPr>
          <w:rtl/>
          <w:lang w:bidi="ar-SA"/>
        </w:rPr>
        <w:t xml:space="preserve">ظهور اسلام رادیکال و </w:t>
      </w:r>
      <w:r w:rsidRPr="00520259">
        <w:rPr>
          <w:rFonts w:hint="cs"/>
          <w:rtl/>
          <w:lang w:bidi="ar-SA"/>
        </w:rPr>
        <w:t xml:space="preserve">واکنش </w:t>
      </w:r>
      <w:r w:rsidR="00D505B5">
        <w:rPr>
          <w:rFonts w:hint="cs"/>
          <w:rtl/>
          <w:lang w:bidi="ar-SA"/>
        </w:rPr>
        <w:t>آ</w:t>
      </w:r>
      <w:r w:rsidRPr="00520259">
        <w:rPr>
          <w:rFonts w:hint="cs"/>
          <w:rtl/>
          <w:lang w:bidi="ar-SA"/>
        </w:rPr>
        <w:t>مریکا به این رخداد که یادآور جنگ</w:t>
      </w:r>
      <w:r w:rsidRPr="00520259">
        <w:rPr>
          <w:rtl/>
          <w:lang w:bidi="ar-SA"/>
        </w:rPr>
        <w:softHyphen/>
      </w:r>
      <w:r w:rsidRPr="00520259">
        <w:rPr>
          <w:rFonts w:hint="cs"/>
          <w:rtl/>
          <w:lang w:bidi="ar-SA"/>
        </w:rPr>
        <w:t>های صلیبی بوده</w:t>
      </w:r>
      <w:r w:rsidRPr="00520259">
        <w:rPr>
          <w:rtl/>
          <w:lang w:bidi="ar-SA"/>
        </w:rPr>
        <w:t xml:space="preserve">، </w:t>
      </w:r>
      <w:r w:rsidRPr="00520259">
        <w:rPr>
          <w:rFonts w:hint="cs"/>
          <w:rtl/>
          <w:lang w:bidi="ar-SA"/>
        </w:rPr>
        <w:t>حمله آمریکا به عراق و تداوم جنگ و بحران در این کشور</w:t>
      </w:r>
      <w:r w:rsidRPr="00520259">
        <w:rPr>
          <w:rtl/>
          <w:lang w:bidi="ar-SA"/>
        </w:rPr>
        <w:t xml:space="preserve">، تغییر </w:t>
      </w:r>
      <w:r w:rsidRPr="00520259">
        <w:rPr>
          <w:rFonts w:hint="cs"/>
          <w:rtl/>
          <w:lang w:bidi="ar-SA"/>
        </w:rPr>
        <w:t>موازنه</w:t>
      </w:r>
      <w:r w:rsidRPr="00520259">
        <w:rPr>
          <w:rtl/>
          <w:lang w:bidi="ar-SA"/>
        </w:rPr>
        <w:t xml:space="preserve"> قدرت در خلیج فارس و همچنین از بین رفتن نفوذ آمریکا و دشمنی فزاینده نسبت به واشنگتن</w:t>
      </w:r>
      <w:r w:rsidRPr="00520259">
        <w:rPr>
          <w:rFonts w:hint="cs"/>
          <w:rtl/>
          <w:lang w:bidi="ar-SA"/>
        </w:rPr>
        <w:t>،</w:t>
      </w:r>
      <w:r w:rsidRPr="00520259">
        <w:rPr>
          <w:rtl/>
          <w:lang w:bidi="ar-SA"/>
        </w:rPr>
        <w:t xml:space="preserve"> واقعیت</w:t>
      </w:r>
      <w:r w:rsidRPr="00520259">
        <w:rPr>
          <w:rtl/>
          <w:lang w:bidi="ar-SA"/>
        </w:rPr>
        <w:softHyphen/>
      </w:r>
      <w:r w:rsidRPr="00520259">
        <w:rPr>
          <w:rFonts w:hint="cs"/>
          <w:rtl/>
          <w:lang w:bidi="ar-SA"/>
        </w:rPr>
        <w:t xml:space="preserve">های جدیدی است که منجر به ایجاد تمایل در محیط عربی مبنی بر احیای </w:t>
      </w:r>
      <w:r w:rsidRPr="00520259">
        <w:rPr>
          <w:rtl/>
          <w:lang w:bidi="ar-SA"/>
        </w:rPr>
        <w:t xml:space="preserve">نظم جهانی دو قطبی </w:t>
      </w:r>
      <w:r w:rsidRPr="00520259">
        <w:rPr>
          <w:rFonts w:hint="cs"/>
          <w:rtl/>
          <w:lang w:bidi="ar-SA"/>
        </w:rPr>
        <w:t>شده است. نظمی که روسیه در آن نقش برجسته</w:t>
      </w:r>
      <w:r w:rsidRPr="00520259">
        <w:rPr>
          <w:rtl/>
          <w:lang w:bidi="ar-SA"/>
        </w:rPr>
        <w:softHyphen/>
      </w:r>
      <w:r w:rsidRPr="00520259">
        <w:rPr>
          <w:rFonts w:hint="cs"/>
          <w:rtl/>
          <w:lang w:bidi="ar-SA"/>
        </w:rPr>
        <w:t xml:space="preserve">ای </w:t>
      </w:r>
      <w:r w:rsidRPr="00520259">
        <w:rPr>
          <w:rtl/>
          <w:lang w:bidi="ar-SA"/>
        </w:rPr>
        <w:t>ایفا می</w:t>
      </w:r>
      <w:r w:rsidRPr="00520259">
        <w:rPr>
          <w:rtl/>
          <w:lang w:bidi="ar-SA"/>
        </w:rPr>
        <w:softHyphen/>
        <w:t>ک</w:t>
      </w:r>
      <w:r w:rsidR="00E72469">
        <w:rPr>
          <w:rFonts w:hint="cs"/>
          <w:rtl/>
          <w:lang w:bidi="ar-SA"/>
        </w:rPr>
        <w:t>ن</w:t>
      </w:r>
      <w:r w:rsidRPr="00520259">
        <w:rPr>
          <w:rFonts w:hint="cs"/>
          <w:rtl/>
          <w:lang w:bidi="ar-SA"/>
        </w:rPr>
        <w:t xml:space="preserve">د. </w:t>
      </w:r>
    </w:p>
    <w:p w14:paraId="6752F002" w14:textId="5258BACF" w:rsidR="00546BE8" w:rsidRPr="00520259" w:rsidRDefault="00F13DC0" w:rsidP="00082D58">
      <w:pPr>
        <w:spacing w:line="240" w:lineRule="auto"/>
        <w:rPr>
          <w:rtl/>
          <w:lang w:bidi="ar-SA"/>
        </w:rPr>
      </w:pPr>
      <w:r w:rsidRPr="00520259">
        <w:rPr>
          <w:rFonts w:hint="cs"/>
          <w:rtl/>
          <w:lang w:bidi="ar-SA"/>
        </w:rPr>
        <w:t>نمایش حضور روسیه در این مقطع در پرونده</w:t>
      </w:r>
      <w:r w:rsidRPr="00520259">
        <w:rPr>
          <w:rtl/>
          <w:lang w:bidi="ar-SA"/>
        </w:rPr>
        <w:softHyphen/>
      </w:r>
      <w:r w:rsidRPr="00520259">
        <w:rPr>
          <w:rFonts w:hint="cs"/>
          <w:rtl/>
          <w:lang w:bidi="ar-SA"/>
        </w:rPr>
        <w:t>های منطقه</w:t>
      </w:r>
      <w:r w:rsidRPr="00520259">
        <w:rPr>
          <w:rtl/>
          <w:lang w:bidi="ar-SA"/>
        </w:rPr>
        <w:softHyphen/>
      </w:r>
      <w:r w:rsidRPr="00520259">
        <w:rPr>
          <w:rFonts w:hint="cs"/>
          <w:rtl/>
          <w:lang w:bidi="ar-SA"/>
        </w:rPr>
        <w:t xml:space="preserve">ای از جمله پرونده سوریه، پاسخ مناسبی </w:t>
      </w:r>
      <w:r w:rsidR="009349D7" w:rsidRPr="00520259">
        <w:rPr>
          <w:rFonts w:hint="cs"/>
          <w:rtl/>
          <w:lang w:bidi="ar-SA"/>
        </w:rPr>
        <w:t>به</w:t>
      </w:r>
      <w:r w:rsidRPr="00520259">
        <w:rPr>
          <w:rFonts w:hint="cs"/>
          <w:rtl/>
          <w:lang w:bidi="ar-SA"/>
        </w:rPr>
        <w:t xml:space="preserve"> خواست شکل گرفته در منطقه بوده که پوتین در پرتو سفر به دمشق به دنبال تحقق آن و ارتقا جایگاه روسیه به سطح قدرتی جهانی است</w:t>
      </w:r>
      <w:r w:rsidR="00132330">
        <w:rPr>
          <w:rFonts w:hint="cs"/>
          <w:rtl/>
          <w:lang w:bidi="ar-SA"/>
        </w:rPr>
        <w:t>(</w:t>
      </w:r>
      <w:proofErr w:type="spellStart"/>
      <w:r w:rsidR="00132330" w:rsidRPr="00132330">
        <w:rPr>
          <w:lang w:bidi="ar-SA"/>
        </w:rPr>
        <w:t>S</w:t>
      </w:r>
      <w:r w:rsidR="00132330">
        <w:rPr>
          <w:lang w:bidi="ar-SA"/>
        </w:rPr>
        <w:t>vetlova</w:t>
      </w:r>
      <w:proofErr w:type="spellEnd"/>
      <w:r w:rsidR="00132330">
        <w:rPr>
          <w:lang w:bidi="ar-SA"/>
        </w:rPr>
        <w:t>, 2020</w:t>
      </w:r>
      <w:r w:rsidR="00CE38B7">
        <w:rPr>
          <w:lang w:bidi="ar-SA"/>
        </w:rPr>
        <w:t>: 4</w:t>
      </w:r>
      <w:r w:rsidR="00132330">
        <w:rPr>
          <w:rFonts w:hint="cs"/>
          <w:rtl/>
          <w:lang w:bidi="ar-SA"/>
        </w:rPr>
        <w:t>)</w:t>
      </w:r>
      <w:r w:rsidRPr="00520259">
        <w:rPr>
          <w:rFonts w:hint="cs"/>
          <w:rtl/>
          <w:lang w:bidi="ar-SA"/>
        </w:rPr>
        <w:t>.</w:t>
      </w:r>
    </w:p>
    <w:p w14:paraId="72AFB3BF" w14:textId="46279AA3" w:rsidR="00F13DC0"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_1_</w:t>
      </w:r>
      <w:r w:rsidR="00BE43C0" w:rsidRPr="00214C76">
        <w:rPr>
          <w:rFonts w:hint="cs"/>
          <w:b/>
          <w:bCs/>
          <w:sz w:val="22"/>
          <w:szCs w:val="24"/>
          <w:rtl/>
          <w:lang w:bidi="ar-SA"/>
        </w:rPr>
        <w:t>4</w:t>
      </w:r>
      <w:r w:rsidR="00024F60" w:rsidRPr="00214C76">
        <w:rPr>
          <w:rFonts w:hint="cs"/>
          <w:b/>
          <w:bCs/>
          <w:sz w:val="22"/>
          <w:szCs w:val="24"/>
          <w:rtl/>
          <w:lang w:bidi="ar-SA"/>
        </w:rPr>
        <w:t>_</w:t>
      </w:r>
      <w:r w:rsidR="00241B53">
        <w:rPr>
          <w:rFonts w:hint="cs"/>
          <w:b/>
          <w:bCs/>
          <w:sz w:val="22"/>
          <w:szCs w:val="24"/>
          <w:rtl/>
          <w:lang w:bidi="ar-SA"/>
        </w:rPr>
        <w:t xml:space="preserve">ممانعت از تزلزل </w:t>
      </w:r>
      <w:r w:rsidR="00F13DC0" w:rsidRPr="00214C76">
        <w:rPr>
          <w:rFonts w:hint="cs"/>
          <w:b/>
          <w:bCs/>
          <w:sz w:val="22"/>
          <w:szCs w:val="24"/>
          <w:rtl/>
          <w:lang w:bidi="ar-SA"/>
        </w:rPr>
        <w:t xml:space="preserve">روحیه نیروهای نظامی سوری در جنگ </w:t>
      </w:r>
      <w:r w:rsidR="00241B53">
        <w:rPr>
          <w:rFonts w:hint="cs"/>
          <w:b/>
          <w:bCs/>
          <w:sz w:val="22"/>
          <w:szCs w:val="24"/>
          <w:rtl/>
          <w:lang w:bidi="ar-SA"/>
        </w:rPr>
        <w:t>ادلب</w:t>
      </w:r>
    </w:p>
    <w:p w14:paraId="3F9C8539" w14:textId="2A0D9926" w:rsidR="00F13DC0" w:rsidRPr="00520259" w:rsidRDefault="00F13DC0" w:rsidP="00212851">
      <w:pPr>
        <w:spacing w:line="240" w:lineRule="auto"/>
        <w:rPr>
          <w:rtl/>
          <w:lang w:bidi="ar-SA"/>
        </w:rPr>
      </w:pPr>
      <w:r w:rsidRPr="00520259">
        <w:rPr>
          <w:rFonts w:hint="cs"/>
          <w:rtl/>
          <w:lang w:bidi="ar-SA"/>
        </w:rPr>
        <w:t>سردار سلیمانی نقش مهمی در هماهنگی میدانی نیروهای سوری، روس و خارجی در نبرد با تروریست</w:t>
      </w:r>
      <w:r w:rsidRPr="00520259">
        <w:rPr>
          <w:rtl/>
          <w:lang w:bidi="ar-SA"/>
        </w:rPr>
        <w:softHyphen/>
      </w:r>
      <w:r w:rsidRPr="00520259">
        <w:rPr>
          <w:rFonts w:hint="cs"/>
          <w:rtl/>
          <w:lang w:bidi="ar-SA"/>
        </w:rPr>
        <w:t>های معارض دولت قانونی سوریه داشت. ایشان در نظر رهبران روسیه به عنوان استراتژیستی عملگرا شناخته می</w:t>
      </w:r>
      <w:r w:rsidRPr="00520259">
        <w:rPr>
          <w:rtl/>
          <w:lang w:bidi="ar-SA"/>
        </w:rPr>
        <w:softHyphen/>
      </w:r>
      <w:r w:rsidRPr="00520259">
        <w:rPr>
          <w:rFonts w:hint="cs"/>
          <w:rtl/>
          <w:lang w:bidi="ar-SA"/>
        </w:rPr>
        <w:t>شد که در مناطق حساس جنگی حاضر می</w:t>
      </w:r>
      <w:r w:rsidRPr="00520259">
        <w:rPr>
          <w:rtl/>
          <w:lang w:bidi="ar-SA"/>
        </w:rPr>
        <w:softHyphen/>
      </w:r>
      <w:r w:rsidRPr="00520259">
        <w:rPr>
          <w:rFonts w:hint="cs"/>
          <w:rtl/>
          <w:lang w:bidi="ar-SA"/>
        </w:rPr>
        <w:t>شد و رهبری عملیات را در دست می</w:t>
      </w:r>
      <w:r w:rsidRPr="00520259">
        <w:rPr>
          <w:rtl/>
          <w:lang w:bidi="ar-SA"/>
        </w:rPr>
        <w:softHyphen/>
      </w:r>
      <w:r w:rsidRPr="00520259">
        <w:rPr>
          <w:rFonts w:hint="cs"/>
          <w:rtl/>
          <w:lang w:bidi="ar-SA"/>
        </w:rPr>
        <w:t>گرفت. به شهادت رسیدن ایشان در حمله پهپاد</w:t>
      </w:r>
      <w:r w:rsidR="000C6718">
        <w:rPr>
          <w:rFonts w:hint="cs"/>
          <w:rtl/>
          <w:lang w:bidi="ar-SA"/>
        </w:rPr>
        <w:t>ی آمریکا،</w:t>
      </w:r>
      <w:r w:rsidRPr="00520259">
        <w:rPr>
          <w:rFonts w:hint="cs"/>
          <w:rtl/>
          <w:lang w:bidi="ar-SA"/>
        </w:rPr>
        <w:t xml:space="preserve"> نشانه </w:t>
      </w:r>
      <w:r w:rsidR="007A4024" w:rsidRPr="00520259">
        <w:rPr>
          <w:rFonts w:hint="cs"/>
          <w:rtl/>
          <w:lang w:bidi="ar-SA"/>
        </w:rPr>
        <w:t xml:space="preserve">تضعیف </w:t>
      </w:r>
      <w:r w:rsidRPr="00520259">
        <w:rPr>
          <w:rFonts w:hint="cs"/>
          <w:rtl/>
          <w:lang w:bidi="ar-SA"/>
        </w:rPr>
        <w:t xml:space="preserve">متحدان دولت قانونی سوریه از جمله روسیه تلقی </w:t>
      </w:r>
      <w:r w:rsidR="00CB6DB9" w:rsidRPr="00520259">
        <w:rPr>
          <w:rFonts w:hint="cs"/>
          <w:rtl/>
          <w:lang w:bidi="ar-SA"/>
        </w:rPr>
        <w:t>می</w:t>
      </w:r>
      <w:r w:rsidR="00CB6DB9" w:rsidRPr="00520259">
        <w:rPr>
          <w:rtl/>
          <w:lang w:bidi="ar-SA"/>
        </w:rPr>
        <w:softHyphen/>
      </w:r>
      <w:r w:rsidRPr="00520259">
        <w:rPr>
          <w:rFonts w:hint="cs"/>
          <w:rtl/>
          <w:lang w:bidi="ar-SA"/>
        </w:rPr>
        <w:t xml:space="preserve">شود و بخشی از سفر پوتین به سوریه با هدف پوشش این چالش </w:t>
      </w:r>
      <w:r w:rsidR="00CB6DB9" w:rsidRPr="00520259">
        <w:rPr>
          <w:rFonts w:hint="cs"/>
          <w:rtl/>
          <w:lang w:bidi="ar-SA"/>
        </w:rPr>
        <w:t xml:space="preserve">و تقویت جبهه دولت سوریه در برابر معارضان </w:t>
      </w:r>
      <w:r w:rsidRPr="00520259">
        <w:rPr>
          <w:rFonts w:hint="cs"/>
          <w:rtl/>
          <w:lang w:bidi="ar-SA"/>
        </w:rPr>
        <w:t>صورت پذیرفته است</w:t>
      </w:r>
      <w:r w:rsidR="0064004A">
        <w:rPr>
          <w:rFonts w:hint="cs"/>
          <w:rtl/>
        </w:rPr>
        <w:t>(</w:t>
      </w:r>
      <w:r w:rsidR="0064004A" w:rsidRPr="0064004A">
        <w:t>Opiyo</w:t>
      </w:r>
      <w:r w:rsidR="0064004A">
        <w:t>, 2020</w:t>
      </w:r>
      <w:r w:rsidR="00F838DD">
        <w:t>: 2</w:t>
      </w:r>
      <w:r w:rsidR="0064004A">
        <w:rPr>
          <w:rFonts w:hint="cs"/>
          <w:rtl/>
        </w:rPr>
        <w:t>)</w:t>
      </w:r>
      <w:r w:rsidRPr="00520259">
        <w:rPr>
          <w:rFonts w:hint="cs"/>
          <w:rtl/>
          <w:lang w:bidi="ar-SA"/>
        </w:rPr>
        <w:t xml:space="preserve">. </w:t>
      </w:r>
    </w:p>
    <w:p w14:paraId="63E3AEE0" w14:textId="15E3483F" w:rsidR="00220B9C" w:rsidRPr="00214C76" w:rsidRDefault="007B1A14" w:rsidP="00212851">
      <w:pPr>
        <w:pStyle w:val="NoSpacing"/>
        <w:rPr>
          <w:b/>
          <w:bCs/>
          <w:sz w:val="22"/>
          <w:szCs w:val="24"/>
          <w:rtl/>
          <w:lang w:bidi="ar-SA"/>
        </w:rPr>
      </w:pPr>
      <w:r w:rsidRPr="00214C76">
        <w:rPr>
          <w:rFonts w:hint="cs"/>
          <w:b/>
          <w:bCs/>
          <w:sz w:val="22"/>
          <w:szCs w:val="24"/>
          <w:rtl/>
          <w:lang w:bidi="ar-SA"/>
        </w:rPr>
        <w:t>4</w:t>
      </w:r>
      <w:r w:rsidR="00220B9C" w:rsidRPr="00214C76">
        <w:rPr>
          <w:rFonts w:hint="cs"/>
          <w:b/>
          <w:bCs/>
          <w:sz w:val="22"/>
          <w:szCs w:val="24"/>
          <w:rtl/>
          <w:lang w:bidi="ar-SA"/>
        </w:rPr>
        <w:t>_1_</w:t>
      </w:r>
      <w:r w:rsidR="00BE43C0" w:rsidRPr="00214C76">
        <w:rPr>
          <w:rFonts w:hint="cs"/>
          <w:b/>
          <w:bCs/>
          <w:sz w:val="22"/>
          <w:szCs w:val="24"/>
          <w:rtl/>
          <w:lang w:bidi="ar-SA"/>
        </w:rPr>
        <w:t>5</w:t>
      </w:r>
      <w:r w:rsidR="00220B9C" w:rsidRPr="00214C76">
        <w:rPr>
          <w:rFonts w:hint="cs"/>
          <w:b/>
          <w:bCs/>
          <w:sz w:val="22"/>
          <w:szCs w:val="24"/>
          <w:rtl/>
          <w:lang w:bidi="ar-SA"/>
        </w:rPr>
        <w:t>_</w:t>
      </w:r>
      <w:r w:rsidR="006703C6">
        <w:rPr>
          <w:rFonts w:hint="cs"/>
          <w:b/>
          <w:bCs/>
          <w:sz w:val="22"/>
          <w:szCs w:val="24"/>
          <w:rtl/>
          <w:lang w:bidi="ar-SA"/>
        </w:rPr>
        <w:t>مانور</w:t>
      </w:r>
      <w:r w:rsidR="00220B9C" w:rsidRPr="00214C76">
        <w:rPr>
          <w:rFonts w:hint="cs"/>
          <w:b/>
          <w:bCs/>
          <w:sz w:val="22"/>
          <w:szCs w:val="24"/>
          <w:rtl/>
          <w:lang w:bidi="ar-SA"/>
        </w:rPr>
        <w:t xml:space="preserve"> حمایت </w:t>
      </w:r>
      <w:r w:rsidR="00871307">
        <w:rPr>
          <w:rFonts w:hint="cs"/>
          <w:b/>
          <w:bCs/>
          <w:sz w:val="22"/>
          <w:szCs w:val="24"/>
          <w:rtl/>
          <w:lang w:bidi="ar-SA"/>
        </w:rPr>
        <w:t xml:space="preserve">همه جانبه مسکو </w:t>
      </w:r>
      <w:r w:rsidR="00220B9C" w:rsidRPr="00214C76">
        <w:rPr>
          <w:rFonts w:hint="cs"/>
          <w:b/>
          <w:bCs/>
          <w:sz w:val="22"/>
          <w:szCs w:val="24"/>
          <w:rtl/>
          <w:lang w:bidi="ar-SA"/>
        </w:rPr>
        <w:t xml:space="preserve">از </w:t>
      </w:r>
      <w:r w:rsidR="00BC43A0">
        <w:rPr>
          <w:rFonts w:hint="cs"/>
          <w:b/>
          <w:bCs/>
          <w:sz w:val="22"/>
          <w:szCs w:val="24"/>
          <w:rtl/>
          <w:lang w:bidi="ar-SA"/>
        </w:rPr>
        <w:t xml:space="preserve">دمشق </w:t>
      </w:r>
    </w:p>
    <w:p w14:paraId="010F0BA7" w14:textId="62BF2AA4" w:rsidR="00A771A0" w:rsidRPr="00520259" w:rsidRDefault="00220B9C" w:rsidP="00212851">
      <w:pPr>
        <w:spacing w:line="240" w:lineRule="auto"/>
        <w:rPr>
          <w:rtl/>
          <w:lang w:bidi="ar-SA"/>
        </w:rPr>
      </w:pPr>
      <w:r w:rsidRPr="00520259">
        <w:rPr>
          <w:rFonts w:hint="cs"/>
          <w:rtl/>
          <w:lang w:bidi="ar-SA"/>
        </w:rPr>
        <w:t>سوریه از دوران جنگ سرد به شکل مشخص از سال 1956 روابط راهبردی با روسیه برقرار کرده است. در این سال براثر بروز بحران کانال سوئز و نگرانی حافظ اسد نسبت به برهم خوردن موازنه در برابر رژیم صهیونیستی و ترکیه، از مسکو کمک خواست. همکاری</w:t>
      </w:r>
      <w:r w:rsidRPr="00520259">
        <w:rPr>
          <w:rtl/>
          <w:lang w:bidi="ar-SA"/>
        </w:rPr>
        <w:softHyphen/>
      </w:r>
      <w:r w:rsidRPr="00520259">
        <w:rPr>
          <w:rFonts w:hint="cs"/>
          <w:rtl/>
          <w:lang w:bidi="ar-SA"/>
        </w:rPr>
        <w:t>های اولیه دمش</w:t>
      </w:r>
      <w:r w:rsidR="00763747" w:rsidRPr="00520259">
        <w:rPr>
          <w:rFonts w:hint="cs"/>
          <w:rtl/>
          <w:lang w:bidi="ar-SA"/>
        </w:rPr>
        <w:t>ق</w:t>
      </w:r>
      <w:r w:rsidRPr="00520259">
        <w:rPr>
          <w:rFonts w:hint="cs"/>
          <w:rtl/>
          <w:lang w:bidi="ar-SA"/>
        </w:rPr>
        <w:t>_مسکو به آموزش خلبانان و افسران نیروی هوایی سوریه محدود می</w:t>
      </w:r>
      <w:r w:rsidRPr="00520259">
        <w:rPr>
          <w:rtl/>
          <w:lang w:bidi="ar-SA"/>
        </w:rPr>
        <w:softHyphen/>
      </w:r>
      <w:r w:rsidRPr="00520259">
        <w:rPr>
          <w:rFonts w:hint="cs"/>
          <w:rtl/>
          <w:lang w:bidi="ar-SA"/>
        </w:rPr>
        <w:t>شد اما به تدریج در سال 1971 با ارسال ناوها و زیردریایی</w:t>
      </w:r>
      <w:r w:rsidRPr="00520259">
        <w:rPr>
          <w:rtl/>
          <w:lang w:bidi="ar-SA"/>
        </w:rPr>
        <w:softHyphen/>
      </w:r>
      <w:r w:rsidRPr="00520259">
        <w:rPr>
          <w:rFonts w:hint="cs"/>
          <w:rtl/>
          <w:lang w:bidi="ar-SA"/>
        </w:rPr>
        <w:t>های جنگی روسی به بنادر استراتژیک طرطوس، سطح همکاری</w:t>
      </w:r>
      <w:r w:rsidRPr="00520259">
        <w:rPr>
          <w:rtl/>
          <w:lang w:bidi="ar-SA"/>
        </w:rPr>
        <w:softHyphen/>
      </w:r>
      <w:r w:rsidRPr="00520259">
        <w:rPr>
          <w:rFonts w:hint="cs"/>
          <w:rtl/>
          <w:lang w:bidi="ar-SA"/>
        </w:rPr>
        <w:t>ها ارتقاء یافت به گونه</w:t>
      </w:r>
      <w:r w:rsidRPr="00520259">
        <w:rPr>
          <w:rtl/>
          <w:lang w:bidi="ar-SA"/>
        </w:rPr>
        <w:softHyphen/>
      </w:r>
      <w:r w:rsidRPr="00520259">
        <w:rPr>
          <w:rFonts w:hint="cs"/>
          <w:rtl/>
          <w:lang w:bidi="ar-SA"/>
        </w:rPr>
        <w:t>ای که در دوره جنگ سرد، شوروی مهمترین تامین</w:t>
      </w:r>
      <w:r w:rsidRPr="00520259">
        <w:rPr>
          <w:rtl/>
          <w:lang w:bidi="ar-SA"/>
        </w:rPr>
        <w:softHyphen/>
      </w:r>
      <w:r w:rsidRPr="00520259">
        <w:rPr>
          <w:rFonts w:hint="cs"/>
          <w:rtl/>
          <w:lang w:bidi="ar-SA"/>
        </w:rPr>
        <w:t xml:space="preserve">کننده تسلیحات سوریه شد. </w:t>
      </w:r>
      <w:r w:rsidR="00517F0C" w:rsidRPr="00520259">
        <w:rPr>
          <w:rFonts w:hint="cs"/>
          <w:rtl/>
          <w:lang w:bidi="ar-SA"/>
        </w:rPr>
        <w:t xml:space="preserve">این روابط با پایان جنگ سرد و فروپاشی اتحاد جماهیر شوروی ادامه داشته است، </w:t>
      </w:r>
      <w:r w:rsidRPr="00520259">
        <w:rPr>
          <w:rFonts w:hint="cs"/>
          <w:rtl/>
          <w:lang w:bidi="ar-SA"/>
        </w:rPr>
        <w:t>بنابراین طبیعی است که با آغاز بحران در یکی از متحدان سنتی به حمایت از آن اقدام نماید</w:t>
      </w:r>
      <w:r w:rsidR="0064004A">
        <w:rPr>
          <w:rFonts w:hint="cs"/>
          <w:rtl/>
        </w:rPr>
        <w:t>(</w:t>
      </w:r>
      <w:r w:rsidR="009956C3" w:rsidRPr="00E15310">
        <w:rPr>
          <w:lang w:bidi="ar-SA"/>
        </w:rPr>
        <w:t>Menon</w:t>
      </w:r>
      <w:r w:rsidR="009956C3">
        <w:rPr>
          <w:lang w:bidi="ar-SA"/>
        </w:rPr>
        <w:t xml:space="preserve"> &amp; </w:t>
      </w:r>
      <w:r w:rsidR="009956C3" w:rsidRPr="00C91240">
        <w:t>Spitzer</w:t>
      </w:r>
      <w:r w:rsidR="009956C3">
        <w:rPr>
          <w:lang w:bidi="ar-SA"/>
        </w:rPr>
        <w:t>, 2019: 3</w:t>
      </w:r>
      <w:r w:rsidR="0064004A">
        <w:rPr>
          <w:rFonts w:hint="cs"/>
          <w:rtl/>
        </w:rPr>
        <w:t>)</w:t>
      </w:r>
      <w:r w:rsidRPr="00520259">
        <w:rPr>
          <w:rFonts w:hint="cs"/>
          <w:rtl/>
          <w:lang w:bidi="ar-SA"/>
        </w:rPr>
        <w:t>.</w:t>
      </w:r>
    </w:p>
    <w:p w14:paraId="2B3F6F2F" w14:textId="23888D0B" w:rsidR="00A8194E"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_2_</w:t>
      </w:r>
      <w:r w:rsidR="00A8194E" w:rsidRPr="00214C76">
        <w:rPr>
          <w:rFonts w:hint="cs"/>
          <w:b/>
          <w:bCs/>
          <w:sz w:val="22"/>
          <w:szCs w:val="24"/>
          <w:rtl/>
          <w:lang w:bidi="ar-SA"/>
        </w:rPr>
        <w:t xml:space="preserve">سطح </w:t>
      </w:r>
      <w:r w:rsidR="00F13DC0" w:rsidRPr="00214C76">
        <w:rPr>
          <w:rFonts w:hint="cs"/>
          <w:b/>
          <w:bCs/>
          <w:sz w:val="22"/>
          <w:szCs w:val="24"/>
          <w:rtl/>
          <w:lang w:bidi="ar-SA"/>
        </w:rPr>
        <w:t>بین</w:t>
      </w:r>
      <w:r w:rsidR="00F13DC0" w:rsidRPr="00214C76">
        <w:rPr>
          <w:b/>
          <w:bCs/>
          <w:sz w:val="22"/>
          <w:szCs w:val="24"/>
          <w:rtl/>
          <w:lang w:bidi="ar-SA"/>
        </w:rPr>
        <w:softHyphen/>
      </w:r>
      <w:r w:rsidR="00F13DC0" w:rsidRPr="00214C76">
        <w:rPr>
          <w:rFonts w:hint="cs"/>
          <w:b/>
          <w:bCs/>
          <w:sz w:val="22"/>
          <w:szCs w:val="24"/>
          <w:rtl/>
          <w:lang w:bidi="ar-SA"/>
        </w:rPr>
        <w:t>المللی</w:t>
      </w:r>
    </w:p>
    <w:p w14:paraId="29E3B423" w14:textId="20DEC82D" w:rsidR="00A8194E" w:rsidRPr="00520259" w:rsidRDefault="00FA3965" w:rsidP="00212851">
      <w:pPr>
        <w:spacing w:line="240" w:lineRule="auto"/>
        <w:rPr>
          <w:rtl/>
          <w:lang w:bidi="ar-SA"/>
        </w:rPr>
      </w:pPr>
      <w:r w:rsidRPr="00520259">
        <w:rPr>
          <w:rFonts w:hint="cs"/>
          <w:rtl/>
          <w:lang w:bidi="ar-SA"/>
        </w:rPr>
        <w:t>اهداف</w:t>
      </w:r>
      <w:r w:rsidR="00A8194E" w:rsidRPr="00520259">
        <w:rPr>
          <w:rFonts w:hint="cs"/>
          <w:rtl/>
          <w:lang w:bidi="ar-SA"/>
        </w:rPr>
        <w:t xml:space="preserve"> پوتین از سفر به روسیه در سطح </w:t>
      </w:r>
      <w:r w:rsidR="00F13DC0" w:rsidRPr="00520259">
        <w:rPr>
          <w:rFonts w:hint="cs"/>
          <w:rtl/>
          <w:lang w:bidi="ar-SA"/>
        </w:rPr>
        <w:t>بین</w:t>
      </w:r>
      <w:r w:rsidR="00F13DC0" w:rsidRPr="00520259">
        <w:rPr>
          <w:rtl/>
          <w:lang w:bidi="ar-SA"/>
        </w:rPr>
        <w:softHyphen/>
      </w:r>
      <w:r w:rsidR="00F13DC0" w:rsidRPr="00520259">
        <w:rPr>
          <w:rFonts w:hint="cs"/>
          <w:rtl/>
          <w:lang w:bidi="ar-SA"/>
        </w:rPr>
        <w:t>المللی</w:t>
      </w:r>
      <w:r w:rsidR="00A8194E" w:rsidRPr="00520259">
        <w:rPr>
          <w:rFonts w:hint="cs"/>
          <w:rtl/>
          <w:lang w:bidi="ar-SA"/>
        </w:rPr>
        <w:t xml:space="preserve"> به شرح زیر است:</w:t>
      </w:r>
    </w:p>
    <w:p w14:paraId="5A1EB354" w14:textId="1369A59D" w:rsidR="00EB54DB"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_2_1_</w:t>
      </w:r>
      <w:r w:rsidR="00210941">
        <w:rPr>
          <w:rFonts w:hint="cs"/>
          <w:b/>
          <w:bCs/>
          <w:sz w:val="22"/>
          <w:szCs w:val="24"/>
          <w:rtl/>
          <w:lang w:bidi="ar-SA"/>
        </w:rPr>
        <w:t>نمایش</w:t>
      </w:r>
      <w:r w:rsidR="00EB54DB" w:rsidRPr="00214C76">
        <w:rPr>
          <w:rFonts w:hint="cs"/>
          <w:b/>
          <w:bCs/>
          <w:sz w:val="22"/>
          <w:szCs w:val="24"/>
          <w:rtl/>
          <w:lang w:bidi="ar-SA"/>
        </w:rPr>
        <w:t xml:space="preserve"> قدرت </w:t>
      </w:r>
      <w:r w:rsidR="00210941">
        <w:rPr>
          <w:rFonts w:hint="cs"/>
          <w:b/>
          <w:bCs/>
          <w:sz w:val="22"/>
          <w:szCs w:val="24"/>
          <w:rtl/>
          <w:lang w:bidi="ar-SA"/>
        </w:rPr>
        <w:t>روسیه</w:t>
      </w:r>
      <w:r w:rsidR="001A6229" w:rsidRPr="00214C76">
        <w:rPr>
          <w:rFonts w:hint="cs"/>
          <w:b/>
          <w:bCs/>
          <w:sz w:val="22"/>
          <w:szCs w:val="24"/>
          <w:rtl/>
          <w:lang w:bidi="ar-SA"/>
        </w:rPr>
        <w:t xml:space="preserve"> </w:t>
      </w:r>
      <w:r w:rsidR="00EB54DB" w:rsidRPr="00214C76">
        <w:rPr>
          <w:rFonts w:hint="cs"/>
          <w:b/>
          <w:bCs/>
          <w:sz w:val="22"/>
          <w:szCs w:val="24"/>
          <w:rtl/>
          <w:lang w:bidi="ar-SA"/>
        </w:rPr>
        <w:t xml:space="preserve">در برابر </w:t>
      </w:r>
      <w:r w:rsidR="00210941">
        <w:rPr>
          <w:rFonts w:hint="cs"/>
          <w:b/>
          <w:bCs/>
          <w:sz w:val="22"/>
          <w:szCs w:val="24"/>
          <w:rtl/>
          <w:lang w:bidi="ar-SA"/>
        </w:rPr>
        <w:t>آمریکا</w:t>
      </w:r>
    </w:p>
    <w:p w14:paraId="172704F4" w14:textId="13E341A1" w:rsidR="0026797D" w:rsidRPr="00520259" w:rsidRDefault="007C1CB7" w:rsidP="00212851">
      <w:pPr>
        <w:spacing w:line="240" w:lineRule="auto"/>
        <w:rPr>
          <w:rtl/>
          <w:lang w:bidi="ar-SA"/>
        </w:rPr>
      </w:pPr>
      <w:r w:rsidRPr="00520259">
        <w:rPr>
          <w:rFonts w:hint="cs"/>
          <w:rtl/>
          <w:lang w:bidi="ar-SA"/>
        </w:rPr>
        <w:t>سفر ولادیمیر پوتین نه تنها با شهادت</w:t>
      </w:r>
      <w:r w:rsidR="00BA5A5D" w:rsidRPr="00520259">
        <w:rPr>
          <w:rFonts w:hint="cs"/>
          <w:rtl/>
          <w:lang w:bidi="ar-SA"/>
        </w:rPr>
        <w:t xml:space="preserve"> سردار سلیمانی همزمان شده بلکه با </w:t>
      </w:r>
      <w:r w:rsidR="005E1789" w:rsidRPr="00520259">
        <w:rPr>
          <w:rFonts w:hint="cs"/>
          <w:rtl/>
          <w:lang w:bidi="ar-SA"/>
        </w:rPr>
        <w:t>تصویب</w:t>
      </w:r>
      <w:r w:rsidR="00BA5A5D" w:rsidRPr="00520259">
        <w:rPr>
          <w:rFonts w:hint="cs"/>
          <w:rtl/>
          <w:lang w:bidi="ar-SA"/>
        </w:rPr>
        <w:t xml:space="preserve"> قرار خروج نیروهای ائتلاف بین المللی و آمریکا در پارلمان عراق به عنوان کشوری که از سال 2003 بیشترین همکاری را با آمریکا داشته و میزبان </w:t>
      </w:r>
      <w:r w:rsidR="00BA5A5D" w:rsidRPr="00520259">
        <w:rPr>
          <w:rFonts w:hint="cs"/>
          <w:rtl/>
          <w:lang w:bidi="ar-SA"/>
        </w:rPr>
        <w:lastRenderedPageBreak/>
        <w:t xml:space="preserve">بیش از پنج هزار نیروی نظامی این کشور </w:t>
      </w:r>
      <w:r w:rsidR="00517F0C" w:rsidRPr="00520259">
        <w:rPr>
          <w:rFonts w:hint="cs"/>
          <w:rtl/>
          <w:lang w:bidi="ar-SA"/>
        </w:rPr>
        <w:t>بوده</w:t>
      </w:r>
      <w:r w:rsidR="00BA5A5D" w:rsidRPr="00520259">
        <w:rPr>
          <w:rFonts w:hint="cs"/>
          <w:rtl/>
          <w:lang w:bidi="ar-SA"/>
        </w:rPr>
        <w:t xml:space="preserve">، همزمان شده است. </w:t>
      </w:r>
      <w:r w:rsidR="00B8625D" w:rsidRPr="00520259">
        <w:rPr>
          <w:rFonts w:hint="cs"/>
          <w:rtl/>
          <w:lang w:bidi="ar-SA"/>
        </w:rPr>
        <w:t xml:space="preserve">به شهادت رساندن نیروهای حشد، نقض حاکمیت عراق و به شهادت رساندن یکی از قهرمانان مبارزه با تروریسم </w:t>
      </w:r>
      <w:r w:rsidR="00CA3085" w:rsidRPr="00520259">
        <w:rPr>
          <w:rFonts w:hint="cs"/>
          <w:rtl/>
          <w:lang w:bidi="ar-SA"/>
        </w:rPr>
        <w:t>و همچنین مهمان دولت این کشور</w:t>
      </w:r>
      <w:r w:rsidR="00390760" w:rsidRPr="00520259">
        <w:rPr>
          <w:rFonts w:hint="cs"/>
          <w:rtl/>
          <w:lang w:bidi="ar-SA"/>
        </w:rPr>
        <w:t>،</w:t>
      </w:r>
      <w:r w:rsidR="00CA3085" w:rsidRPr="00520259">
        <w:rPr>
          <w:rFonts w:hint="cs"/>
          <w:rtl/>
          <w:lang w:bidi="ar-SA"/>
        </w:rPr>
        <w:t xml:space="preserve"> وقایعی بود که روحیه ضدآمریکایی را در منطقه تشدید </w:t>
      </w:r>
      <w:r w:rsidR="008473B1" w:rsidRPr="00520259">
        <w:rPr>
          <w:rFonts w:hint="cs"/>
          <w:rtl/>
          <w:lang w:bidi="ar-SA"/>
        </w:rPr>
        <w:t xml:space="preserve">و جایگاه آن را در منطقه متزلزل </w:t>
      </w:r>
      <w:r w:rsidR="00CA3085" w:rsidRPr="00520259">
        <w:rPr>
          <w:rFonts w:hint="cs"/>
          <w:rtl/>
          <w:lang w:bidi="ar-SA"/>
        </w:rPr>
        <w:t>کرده است. در این شرایط حضور پوتین در دمشق، مانور قدرت روسیه در برابر ایالات متحده آمریکا به شمار می</w:t>
      </w:r>
      <w:r w:rsidR="00CA3085" w:rsidRPr="00520259">
        <w:rPr>
          <w:rtl/>
          <w:lang w:bidi="ar-SA"/>
        </w:rPr>
        <w:softHyphen/>
      </w:r>
      <w:r w:rsidR="00CA3085" w:rsidRPr="00520259">
        <w:rPr>
          <w:rFonts w:hint="cs"/>
          <w:rtl/>
          <w:lang w:bidi="ar-SA"/>
        </w:rPr>
        <w:t xml:space="preserve">آید. </w:t>
      </w:r>
    </w:p>
    <w:p w14:paraId="129F7308" w14:textId="74DF4E9D" w:rsidR="008D2167" w:rsidRPr="00214C76" w:rsidRDefault="007B1A14" w:rsidP="00212851">
      <w:pPr>
        <w:pStyle w:val="NoSpacing"/>
        <w:rPr>
          <w:b/>
          <w:bCs/>
          <w:sz w:val="22"/>
          <w:szCs w:val="24"/>
          <w:lang w:bidi="ar-SA"/>
        </w:rPr>
      </w:pPr>
      <w:r w:rsidRPr="00214C76">
        <w:rPr>
          <w:rFonts w:hint="cs"/>
          <w:b/>
          <w:bCs/>
          <w:sz w:val="22"/>
          <w:szCs w:val="24"/>
          <w:rtl/>
          <w:lang w:bidi="ar-SA"/>
        </w:rPr>
        <w:t>4</w:t>
      </w:r>
      <w:r w:rsidR="00024F60" w:rsidRPr="00214C76">
        <w:rPr>
          <w:rFonts w:hint="cs"/>
          <w:b/>
          <w:bCs/>
          <w:sz w:val="22"/>
          <w:szCs w:val="24"/>
          <w:rtl/>
          <w:lang w:bidi="ar-SA"/>
        </w:rPr>
        <w:t>_2_2_</w:t>
      </w:r>
      <w:r w:rsidR="00210941">
        <w:rPr>
          <w:rFonts w:hint="cs"/>
          <w:b/>
          <w:bCs/>
          <w:sz w:val="22"/>
          <w:szCs w:val="24"/>
          <w:rtl/>
          <w:lang w:bidi="ar-SA"/>
        </w:rPr>
        <w:t>چانه زنی با</w:t>
      </w:r>
      <w:r w:rsidR="008D2167" w:rsidRPr="00214C76">
        <w:rPr>
          <w:rFonts w:hint="cs"/>
          <w:b/>
          <w:bCs/>
          <w:sz w:val="22"/>
          <w:szCs w:val="24"/>
          <w:rtl/>
          <w:lang w:bidi="ar-SA"/>
        </w:rPr>
        <w:t xml:space="preserve"> اروپا و آمریکا در </w:t>
      </w:r>
      <w:r w:rsidR="00210941">
        <w:rPr>
          <w:rFonts w:hint="cs"/>
          <w:b/>
          <w:bCs/>
          <w:sz w:val="22"/>
          <w:szCs w:val="24"/>
          <w:rtl/>
          <w:lang w:bidi="ar-SA"/>
        </w:rPr>
        <w:t>ماجرای</w:t>
      </w:r>
      <w:r w:rsidR="008D2167" w:rsidRPr="00214C76">
        <w:rPr>
          <w:rFonts w:hint="cs"/>
          <w:b/>
          <w:bCs/>
          <w:sz w:val="22"/>
          <w:szCs w:val="24"/>
          <w:rtl/>
          <w:lang w:bidi="ar-SA"/>
        </w:rPr>
        <w:t xml:space="preserve"> اوکراین و تحریم</w:t>
      </w:r>
      <w:r w:rsidR="008D2167" w:rsidRPr="00214C76">
        <w:rPr>
          <w:b/>
          <w:bCs/>
          <w:sz w:val="22"/>
          <w:szCs w:val="24"/>
          <w:rtl/>
          <w:lang w:bidi="ar-SA"/>
        </w:rPr>
        <w:softHyphen/>
      </w:r>
      <w:r w:rsidR="008D2167" w:rsidRPr="00214C76">
        <w:rPr>
          <w:rFonts w:hint="cs"/>
          <w:b/>
          <w:bCs/>
          <w:sz w:val="22"/>
          <w:szCs w:val="24"/>
          <w:rtl/>
          <w:lang w:bidi="ar-SA"/>
        </w:rPr>
        <w:t>های بین</w:t>
      </w:r>
      <w:r w:rsidR="008D2167" w:rsidRPr="00214C76">
        <w:rPr>
          <w:b/>
          <w:bCs/>
          <w:sz w:val="22"/>
          <w:szCs w:val="24"/>
          <w:rtl/>
          <w:lang w:bidi="ar-SA"/>
        </w:rPr>
        <w:softHyphen/>
      </w:r>
      <w:r w:rsidR="008D2167" w:rsidRPr="00214C76">
        <w:rPr>
          <w:rFonts w:hint="cs"/>
          <w:b/>
          <w:bCs/>
          <w:sz w:val="22"/>
          <w:szCs w:val="24"/>
          <w:rtl/>
          <w:lang w:bidi="ar-SA"/>
        </w:rPr>
        <w:t>المللی</w:t>
      </w:r>
    </w:p>
    <w:p w14:paraId="2CD5CB89" w14:textId="639D2DD9" w:rsidR="00B05FCD" w:rsidRPr="00520259" w:rsidRDefault="008D2167" w:rsidP="00212851">
      <w:pPr>
        <w:spacing w:line="240" w:lineRule="auto"/>
        <w:rPr>
          <w:rtl/>
          <w:lang w:bidi="ar-SA"/>
        </w:rPr>
      </w:pPr>
      <w:r w:rsidRPr="00520259">
        <w:rPr>
          <w:rFonts w:hint="cs"/>
          <w:rtl/>
          <w:lang w:bidi="ar-SA"/>
        </w:rPr>
        <w:t>خلاء وجود سردار سلیمانی به عنوان چهره کلیدی نفوذ منطقه</w:t>
      </w:r>
      <w:r w:rsidRPr="00520259">
        <w:rPr>
          <w:rtl/>
          <w:lang w:bidi="ar-SA"/>
        </w:rPr>
        <w:softHyphen/>
      </w:r>
      <w:r w:rsidRPr="00520259">
        <w:rPr>
          <w:rFonts w:hint="cs"/>
          <w:rtl/>
          <w:lang w:bidi="ar-SA"/>
        </w:rPr>
        <w:t xml:space="preserve">ای جمهوری اسلامی ایران در </w:t>
      </w:r>
      <w:r w:rsidR="00101B6C" w:rsidRPr="00520259">
        <w:rPr>
          <w:rFonts w:hint="cs"/>
          <w:rtl/>
          <w:lang w:bidi="ar-SA"/>
        </w:rPr>
        <w:t xml:space="preserve">سوریه، فرصت مناسبی در اختیار روسیه قرار داده است تا ضمن نمایش قدرت خود در این کشور، نقش </w:t>
      </w:r>
      <w:r w:rsidR="00101F34" w:rsidRPr="00520259">
        <w:rPr>
          <w:rFonts w:hint="cs"/>
          <w:rtl/>
          <w:lang w:bidi="ar-SA"/>
        </w:rPr>
        <w:t xml:space="preserve">ایران را در فرآیند تثبیت قدرت سیاسی سوریه کمرنگ یا محروم نماید و در پی افزایش نفوذ خود، از </w:t>
      </w:r>
      <w:r w:rsidR="00101B6C" w:rsidRPr="00520259">
        <w:rPr>
          <w:rFonts w:hint="cs"/>
          <w:rtl/>
          <w:lang w:bidi="ar-SA"/>
        </w:rPr>
        <w:t xml:space="preserve">نگرانی غرب </w:t>
      </w:r>
      <w:r w:rsidR="00101F34" w:rsidRPr="00520259">
        <w:rPr>
          <w:rFonts w:hint="cs"/>
          <w:rtl/>
          <w:lang w:bidi="ar-SA"/>
        </w:rPr>
        <w:t>نسبت به</w:t>
      </w:r>
      <w:r w:rsidR="00101B6C" w:rsidRPr="00520259">
        <w:rPr>
          <w:rFonts w:hint="cs"/>
          <w:rtl/>
          <w:lang w:bidi="ar-SA"/>
        </w:rPr>
        <w:t xml:space="preserve"> گسترش ناامنی </w:t>
      </w:r>
      <w:r w:rsidR="00101F34" w:rsidRPr="00520259">
        <w:rPr>
          <w:rFonts w:hint="cs"/>
          <w:rtl/>
          <w:lang w:bidi="ar-SA"/>
        </w:rPr>
        <w:t>به اروپا، وخیم</w:t>
      </w:r>
      <w:r w:rsidR="00101F34" w:rsidRPr="00520259">
        <w:rPr>
          <w:rtl/>
          <w:lang w:bidi="ar-SA"/>
        </w:rPr>
        <w:softHyphen/>
      </w:r>
      <w:r w:rsidR="00101F34" w:rsidRPr="00520259">
        <w:rPr>
          <w:rFonts w:hint="cs"/>
          <w:rtl/>
          <w:lang w:bidi="ar-SA"/>
        </w:rPr>
        <w:t xml:space="preserve">تر شدن بحران مهاجران، </w:t>
      </w:r>
      <w:r w:rsidR="00101B6C" w:rsidRPr="00520259">
        <w:rPr>
          <w:rFonts w:hint="cs"/>
          <w:rtl/>
          <w:lang w:bidi="ar-SA"/>
        </w:rPr>
        <w:t>دغدغه</w:t>
      </w:r>
      <w:r w:rsidR="00101B6C" w:rsidRPr="00520259">
        <w:rPr>
          <w:rtl/>
          <w:lang w:bidi="ar-SA"/>
        </w:rPr>
        <w:softHyphen/>
      </w:r>
      <w:r w:rsidR="00101B6C" w:rsidRPr="00520259">
        <w:rPr>
          <w:rFonts w:hint="cs"/>
          <w:rtl/>
          <w:lang w:bidi="ar-SA"/>
        </w:rPr>
        <w:t xml:space="preserve">های آمریکا درخصوص امنیت رژیم صهیونیستی </w:t>
      </w:r>
      <w:r w:rsidR="008E69CA" w:rsidRPr="00520259">
        <w:rPr>
          <w:rFonts w:hint="cs"/>
          <w:rtl/>
          <w:lang w:bidi="ar-SA"/>
        </w:rPr>
        <w:t xml:space="preserve">و نگرانی از حضور ایران در سوریه </w:t>
      </w:r>
      <w:r w:rsidR="00101B6C" w:rsidRPr="00520259">
        <w:rPr>
          <w:rFonts w:hint="cs"/>
          <w:rtl/>
          <w:lang w:bidi="ar-SA"/>
        </w:rPr>
        <w:t>جهت امتیازگیری در پرونده</w:t>
      </w:r>
      <w:r w:rsidR="00101B6C" w:rsidRPr="00520259">
        <w:rPr>
          <w:rtl/>
          <w:lang w:bidi="ar-SA"/>
        </w:rPr>
        <w:softHyphen/>
      </w:r>
      <w:r w:rsidR="00101B6C" w:rsidRPr="00520259">
        <w:rPr>
          <w:rFonts w:hint="cs"/>
          <w:rtl/>
          <w:lang w:bidi="ar-SA"/>
        </w:rPr>
        <w:t>هایی مانند تحریم</w:t>
      </w:r>
      <w:r w:rsidR="00101B6C" w:rsidRPr="00520259">
        <w:rPr>
          <w:rtl/>
          <w:lang w:bidi="ar-SA"/>
        </w:rPr>
        <w:softHyphen/>
      </w:r>
      <w:r w:rsidR="00101B6C" w:rsidRPr="00520259">
        <w:rPr>
          <w:rFonts w:hint="cs"/>
          <w:rtl/>
          <w:lang w:bidi="ar-SA"/>
        </w:rPr>
        <w:t>های بین</w:t>
      </w:r>
      <w:r w:rsidR="00101B6C" w:rsidRPr="00520259">
        <w:rPr>
          <w:rtl/>
          <w:lang w:bidi="ar-SA"/>
        </w:rPr>
        <w:softHyphen/>
      </w:r>
      <w:r w:rsidR="00101F34" w:rsidRPr="00520259">
        <w:rPr>
          <w:rFonts w:hint="cs"/>
          <w:rtl/>
          <w:lang w:bidi="ar-SA"/>
        </w:rPr>
        <w:t xml:space="preserve">المللی، </w:t>
      </w:r>
      <w:r w:rsidR="00101B6C" w:rsidRPr="00520259">
        <w:rPr>
          <w:rFonts w:hint="cs"/>
          <w:rtl/>
          <w:lang w:bidi="ar-SA"/>
        </w:rPr>
        <w:t>بحران شرق اوکرا</w:t>
      </w:r>
      <w:r w:rsidR="00B514CD">
        <w:rPr>
          <w:rFonts w:hint="cs"/>
          <w:rtl/>
          <w:lang w:bidi="ar-SA"/>
        </w:rPr>
        <w:t>ی</w:t>
      </w:r>
      <w:r w:rsidR="00101B6C" w:rsidRPr="00520259">
        <w:rPr>
          <w:rFonts w:hint="cs"/>
          <w:rtl/>
          <w:lang w:bidi="ar-SA"/>
        </w:rPr>
        <w:t>ن و همچنین بحران کریمه استفاده نماید</w:t>
      </w:r>
      <w:r w:rsidR="00F312F0">
        <w:rPr>
          <w:rFonts w:hint="cs"/>
          <w:rtl/>
          <w:lang w:bidi="ar-SA"/>
        </w:rPr>
        <w:t>(</w:t>
      </w:r>
      <w:r w:rsidR="00F312F0" w:rsidRPr="00F312F0">
        <w:rPr>
          <w:lang w:bidi="ar-SA"/>
        </w:rPr>
        <w:t>Dougherty</w:t>
      </w:r>
      <w:r w:rsidR="00F312F0">
        <w:rPr>
          <w:lang w:bidi="ar-SA"/>
        </w:rPr>
        <w:t>, 2013</w:t>
      </w:r>
      <w:r w:rsidR="002F1724">
        <w:rPr>
          <w:lang w:bidi="ar-SA"/>
        </w:rPr>
        <w:t>: 1</w:t>
      </w:r>
      <w:r w:rsidR="00F312F0">
        <w:rPr>
          <w:rFonts w:hint="cs"/>
          <w:rtl/>
          <w:lang w:bidi="ar-SA"/>
        </w:rPr>
        <w:t>)</w:t>
      </w:r>
      <w:r w:rsidR="00101B6C" w:rsidRPr="00520259">
        <w:rPr>
          <w:rFonts w:hint="cs"/>
          <w:rtl/>
          <w:lang w:bidi="ar-SA"/>
        </w:rPr>
        <w:t xml:space="preserve">.  </w:t>
      </w:r>
    </w:p>
    <w:p w14:paraId="40A373B2" w14:textId="749046EA" w:rsidR="00BD5E73" w:rsidRPr="00214C76" w:rsidRDefault="007B1A14" w:rsidP="00212851">
      <w:pPr>
        <w:pStyle w:val="NoSpacing"/>
        <w:rPr>
          <w:b/>
          <w:bCs/>
          <w:sz w:val="22"/>
          <w:szCs w:val="24"/>
          <w:rtl/>
          <w:lang w:bidi="ar-SA"/>
        </w:rPr>
      </w:pPr>
      <w:r w:rsidRPr="00214C76">
        <w:rPr>
          <w:rFonts w:hint="cs"/>
          <w:b/>
          <w:bCs/>
          <w:sz w:val="22"/>
          <w:szCs w:val="24"/>
          <w:rtl/>
          <w:lang w:bidi="ar-SA"/>
        </w:rPr>
        <w:t>4</w:t>
      </w:r>
      <w:r w:rsidR="00BD5E73" w:rsidRPr="00214C76">
        <w:rPr>
          <w:rFonts w:hint="cs"/>
          <w:b/>
          <w:bCs/>
          <w:sz w:val="22"/>
          <w:szCs w:val="24"/>
          <w:rtl/>
          <w:lang w:bidi="ar-SA"/>
        </w:rPr>
        <w:t>_2_3_</w:t>
      </w:r>
      <w:r w:rsidR="007B656C">
        <w:rPr>
          <w:rFonts w:hint="cs"/>
          <w:b/>
          <w:bCs/>
          <w:sz w:val="22"/>
          <w:szCs w:val="24"/>
          <w:rtl/>
          <w:lang w:bidi="ar-SA"/>
        </w:rPr>
        <w:t>گسترش تجارت</w:t>
      </w:r>
      <w:r w:rsidR="00BD5E73" w:rsidRPr="00214C76">
        <w:rPr>
          <w:rFonts w:hint="cs"/>
          <w:b/>
          <w:bCs/>
          <w:sz w:val="22"/>
          <w:szCs w:val="24"/>
          <w:rtl/>
          <w:lang w:bidi="ar-SA"/>
        </w:rPr>
        <w:t xml:space="preserve"> تسلیحات</w:t>
      </w:r>
      <w:r w:rsidR="007B656C">
        <w:rPr>
          <w:rFonts w:hint="cs"/>
          <w:b/>
          <w:bCs/>
          <w:sz w:val="22"/>
          <w:szCs w:val="24"/>
          <w:rtl/>
          <w:lang w:bidi="ar-SA"/>
        </w:rPr>
        <w:t xml:space="preserve"> در منطقه</w:t>
      </w:r>
      <w:r w:rsidR="00BD5E73" w:rsidRPr="00214C76">
        <w:rPr>
          <w:rFonts w:hint="cs"/>
          <w:b/>
          <w:bCs/>
          <w:sz w:val="22"/>
          <w:szCs w:val="24"/>
          <w:rtl/>
          <w:lang w:bidi="ar-SA"/>
        </w:rPr>
        <w:t xml:space="preserve"> </w:t>
      </w:r>
    </w:p>
    <w:p w14:paraId="4A4E099F" w14:textId="477499FE" w:rsidR="004D1F43" w:rsidRPr="00520259" w:rsidRDefault="00BD5E73" w:rsidP="00212851">
      <w:pPr>
        <w:spacing w:line="240" w:lineRule="auto"/>
        <w:rPr>
          <w:rtl/>
          <w:lang w:bidi="ar-SA"/>
        </w:rPr>
      </w:pPr>
      <w:r w:rsidRPr="00520259">
        <w:rPr>
          <w:rFonts w:hint="cs"/>
          <w:rtl/>
          <w:lang w:bidi="ar-SA"/>
        </w:rPr>
        <w:t>اهداف روسیه در قبال سوریه صرفا ناظر به گذشته نیست. از سال 2015 به این</w:t>
      </w:r>
      <w:r w:rsidRPr="00520259">
        <w:rPr>
          <w:rtl/>
          <w:lang w:bidi="ar-SA"/>
        </w:rPr>
        <w:softHyphen/>
      </w:r>
      <w:r w:rsidRPr="00520259">
        <w:rPr>
          <w:rFonts w:hint="cs"/>
          <w:rtl/>
          <w:lang w:bidi="ar-SA"/>
        </w:rPr>
        <w:t>سو که حضور ارتش روسیه در سوریه شکل رسمی</w:t>
      </w:r>
      <w:r w:rsidRPr="00520259">
        <w:rPr>
          <w:rtl/>
          <w:lang w:bidi="ar-SA"/>
        </w:rPr>
        <w:softHyphen/>
      </w:r>
      <w:r w:rsidRPr="00520259">
        <w:rPr>
          <w:rFonts w:hint="cs"/>
          <w:rtl/>
          <w:lang w:bidi="ar-SA"/>
        </w:rPr>
        <w:t>تری به خود گرفت، روسیه امیدوار است بتواند بازار فروش تسلیحاتی</w:t>
      </w:r>
      <w:r w:rsidRPr="00520259">
        <w:rPr>
          <w:rtl/>
          <w:lang w:bidi="ar-SA"/>
        </w:rPr>
        <w:softHyphen/>
      </w:r>
      <w:r w:rsidRPr="00520259">
        <w:rPr>
          <w:rFonts w:hint="cs"/>
          <w:rtl/>
          <w:lang w:bidi="ar-SA"/>
        </w:rPr>
        <w:t>اش را با نمایش کارآمدی آن</w:t>
      </w:r>
      <w:r w:rsidRPr="00520259">
        <w:rPr>
          <w:rtl/>
          <w:lang w:bidi="ar-SA"/>
        </w:rPr>
        <w:softHyphen/>
      </w:r>
      <w:r w:rsidRPr="00520259">
        <w:rPr>
          <w:rFonts w:hint="cs"/>
          <w:rtl/>
          <w:lang w:bidi="ar-SA"/>
        </w:rPr>
        <w:t>ه</w:t>
      </w:r>
      <w:r w:rsidR="009D0C9D">
        <w:rPr>
          <w:rFonts w:hint="cs"/>
          <w:rtl/>
          <w:lang w:bidi="ar-SA"/>
        </w:rPr>
        <w:t>ا در جنگ داخلی سوریه، رونق بخشد</w:t>
      </w:r>
      <w:r w:rsidRPr="00520259">
        <w:rPr>
          <w:rFonts w:hint="cs"/>
          <w:rtl/>
          <w:lang w:bidi="ar-SA"/>
        </w:rPr>
        <w:t xml:space="preserve"> و بتواند درآمدهای بیشتری در این حوزه کسب نماید. </w:t>
      </w:r>
      <w:r w:rsidRPr="00520259">
        <w:rPr>
          <w:rFonts w:hint="cs"/>
          <w:rtl/>
        </w:rPr>
        <w:t xml:space="preserve">شایان ذکر است حضور نیروی هوایی روسیه در جنگ سوریه تاثیر چشمگیری بر </w:t>
      </w:r>
      <w:r w:rsidRPr="00520259">
        <w:rPr>
          <w:rFonts w:hint="cs"/>
          <w:rtl/>
          <w:lang w:bidi="ar-SA"/>
        </w:rPr>
        <w:t>فروش تسلیحات روسی به ویژه جنگنده</w:t>
      </w:r>
      <w:r w:rsidRPr="00520259">
        <w:rPr>
          <w:rtl/>
          <w:lang w:bidi="ar-SA"/>
        </w:rPr>
        <w:softHyphen/>
      </w:r>
      <w:r w:rsidRPr="00520259">
        <w:rPr>
          <w:rFonts w:hint="cs"/>
          <w:rtl/>
          <w:lang w:bidi="ar-SA"/>
        </w:rPr>
        <w:t>های سوخو30 و سوخو 35، موشک</w:t>
      </w:r>
      <w:r w:rsidRPr="00520259">
        <w:rPr>
          <w:rtl/>
          <w:lang w:bidi="ar-SA"/>
        </w:rPr>
        <w:softHyphen/>
      </w:r>
      <w:r w:rsidRPr="00520259">
        <w:rPr>
          <w:rFonts w:hint="cs"/>
          <w:rtl/>
          <w:lang w:bidi="ar-SA"/>
        </w:rPr>
        <w:t>ها و پدافند هوایی آن داشته است</w:t>
      </w:r>
      <w:r w:rsidR="00216E84">
        <w:rPr>
          <w:rFonts w:hint="cs"/>
          <w:rtl/>
          <w:lang w:bidi="ar-SA"/>
        </w:rPr>
        <w:t>(</w:t>
      </w:r>
      <w:proofErr w:type="spellStart"/>
      <w:r w:rsidR="00216E84" w:rsidRPr="00216E84">
        <w:rPr>
          <w:lang w:bidi="ar-SA"/>
        </w:rPr>
        <w:t>Isachenkov</w:t>
      </w:r>
      <w:proofErr w:type="spellEnd"/>
      <w:r w:rsidR="00216E84">
        <w:rPr>
          <w:lang w:bidi="ar-SA"/>
        </w:rPr>
        <w:t>, 2017</w:t>
      </w:r>
      <w:r w:rsidR="009C15BE">
        <w:rPr>
          <w:lang w:bidi="ar-SA"/>
        </w:rPr>
        <w:t>: 1</w:t>
      </w:r>
      <w:r w:rsidR="00216E84">
        <w:rPr>
          <w:rFonts w:hint="cs"/>
          <w:rtl/>
          <w:lang w:bidi="ar-SA"/>
        </w:rPr>
        <w:t>)</w:t>
      </w:r>
      <w:r w:rsidRPr="00520259">
        <w:rPr>
          <w:rFonts w:hint="cs"/>
          <w:rtl/>
          <w:lang w:bidi="ar-SA"/>
        </w:rPr>
        <w:t xml:space="preserve">. </w:t>
      </w:r>
    </w:p>
    <w:p w14:paraId="17D72FAB" w14:textId="0E5F2EFC" w:rsidR="00144D76" w:rsidRPr="00214C76" w:rsidRDefault="007B1A14" w:rsidP="00212851">
      <w:pPr>
        <w:pStyle w:val="NoSpacing"/>
        <w:rPr>
          <w:b/>
          <w:bCs/>
          <w:rtl/>
        </w:rPr>
      </w:pPr>
      <w:r w:rsidRPr="00214C76">
        <w:rPr>
          <w:rFonts w:hint="cs"/>
          <w:b/>
          <w:bCs/>
          <w:rtl/>
        </w:rPr>
        <w:t>5</w:t>
      </w:r>
      <w:r w:rsidR="00024F60" w:rsidRPr="00214C76">
        <w:rPr>
          <w:rFonts w:hint="cs"/>
          <w:b/>
          <w:bCs/>
          <w:rtl/>
        </w:rPr>
        <w:t>_</w:t>
      </w:r>
      <w:r w:rsidR="00144D76" w:rsidRPr="00214C76">
        <w:rPr>
          <w:rFonts w:hint="cs"/>
          <w:b/>
          <w:bCs/>
          <w:rtl/>
        </w:rPr>
        <w:t xml:space="preserve">پیامدهای </w:t>
      </w:r>
      <w:r w:rsidR="00417209" w:rsidRPr="00214C76">
        <w:rPr>
          <w:rFonts w:hint="cs"/>
          <w:b/>
          <w:bCs/>
          <w:rtl/>
        </w:rPr>
        <w:t xml:space="preserve">سفر پوتین </w:t>
      </w:r>
      <w:r w:rsidR="002A44F4" w:rsidRPr="00214C76">
        <w:rPr>
          <w:rFonts w:hint="cs"/>
          <w:b/>
          <w:bCs/>
          <w:rtl/>
        </w:rPr>
        <w:t xml:space="preserve">به دمشق </w:t>
      </w:r>
      <w:r w:rsidR="00417209" w:rsidRPr="00214C76">
        <w:rPr>
          <w:rFonts w:hint="cs"/>
          <w:b/>
          <w:bCs/>
          <w:rtl/>
        </w:rPr>
        <w:t xml:space="preserve">پس از </w:t>
      </w:r>
      <w:r w:rsidR="00990A34" w:rsidRPr="00214C76">
        <w:rPr>
          <w:rFonts w:hint="cs"/>
          <w:b/>
          <w:bCs/>
          <w:rtl/>
        </w:rPr>
        <w:t>شهادت سردار سلیمانی بر جایگاه ایران در سوریه</w:t>
      </w:r>
    </w:p>
    <w:p w14:paraId="12A3FA58" w14:textId="73EB9625" w:rsidR="00144D76" w:rsidRPr="00520259" w:rsidRDefault="008F6345" w:rsidP="00212851">
      <w:pPr>
        <w:spacing w:line="240" w:lineRule="auto"/>
        <w:rPr>
          <w:rtl/>
          <w:lang w:bidi="ar-SA"/>
        </w:rPr>
      </w:pPr>
      <w:r w:rsidRPr="00520259">
        <w:rPr>
          <w:rFonts w:hint="cs"/>
          <w:rtl/>
          <w:lang w:bidi="ar-SA"/>
        </w:rPr>
        <w:t>پیامدهای سفر پوتین به سوریه برای جمهوری اسلامی ایران به شرح زیر است:</w:t>
      </w:r>
    </w:p>
    <w:p w14:paraId="4B3724D3" w14:textId="58CC9BB7" w:rsidR="00185F5C"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1</w:t>
      </w:r>
      <w:r w:rsidR="00024F60" w:rsidRPr="00214C76">
        <w:rPr>
          <w:rFonts w:hint="cs"/>
          <w:b/>
          <w:bCs/>
          <w:sz w:val="22"/>
          <w:szCs w:val="24"/>
          <w:rtl/>
        </w:rPr>
        <w:t>_</w:t>
      </w:r>
      <w:r w:rsidR="00ED2F87" w:rsidRPr="00214C76">
        <w:rPr>
          <w:rFonts w:hint="cs"/>
          <w:b/>
          <w:bCs/>
          <w:sz w:val="22"/>
          <w:szCs w:val="24"/>
          <w:rtl/>
        </w:rPr>
        <w:t xml:space="preserve">افزایش وزن روسیه در تحولات سوریه </w:t>
      </w:r>
    </w:p>
    <w:p w14:paraId="5FB40F99" w14:textId="2B5E9CF8" w:rsidR="006647B6" w:rsidRPr="00520259" w:rsidRDefault="00B94A5A" w:rsidP="00212851">
      <w:pPr>
        <w:spacing w:line="240" w:lineRule="auto"/>
        <w:rPr>
          <w:rtl/>
          <w:lang w:bidi="ar-SA"/>
        </w:rPr>
      </w:pPr>
      <w:r w:rsidRPr="00520259">
        <w:rPr>
          <w:rFonts w:hint="cs"/>
          <w:rtl/>
          <w:lang w:bidi="ar-SA"/>
        </w:rPr>
        <w:t xml:space="preserve">سوریه از دوران حاکمیت حزب کمونیست شوروی </w:t>
      </w:r>
      <w:r w:rsidR="008C6C04" w:rsidRPr="00520259">
        <w:rPr>
          <w:rFonts w:hint="cs"/>
          <w:rtl/>
          <w:lang w:bidi="ar-SA"/>
        </w:rPr>
        <w:t>حیطه نفوذ روسیه بوده است که در دوره پس از فروپاشی نیز وابستگی سوری</w:t>
      </w:r>
      <w:r w:rsidR="006647B6" w:rsidRPr="00520259">
        <w:rPr>
          <w:rFonts w:hint="cs"/>
          <w:rtl/>
          <w:lang w:bidi="ar-SA"/>
        </w:rPr>
        <w:t>ه به روسیه برجای خود باقی مانده است. ساختار سیاسی حزب بعث و ساختار نظامی این کشور همچنان از مدل روسی تبعیت می</w:t>
      </w:r>
      <w:r w:rsidR="006647B6" w:rsidRPr="00520259">
        <w:rPr>
          <w:rtl/>
          <w:lang w:bidi="ar-SA"/>
        </w:rPr>
        <w:softHyphen/>
      </w:r>
      <w:r w:rsidR="006647B6" w:rsidRPr="00520259">
        <w:rPr>
          <w:rFonts w:hint="cs"/>
          <w:rtl/>
          <w:lang w:bidi="ar-SA"/>
        </w:rPr>
        <w:t>کند.</w:t>
      </w:r>
      <w:r w:rsidR="00B00E4C" w:rsidRPr="00520259">
        <w:rPr>
          <w:rFonts w:hint="cs"/>
          <w:rtl/>
          <w:lang w:bidi="ar-SA"/>
        </w:rPr>
        <w:t xml:space="preserve"> </w:t>
      </w:r>
      <w:r w:rsidR="006647B6" w:rsidRPr="00520259">
        <w:rPr>
          <w:rFonts w:hint="cs"/>
          <w:rtl/>
          <w:lang w:bidi="ar-SA"/>
        </w:rPr>
        <w:t xml:space="preserve">به همین دلیل گرچه در بحران </w:t>
      </w:r>
      <w:r w:rsidR="008E7433">
        <w:rPr>
          <w:rFonts w:hint="cs"/>
          <w:rtl/>
          <w:lang w:bidi="ar-SA"/>
        </w:rPr>
        <w:t>سوریه</w:t>
      </w:r>
      <w:r w:rsidR="006647B6" w:rsidRPr="00520259">
        <w:rPr>
          <w:rFonts w:hint="cs"/>
          <w:rtl/>
          <w:lang w:bidi="ar-SA"/>
        </w:rPr>
        <w:t>، ایران و روسیه در کنار یکدیگر علیه مخالفین و تروریست</w:t>
      </w:r>
      <w:r w:rsidR="006647B6" w:rsidRPr="00520259">
        <w:rPr>
          <w:rtl/>
          <w:lang w:bidi="ar-SA"/>
        </w:rPr>
        <w:softHyphen/>
      </w:r>
      <w:r w:rsidR="006647B6" w:rsidRPr="00520259">
        <w:rPr>
          <w:rFonts w:hint="cs"/>
          <w:rtl/>
          <w:lang w:bidi="ar-SA"/>
        </w:rPr>
        <w:t>ها جنگیده</w:t>
      </w:r>
      <w:r w:rsidR="006647B6" w:rsidRPr="00520259">
        <w:rPr>
          <w:rtl/>
          <w:lang w:bidi="ar-SA"/>
        </w:rPr>
        <w:softHyphen/>
      </w:r>
      <w:r w:rsidR="006647B6" w:rsidRPr="00520259">
        <w:rPr>
          <w:rFonts w:hint="cs"/>
          <w:rtl/>
          <w:lang w:bidi="ar-SA"/>
        </w:rPr>
        <w:t>اند اما در بلندمدت، نفوذ ایران رقیبی برای روسیه به شمار می</w:t>
      </w:r>
      <w:r w:rsidR="006647B6" w:rsidRPr="00520259">
        <w:rPr>
          <w:rtl/>
          <w:lang w:bidi="ar-SA"/>
        </w:rPr>
        <w:softHyphen/>
      </w:r>
      <w:r w:rsidR="006647B6" w:rsidRPr="00520259">
        <w:rPr>
          <w:rFonts w:hint="cs"/>
          <w:rtl/>
          <w:lang w:bidi="ar-SA"/>
        </w:rPr>
        <w:t>رود و سفر غیر منتظره پوتین پس از شهادت سردار سلیمانی به سوریه و تاکید بر نقش روسیه در بازگرداندن امنیت به این کشور می</w:t>
      </w:r>
      <w:r w:rsidR="006647B6" w:rsidRPr="00520259">
        <w:rPr>
          <w:rtl/>
          <w:lang w:bidi="ar-SA"/>
        </w:rPr>
        <w:softHyphen/>
      </w:r>
      <w:r w:rsidR="006647B6" w:rsidRPr="00520259">
        <w:rPr>
          <w:rFonts w:hint="cs"/>
          <w:rtl/>
          <w:lang w:bidi="ar-SA"/>
        </w:rPr>
        <w:t>تواند تلاش این کشور برای مصادره پیروزی</w:t>
      </w:r>
      <w:r w:rsidR="006647B6" w:rsidRPr="00520259">
        <w:rPr>
          <w:rtl/>
          <w:lang w:bidi="ar-SA"/>
        </w:rPr>
        <w:softHyphen/>
      </w:r>
      <w:r w:rsidR="006647B6" w:rsidRPr="00520259">
        <w:rPr>
          <w:rFonts w:hint="cs"/>
          <w:rtl/>
          <w:lang w:bidi="ar-SA"/>
        </w:rPr>
        <w:t>های مقاومت در دوران بحران جهت بهره</w:t>
      </w:r>
      <w:r w:rsidR="006647B6" w:rsidRPr="00520259">
        <w:rPr>
          <w:rtl/>
          <w:lang w:bidi="ar-SA"/>
        </w:rPr>
        <w:softHyphen/>
      </w:r>
      <w:r w:rsidR="00F003A6" w:rsidRPr="00520259">
        <w:rPr>
          <w:rFonts w:hint="cs"/>
          <w:rtl/>
          <w:lang w:bidi="ar-SA"/>
        </w:rPr>
        <w:t>برداری در دوران تثبیت باشد</w:t>
      </w:r>
      <w:r w:rsidR="00B00E4C" w:rsidRPr="00520259">
        <w:rPr>
          <w:rFonts w:hint="cs"/>
          <w:rtl/>
          <w:lang w:bidi="ar-SA"/>
        </w:rPr>
        <w:t>.</w:t>
      </w:r>
    </w:p>
    <w:p w14:paraId="19C74657" w14:textId="5F4A3B6D" w:rsidR="006647B6"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2</w:t>
      </w:r>
      <w:r w:rsidR="00024F60" w:rsidRPr="00214C76">
        <w:rPr>
          <w:rFonts w:hint="cs"/>
          <w:b/>
          <w:bCs/>
          <w:sz w:val="22"/>
          <w:szCs w:val="24"/>
          <w:rtl/>
        </w:rPr>
        <w:t>_</w:t>
      </w:r>
      <w:r w:rsidR="006647B6" w:rsidRPr="00214C76">
        <w:rPr>
          <w:rFonts w:hint="cs"/>
          <w:b/>
          <w:bCs/>
          <w:sz w:val="22"/>
          <w:szCs w:val="24"/>
          <w:rtl/>
        </w:rPr>
        <w:t>تضعیف جایگاه ایران در مذاکرات آستانه</w:t>
      </w:r>
    </w:p>
    <w:p w14:paraId="65062211" w14:textId="24927C89" w:rsidR="008C22EC" w:rsidRPr="00520259" w:rsidRDefault="006647B6" w:rsidP="00212851">
      <w:pPr>
        <w:spacing w:line="240" w:lineRule="auto"/>
        <w:rPr>
          <w:rtl/>
          <w:lang w:bidi="ar-SA"/>
        </w:rPr>
      </w:pPr>
      <w:r w:rsidRPr="00520259">
        <w:rPr>
          <w:rFonts w:hint="cs"/>
          <w:rtl/>
          <w:lang w:bidi="ar-SA"/>
        </w:rPr>
        <w:lastRenderedPageBreak/>
        <w:t xml:space="preserve">با شهادت سردار سلیمانی و </w:t>
      </w:r>
      <w:r w:rsidR="006224CC" w:rsidRPr="00520259">
        <w:rPr>
          <w:rFonts w:hint="cs"/>
          <w:rtl/>
          <w:lang w:bidi="ar-SA"/>
        </w:rPr>
        <w:t xml:space="preserve">تضعیف نیروهای مقاومت در میدان نظامی سوریه، پشتوانه لازم جهت پیشبرد منافع ملی مقاومت در مذاکرات آستانه کاهش یافته و امکان کنشگری بیشتری به روسیه و ترکیه خواهد داد. </w:t>
      </w:r>
    </w:p>
    <w:p w14:paraId="3755D60B" w14:textId="6E46B7D2" w:rsidR="008C22EC"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3</w:t>
      </w:r>
      <w:r w:rsidR="00024F60" w:rsidRPr="00214C76">
        <w:rPr>
          <w:rFonts w:hint="cs"/>
          <w:b/>
          <w:bCs/>
          <w:sz w:val="22"/>
          <w:szCs w:val="24"/>
          <w:rtl/>
        </w:rPr>
        <w:t>_</w:t>
      </w:r>
      <w:r w:rsidR="008C22EC" w:rsidRPr="00214C76">
        <w:rPr>
          <w:rFonts w:hint="cs"/>
          <w:b/>
          <w:bCs/>
          <w:sz w:val="22"/>
          <w:szCs w:val="24"/>
          <w:rtl/>
        </w:rPr>
        <w:t>برهم خوردن موازنه بین ایران و رژیم صهیونیستی در سوریه</w:t>
      </w:r>
    </w:p>
    <w:p w14:paraId="1ECA719E" w14:textId="581AFE3C" w:rsidR="00ED2F87" w:rsidRDefault="008C22EC" w:rsidP="00212851">
      <w:pPr>
        <w:spacing w:line="240" w:lineRule="auto"/>
        <w:rPr>
          <w:rtl/>
          <w:lang w:bidi="ar-SA"/>
        </w:rPr>
      </w:pPr>
      <w:r w:rsidRPr="00520259">
        <w:rPr>
          <w:rFonts w:hint="cs"/>
          <w:rtl/>
          <w:lang w:bidi="ar-SA"/>
        </w:rPr>
        <w:t xml:space="preserve">با </w:t>
      </w:r>
      <w:r w:rsidR="00AC3273" w:rsidRPr="00520259">
        <w:rPr>
          <w:rFonts w:hint="cs"/>
          <w:rtl/>
          <w:lang w:bidi="ar-SA"/>
        </w:rPr>
        <w:t xml:space="preserve">اعمال فشارهای تحریمی علیه جمهوری اسلامی ایران و </w:t>
      </w:r>
      <w:r w:rsidRPr="00520259">
        <w:rPr>
          <w:rFonts w:hint="cs"/>
          <w:rtl/>
          <w:lang w:bidi="ar-SA"/>
        </w:rPr>
        <w:t xml:space="preserve">شهادت </w:t>
      </w:r>
      <w:r w:rsidR="00AC3273" w:rsidRPr="00520259">
        <w:rPr>
          <w:rFonts w:hint="cs"/>
          <w:rtl/>
          <w:lang w:bidi="ar-SA"/>
        </w:rPr>
        <w:t xml:space="preserve">سردار سلیمانی، رژیم صهیونیستی حملات علیه نیروها و متحدان ایرانی در سوریه را شدت بخشیده است. در این شرایط با توجه به روابط نزدیکی که رژیم صهیونیستی با </w:t>
      </w:r>
      <w:r w:rsidR="005A50F5" w:rsidRPr="00520259">
        <w:rPr>
          <w:rFonts w:hint="cs"/>
          <w:rtl/>
          <w:lang w:bidi="ar-SA"/>
        </w:rPr>
        <w:t>دولت روسیه دارد و همسویی که بین صهیونیست</w:t>
      </w:r>
      <w:r w:rsidR="005A50F5" w:rsidRPr="00520259">
        <w:rPr>
          <w:rtl/>
          <w:lang w:bidi="ar-SA"/>
        </w:rPr>
        <w:softHyphen/>
      </w:r>
      <w:r w:rsidR="007F1D63" w:rsidRPr="00520259">
        <w:rPr>
          <w:rFonts w:hint="cs"/>
          <w:rtl/>
          <w:lang w:bidi="ar-SA"/>
        </w:rPr>
        <w:t>ها و دولت ر</w:t>
      </w:r>
      <w:r w:rsidR="005A50F5" w:rsidRPr="00520259">
        <w:rPr>
          <w:rFonts w:hint="cs"/>
          <w:rtl/>
          <w:lang w:bidi="ar-SA"/>
        </w:rPr>
        <w:t>وسیه در ماجرای ایجاد مناطق کاهش تنش در اطراف جولان نشان دادند خطر تضعیف نیروهای ایرانی در مناطق شرقی سوریه در</w:t>
      </w:r>
      <w:r w:rsidR="008C35EA" w:rsidRPr="00520259">
        <w:rPr>
          <w:rFonts w:hint="cs"/>
          <w:rtl/>
          <w:lang w:bidi="ar-SA"/>
        </w:rPr>
        <w:t xml:space="preserve"> گذرگاه کلیدی بوکمال و تقویت موضع رژی</w:t>
      </w:r>
      <w:r w:rsidR="005A50F5" w:rsidRPr="00520259">
        <w:rPr>
          <w:rFonts w:hint="cs"/>
          <w:rtl/>
          <w:lang w:bidi="ar-SA"/>
        </w:rPr>
        <w:t xml:space="preserve">م صهیونیستی وجود دارد. </w:t>
      </w:r>
      <w:r w:rsidR="008C35EA" w:rsidRPr="00520259">
        <w:rPr>
          <w:rFonts w:hint="cs"/>
          <w:rtl/>
          <w:lang w:bidi="ar-SA"/>
        </w:rPr>
        <w:t>در این راستا می</w:t>
      </w:r>
      <w:r w:rsidR="008C35EA" w:rsidRPr="00520259">
        <w:rPr>
          <w:rtl/>
          <w:lang w:bidi="ar-SA"/>
        </w:rPr>
        <w:softHyphen/>
      </w:r>
      <w:r w:rsidR="008C35EA" w:rsidRPr="00520259">
        <w:rPr>
          <w:rFonts w:hint="cs"/>
          <w:rtl/>
          <w:lang w:bidi="ar-SA"/>
        </w:rPr>
        <w:t>توان به افزایش حملات رژیم صهیونیستی علیه مواضع نیروهای متحد ایران در سوریه پس از شهادت سردار سلیمانی اشاره کرد</w:t>
      </w:r>
      <w:r w:rsidR="005F0C50">
        <w:rPr>
          <w:rFonts w:hint="cs"/>
          <w:rtl/>
          <w:lang w:bidi="ar-SA"/>
        </w:rPr>
        <w:t>(</w:t>
      </w:r>
      <w:proofErr w:type="spellStart"/>
      <w:r w:rsidR="005F0C50" w:rsidRPr="005F0C50">
        <w:rPr>
          <w:lang w:bidi="ar-SA"/>
        </w:rPr>
        <w:t>A</w:t>
      </w:r>
      <w:r w:rsidR="005F0C50">
        <w:rPr>
          <w:lang w:bidi="ar-SA"/>
        </w:rPr>
        <w:t>hronheim</w:t>
      </w:r>
      <w:proofErr w:type="spellEnd"/>
      <w:r w:rsidR="005F0C50" w:rsidRPr="005F0C50">
        <w:rPr>
          <w:lang w:bidi="ar-SA"/>
        </w:rPr>
        <w:t xml:space="preserve"> </w:t>
      </w:r>
      <w:r w:rsidR="005F0C50">
        <w:rPr>
          <w:lang w:bidi="ar-SA"/>
        </w:rPr>
        <w:t>&amp;</w:t>
      </w:r>
      <w:r w:rsidR="005F0C50" w:rsidRPr="005F0C50">
        <w:rPr>
          <w:lang w:bidi="ar-SA"/>
        </w:rPr>
        <w:t xml:space="preserve"> J</w:t>
      </w:r>
      <w:r w:rsidR="005F0C50">
        <w:rPr>
          <w:lang w:bidi="ar-SA"/>
        </w:rPr>
        <w:t>offre, 2020</w:t>
      </w:r>
      <w:r w:rsidR="00893606">
        <w:rPr>
          <w:lang w:bidi="ar-SA"/>
        </w:rPr>
        <w:t>: 2</w:t>
      </w:r>
      <w:r w:rsidR="005F0C50">
        <w:rPr>
          <w:rFonts w:hint="cs"/>
          <w:rtl/>
          <w:lang w:bidi="ar-SA"/>
        </w:rPr>
        <w:t>)</w:t>
      </w:r>
      <w:r w:rsidR="008C35EA" w:rsidRPr="00520259">
        <w:rPr>
          <w:rFonts w:hint="cs"/>
          <w:rtl/>
          <w:lang w:bidi="ar-SA"/>
        </w:rPr>
        <w:t>.</w:t>
      </w:r>
    </w:p>
    <w:p w14:paraId="3FAAE137" w14:textId="6722813E" w:rsidR="004B31C3" w:rsidRPr="00214C76" w:rsidRDefault="007B1A14" w:rsidP="00212851">
      <w:pPr>
        <w:pStyle w:val="NoSpacing"/>
        <w:rPr>
          <w:b/>
          <w:bCs/>
          <w:sz w:val="22"/>
          <w:szCs w:val="24"/>
          <w:rtl/>
        </w:rPr>
      </w:pPr>
      <w:r w:rsidRPr="00214C76">
        <w:rPr>
          <w:rFonts w:hint="cs"/>
          <w:b/>
          <w:bCs/>
          <w:sz w:val="22"/>
          <w:szCs w:val="24"/>
          <w:rtl/>
        </w:rPr>
        <w:t>5</w:t>
      </w:r>
      <w:r w:rsidR="004B31C3" w:rsidRPr="00214C76">
        <w:rPr>
          <w:rFonts w:hint="cs"/>
          <w:b/>
          <w:bCs/>
          <w:sz w:val="22"/>
          <w:szCs w:val="24"/>
          <w:rtl/>
        </w:rPr>
        <w:t>_4_استفاده از ابزار اقتصادی برای فشار به بشار اسد جهت همراهی با کاهش نفوذ ایران در سوریه</w:t>
      </w:r>
    </w:p>
    <w:p w14:paraId="198ECE9A" w14:textId="51330DCE" w:rsidR="004B31C3" w:rsidRPr="00520259" w:rsidRDefault="004B31C3" w:rsidP="00212851">
      <w:pPr>
        <w:spacing w:line="240" w:lineRule="auto"/>
        <w:rPr>
          <w:rtl/>
          <w:lang w:bidi="ar-SA"/>
        </w:rPr>
      </w:pPr>
      <w:r>
        <w:rPr>
          <w:rFonts w:hint="cs"/>
          <w:rtl/>
          <w:lang w:bidi="ar-SA"/>
        </w:rPr>
        <w:t xml:space="preserve">بشار اسد و حلقه نزدیکان وی روابط نسبتا خوبی با جمهوری اسلامی ایران دارند و </w:t>
      </w:r>
      <w:r w:rsidR="00546874">
        <w:rPr>
          <w:rFonts w:hint="cs"/>
          <w:rtl/>
          <w:lang w:bidi="ar-SA"/>
        </w:rPr>
        <w:t>به دلیل نیازی که برای بقا در دوران تثبیت به حمایت</w:t>
      </w:r>
      <w:r w:rsidR="00546874">
        <w:rPr>
          <w:rtl/>
          <w:lang w:bidi="ar-SA"/>
        </w:rPr>
        <w:softHyphen/>
      </w:r>
      <w:r w:rsidR="00546874">
        <w:rPr>
          <w:rFonts w:hint="cs"/>
          <w:rtl/>
          <w:lang w:bidi="ar-SA"/>
        </w:rPr>
        <w:t>های جمهوری اسلامی ایران دارد، نمی</w:t>
      </w:r>
      <w:r w:rsidR="00546874">
        <w:rPr>
          <w:rtl/>
          <w:lang w:bidi="ar-SA"/>
        </w:rPr>
        <w:softHyphen/>
      </w:r>
      <w:r w:rsidR="00546874">
        <w:rPr>
          <w:rFonts w:hint="cs"/>
          <w:rtl/>
          <w:lang w:bidi="ar-SA"/>
        </w:rPr>
        <w:t xml:space="preserve">تواند با راهبردهای روسیه مبنی بر موازنه نفوذ </w:t>
      </w:r>
      <w:r w:rsidR="00222119">
        <w:rPr>
          <w:rFonts w:hint="cs"/>
          <w:rtl/>
          <w:lang w:bidi="ar-SA"/>
        </w:rPr>
        <w:t>ایران</w:t>
      </w:r>
      <w:r w:rsidR="00546874">
        <w:rPr>
          <w:rFonts w:hint="cs"/>
          <w:rtl/>
          <w:lang w:bidi="ar-SA"/>
        </w:rPr>
        <w:t xml:space="preserve"> همراهی کامل داشته باشد</w:t>
      </w:r>
      <w:r w:rsidR="00222119">
        <w:rPr>
          <w:rFonts w:hint="cs"/>
          <w:rtl/>
          <w:lang w:bidi="ar-SA"/>
        </w:rPr>
        <w:t>.</w:t>
      </w:r>
      <w:r w:rsidR="00505B3E">
        <w:rPr>
          <w:rFonts w:hint="cs"/>
          <w:rtl/>
          <w:lang w:bidi="ar-SA"/>
        </w:rPr>
        <w:t xml:space="preserve"> به همین عل</w:t>
      </w:r>
      <w:r w:rsidR="00546874">
        <w:rPr>
          <w:rFonts w:hint="cs"/>
          <w:rtl/>
          <w:lang w:bidi="ar-SA"/>
        </w:rPr>
        <w:t>ت، استفاده از ابزار اقتصادی و ایجاد بی</w:t>
      </w:r>
      <w:r w:rsidR="00546874">
        <w:rPr>
          <w:rtl/>
          <w:lang w:bidi="ar-SA"/>
        </w:rPr>
        <w:softHyphen/>
      </w:r>
      <w:r w:rsidR="00546874">
        <w:rPr>
          <w:rFonts w:hint="cs"/>
          <w:rtl/>
          <w:lang w:bidi="ar-SA"/>
        </w:rPr>
        <w:t xml:space="preserve">ثباتی در زمینه بهای انرژی و ارز جهت </w:t>
      </w:r>
      <w:r w:rsidR="00E958FC">
        <w:rPr>
          <w:rFonts w:hint="cs"/>
          <w:rtl/>
          <w:lang w:bidi="ar-SA"/>
        </w:rPr>
        <w:t>گسترش نارضایتی در میان مردم به ویژه علویان که پایگاه سنتی قدرت دولت بشار اسد محسوب می</w:t>
      </w:r>
      <w:r w:rsidR="00E958FC">
        <w:rPr>
          <w:rtl/>
          <w:lang w:bidi="ar-SA"/>
        </w:rPr>
        <w:softHyphen/>
      </w:r>
      <w:r w:rsidR="00E958FC">
        <w:rPr>
          <w:rFonts w:hint="cs"/>
          <w:rtl/>
          <w:lang w:bidi="ar-SA"/>
        </w:rPr>
        <w:t>شوند جهت همسو کردن بشار اسد با راهبرد موازنه سازی نفوذ ایران در دستور کار بازیگران درگیر در بحران سوریه قرار گرفته است.</w:t>
      </w:r>
    </w:p>
    <w:p w14:paraId="6D24593A" w14:textId="722A8C68" w:rsidR="00ED2F87" w:rsidRPr="00214C76" w:rsidRDefault="007B1A14" w:rsidP="00212851">
      <w:pPr>
        <w:pStyle w:val="NoSpacing"/>
        <w:rPr>
          <w:b/>
          <w:bCs/>
          <w:rtl/>
        </w:rPr>
      </w:pPr>
      <w:r w:rsidRPr="00214C76">
        <w:rPr>
          <w:rFonts w:hint="cs"/>
          <w:b/>
          <w:bCs/>
          <w:rtl/>
        </w:rPr>
        <w:t>6</w:t>
      </w:r>
      <w:r w:rsidR="002F2BF2" w:rsidRPr="00214C76">
        <w:rPr>
          <w:rFonts w:hint="cs"/>
          <w:b/>
          <w:bCs/>
          <w:rtl/>
        </w:rPr>
        <w:t>_</w:t>
      </w:r>
      <w:r w:rsidR="008F6345" w:rsidRPr="00214C76">
        <w:rPr>
          <w:rFonts w:hint="cs"/>
          <w:b/>
          <w:bCs/>
          <w:rtl/>
        </w:rPr>
        <w:t>سناریوهای جایگاه جمهوری اسلامی ایران در آینده سوریه پس از شهادت سردار سلیمانی</w:t>
      </w:r>
    </w:p>
    <w:p w14:paraId="42275B10" w14:textId="77777777" w:rsidR="009472A1" w:rsidRPr="00520259" w:rsidRDefault="009472A1" w:rsidP="00212851">
      <w:pPr>
        <w:spacing w:line="240" w:lineRule="auto"/>
        <w:rPr>
          <w:rtl/>
          <w:lang w:bidi="ar-SA"/>
        </w:rPr>
      </w:pPr>
      <w:r w:rsidRPr="00520259">
        <w:rPr>
          <w:rFonts w:hint="cs"/>
          <w:rtl/>
          <w:lang w:bidi="ar-SA"/>
        </w:rPr>
        <w:t>در ادامه سه سناریو محتمل درخصوص آینده جایگاه ایران در سوریه پس از شهادت سردار سلیمانی و در پرتو راهبردهای روسیه در قبال این بحران بررسی می</w:t>
      </w:r>
      <w:r w:rsidRPr="00520259">
        <w:rPr>
          <w:rtl/>
          <w:lang w:bidi="ar-SA"/>
        </w:rPr>
        <w:softHyphen/>
      </w:r>
      <w:r w:rsidRPr="00520259">
        <w:rPr>
          <w:rFonts w:hint="cs"/>
          <w:rtl/>
          <w:lang w:bidi="ar-SA"/>
        </w:rPr>
        <w:t>شود.</w:t>
      </w:r>
    </w:p>
    <w:p w14:paraId="21EDE5B0" w14:textId="301B28E3" w:rsidR="00E93E76"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_1_</w:t>
      </w:r>
      <w:r w:rsidR="00B05FCD" w:rsidRPr="00214C76">
        <w:rPr>
          <w:rFonts w:hint="cs"/>
          <w:b/>
          <w:bCs/>
          <w:sz w:val="22"/>
          <w:szCs w:val="24"/>
          <w:rtl/>
        </w:rPr>
        <w:t xml:space="preserve">سناریو اول: </w:t>
      </w:r>
      <w:r w:rsidR="00171C0A" w:rsidRPr="00214C76">
        <w:rPr>
          <w:rFonts w:hint="cs"/>
          <w:b/>
          <w:bCs/>
          <w:sz w:val="22"/>
          <w:szCs w:val="24"/>
          <w:rtl/>
        </w:rPr>
        <w:t>کاهش حضور ایران در سوریه</w:t>
      </w:r>
    </w:p>
    <w:p w14:paraId="540D2AB2" w14:textId="4B39BDFD" w:rsidR="002F32DC" w:rsidRPr="00520259" w:rsidRDefault="006B4FD5" w:rsidP="00212851">
      <w:pPr>
        <w:spacing w:line="240" w:lineRule="auto"/>
        <w:rPr>
          <w:rtl/>
          <w:lang w:bidi="ar-SA"/>
        </w:rPr>
      </w:pPr>
      <w:r w:rsidRPr="00520259">
        <w:rPr>
          <w:rFonts w:hint="cs"/>
          <w:rtl/>
          <w:lang w:bidi="ar-SA"/>
        </w:rPr>
        <w:t>براساس</w:t>
      </w:r>
      <w:r w:rsidR="00EA5E1B" w:rsidRPr="00520259">
        <w:rPr>
          <w:rFonts w:hint="cs"/>
          <w:rtl/>
          <w:lang w:bidi="ar-SA"/>
        </w:rPr>
        <w:t xml:space="preserve"> سناریوی اول، </w:t>
      </w:r>
      <w:r w:rsidR="00EB4214" w:rsidRPr="00520259">
        <w:rPr>
          <w:rFonts w:hint="cs"/>
          <w:rtl/>
          <w:lang w:bidi="ar-SA"/>
        </w:rPr>
        <w:t xml:space="preserve">باتوجه به اینکه </w:t>
      </w:r>
      <w:r w:rsidR="00EA5E1B" w:rsidRPr="00520259">
        <w:rPr>
          <w:rFonts w:hint="cs"/>
          <w:rtl/>
          <w:lang w:bidi="ar-SA"/>
        </w:rPr>
        <w:t xml:space="preserve">نفوذ ایران در منطقه از جمله در سوریه، </w:t>
      </w:r>
      <w:r w:rsidRPr="00520259">
        <w:rPr>
          <w:rFonts w:hint="cs"/>
          <w:rtl/>
          <w:lang w:bidi="ar-SA"/>
        </w:rPr>
        <w:t>مرهون توانایی</w:t>
      </w:r>
      <w:r w:rsidRPr="00520259">
        <w:rPr>
          <w:rtl/>
          <w:lang w:bidi="ar-SA"/>
        </w:rPr>
        <w:softHyphen/>
      </w:r>
      <w:r w:rsidR="00EB4214" w:rsidRPr="00520259">
        <w:rPr>
          <w:rFonts w:hint="cs"/>
          <w:rtl/>
          <w:lang w:bidi="ar-SA"/>
        </w:rPr>
        <w:t xml:space="preserve">های </w:t>
      </w:r>
      <w:r w:rsidRPr="00520259">
        <w:rPr>
          <w:rFonts w:hint="cs"/>
          <w:rtl/>
          <w:lang w:bidi="ar-SA"/>
        </w:rPr>
        <w:t>راهبرد</w:t>
      </w:r>
      <w:r w:rsidR="00EB4214" w:rsidRPr="00520259">
        <w:rPr>
          <w:rFonts w:hint="cs"/>
          <w:rtl/>
          <w:lang w:bidi="ar-SA"/>
        </w:rPr>
        <w:t>ی سردار سلیمانی و ارتباطاتی بود که ایشان</w:t>
      </w:r>
      <w:r w:rsidRPr="00520259">
        <w:rPr>
          <w:rFonts w:hint="cs"/>
          <w:rtl/>
          <w:lang w:bidi="ar-SA"/>
        </w:rPr>
        <w:t xml:space="preserve"> در 22 سال در محیط عربی ایجاد </w:t>
      </w:r>
      <w:r w:rsidR="00EB4214" w:rsidRPr="00520259">
        <w:rPr>
          <w:rFonts w:hint="cs"/>
          <w:rtl/>
          <w:lang w:bidi="ar-SA"/>
        </w:rPr>
        <w:t xml:space="preserve">نموده بود و </w:t>
      </w:r>
      <w:r w:rsidRPr="00520259">
        <w:rPr>
          <w:rFonts w:hint="cs"/>
          <w:rtl/>
          <w:lang w:bidi="ar-SA"/>
        </w:rPr>
        <w:t xml:space="preserve">بحران داخلی سوریه </w:t>
      </w:r>
      <w:r w:rsidR="00EB4214" w:rsidRPr="00520259">
        <w:rPr>
          <w:rFonts w:hint="cs"/>
          <w:rtl/>
          <w:lang w:bidi="ar-SA"/>
        </w:rPr>
        <w:t xml:space="preserve">نیز </w:t>
      </w:r>
      <w:r w:rsidRPr="00520259">
        <w:rPr>
          <w:rFonts w:hint="cs"/>
          <w:rtl/>
          <w:lang w:bidi="ar-SA"/>
        </w:rPr>
        <w:t xml:space="preserve">مراحل پایانی </w:t>
      </w:r>
      <w:r w:rsidR="00EB4214" w:rsidRPr="00520259">
        <w:rPr>
          <w:rFonts w:hint="cs"/>
          <w:rtl/>
          <w:lang w:bidi="ar-SA"/>
        </w:rPr>
        <w:t xml:space="preserve">فرآیندهای </w:t>
      </w:r>
      <w:r w:rsidRPr="00520259">
        <w:rPr>
          <w:rFonts w:hint="cs"/>
          <w:rtl/>
          <w:lang w:bidi="ar-SA"/>
        </w:rPr>
        <w:t>نظامی را سپری می</w:t>
      </w:r>
      <w:r w:rsidRPr="00520259">
        <w:rPr>
          <w:rtl/>
          <w:lang w:bidi="ar-SA"/>
        </w:rPr>
        <w:softHyphen/>
      </w:r>
      <w:r w:rsidRPr="00520259">
        <w:rPr>
          <w:rFonts w:hint="cs"/>
          <w:rtl/>
          <w:lang w:bidi="ar-SA"/>
        </w:rPr>
        <w:t>کند و با آزادسازی ادلب از نقش نیروهای ن</w:t>
      </w:r>
      <w:r w:rsidR="00EB4214" w:rsidRPr="00520259">
        <w:rPr>
          <w:rFonts w:hint="cs"/>
          <w:rtl/>
          <w:lang w:bidi="ar-SA"/>
        </w:rPr>
        <w:t xml:space="preserve">ظامی در این کشور کاسته خواهد شد، </w:t>
      </w:r>
      <w:r w:rsidRPr="00520259">
        <w:rPr>
          <w:rFonts w:hint="cs"/>
          <w:rtl/>
          <w:lang w:bidi="ar-SA"/>
        </w:rPr>
        <w:t>رقابت</w:t>
      </w:r>
      <w:r w:rsidRPr="00520259">
        <w:rPr>
          <w:rtl/>
          <w:lang w:bidi="ar-SA"/>
        </w:rPr>
        <w:softHyphen/>
      </w:r>
      <w:r w:rsidRPr="00520259">
        <w:rPr>
          <w:rFonts w:hint="cs"/>
          <w:rtl/>
          <w:lang w:bidi="ar-SA"/>
        </w:rPr>
        <w:t>های بازیگران منطقه</w:t>
      </w:r>
      <w:r w:rsidRPr="00520259">
        <w:rPr>
          <w:rtl/>
          <w:lang w:bidi="ar-SA"/>
        </w:rPr>
        <w:softHyphen/>
      </w:r>
      <w:r w:rsidRPr="00520259">
        <w:rPr>
          <w:rFonts w:hint="cs"/>
          <w:rtl/>
          <w:lang w:bidi="ar-SA"/>
        </w:rPr>
        <w:t>ای و بین</w:t>
      </w:r>
      <w:r w:rsidRPr="00520259">
        <w:rPr>
          <w:rtl/>
          <w:lang w:bidi="ar-SA"/>
        </w:rPr>
        <w:softHyphen/>
      </w:r>
      <w:r w:rsidRPr="00520259">
        <w:rPr>
          <w:rFonts w:hint="cs"/>
          <w:rtl/>
          <w:lang w:bidi="ar-SA"/>
        </w:rPr>
        <w:t xml:space="preserve">المللی به حوزه </w:t>
      </w:r>
      <w:r w:rsidR="002F32DC" w:rsidRPr="00520259">
        <w:rPr>
          <w:rFonts w:hint="cs"/>
          <w:rtl/>
          <w:lang w:bidi="ar-SA"/>
        </w:rPr>
        <w:t xml:space="preserve">سیاسی </w:t>
      </w:r>
      <w:r w:rsidRPr="00520259">
        <w:rPr>
          <w:rFonts w:hint="cs"/>
          <w:rtl/>
          <w:lang w:bidi="ar-SA"/>
        </w:rPr>
        <w:t xml:space="preserve">تسری خواهد یافت. </w:t>
      </w:r>
    </w:p>
    <w:p w14:paraId="7DFB274D" w14:textId="0AD88F95" w:rsidR="006B4FD5" w:rsidRPr="00520259" w:rsidRDefault="006B4FD5" w:rsidP="00212851">
      <w:pPr>
        <w:spacing w:line="240" w:lineRule="auto"/>
        <w:rPr>
          <w:rtl/>
          <w:lang w:bidi="ar-SA"/>
        </w:rPr>
      </w:pPr>
      <w:r w:rsidRPr="00520259">
        <w:rPr>
          <w:rFonts w:hint="cs"/>
          <w:rtl/>
          <w:lang w:bidi="ar-SA"/>
        </w:rPr>
        <w:t>این امر در حالی صورت می</w:t>
      </w:r>
      <w:r w:rsidRPr="00520259">
        <w:rPr>
          <w:rtl/>
          <w:lang w:bidi="ar-SA"/>
        </w:rPr>
        <w:softHyphen/>
      </w:r>
      <w:r w:rsidRPr="00520259">
        <w:rPr>
          <w:rFonts w:hint="cs"/>
          <w:rtl/>
          <w:lang w:bidi="ar-SA"/>
        </w:rPr>
        <w:t>پذیرد که نقطه قوت جمهوری اسلامی ایران در سوریه، پیروزی</w:t>
      </w:r>
      <w:r w:rsidRPr="00520259">
        <w:rPr>
          <w:rtl/>
          <w:lang w:bidi="ar-SA"/>
        </w:rPr>
        <w:softHyphen/>
      </w:r>
      <w:r w:rsidRPr="00520259">
        <w:rPr>
          <w:rFonts w:hint="cs"/>
          <w:rtl/>
          <w:lang w:bidi="ar-SA"/>
        </w:rPr>
        <w:t xml:space="preserve">های میدانی بوده و </w:t>
      </w:r>
      <w:r w:rsidR="002F32DC" w:rsidRPr="00520259">
        <w:rPr>
          <w:rFonts w:hint="cs"/>
          <w:rtl/>
          <w:lang w:bidi="ar-SA"/>
        </w:rPr>
        <w:t>قبل از شهادت سردار سلیمانی آمریکا، رژیم صهیونیستی و جریان عربی با ابزارهایی نظیر تحریم</w:t>
      </w:r>
      <w:r w:rsidR="002F32DC" w:rsidRPr="00520259">
        <w:rPr>
          <w:rtl/>
          <w:lang w:bidi="ar-SA"/>
        </w:rPr>
        <w:softHyphen/>
      </w:r>
      <w:r w:rsidR="002F32DC" w:rsidRPr="00520259">
        <w:rPr>
          <w:rFonts w:hint="cs"/>
          <w:rtl/>
          <w:lang w:bidi="ar-SA"/>
        </w:rPr>
        <w:t>های شدید اقتصادی</w:t>
      </w:r>
      <w:r w:rsidRPr="00520259">
        <w:rPr>
          <w:rFonts w:hint="cs"/>
          <w:rtl/>
          <w:lang w:bidi="ar-SA"/>
        </w:rPr>
        <w:t xml:space="preserve"> </w:t>
      </w:r>
      <w:r w:rsidR="002F32DC" w:rsidRPr="00520259">
        <w:rPr>
          <w:rFonts w:hint="cs"/>
          <w:rtl/>
          <w:lang w:bidi="ar-SA"/>
        </w:rPr>
        <w:t xml:space="preserve">تلاش داشتند نقش ایران در آینده سیاسی سوریه </w:t>
      </w:r>
      <w:r w:rsidR="008020EE">
        <w:rPr>
          <w:rFonts w:hint="cs"/>
          <w:rtl/>
          <w:lang w:bidi="ar-SA"/>
        </w:rPr>
        <w:t xml:space="preserve">را </w:t>
      </w:r>
      <w:r w:rsidR="002F32DC" w:rsidRPr="00520259">
        <w:rPr>
          <w:rFonts w:hint="cs"/>
          <w:rtl/>
          <w:lang w:bidi="ar-SA"/>
        </w:rPr>
        <w:t>محدود نمایند.</w:t>
      </w:r>
      <w:r w:rsidRPr="00520259">
        <w:rPr>
          <w:rFonts w:hint="cs"/>
          <w:rtl/>
          <w:lang w:bidi="ar-SA"/>
        </w:rPr>
        <w:t xml:space="preserve"> </w:t>
      </w:r>
    </w:p>
    <w:p w14:paraId="4A793E68" w14:textId="426D202F" w:rsidR="005D2A5C" w:rsidRPr="00520259" w:rsidRDefault="006B4FD5" w:rsidP="00212851">
      <w:pPr>
        <w:spacing w:line="240" w:lineRule="auto"/>
        <w:rPr>
          <w:rtl/>
          <w:lang w:bidi="ar-SA"/>
        </w:rPr>
      </w:pPr>
      <w:r w:rsidRPr="00520259">
        <w:rPr>
          <w:rFonts w:hint="cs"/>
          <w:rtl/>
          <w:lang w:bidi="ar-SA"/>
        </w:rPr>
        <w:t xml:space="preserve">در این شرایط شهادت </w:t>
      </w:r>
      <w:r w:rsidR="00357B81" w:rsidRPr="00520259">
        <w:rPr>
          <w:rFonts w:hint="cs"/>
          <w:rtl/>
          <w:lang w:bidi="ar-SA"/>
        </w:rPr>
        <w:t>سردار سلیمانی</w:t>
      </w:r>
      <w:r w:rsidRPr="00520259">
        <w:rPr>
          <w:rFonts w:hint="cs"/>
          <w:rtl/>
          <w:lang w:bidi="ar-SA"/>
        </w:rPr>
        <w:t xml:space="preserve"> تا زمان تثبیت فرماندهی جدید</w:t>
      </w:r>
      <w:r w:rsidR="00357B81" w:rsidRPr="00520259">
        <w:rPr>
          <w:rFonts w:hint="cs"/>
          <w:rtl/>
          <w:lang w:bidi="ar-SA"/>
        </w:rPr>
        <w:t xml:space="preserve"> نیروی قدس</w:t>
      </w:r>
      <w:r w:rsidRPr="00520259">
        <w:rPr>
          <w:rFonts w:hint="cs"/>
          <w:rtl/>
          <w:lang w:bidi="ar-SA"/>
        </w:rPr>
        <w:t>، تزلزلی در نی</w:t>
      </w:r>
      <w:r w:rsidR="00724656" w:rsidRPr="00520259">
        <w:rPr>
          <w:rFonts w:hint="cs"/>
          <w:rtl/>
          <w:lang w:bidi="ar-SA"/>
        </w:rPr>
        <w:t xml:space="preserve">روهای </w:t>
      </w:r>
      <w:r w:rsidR="002F32DC" w:rsidRPr="00520259">
        <w:rPr>
          <w:rFonts w:hint="cs"/>
          <w:rtl/>
          <w:lang w:bidi="ar-SA"/>
        </w:rPr>
        <w:t xml:space="preserve">ایرانی و متحدین ایران در عرصه </w:t>
      </w:r>
      <w:r w:rsidR="00724656" w:rsidRPr="00520259">
        <w:rPr>
          <w:rFonts w:hint="cs"/>
          <w:rtl/>
          <w:lang w:bidi="ar-SA"/>
        </w:rPr>
        <w:t>میدانی</w:t>
      </w:r>
      <w:r w:rsidR="002F32DC" w:rsidRPr="00520259">
        <w:rPr>
          <w:rFonts w:hint="cs"/>
          <w:rtl/>
          <w:lang w:bidi="ar-SA"/>
        </w:rPr>
        <w:t xml:space="preserve"> سوریه</w:t>
      </w:r>
      <w:r w:rsidR="00724656" w:rsidRPr="00520259">
        <w:rPr>
          <w:rFonts w:hint="cs"/>
          <w:rtl/>
          <w:lang w:bidi="ar-SA"/>
        </w:rPr>
        <w:t xml:space="preserve"> ایجاد خواهد نمود که ضعف سیاسی </w:t>
      </w:r>
      <w:r w:rsidR="002F32DC" w:rsidRPr="00520259">
        <w:rPr>
          <w:rFonts w:hint="cs"/>
          <w:rtl/>
          <w:lang w:bidi="ar-SA"/>
        </w:rPr>
        <w:t xml:space="preserve">جایگاه </w:t>
      </w:r>
      <w:r w:rsidR="00724656" w:rsidRPr="00520259">
        <w:rPr>
          <w:rFonts w:hint="cs"/>
          <w:rtl/>
          <w:lang w:bidi="ar-SA"/>
        </w:rPr>
        <w:t xml:space="preserve">ایران را </w:t>
      </w:r>
      <w:r w:rsidR="009D05BA" w:rsidRPr="00520259">
        <w:rPr>
          <w:rFonts w:hint="cs"/>
          <w:rtl/>
          <w:lang w:bidi="ar-SA"/>
        </w:rPr>
        <w:t xml:space="preserve">در مذاکرات آتی </w:t>
      </w:r>
      <w:r w:rsidR="00724656" w:rsidRPr="00520259">
        <w:rPr>
          <w:rFonts w:hint="cs"/>
          <w:rtl/>
          <w:lang w:bidi="ar-SA"/>
        </w:rPr>
        <w:t xml:space="preserve">تشدید </w:t>
      </w:r>
      <w:r w:rsidR="00724656" w:rsidRPr="00520259">
        <w:rPr>
          <w:rFonts w:hint="cs"/>
          <w:rtl/>
          <w:lang w:bidi="ar-SA"/>
        </w:rPr>
        <w:lastRenderedPageBreak/>
        <w:t xml:space="preserve">خواهد کرد. </w:t>
      </w:r>
      <w:r w:rsidR="009D05BA" w:rsidRPr="00520259">
        <w:rPr>
          <w:rFonts w:hint="cs"/>
          <w:rtl/>
          <w:lang w:bidi="ar-SA"/>
        </w:rPr>
        <w:t xml:space="preserve">سفر </w:t>
      </w:r>
      <w:r w:rsidR="00227E0F" w:rsidRPr="00520259">
        <w:rPr>
          <w:rFonts w:hint="cs"/>
          <w:rtl/>
          <w:lang w:bidi="ar-SA"/>
        </w:rPr>
        <w:t xml:space="preserve">غیرمنتظره ریاست جمهوری روسیه به سوریه </w:t>
      </w:r>
      <w:r w:rsidR="002F32DC" w:rsidRPr="00520259">
        <w:rPr>
          <w:rFonts w:hint="cs"/>
          <w:rtl/>
          <w:lang w:bidi="ar-SA"/>
        </w:rPr>
        <w:t xml:space="preserve">نیز با هدف </w:t>
      </w:r>
      <w:r w:rsidR="00227E0F" w:rsidRPr="00520259">
        <w:rPr>
          <w:rFonts w:hint="cs"/>
          <w:rtl/>
          <w:lang w:bidi="ar-SA"/>
        </w:rPr>
        <w:t>بهره</w:t>
      </w:r>
      <w:r w:rsidR="00227E0F" w:rsidRPr="00520259">
        <w:rPr>
          <w:rtl/>
          <w:lang w:bidi="ar-SA"/>
        </w:rPr>
        <w:softHyphen/>
      </w:r>
      <w:r w:rsidR="00227E0F" w:rsidRPr="00520259">
        <w:rPr>
          <w:rFonts w:hint="cs"/>
          <w:rtl/>
          <w:lang w:bidi="ar-SA"/>
        </w:rPr>
        <w:t xml:space="preserve">برداری از شرایط حادث شده و تضعیف </w:t>
      </w:r>
      <w:r w:rsidR="002F32DC" w:rsidRPr="00520259">
        <w:rPr>
          <w:rFonts w:hint="cs"/>
          <w:rtl/>
          <w:lang w:bidi="ar-SA"/>
        </w:rPr>
        <w:t xml:space="preserve">هرچه بیشتر </w:t>
      </w:r>
      <w:r w:rsidR="00227E0F" w:rsidRPr="00520259">
        <w:rPr>
          <w:rFonts w:hint="cs"/>
          <w:rtl/>
          <w:lang w:bidi="ar-SA"/>
        </w:rPr>
        <w:t xml:space="preserve">ایران در </w:t>
      </w:r>
      <w:r w:rsidR="002F32DC" w:rsidRPr="00520259">
        <w:rPr>
          <w:rFonts w:hint="cs"/>
          <w:rtl/>
          <w:lang w:bidi="ar-SA"/>
        </w:rPr>
        <w:t xml:space="preserve">دوران تثبیت قدرت در </w:t>
      </w:r>
      <w:r w:rsidR="00227E0F" w:rsidRPr="00520259">
        <w:rPr>
          <w:rFonts w:hint="cs"/>
          <w:rtl/>
          <w:lang w:bidi="ar-SA"/>
        </w:rPr>
        <w:t xml:space="preserve">سوریه </w:t>
      </w:r>
      <w:r w:rsidR="002F32DC" w:rsidRPr="00520259">
        <w:rPr>
          <w:rFonts w:hint="cs"/>
          <w:rtl/>
          <w:lang w:bidi="ar-SA"/>
        </w:rPr>
        <w:t>بوده است</w:t>
      </w:r>
      <w:r w:rsidR="00227E0F" w:rsidRPr="00520259">
        <w:rPr>
          <w:rFonts w:hint="cs"/>
          <w:rtl/>
          <w:lang w:bidi="ar-SA"/>
        </w:rPr>
        <w:t xml:space="preserve">. </w:t>
      </w:r>
    </w:p>
    <w:p w14:paraId="0CAD7955" w14:textId="414669B4" w:rsidR="00C947BE" w:rsidRPr="00520259" w:rsidRDefault="004A53EB" w:rsidP="00212851">
      <w:pPr>
        <w:spacing w:line="240" w:lineRule="auto"/>
        <w:rPr>
          <w:rtl/>
          <w:lang w:bidi="ar-SA"/>
        </w:rPr>
      </w:pPr>
      <w:r w:rsidRPr="00520259">
        <w:rPr>
          <w:rFonts w:hint="cs"/>
          <w:rtl/>
          <w:lang w:bidi="ar-SA"/>
        </w:rPr>
        <w:t>آ</w:t>
      </w:r>
      <w:r w:rsidR="003C71F0" w:rsidRPr="00520259">
        <w:rPr>
          <w:rFonts w:hint="cs"/>
          <w:rtl/>
          <w:lang w:bidi="ar-SA"/>
        </w:rPr>
        <w:t>نچه می</w:t>
      </w:r>
      <w:r w:rsidR="003C71F0" w:rsidRPr="00520259">
        <w:rPr>
          <w:rtl/>
          <w:lang w:bidi="ar-SA"/>
        </w:rPr>
        <w:softHyphen/>
      </w:r>
      <w:r w:rsidR="003C71F0" w:rsidRPr="00520259">
        <w:rPr>
          <w:rFonts w:hint="cs"/>
          <w:rtl/>
          <w:lang w:bidi="ar-SA"/>
        </w:rPr>
        <w:t xml:space="preserve">تواند سناریوی فوق را تقویت نماید </w:t>
      </w:r>
      <w:r w:rsidR="002F32DC" w:rsidRPr="00520259">
        <w:rPr>
          <w:rFonts w:hint="cs"/>
          <w:rtl/>
          <w:lang w:bidi="ar-SA"/>
        </w:rPr>
        <w:t>اول؛</w:t>
      </w:r>
      <w:r w:rsidR="00EA7CD2" w:rsidRPr="00520259">
        <w:rPr>
          <w:rFonts w:hint="cs"/>
          <w:rtl/>
          <w:lang w:bidi="ar-SA"/>
        </w:rPr>
        <w:t xml:space="preserve"> وزنی است که اروپا و آمریکا در سیاست خارجی روسیه دارند و اولویتی است که این کشور </w:t>
      </w:r>
      <w:r w:rsidR="003D00E1">
        <w:rPr>
          <w:rFonts w:hint="cs"/>
          <w:rtl/>
          <w:lang w:bidi="ar-SA"/>
        </w:rPr>
        <w:t xml:space="preserve">برای </w:t>
      </w:r>
      <w:r w:rsidR="00EA7CD2" w:rsidRPr="00520259">
        <w:rPr>
          <w:rFonts w:hint="cs"/>
          <w:rtl/>
          <w:lang w:bidi="ar-SA"/>
        </w:rPr>
        <w:t xml:space="preserve"> این بازیگران در برابر</w:t>
      </w:r>
      <w:r w:rsidR="002F32DC" w:rsidRPr="00520259">
        <w:rPr>
          <w:rFonts w:hint="cs"/>
          <w:rtl/>
          <w:lang w:bidi="ar-SA"/>
        </w:rPr>
        <w:t xml:space="preserve"> ایران قائل است. دوم؛</w:t>
      </w:r>
      <w:r w:rsidR="00EA7CD2" w:rsidRPr="00520259">
        <w:rPr>
          <w:rFonts w:hint="cs"/>
          <w:rtl/>
          <w:lang w:bidi="ar-SA"/>
        </w:rPr>
        <w:t xml:space="preserve"> </w:t>
      </w:r>
      <w:r w:rsidR="0014105B" w:rsidRPr="00520259">
        <w:rPr>
          <w:rFonts w:hint="cs"/>
          <w:rtl/>
          <w:lang w:bidi="ar-SA"/>
        </w:rPr>
        <w:t xml:space="preserve">روابط خوب روسیه با رژیم صهیونیستی </w:t>
      </w:r>
      <w:r w:rsidR="002F32DC" w:rsidRPr="00520259">
        <w:rPr>
          <w:rFonts w:hint="cs"/>
          <w:rtl/>
          <w:lang w:bidi="ar-SA"/>
        </w:rPr>
        <w:t>و سفرهای مکرر سران این رژیم به مسکو است</w:t>
      </w:r>
      <w:r w:rsidR="00823A15" w:rsidRPr="00520259">
        <w:rPr>
          <w:rFonts w:hint="cs"/>
          <w:rtl/>
          <w:lang w:bidi="ar-SA"/>
        </w:rPr>
        <w:t>.</w:t>
      </w:r>
      <w:r w:rsidR="002F32DC" w:rsidRPr="00520259">
        <w:rPr>
          <w:rFonts w:hint="cs"/>
          <w:rtl/>
          <w:lang w:bidi="ar-SA"/>
        </w:rPr>
        <w:t xml:space="preserve"> در این خصوص باید به نگرانی</w:t>
      </w:r>
      <w:r w:rsidR="002F32DC" w:rsidRPr="00520259">
        <w:rPr>
          <w:rtl/>
          <w:lang w:bidi="ar-SA"/>
        </w:rPr>
        <w:softHyphen/>
      </w:r>
      <w:r w:rsidR="002F32DC" w:rsidRPr="00520259">
        <w:rPr>
          <w:rFonts w:hint="cs"/>
          <w:rtl/>
          <w:lang w:bidi="ar-SA"/>
        </w:rPr>
        <w:t>های پوتین نسبت به خواست</w:t>
      </w:r>
      <w:r w:rsidR="002F32DC" w:rsidRPr="00520259">
        <w:rPr>
          <w:rtl/>
          <w:lang w:bidi="ar-SA"/>
        </w:rPr>
        <w:softHyphen/>
      </w:r>
      <w:r w:rsidR="002F32DC" w:rsidRPr="00520259">
        <w:rPr>
          <w:rFonts w:hint="cs"/>
          <w:rtl/>
          <w:lang w:bidi="ar-SA"/>
        </w:rPr>
        <w:t xml:space="preserve">های اقلیت یهودی مستقر در روسیه </w:t>
      </w:r>
      <w:r w:rsidR="00DE0E61" w:rsidRPr="00520259">
        <w:rPr>
          <w:rFonts w:hint="cs"/>
          <w:rtl/>
          <w:lang w:bidi="ar-SA"/>
        </w:rPr>
        <w:t xml:space="preserve">و به ویژه سفر وی به اراضی اشغالی پس از شهادت سردار سلیمانی </w:t>
      </w:r>
      <w:r w:rsidR="002F32DC" w:rsidRPr="00520259">
        <w:rPr>
          <w:rFonts w:hint="cs"/>
          <w:rtl/>
          <w:lang w:bidi="ar-SA"/>
        </w:rPr>
        <w:t>نیز اشاره نمود</w:t>
      </w:r>
      <w:r w:rsidR="0014105B" w:rsidRPr="00520259">
        <w:rPr>
          <w:rFonts w:hint="cs"/>
          <w:rtl/>
          <w:lang w:bidi="ar-SA"/>
        </w:rPr>
        <w:t>.</w:t>
      </w:r>
      <w:r w:rsidR="002F32DC" w:rsidRPr="00520259">
        <w:rPr>
          <w:rFonts w:hint="cs"/>
          <w:rtl/>
          <w:lang w:bidi="ar-SA"/>
        </w:rPr>
        <w:t xml:space="preserve"> </w:t>
      </w:r>
      <w:r w:rsidR="000D63D2" w:rsidRPr="00520259">
        <w:rPr>
          <w:rFonts w:hint="cs"/>
          <w:rtl/>
          <w:lang w:bidi="ar-SA"/>
        </w:rPr>
        <w:t>سو</w:t>
      </w:r>
      <w:r w:rsidR="002F32DC" w:rsidRPr="00520259">
        <w:rPr>
          <w:rFonts w:hint="cs"/>
          <w:rtl/>
          <w:lang w:bidi="ar-SA"/>
        </w:rPr>
        <w:t>م؛</w:t>
      </w:r>
      <w:r w:rsidR="002D6FF2" w:rsidRPr="00520259">
        <w:rPr>
          <w:rFonts w:hint="cs"/>
          <w:rtl/>
          <w:lang w:bidi="ar-SA"/>
        </w:rPr>
        <w:t xml:space="preserve"> رویکرد غالب در سیاست خارجی ر</w:t>
      </w:r>
      <w:r w:rsidR="000D63D2" w:rsidRPr="00520259">
        <w:rPr>
          <w:rFonts w:hint="cs"/>
          <w:rtl/>
          <w:lang w:bidi="ar-SA"/>
        </w:rPr>
        <w:t xml:space="preserve">وسیه </w:t>
      </w:r>
      <w:r w:rsidR="0079377B" w:rsidRPr="00520259">
        <w:rPr>
          <w:rFonts w:hint="cs"/>
          <w:rtl/>
          <w:lang w:bidi="ar-SA"/>
        </w:rPr>
        <w:t xml:space="preserve">به عنوان یک ابرقدرت </w:t>
      </w:r>
      <w:r w:rsidR="009167B2">
        <w:rPr>
          <w:rFonts w:hint="cs"/>
          <w:rtl/>
          <w:lang w:bidi="ar-SA"/>
        </w:rPr>
        <w:t xml:space="preserve">جهانی </w:t>
      </w:r>
      <w:r w:rsidR="002F32DC" w:rsidRPr="00520259">
        <w:rPr>
          <w:rFonts w:hint="cs"/>
          <w:rtl/>
          <w:lang w:bidi="ar-SA"/>
        </w:rPr>
        <w:t xml:space="preserve">جهت </w:t>
      </w:r>
      <w:r w:rsidR="0079377B" w:rsidRPr="00520259">
        <w:rPr>
          <w:rFonts w:hint="cs"/>
          <w:rtl/>
          <w:lang w:bidi="ar-SA"/>
        </w:rPr>
        <w:t xml:space="preserve">حفظ </w:t>
      </w:r>
      <w:r w:rsidR="00534F30" w:rsidRPr="00520259">
        <w:rPr>
          <w:rFonts w:hint="cs"/>
          <w:rtl/>
          <w:lang w:bidi="ar-SA"/>
        </w:rPr>
        <w:t>روابط با همه بازیگران در منطقه</w:t>
      </w:r>
      <w:r w:rsidR="00534F30" w:rsidRPr="00520259">
        <w:rPr>
          <w:rtl/>
          <w:lang w:bidi="ar-SA"/>
        </w:rPr>
        <w:softHyphen/>
      </w:r>
      <w:r w:rsidR="00534F30" w:rsidRPr="00520259">
        <w:rPr>
          <w:rFonts w:hint="cs"/>
          <w:rtl/>
          <w:lang w:bidi="ar-SA"/>
        </w:rPr>
        <w:t xml:space="preserve"> است </w:t>
      </w:r>
      <w:r w:rsidR="002F32DC" w:rsidRPr="00520259">
        <w:rPr>
          <w:rFonts w:hint="cs"/>
          <w:rtl/>
          <w:lang w:bidi="ar-SA"/>
        </w:rPr>
        <w:t>که آن را ب</w:t>
      </w:r>
      <w:r w:rsidR="00057AFE" w:rsidRPr="00520259">
        <w:rPr>
          <w:rFonts w:hint="cs"/>
          <w:rtl/>
          <w:lang w:bidi="ar-SA"/>
        </w:rPr>
        <w:t>ه</w:t>
      </w:r>
      <w:r w:rsidR="002F32DC" w:rsidRPr="00520259">
        <w:rPr>
          <w:rFonts w:hint="cs"/>
          <w:rtl/>
          <w:lang w:bidi="ar-SA"/>
        </w:rPr>
        <w:t xml:space="preserve"> تامین منافع سایر بازیگران منطقه سوق می</w:t>
      </w:r>
      <w:r w:rsidR="002F32DC" w:rsidRPr="00520259">
        <w:rPr>
          <w:rtl/>
          <w:lang w:bidi="ar-SA"/>
        </w:rPr>
        <w:softHyphen/>
      </w:r>
      <w:r w:rsidR="00E9147D" w:rsidRPr="00520259">
        <w:rPr>
          <w:rFonts w:hint="cs"/>
          <w:rtl/>
          <w:lang w:bidi="ar-SA"/>
        </w:rPr>
        <w:t>دهد</w:t>
      </w:r>
      <w:r w:rsidR="00534F30" w:rsidRPr="00520259">
        <w:rPr>
          <w:rFonts w:hint="cs"/>
          <w:rtl/>
          <w:lang w:bidi="ar-SA"/>
        </w:rPr>
        <w:t xml:space="preserve">. </w:t>
      </w:r>
      <w:r w:rsidR="00E9147D" w:rsidRPr="00520259">
        <w:rPr>
          <w:rFonts w:hint="cs"/>
          <w:rtl/>
          <w:lang w:bidi="ar-SA"/>
        </w:rPr>
        <w:t>چهارم؛ ممانعت روسیه از قانونی شدن</w:t>
      </w:r>
      <w:r w:rsidR="004329B9" w:rsidRPr="00520259">
        <w:rPr>
          <w:rFonts w:hint="cs"/>
          <w:rtl/>
          <w:lang w:bidi="ar-SA"/>
        </w:rPr>
        <w:t xml:space="preserve"> حضور </w:t>
      </w:r>
      <w:r w:rsidR="00E9147D" w:rsidRPr="00520259">
        <w:rPr>
          <w:rFonts w:hint="cs"/>
          <w:rtl/>
          <w:lang w:bidi="ar-SA"/>
        </w:rPr>
        <w:t xml:space="preserve">نیروهای متحد ایران در پارلمان </w:t>
      </w:r>
      <w:r w:rsidR="004329B9" w:rsidRPr="00520259">
        <w:rPr>
          <w:rFonts w:hint="cs"/>
          <w:rtl/>
          <w:lang w:bidi="ar-SA"/>
        </w:rPr>
        <w:t xml:space="preserve">سوریه است. </w:t>
      </w:r>
      <w:r w:rsidR="003374F3" w:rsidRPr="00520259">
        <w:rPr>
          <w:rFonts w:hint="cs"/>
          <w:rtl/>
          <w:lang w:bidi="ar-SA"/>
        </w:rPr>
        <w:t xml:space="preserve"> </w:t>
      </w:r>
    </w:p>
    <w:p w14:paraId="74184690" w14:textId="77777777" w:rsidR="00057AFE" w:rsidRPr="00520259" w:rsidRDefault="00C947BE" w:rsidP="00212851">
      <w:pPr>
        <w:spacing w:line="240" w:lineRule="auto"/>
        <w:rPr>
          <w:rtl/>
          <w:lang w:bidi="ar-SA"/>
        </w:rPr>
      </w:pPr>
      <w:r w:rsidRPr="00520259">
        <w:rPr>
          <w:rFonts w:hint="cs"/>
          <w:rtl/>
          <w:lang w:bidi="ar-SA"/>
        </w:rPr>
        <w:t xml:space="preserve">پیامدی که این سناریو برای جمهوری اسلامی ایران در بر خواهد داشت تقویت موضع روسیه در سوریه و تسریع روند خروج تدریجی نیروهای وابسته به ایران از خاک سوریه است. </w:t>
      </w:r>
      <w:r w:rsidR="00367F75" w:rsidRPr="00520259">
        <w:rPr>
          <w:rFonts w:hint="cs"/>
          <w:rtl/>
          <w:lang w:bidi="ar-SA"/>
        </w:rPr>
        <w:t>در این راستا شهادت سردار سلیمانی به عنوان یکی از ستون</w:t>
      </w:r>
      <w:r w:rsidR="00367F75" w:rsidRPr="00520259">
        <w:rPr>
          <w:rtl/>
          <w:lang w:bidi="ar-SA"/>
        </w:rPr>
        <w:softHyphen/>
      </w:r>
      <w:r w:rsidR="00367F75" w:rsidRPr="00520259">
        <w:rPr>
          <w:rFonts w:hint="cs"/>
          <w:rtl/>
          <w:lang w:bidi="ar-SA"/>
        </w:rPr>
        <w:t>های قدرت منطقه</w:t>
      </w:r>
      <w:r w:rsidR="00367F75" w:rsidRPr="00520259">
        <w:rPr>
          <w:rtl/>
          <w:lang w:bidi="ar-SA"/>
        </w:rPr>
        <w:softHyphen/>
      </w:r>
      <w:r w:rsidR="00416911" w:rsidRPr="00520259">
        <w:rPr>
          <w:rFonts w:hint="cs"/>
          <w:rtl/>
          <w:lang w:bidi="ar-SA"/>
        </w:rPr>
        <w:t xml:space="preserve">ای ایران، به تسریع این روند خواهد انجامید. </w:t>
      </w:r>
    </w:p>
    <w:p w14:paraId="61900149" w14:textId="305825E0" w:rsidR="00E80299" w:rsidRPr="00520259" w:rsidRDefault="00E80299" w:rsidP="00212851">
      <w:pPr>
        <w:spacing w:line="240" w:lineRule="auto"/>
        <w:rPr>
          <w:rtl/>
          <w:lang w:bidi="ar-SA"/>
        </w:rPr>
      </w:pPr>
      <w:r w:rsidRPr="00520259">
        <w:rPr>
          <w:rFonts w:hint="cs"/>
          <w:rtl/>
          <w:lang w:bidi="ar-SA"/>
        </w:rPr>
        <w:t>تحقق این سناریو به روسیه کمک خواهد کرد در بحران تحریم</w:t>
      </w:r>
      <w:r w:rsidRPr="00520259">
        <w:rPr>
          <w:rtl/>
          <w:lang w:bidi="ar-SA"/>
        </w:rPr>
        <w:softHyphen/>
      </w:r>
      <w:r w:rsidRPr="00520259">
        <w:rPr>
          <w:rFonts w:hint="cs"/>
          <w:rtl/>
          <w:lang w:bidi="ar-SA"/>
        </w:rPr>
        <w:t xml:space="preserve">های اتحادیه اروپا، موضوع کریمه و شرق اوکراین و همچنین </w:t>
      </w:r>
      <w:r w:rsidR="002E0244" w:rsidRPr="00520259">
        <w:rPr>
          <w:rFonts w:hint="cs"/>
          <w:rtl/>
          <w:lang w:bidi="ar-SA"/>
        </w:rPr>
        <w:t xml:space="preserve">بحران لیبی از کشورهای </w:t>
      </w:r>
      <w:r w:rsidR="009167B2">
        <w:rPr>
          <w:rFonts w:hint="cs"/>
          <w:rtl/>
          <w:lang w:bidi="ar-SA"/>
        </w:rPr>
        <w:t>آمریکا، اتحادیه اروپا، کشورها خلیج</w:t>
      </w:r>
      <w:r w:rsidR="00FA3DD8">
        <w:rPr>
          <w:rFonts w:hint="cs"/>
          <w:rtl/>
          <w:lang w:bidi="ar-SA"/>
        </w:rPr>
        <w:t xml:space="preserve"> فارس و</w:t>
      </w:r>
      <w:r w:rsidR="009167B2">
        <w:rPr>
          <w:rFonts w:hint="cs"/>
          <w:rtl/>
          <w:lang w:bidi="ar-SA"/>
        </w:rPr>
        <w:t xml:space="preserve"> ترکیه</w:t>
      </w:r>
      <w:r w:rsidR="002E0244" w:rsidRPr="00520259">
        <w:rPr>
          <w:rFonts w:hint="cs"/>
          <w:rtl/>
          <w:lang w:bidi="ar-SA"/>
        </w:rPr>
        <w:t xml:space="preserve"> امتیازگیری کند.</w:t>
      </w:r>
    </w:p>
    <w:p w14:paraId="65CB475E" w14:textId="35ECEBC1" w:rsidR="00B05FCD" w:rsidRPr="00520259" w:rsidRDefault="00E9147D" w:rsidP="00212851">
      <w:pPr>
        <w:spacing w:line="240" w:lineRule="auto"/>
        <w:rPr>
          <w:rtl/>
          <w:lang w:bidi="ar-SA"/>
        </w:rPr>
      </w:pPr>
      <w:r w:rsidRPr="00520259">
        <w:rPr>
          <w:rFonts w:hint="cs"/>
          <w:rtl/>
          <w:lang w:bidi="ar-SA"/>
        </w:rPr>
        <w:t>البته با توجه به حضور میدانی قدرتمند ایران در سوریه، تلاش هوشمندانه ایران جهت تسری نفوذ از حوزه نظامی به حوزه</w:t>
      </w:r>
      <w:r w:rsidRPr="00520259">
        <w:rPr>
          <w:rtl/>
          <w:lang w:bidi="ar-SA"/>
        </w:rPr>
        <w:softHyphen/>
      </w:r>
      <w:r w:rsidRPr="00520259">
        <w:rPr>
          <w:rFonts w:hint="cs"/>
          <w:rtl/>
          <w:lang w:bidi="ar-SA"/>
        </w:rPr>
        <w:t>های اقتصادی و سیاسی مانند انعقاد چندین قرارداد تجاری درخصوص بندر لاذقیه با دولت سوریه، وجود مشکلات ساختاری در نظام سوریه بعد از پایان جنگ داخلی که شامل بحران</w:t>
      </w:r>
      <w:r w:rsidRPr="00520259">
        <w:rPr>
          <w:rtl/>
          <w:lang w:bidi="ar-SA"/>
        </w:rPr>
        <w:softHyphen/>
      </w:r>
      <w:r w:rsidRPr="00520259">
        <w:rPr>
          <w:rFonts w:hint="cs"/>
          <w:rtl/>
          <w:lang w:bidi="ar-SA"/>
        </w:rPr>
        <w:t>های داخلی و همچنین نگرانی نسبت به راهبردهای خصمانه همسایگان می</w:t>
      </w:r>
      <w:r w:rsidRPr="00520259">
        <w:rPr>
          <w:rtl/>
          <w:lang w:bidi="ar-SA"/>
        </w:rPr>
        <w:softHyphen/>
      </w:r>
      <w:r w:rsidRPr="00520259">
        <w:rPr>
          <w:rFonts w:hint="cs"/>
          <w:rtl/>
          <w:lang w:bidi="ar-SA"/>
        </w:rPr>
        <w:t xml:space="preserve">شود و همچنین نیاز روسیه به حفظ </w:t>
      </w:r>
      <w:r w:rsidR="00350B74">
        <w:rPr>
          <w:rFonts w:hint="cs"/>
          <w:rtl/>
          <w:lang w:bidi="ar-SA"/>
        </w:rPr>
        <w:t>روابط با</w:t>
      </w:r>
      <w:r w:rsidRPr="00520259">
        <w:rPr>
          <w:rFonts w:hint="cs"/>
          <w:rtl/>
          <w:lang w:bidi="ar-SA"/>
        </w:rPr>
        <w:t xml:space="preserve"> ایران به عنوان ابزاری جهت تسهیل نفوذ به دیگر پرونده</w:t>
      </w:r>
      <w:r w:rsidRPr="00520259">
        <w:rPr>
          <w:rtl/>
          <w:lang w:bidi="ar-SA"/>
        </w:rPr>
        <w:softHyphen/>
      </w:r>
      <w:r w:rsidRPr="00520259">
        <w:rPr>
          <w:rFonts w:hint="cs"/>
          <w:rtl/>
          <w:lang w:bidi="ar-SA"/>
        </w:rPr>
        <w:t>های منطقه و همچینین ابزار چانه</w:t>
      </w:r>
      <w:r w:rsidRPr="00520259">
        <w:rPr>
          <w:rtl/>
          <w:lang w:bidi="ar-SA"/>
        </w:rPr>
        <w:softHyphen/>
      </w:r>
      <w:r w:rsidRPr="00520259">
        <w:rPr>
          <w:rFonts w:hint="cs"/>
          <w:rtl/>
          <w:lang w:bidi="ar-SA"/>
        </w:rPr>
        <w:t>زنی در برابر غرب، هر دو کشور روسیه و سوریه به تداوم حمایت و همکاری ایران نیاز دارند و تحقق سناریو خروج کامل ایران از سوریه دور از انتظار است.</w:t>
      </w:r>
    </w:p>
    <w:p w14:paraId="7FF749D6" w14:textId="46B76647" w:rsidR="00B05FCD"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_2_</w:t>
      </w:r>
      <w:r w:rsidR="00B05FCD" w:rsidRPr="00214C76">
        <w:rPr>
          <w:rFonts w:hint="cs"/>
          <w:b/>
          <w:bCs/>
          <w:sz w:val="22"/>
          <w:szCs w:val="24"/>
          <w:rtl/>
        </w:rPr>
        <w:t>سناریو دوم:</w:t>
      </w:r>
      <w:r w:rsidR="00F309A8" w:rsidRPr="00214C76">
        <w:rPr>
          <w:rFonts w:hint="cs"/>
          <w:b/>
          <w:bCs/>
          <w:sz w:val="22"/>
          <w:szCs w:val="24"/>
          <w:rtl/>
        </w:rPr>
        <w:t xml:space="preserve"> </w:t>
      </w:r>
      <w:r w:rsidR="00406469" w:rsidRPr="00214C76">
        <w:rPr>
          <w:rFonts w:hint="cs"/>
          <w:b/>
          <w:bCs/>
          <w:sz w:val="22"/>
          <w:szCs w:val="24"/>
          <w:rtl/>
        </w:rPr>
        <w:t xml:space="preserve">افزایش حضور ایران در سوریه </w:t>
      </w:r>
    </w:p>
    <w:p w14:paraId="2E5CBA0E" w14:textId="25202CD6" w:rsidR="00B05FCD" w:rsidRPr="00520259" w:rsidRDefault="006A750E" w:rsidP="00212851">
      <w:pPr>
        <w:spacing w:line="240" w:lineRule="auto"/>
        <w:rPr>
          <w:rtl/>
          <w:lang w:bidi="ar-SA"/>
        </w:rPr>
      </w:pPr>
      <w:r w:rsidRPr="00520259">
        <w:rPr>
          <w:rFonts w:hint="cs"/>
          <w:rtl/>
          <w:lang w:bidi="ar-SA"/>
        </w:rPr>
        <w:t xml:space="preserve">سناریوی دوم </w:t>
      </w:r>
      <w:r w:rsidR="00B63CAE" w:rsidRPr="00520259">
        <w:rPr>
          <w:rFonts w:hint="cs"/>
          <w:rtl/>
          <w:lang w:bidi="ar-SA"/>
        </w:rPr>
        <w:t xml:space="preserve">شامل </w:t>
      </w:r>
      <w:r w:rsidRPr="00520259">
        <w:rPr>
          <w:rFonts w:hint="cs"/>
          <w:rtl/>
          <w:lang w:bidi="ar-SA"/>
        </w:rPr>
        <w:t xml:space="preserve">پایبندی روسیه به همکاری راهبردی با ایران جهت حل پرونده سوریه </w:t>
      </w:r>
      <w:r w:rsidR="00B63CAE" w:rsidRPr="00520259">
        <w:rPr>
          <w:rFonts w:hint="cs"/>
          <w:rtl/>
          <w:lang w:bidi="ar-SA"/>
        </w:rPr>
        <w:t>می</w:t>
      </w:r>
      <w:r w:rsidR="00B63CAE" w:rsidRPr="00520259">
        <w:rPr>
          <w:rtl/>
          <w:lang w:bidi="ar-SA"/>
        </w:rPr>
        <w:softHyphen/>
      </w:r>
      <w:r w:rsidR="00B63CAE" w:rsidRPr="00520259">
        <w:rPr>
          <w:rFonts w:hint="cs"/>
          <w:rtl/>
          <w:lang w:bidi="ar-SA"/>
        </w:rPr>
        <w:t>شود</w:t>
      </w:r>
      <w:r w:rsidRPr="00520259">
        <w:rPr>
          <w:rFonts w:hint="cs"/>
          <w:rtl/>
          <w:lang w:bidi="ar-SA"/>
        </w:rPr>
        <w:t xml:space="preserve">. </w:t>
      </w:r>
      <w:r w:rsidR="00416911" w:rsidRPr="00520259">
        <w:rPr>
          <w:rFonts w:hint="cs"/>
          <w:rtl/>
          <w:lang w:bidi="ar-SA"/>
        </w:rPr>
        <w:t>این سناریو که</w:t>
      </w:r>
      <w:r w:rsidR="009074B5" w:rsidRPr="00520259">
        <w:rPr>
          <w:rFonts w:hint="cs"/>
          <w:rtl/>
          <w:lang w:bidi="ar-SA"/>
        </w:rPr>
        <w:t xml:space="preserve"> خوشبینانه ترین</w:t>
      </w:r>
      <w:r w:rsidR="003C67A4">
        <w:rPr>
          <w:rFonts w:hint="cs"/>
          <w:rtl/>
          <w:lang w:bidi="ar-SA"/>
        </w:rPr>
        <w:t xml:space="preserve"> و مطلوب</w:t>
      </w:r>
      <w:r w:rsidR="003C67A4">
        <w:rPr>
          <w:rtl/>
          <w:lang w:bidi="ar-SA"/>
        </w:rPr>
        <w:softHyphen/>
      </w:r>
      <w:r w:rsidR="003C67A4">
        <w:rPr>
          <w:rFonts w:hint="cs"/>
          <w:rtl/>
          <w:lang w:bidi="ar-SA"/>
        </w:rPr>
        <w:t>ترین</w:t>
      </w:r>
      <w:r w:rsidR="009074B5" w:rsidRPr="00520259">
        <w:rPr>
          <w:rFonts w:hint="cs"/>
          <w:rtl/>
          <w:lang w:bidi="ar-SA"/>
        </w:rPr>
        <w:t xml:space="preserve"> سناریو</w:t>
      </w:r>
      <w:r w:rsidR="003C67A4">
        <w:rPr>
          <w:rFonts w:hint="cs"/>
          <w:rtl/>
          <w:lang w:bidi="ar-SA"/>
        </w:rPr>
        <w:t xml:space="preserve"> برای جمهوری اسلامی ایران</w:t>
      </w:r>
      <w:r w:rsidR="009074B5" w:rsidRPr="00520259">
        <w:rPr>
          <w:rFonts w:hint="cs"/>
          <w:rtl/>
          <w:lang w:bidi="ar-SA"/>
        </w:rPr>
        <w:t xml:space="preserve"> است بر حفظ </w:t>
      </w:r>
      <w:r w:rsidR="008517A7">
        <w:rPr>
          <w:rFonts w:hint="cs"/>
          <w:rtl/>
          <w:lang w:bidi="ar-SA"/>
        </w:rPr>
        <w:t xml:space="preserve">و گسترش </w:t>
      </w:r>
      <w:r w:rsidR="009074B5" w:rsidRPr="00520259">
        <w:rPr>
          <w:rFonts w:hint="cs"/>
          <w:rtl/>
          <w:lang w:bidi="ar-SA"/>
        </w:rPr>
        <w:t xml:space="preserve">همکاری ایران و روسیه در سوریه و پایبندی روسیه به سابقه نه سال همکاری </w:t>
      </w:r>
      <w:r w:rsidR="00B63CAE" w:rsidRPr="00520259">
        <w:rPr>
          <w:rFonts w:hint="cs"/>
          <w:rtl/>
          <w:lang w:bidi="ar-SA"/>
        </w:rPr>
        <w:t xml:space="preserve">راهبردی </w:t>
      </w:r>
      <w:r w:rsidR="009074B5" w:rsidRPr="00520259">
        <w:rPr>
          <w:rFonts w:hint="cs"/>
          <w:rtl/>
          <w:lang w:bidi="ar-SA"/>
        </w:rPr>
        <w:t>در بحران سوریه</w:t>
      </w:r>
      <w:r w:rsidR="00B63CAE" w:rsidRPr="00520259">
        <w:rPr>
          <w:rFonts w:hint="cs"/>
          <w:rtl/>
          <w:lang w:bidi="ar-SA"/>
        </w:rPr>
        <w:t xml:space="preserve"> اشاره</w:t>
      </w:r>
      <w:r w:rsidR="009074B5" w:rsidRPr="00520259">
        <w:rPr>
          <w:rFonts w:hint="cs"/>
          <w:rtl/>
          <w:lang w:bidi="ar-SA"/>
        </w:rPr>
        <w:t xml:space="preserve"> دارد. </w:t>
      </w:r>
      <w:r w:rsidR="00507E4D" w:rsidRPr="00520259">
        <w:rPr>
          <w:rFonts w:hint="cs"/>
          <w:rtl/>
          <w:lang w:bidi="ar-SA"/>
        </w:rPr>
        <w:t>براین اساس توانمندی</w:t>
      </w:r>
      <w:r w:rsidR="00507E4D" w:rsidRPr="00520259">
        <w:rPr>
          <w:rtl/>
          <w:lang w:bidi="ar-SA"/>
        </w:rPr>
        <w:softHyphen/>
      </w:r>
      <w:r w:rsidR="00507E4D" w:rsidRPr="00520259">
        <w:rPr>
          <w:rFonts w:hint="cs"/>
          <w:rtl/>
          <w:lang w:bidi="ar-SA"/>
        </w:rPr>
        <w:t>های منطقه</w:t>
      </w:r>
      <w:r w:rsidR="00507E4D" w:rsidRPr="00520259">
        <w:rPr>
          <w:rtl/>
          <w:lang w:bidi="ar-SA"/>
        </w:rPr>
        <w:softHyphen/>
      </w:r>
      <w:r w:rsidR="00507E4D" w:rsidRPr="00520259">
        <w:rPr>
          <w:rFonts w:hint="cs"/>
          <w:rtl/>
          <w:lang w:bidi="ar-SA"/>
        </w:rPr>
        <w:t xml:space="preserve">ای جمهوری اسلامی ایران در خلاء وجود سردار سلیمانی حفظ خواهد شد و روسیه و سوریه به دلیل نیازی که به جمهوری اسلامی ایران در حل بحران سوریه دارند، تلاشی جهت تضعیف ایران در این عرصه نخواهند نمود. </w:t>
      </w:r>
      <w:r w:rsidR="008517A7">
        <w:rPr>
          <w:rFonts w:hint="cs"/>
          <w:rtl/>
          <w:lang w:bidi="ar-SA"/>
        </w:rPr>
        <w:t xml:space="preserve">در </w:t>
      </w:r>
      <w:r w:rsidR="008517A7">
        <w:rPr>
          <w:rFonts w:hint="cs"/>
          <w:rtl/>
          <w:lang w:bidi="ar-SA"/>
        </w:rPr>
        <w:lastRenderedPageBreak/>
        <w:t>این شرایط با توجه به پایان عملیات میدانی، حضور نظامی ایران به حوزه سیاسی، اقتصادی و اج</w:t>
      </w:r>
      <w:r w:rsidR="00DA60E9">
        <w:rPr>
          <w:rFonts w:hint="cs"/>
          <w:rtl/>
          <w:lang w:bidi="ar-SA"/>
        </w:rPr>
        <w:t>تماعی تسری یافته و افزایش می</w:t>
      </w:r>
      <w:r w:rsidR="00DA60E9">
        <w:rPr>
          <w:rtl/>
          <w:lang w:bidi="ar-SA"/>
        </w:rPr>
        <w:softHyphen/>
      </w:r>
      <w:r w:rsidR="00DA60E9">
        <w:rPr>
          <w:rFonts w:hint="cs"/>
          <w:rtl/>
          <w:lang w:bidi="ar-SA"/>
        </w:rPr>
        <w:t>یابد.</w:t>
      </w:r>
    </w:p>
    <w:p w14:paraId="3AB422F1" w14:textId="4F2F8A1C" w:rsidR="009074B5" w:rsidRPr="00520259" w:rsidRDefault="00AF1797" w:rsidP="00212851">
      <w:pPr>
        <w:spacing w:line="240" w:lineRule="auto"/>
        <w:rPr>
          <w:rtl/>
          <w:lang w:bidi="ar-SA"/>
        </w:rPr>
      </w:pPr>
      <w:r w:rsidRPr="00520259">
        <w:rPr>
          <w:rFonts w:hint="cs"/>
          <w:rtl/>
          <w:lang w:bidi="ar-SA"/>
        </w:rPr>
        <w:t xml:space="preserve">تحقق </w:t>
      </w:r>
      <w:r w:rsidR="00507E4D" w:rsidRPr="00520259">
        <w:rPr>
          <w:rFonts w:hint="cs"/>
          <w:rtl/>
          <w:lang w:bidi="ar-SA"/>
        </w:rPr>
        <w:t>این سناریو با توجه به</w:t>
      </w:r>
      <w:r w:rsidR="004840EB" w:rsidRPr="00520259">
        <w:rPr>
          <w:rFonts w:hint="cs"/>
          <w:rtl/>
          <w:lang w:bidi="ar-SA"/>
        </w:rPr>
        <w:t xml:space="preserve"> فضای رقابتی</w:t>
      </w:r>
      <w:r w:rsidR="001E1E18" w:rsidRPr="00520259">
        <w:rPr>
          <w:rFonts w:hint="cs"/>
          <w:rtl/>
          <w:lang w:bidi="ar-SA"/>
        </w:rPr>
        <w:t xml:space="preserve"> در بحران سوریه، گذر بحران سوریه از مرحله نظامی به فرآیندهای سیاسی </w:t>
      </w:r>
      <w:r w:rsidR="00B63CAE" w:rsidRPr="00520259">
        <w:rPr>
          <w:rFonts w:hint="cs"/>
          <w:rtl/>
          <w:lang w:bidi="ar-SA"/>
        </w:rPr>
        <w:t xml:space="preserve">دوران </w:t>
      </w:r>
      <w:r w:rsidR="001E1E18" w:rsidRPr="00520259">
        <w:rPr>
          <w:rFonts w:hint="cs"/>
          <w:rtl/>
          <w:lang w:bidi="ar-SA"/>
        </w:rPr>
        <w:t>تثبیت،</w:t>
      </w:r>
      <w:r w:rsidR="00507E4D" w:rsidRPr="00520259">
        <w:rPr>
          <w:rFonts w:hint="cs"/>
          <w:rtl/>
          <w:lang w:bidi="ar-SA"/>
        </w:rPr>
        <w:t xml:space="preserve"> الزا</w:t>
      </w:r>
      <w:r w:rsidR="00B63CAE" w:rsidRPr="00520259">
        <w:rPr>
          <w:rFonts w:hint="cs"/>
          <w:rtl/>
          <w:lang w:bidi="ar-SA"/>
        </w:rPr>
        <w:t>مات روسیه در محیط غرب آسیا و همچ</w:t>
      </w:r>
      <w:r w:rsidR="00507E4D" w:rsidRPr="00520259">
        <w:rPr>
          <w:rFonts w:hint="cs"/>
          <w:rtl/>
          <w:lang w:bidi="ar-SA"/>
        </w:rPr>
        <w:t>نین بین</w:t>
      </w:r>
      <w:r w:rsidR="00507E4D" w:rsidRPr="00520259">
        <w:rPr>
          <w:rtl/>
          <w:lang w:bidi="ar-SA"/>
        </w:rPr>
        <w:softHyphen/>
      </w:r>
      <w:r w:rsidR="00507E4D" w:rsidRPr="00520259">
        <w:rPr>
          <w:rFonts w:hint="cs"/>
          <w:rtl/>
          <w:lang w:bidi="ar-SA"/>
        </w:rPr>
        <w:t xml:space="preserve">الملل و </w:t>
      </w:r>
      <w:r w:rsidR="007353F1" w:rsidRPr="00520259">
        <w:rPr>
          <w:rFonts w:hint="cs"/>
          <w:rtl/>
          <w:lang w:bidi="ar-SA"/>
        </w:rPr>
        <w:t xml:space="preserve">عدم تمایل حزب بعث سوریه به </w:t>
      </w:r>
      <w:r w:rsidR="00B63CAE" w:rsidRPr="00520259">
        <w:rPr>
          <w:rFonts w:hint="cs"/>
          <w:rtl/>
          <w:lang w:bidi="ar-SA"/>
        </w:rPr>
        <w:t>از دست دادن حمایت ایران در شرایطی که بیشت</w:t>
      </w:r>
      <w:r w:rsidR="00691A4F" w:rsidRPr="00520259">
        <w:rPr>
          <w:rFonts w:hint="cs"/>
          <w:rtl/>
          <w:lang w:bidi="ar-SA"/>
        </w:rPr>
        <w:t>رین تنش را با همسایگانش همچون رژ</w:t>
      </w:r>
      <w:r w:rsidR="00B63CAE" w:rsidRPr="00520259">
        <w:rPr>
          <w:rFonts w:hint="cs"/>
          <w:rtl/>
          <w:lang w:bidi="ar-SA"/>
        </w:rPr>
        <w:t>یم صهیونیستی و ترکیه تجربه کرده است</w:t>
      </w:r>
      <w:r w:rsidR="00691A4F" w:rsidRPr="00520259">
        <w:rPr>
          <w:rFonts w:hint="cs"/>
          <w:rtl/>
          <w:lang w:bidi="ar-SA"/>
        </w:rPr>
        <w:t>، نیز</w:t>
      </w:r>
      <w:r w:rsidR="00B63CAE" w:rsidRPr="00520259">
        <w:rPr>
          <w:rFonts w:hint="cs"/>
          <w:rtl/>
          <w:lang w:bidi="ar-SA"/>
        </w:rPr>
        <w:t xml:space="preserve"> </w:t>
      </w:r>
      <w:r w:rsidRPr="00520259">
        <w:rPr>
          <w:rFonts w:hint="cs"/>
          <w:rtl/>
          <w:lang w:bidi="ar-SA"/>
        </w:rPr>
        <w:t>دور از ذهن به نظر می</w:t>
      </w:r>
      <w:r w:rsidRPr="00520259">
        <w:rPr>
          <w:rtl/>
          <w:lang w:bidi="ar-SA"/>
        </w:rPr>
        <w:softHyphen/>
      </w:r>
      <w:r w:rsidRPr="00520259">
        <w:rPr>
          <w:rFonts w:hint="cs"/>
          <w:rtl/>
          <w:lang w:bidi="ar-SA"/>
        </w:rPr>
        <w:t xml:space="preserve">رسد. </w:t>
      </w:r>
    </w:p>
    <w:p w14:paraId="27BEE893" w14:textId="732732F0" w:rsidR="00406469"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_3_</w:t>
      </w:r>
      <w:r w:rsidR="009074B5" w:rsidRPr="00214C76">
        <w:rPr>
          <w:rFonts w:hint="cs"/>
          <w:b/>
          <w:bCs/>
          <w:sz w:val="22"/>
          <w:szCs w:val="24"/>
          <w:rtl/>
        </w:rPr>
        <w:t xml:space="preserve">سناریو سوم: </w:t>
      </w:r>
      <w:r w:rsidR="00406469" w:rsidRPr="00214C76">
        <w:rPr>
          <w:rFonts w:hint="cs"/>
          <w:b/>
          <w:bCs/>
          <w:sz w:val="22"/>
          <w:szCs w:val="24"/>
          <w:rtl/>
        </w:rPr>
        <w:t>تثبیت حضور ایران در تحولات آتی سوریه</w:t>
      </w:r>
    </w:p>
    <w:p w14:paraId="1D549BE3" w14:textId="77DE6533" w:rsidR="009074B5" w:rsidRPr="00520259" w:rsidRDefault="009074B5" w:rsidP="00212851">
      <w:pPr>
        <w:spacing w:line="240" w:lineRule="auto"/>
        <w:rPr>
          <w:rtl/>
          <w:lang w:bidi="ar-SA"/>
        </w:rPr>
      </w:pPr>
      <w:r w:rsidRPr="00520259">
        <w:rPr>
          <w:rFonts w:hint="cs"/>
          <w:rtl/>
          <w:lang w:bidi="ar-SA"/>
        </w:rPr>
        <w:t>براساس این سناریو گرچه با شهادت س</w:t>
      </w:r>
      <w:r w:rsidR="00FE6A7E" w:rsidRPr="00520259">
        <w:rPr>
          <w:rFonts w:hint="cs"/>
          <w:rtl/>
          <w:lang w:bidi="ar-SA"/>
        </w:rPr>
        <w:t xml:space="preserve">ردار سلیمانی، موضع ایران در سوریه </w:t>
      </w:r>
      <w:r w:rsidR="00862FF2">
        <w:rPr>
          <w:rFonts w:hint="cs"/>
          <w:rtl/>
          <w:lang w:bidi="ar-SA"/>
        </w:rPr>
        <w:t xml:space="preserve">به شکل موقت </w:t>
      </w:r>
      <w:r w:rsidRPr="00520259">
        <w:rPr>
          <w:rFonts w:hint="cs"/>
          <w:rtl/>
          <w:lang w:bidi="ar-SA"/>
        </w:rPr>
        <w:t xml:space="preserve">تضعیف </w:t>
      </w:r>
      <w:r w:rsidR="00A03C1D">
        <w:rPr>
          <w:rFonts w:hint="cs"/>
          <w:rtl/>
          <w:lang w:bidi="ar-SA"/>
        </w:rPr>
        <w:t>شده</w:t>
      </w:r>
      <w:r w:rsidR="00F80093" w:rsidRPr="00520259">
        <w:rPr>
          <w:rFonts w:hint="cs"/>
          <w:rtl/>
          <w:lang w:bidi="ar-SA"/>
        </w:rPr>
        <w:t xml:space="preserve"> و روسیه نیز با توجه به </w:t>
      </w:r>
      <w:r w:rsidR="00FE6A7E" w:rsidRPr="00520259">
        <w:rPr>
          <w:rFonts w:hint="cs"/>
          <w:rtl/>
          <w:lang w:bidi="ar-SA"/>
        </w:rPr>
        <w:t>رویکردی که به عنوان قدرتی جهان</w:t>
      </w:r>
      <w:r w:rsidR="00882960">
        <w:rPr>
          <w:rFonts w:hint="cs"/>
          <w:rtl/>
          <w:lang w:bidi="ar-SA"/>
        </w:rPr>
        <w:t>ی در س</w:t>
      </w:r>
      <w:r w:rsidR="00125BFA" w:rsidRPr="00520259">
        <w:rPr>
          <w:rFonts w:hint="cs"/>
          <w:rtl/>
          <w:lang w:bidi="ar-SA"/>
        </w:rPr>
        <w:t>ی</w:t>
      </w:r>
      <w:r w:rsidR="00882960">
        <w:rPr>
          <w:rFonts w:hint="cs"/>
          <w:rtl/>
          <w:lang w:bidi="ar-SA"/>
        </w:rPr>
        <w:t>ا</w:t>
      </w:r>
      <w:r w:rsidR="00125BFA" w:rsidRPr="00520259">
        <w:rPr>
          <w:rFonts w:hint="cs"/>
          <w:rtl/>
          <w:lang w:bidi="ar-SA"/>
        </w:rPr>
        <w:t>ست خارجی در پیش گرفته اس</w:t>
      </w:r>
      <w:r w:rsidR="00FE6A7E" w:rsidRPr="00520259">
        <w:rPr>
          <w:rFonts w:hint="cs"/>
          <w:rtl/>
          <w:lang w:bidi="ar-SA"/>
        </w:rPr>
        <w:t xml:space="preserve">ت و به تبع </w:t>
      </w:r>
      <w:r w:rsidR="00A03C1D">
        <w:rPr>
          <w:rFonts w:hint="cs"/>
          <w:rtl/>
          <w:lang w:bidi="ar-SA"/>
        </w:rPr>
        <w:t xml:space="preserve">آن، </w:t>
      </w:r>
      <w:r w:rsidR="00FE6A7E" w:rsidRPr="00520259">
        <w:rPr>
          <w:rFonts w:hint="cs"/>
          <w:rtl/>
          <w:lang w:bidi="ar-SA"/>
        </w:rPr>
        <w:t>ب</w:t>
      </w:r>
      <w:r w:rsidR="00B76F15">
        <w:rPr>
          <w:rFonts w:hint="cs"/>
          <w:rtl/>
          <w:lang w:bidi="ar-SA"/>
        </w:rPr>
        <w:t>ه دنبال استفاده از فرصت خلاء شها</w:t>
      </w:r>
      <w:r w:rsidR="00FE6A7E" w:rsidRPr="00520259">
        <w:rPr>
          <w:rFonts w:hint="cs"/>
          <w:rtl/>
          <w:lang w:bidi="ar-SA"/>
        </w:rPr>
        <w:t>د</w:t>
      </w:r>
      <w:r w:rsidR="00B76F15">
        <w:rPr>
          <w:rFonts w:hint="cs"/>
          <w:rtl/>
          <w:lang w:bidi="ar-SA"/>
        </w:rPr>
        <w:t>ت</w:t>
      </w:r>
      <w:r w:rsidR="00FE6A7E" w:rsidRPr="00520259">
        <w:rPr>
          <w:rFonts w:hint="cs"/>
          <w:rtl/>
          <w:lang w:bidi="ar-SA"/>
        </w:rPr>
        <w:t xml:space="preserve"> سردار سلیمانی جهت </w:t>
      </w:r>
      <w:r w:rsidR="00F80093" w:rsidRPr="00520259">
        <w:rPr>
          <w:rFonts w:hint="cs"/>
          <w:rtl/>
          <w:lang w:bidi="ar-SA"/>
        </w:rPr>
        <w:t xml:space="preserve">تضعیف </w:t>
      </w:r>
      <w:r w:rsidR="00A15679" w:rsidRPr="00520259">
        <w:rPr>
          <w:rFonts w:hint="cs"/>
          <w:rtl/>
          <w:lang w:bidi="ar-SA"/>
        </w:rPr>
        <w:t>و کنترل جایگاه</w:t>
      </w:r>
      <w:r w:rsidR="00F80093" w:rsidRPr="00520259">
        <w:rPr>
          <w:rFonts w:hint="cs"/>
          <w:rtl/>
          <w:lang w:bidi="ar-SA"/>
        </w:rPr>
        <w:t xml:space="preserve"> نظامی و به تبع آن سیاسی جمهوری </w:t>
      </w:r>
      <w:r w:rsidR="00D02CDF" w:rsidRPr="00520259">
        <w:rPr>
          <w:rFonts w:hint="cs"/>
          <w:rtl/>
          <w:lang w:bidi="ar-SA"/>
        </w:rPr>
        <w:t>اسلامی</w:t>
      </w:r>
      <w:r w:rsidR="00F80093" w:rsidRPr="00520259">
        <w:rPr>
          <w:rFonts w:hint="cs"/>
          <w:rtl/>
          <w:lang w:bidi="ar-SA"/>
        </w:rPr>
        <w:t xml:space="preserve"> ایران در سوریه است اما </w:t>
      </w:r>
      <w:r w:rsidR="00D02CDF" w:rsidRPr="00520259">
        <w:rPr>
          <w:rFonts w:hint="cs"/>
          <w:rtl/>
          <w:lang w:bidi="ar-SA"/>
        </w:rPr>
        <w:t xml:space="preserve">نیاز </w:t>
      </w:r>
      <w:r w:rsidR="00A15679" w:rsidRPr="00520259">
        <w:rPr>
          <w:rFonts w:hint="cs"/>
          <w:rtl/>
          <w:lang w:bidi="ar-SA"/>
        </w:rPr>
        <w:t xml:space="preserve">ساختاری </w:t>
      </w:r>
      <w:r w:rsidR="00D02CDF" w:rsidRPr="00520259">
        <w:rPr>
          <w:rFonts w:hint="cs"/>
          <w:rtl/>
          <w:lang w:bidi="ar-SA"/>
        </w:rPr>
        <w:t xml:space="preserve">دولت سوریه به ایران </w:t>
      </w:r>
      <w:r w:rsidR="00A15679" w:rsidRPr="00520259">
        <w:rPr>
          <w:rFonts w:hint="cs"/>
          <w:rtl/>
          <w:lang w:bidi="ar-SA"/>
        </w:rPr>
        <w:t>جهت حل بحران</w:t>
      </w:r>
      <w:r w:rsidR="00A15679" w:rsidRPr="00520259">
        <w:rPr>
          <w:rtl/>
          <w:lang w:bidi="ar-SA"/>
        </w:rPr>
        <w:softHyphen/>
      </w:r>
      <w:r w:rsidR="00A15679" w:rsidRPr="00520259">
        <w:rPr>
          <w:rFonts w:hint="cs"/>
          <w:rtl/>
          <w:lang w:bidi="ar-SA"/>
        </w:rPr>
        <w:t xml:space="preserve">های دوران بازسازی </w:t>
      </w:r>
      <w:r w:rsidR="00D02CDF" w:rsidRPr="00520259">
        <w:rPr>
          <w:rFonts w:hint="cs"/>
          <w:rtl/>
          <w:lang w:bidi="ar-SA"/>
        </w:rPr>
        <w:t xml:space="preserve">همواره ادامه خواهد داشت. </w:t>
      </w:r>
      <w:r w:rsidR="00C575B8" w:rsidRPr="00520259">
        <w:rPr>
          <w:rFonts w:hint="cs"/>
          <w:rtl/>
          <w:lang w:bidi="ar-SA"/>
        </w:rPr>
        <w:t>این نیاز در شرایط قبل از بحران داخلی سوریه وجود داشت و اکنون که هسته</w:t>
      </w:r>
      <w:r w:rsidR="00C575B8" w:rsidRPr="00520259">
        <w:rPr>
          <w:rtl/>
          <w:lang w:bidi="ar-SA"/>
        </w:rPr>
        <w:softHyphen/>
      </w:r>
      <w:r w:rsidR="00C575B8" w:rsidRPr="00520259">
        <w:rPr>
          <w:rFonts w:hint="cs"/>
          <w:rtl/>
          <w:lang w:bidi="ar-SA"/>
        </w:rPr>
        <w:t xml:space="preserve">های شورش در داخل این کشور </w:t>
      </w:r>
      <w:r w:rsidR="00A15679" w:rsidRPr="00520259">
        <w:rPr>
          <w:rFonts w:hint="cs"/>
          <w:rtl/>
          <w:lang w:bidi="ar-SA"/>
        </w:rPr>
        <w:t xml:space="preserve">فعال هستند و روابط سوریه با </w:t>
      </w:r>
      <w:r w:rsidR="00C575B8" w:rsidRPr="00520259">
        <w:rPr>
          <w:rFonts w:hint="cs"/>
          <w:rtl/>
          <w:lang w:bidi="ar-SA"/>
        </w:rPr>
        <w:t xml:space="preserve">همسایگان نیز دچار تنش شده </w:t>
      </w:r>
      <w:r w:rsidR="00AD2B80" w:rsidRPr="00520259">
        <w:rPr>
          <w:rFonts w:hint="cs"/>
          <w:rtl/>
          <w:lang w:bidi="ar-SA"/>
        </w:rPr>
        <w:t xml:space="preserve">تشدید </w:t>
      </w:r>
      <w:r w:rsidR="006372E4">
        <w:rPr>
          <w:rFonts w:hint="cs"/>
          <w:rtl/>
          <w:lang w:bidi="ar-SA"/>
        </w:rPr>
        <w:t>خواهد شد</w:t>
      </w:r>
      <w:r w:rsidR="00A15679" w:rsidRPr="00520259">
        <w:rPr>
          <w:rFonts w:hint="cs"/>
          <w:rtl/>
          <w:lang w:bidi="ar-SA"/>
        </w:rPr>
        <w:t>.</w:t>
      </w:r>
      <w:r w:rsidR="00AD2B80" w:rsidRPr="00520259">
        <w:rPr>
          <w:rFonts w:hint="cs"/>
          <w:rtl/>
          <w:lang w:bidi="ar-SA"/>
        </w:rPr>
        <w:t xml:space="preserve"> </w:t>
      </w:r>
    </w:p>
    <w:p w14:paraId="42351D27" w14:textId="32BBA0F4" w:rsidR="00125BFA" w:rsidRPr="00520259" w:rsidRDefault="00145279" w:rsidP="00212851">
      <w:pPr>
        <w:spacing w:line="240" w:lineRule="auto"/>
        <w:rPr>
          <w:rtl/>
          <w:lang w:bidi="ar-SA"/>
        </w:rPr>
      </w:pPr>
      <w:r w:rsidRPr="00520259">
        <w:rPr>
          <w:rFonts w:hint="cs"/>
          <w:rtl/>
          <w:lang w:bidi="ar-SA"/>
        </w:rPr>
        <w:t>روسیه نیز نه تنها در سوریه بلکه در دیگر پرونده</w:t>
      </w:r>
      <w:r w:rsidRPr="00520259">
        <w:rPr>
          <w:rtl/>
          <w:lang w:bidi="ar-SA"/>
        </w:rPr>
        <w:softHyphen/>
      </w:r>
      <w:r w:rsidRPr="00520259">
        <w:rPr>
          <w:rFonts w:hint="cs"/>
          <w:rtl/>
          <w:lang w:bidi="ar-SA"/>
        </w:rPr>
        <w:t xml:space="preserve">های منطقه غرب آسیا، </w:t>
      </w:r>
      <w:r w:rsidR="00B91B45" w:rsidRPr="00520259">
        <w:rPr>
          <w:rFonts w:hint="cs"/>
          <w:rtl/>
          <w:lang w:bidi="ar-SA"/>
        </w:rPr>
        <w:t>به همراهی ا</w:t>
      </w:r>
      <w:r w:rsidR="008167C4" w:rsidRPr="00520259">
        <w:rPr>
          <w:rFonts w:hint="cs"/>
          <w:rtl/>
          <w:lang w:bidi="ar-SA"/>
        </w:rPr>
        <w:t xml:space="preserve">یران نیاز دارد بنابراین </w:t>
      </w:r>
      <w:r w:rsidR="00B91B45" w:rsidRPr="00520259">
        <w:rPr>
          <w:rFonts w:hint="cs"/>
          <w:rtl/>
          <w:lang w:bidi="ar-SA"/>
        </w:rPr>
        <w:t xml:space="preserve">گرچه باتوجه به نبود </w:t>
      </w:r>
      <w:r w:rsidR="008167C4" w:rsidRPr="00520259">
        <w:rPr>
          <w:rFonts w:hint="cs"/>
          <w:rtl/>
          <w:lang w:bidi="ar-SA"/>
        </w:rPr>
        <w:t>سردار سلیمانی و نگرانی روسیه از بابت خواست</w:t>
      </w:r>
      <w:r w:rsidR="008167C4" w:rsidRPr="00520259">
        <w:rPr>
          <w:rtl/>
          <w:lang w:bidi="ar-SA"/>
        </w:rPr>
        <w:softHyphen/>
      </w:r>
      <w:r w:rsidR="008167C4" w:rsidRPr="00520259">
        <w:rPr>
          <w:rFonts w:hint="cs"/>
          <w:rtl/>
          <w:lang w:bidi="ar-SA"/>
        </w:rPr>
        <w:t>های رژیم صهیونیستی و همچنین دیگر بازیگران منطقه</w:t>
      </w:r>
      <w:r w:rsidR="008167C4" w:rsidRPr="00520259">
        <w:rPr>
          <w:rtl/>
          <w:lang w:bidi="ar-SA"/>
        </w:rPr>
        <w:softHyphen/>
      </w:r>
      <w:r w:rsidR="008167C4" w:rsidRPr="00520259">
        <w:rPr>
          <w:rFonts w:hint="cs"/>
          <w:rtl/>
          <w:lang w:bidi="ar-SA"/>
        </w:rPr>
        <w:t>ای</w:t>
      </w:r>
      <w:r w:rsidR="00A15679" w:rsidRPr="00520259">
        <w:rPr>
          <w:rFonts w:hint="cs"/>
          <w:rtl/>
          <w:lang w:bidi="ar-SA"/>
        </w:rPr>
        <w:t xml:space="preserve"> و بین</w:t>
      </w:r>
      <w:r w:rsidR="00A15679" w:rsidRPr="00520259">
        <w:rPr>
          <w:rtl/>
          <w:lang w:bidi="ar-SA"/>
        </w:rPr>
        <w:softHyphen/>
      </w:r>
      <w:r w:rsidR="00A15679" w:rsidRPr="00520259">
        <w:rPr>
          <w:rFonts w:hint="cs"/>
          <w:rtl/>
          <w:lang w:bidi="ar-SA"/>
        </w:rPr>
        <w:t>المللی</w:t>
      </w:r>
      <w:r w:rsidR="008167C4" w:rsidRPr="00520259">
        <w:rPr>
          <w:rFonts w:hint="cs"/>
          <w:rtl/>
          <w:lang w:bidi="ar-SA"/>
        </w:rPr>
        <w:t>، خواستار محدود کردن نفوذ ایران در سوریه خواهد بود</w:t>
      </w:r>
      <w:r w:rsidR="00452BE2">
        <w:rPr>
          <w:rFonts w:hint="cs"/>
          <w:rtl/>
          <w:lang w:bidi="ar-SA"/>
        </w:rPr>
        <w:t xml:space="preserve"> و ممکن است</w:t>
      </w:r>
      <w:r w:rsidR="00452BE2" w:rsidRPr="00452BE2">
        <w:rPr>
          <w:rFonts w:hint="cs"/>
          <w:rtl/>
          <w:lang w:bidi="ar-SA"/>
        </w:rPr>
        <w:t xml:space="preserve"> </w:t>
      </w:r>
      <w:r w:rsidR="00452BE2" w:rsidRPr="00520259">
        <w:rPr>
          <w:rFonts w:hint="cs"/>
          <w:rtl/>
          <w:lang w:bidi="ar-SA"/>
        </w:rPr>
        <w:t xml:space="preserve">برای وادار کردن بشار اسد به عنوان مهمترین بازیگر سیاسی روسیه که روابط خوبی با جمهوری اسلامی ایران دارد، به همراهی با </w:t>
      </w:r>
      <w:r w:rsidR="00452BE2">
        <w:rPr>
          <w:rFonts w:hint="cs"/>
          <w:rtl/>
          <w:lang w:bidi="ar-SA"/>
        </w:rPr>
        <w:t>مهار</w:t>
      </w:r>
      <w:r w:rsidR="00452BE2" w:rsidRPr="00520259">
        <w:rPr>
          <w:rFonts w:hint="cs"/>
          <w:rtl/>
          <w:lang w:bidi="ar-SA"/>
        </w:rPr>
        <w:t xml:space="preserve"> نیروهای نظامی ایران از خاک سوریه از ابزار اقتصادی استفاده می</w:t>
      </w:r>
      <w:r w:rsidR="00452BE2" w:rsidRPr="00520259">
        <w:rPr>
          <w:rtl/>
          <w:lang w:bidi="ar-SA"/>
        </w:rPr>
        <w:softHyphen/>
      </w:r>
      <w:r w:rsidR="00452BE2" w:rsidRPr="00520259">
        <w:rPr>
          <w:rFonts w:hint="cs"/>
          <w:rtl/>
          <w:lang w:bidi="ar-SA"/>
        </w:rPr>
        <w:t>شود که شامل افزایش بهای حامل</w:t>
      </w:r>
      <w:r w:rsidR="00452BE2" w:rsidRPr="00520259">
        <w:rPr>
          <w:rtl/>
          <w:lang w:bidi="ar-SA"/>
        </w:rPr>
        <w:softHyphen/>
      </w:r>
      <w:r w:rsidR="00452BE2" w:rsidRPr="00520259">
        <w:rPr>
          <w:rFonts w:hint="cs"/>
          <w:rtl/>
          <w:lang w:bidi="ar-SA"/>
        </w:rPr>
        <w:t>های انرژی و بی</w:t>
      </w:r>
      <w:r w:rsidR="00452BE2" w:rsidRPr="00520259">
        <w:rPr>
          <w:rtl/>
          <w:lang w:bidi="ar-SA"/>
        </w:rPr>
        <w:softHyphen/>
      </w:r>
      <w:r w:rsidR="00452BE2" w:rsidRPr="00520259">
        <w:rPr>
          <w:rFonts w:hint="cs"/>
          <w:rtl/>
          <w:lang w:bidi="ar-SA"/>
        </w:rPr>
        <w:t>ثباتی بازار ارز می</w:t>
      </w:r>
      <w:r w:rsidR="00452BE2" w:rsidRPr="00520259">
        <w:rPr>
          <w:rtl/>
          <w:lang w:bidi="ar-SA"/>
        </w:rPr>
        <w:softHyphen/>
      </w:r>
      <w:r w:rsidR="00452BE2" w:rsidRPr="00520259">
        <w:rPr>
          <w:rFonts w:hint="cs"/>
          <w:rtl/>
          <w:lang w:bidi="ar-SA"/>
        </w:rPr>
        <w:t>شود و می</w:t>
      </w:r>
      <w:r w:rsidR="00452BE2" w:rsidRPr="00520259">
        <w:rPr>
          <w:rtl/>
          <w:lang w:bidi="ar-SA"/>
        </w:rPr>
        <w:softHyphen/>
      </w:r>
      <w:r w:rsidR="00452BE2" w:rsidRPr="00520259">
        <w:rPr>
          <w:rFonts w:hint="cs"/>
          <w:rtl/>
          <w:lang w:bidi="ar-SA"/>
        </w:rPr>
        <w:t xml:space="preserve">تواند دولت سوریه را با </w:t>
      </w:r>
      <w:r w:rsidR="00452BE2">
        <w:rPr>
          <w:rFonts w:hint="cs"/>
          <w:rtl/>
          <w:lang w:bidi="ar-SA"/>
        </w:rPr>
        <w:t>تهدید نارضایتی عمومی مواجه سازد،</w:t>
      </w:r>
      <w:r w:rsidR="0096541F" w:rsidRPr="00520259">
        <w:rPr>
          <w:rFonts w:hint="cs"/>
          <w:rtl/>
          <w:lang w:bidi="ar-SA"/>
        </w:rPr>
        <w:t xml:space="preserve"> اما </w:t>
      </w:r>
      <w:r w:rsidR="00452BE2">
        <w:rPr>
          <w:rFonts w:hint="cs"/>
          <w:rtl/>
          <w:lang w:bidi="ar-SA"/>
        </w:rPr>
        <w:t xml:space="preserve">جایگاه ایران در تحولات کنونی </w:t>
      </w:r>
      <w:r w:rsidR="00E63EB4">
        <w:rPr>
          <w:rFonts w:hint="cs"/>
          <w:rtl/>
          <w:lang w:bidi="ar-SA"/>
        </w:rPr>
        <w:t xml:space="preserve">سوریه مانع از موفقیت راهبرد </w:t>
      </w:r>
      <w:r w:rsidR="0096541F" w:rsidRPr="00520259">
        <w:rPr>
          <w:rFonts w:hint="cs"/>
          <w:rtl/>
          <w:lang w:bidi="ar-SA"/>
        </w:rPr>
        <w:t xml:space="preserve">حذف ایران از پرونده سوریه </w:t>
      </w:r>
      <w:r w:rsidR="00E63EB4">
        <w:rPr>
          <w:rFonts w:hint="cs"/>
          <w:rtl/>
          <w:lang w:bidi="ar-SA"/>
        </w:rPr>
        <w:t>خواهد شد</w:t>
      </w:r>
      <w:r w:rsidR="00C212A5">
        <w:rPr>
          <w:rFonts w:hint="cs"/>
          <w:rtl/>
          <w:lang w:bidi="ar-SA"/>
        </w:rPr>
        <w:t xml:space="preserve"> </w:t>
      </w:r>
      <w:r w:rsidR="009C6C65" w:rsidRPr="00520259">
        <w:rPr>
          <w:rFonts w:hint="cs"/>
          <w:rtl/>
          <w:lang w:bidi="ar-SA"/>
        </w:rPr>
        <w:t>چرا که ایران باعث شده مهمترین هدف راهبردی روسیه در منطقه که ایجاد فاصله بین آمریکا و متحد</w:t>
      </w:r>
      <w:r w:rsidR="00452BE2">
        <w:rPr>
          <w:rFonts w:hint="cs"/>
          <w:rtl/>
          <w:lang w:bidi="ar-SA"/>
        </w:rPr>
        <w:t>انش در غرب آسیا است، متحقق شود. در واقع ایران</w:t>
      </w:r>
      <w:r w:rsidR="009C6C65" w:rsidRPr="00520259">
        <w:rPr>
          <w:rFonts w:hint="cs"/>
          <w:rtl/>
          <w:lang w:bidi="ar-SA"/>
        </w:rPr>
        <w:t xml:space="preserve"> نقش مهمی در </w:t>
      </w:r>
      <w:r w:rsidR="00D756A0">
        <w:rPr>
          <w:rFonts w:hint="cs"/>
          <w:rtl/>
          <w:lang w:bidi="ar-SA"/>
        </w:rPr>
        <w:t>تحقق راهبردهای روسیه</w:t>
      </w:r>
      <w:r w:rsidR="009C6C65" w:rsidRPr="00520259">
        <w:rPr>
          <w:rFonts w:hint="cs"/>
          <w:rtl/>
          <w:lang w:bidi="ar-SA"/>
        </w:rPr>
        <w:t xml:space="preserve"> در سطح منطقه بازی می</w:t>
      </w:r>
      <w:r w:rsidR="009C6C65" w:rsidRPr="00520259">
        <w:rPr>
          <w:rtl/>
          <w:lang w:bidi="ar-SA"/>
        </w:rPr>
        <w:softHyphen/>
      </w:r>
      <w:r w:rsidR="009C6C65" w:rsidRPr="00520259">
        <w:rPr>
          <w:rFonts w:hint="cs"/>
          <w:rtl/>
          <w:lang w:bidi="ar-SA"/>
        </w:rPr>
        <w:t>کند</w:t>
      </w:r>
      <w:r w:rsidR="001142EF">
        <w:rPr>
          <w:rFonts w:hint="cs"/>
          <w:rtl/>
          <w:lang w:bidi="ar-SA"/>
        </w:rPr>
        <w:t>(</w:t>
      </w:r>
      <w:r w:rsidR="001142EF" w:rsidRPr="001142EF">
        <w:rPr>
          <w:lang w:bidi="ar-SA"/>
        </w:rPr>
        <w:t xml:space="preserve">Talbott </w:t>
      </w:r>
      <w:r w:rsidR="001142EF">
        <w:rPr>
          <w:lang w:bidi="ar-SA"/>
        </w:rPr>
        <w:t>&amp;</w:t>
      </w:r>
      <w:r w:rsidR="001142EF" w:rsidRPr="001142EF">
        <w:rPr>
          <w:lang w:bidi="ar-SA"/>
        </w:rPr>
        <w:t xml:space="preserve"> Tennis</w:t>
      </w:r>
      <w:r w:rsidR="001142EF">
        <w:rPr>
          <w:lang w:bidi="ar-SA"/>
        </w:rPr>
        <w:t>, 2020</w:t>
      </w:r>
      <w:r w:rsidR="001340CF">
        <w:rPr>
          <w:lang w:bidi="ar-SA"/>
        </w:rPr>
        <w:t>: 1_3</w:t>
      </w:r>
      <w:r w:rsidR="001142EF">
        <w:rPr>
          <w:rFonts w:hint="cs"/>
          <w:rtl/>
          <w:lang w:bidi="ar-SA"/>
        </w:rPr>
        <w:t>)</w:t>
      </w:r>
      <w:r w:rsidR="009C6C65" w:rsidRPr="00520259">
        <w:rPr>
          <w:rFonts w:hint="cs"/>
          <w:rtl/>
          <w:lang w:bidi="ar-SA"/>
        </w:rPr>
        <w:t xml:space="preserve">. </w:t>
      </w:r>
      <w:r w:rsidR="00A8014F">
        <w:rPr>
          <w:rFonts w:hint="cs"/>
          <w:rtl/>
          <w:lang w:bidi="ar-SA"/>
        </w:rPr>
        <w:t>بنابراین</w:t>
      </w:r>
      <w:r w:rsidR="00452BE2">
        <w:rPr>
          <w:rFonts w:hint="cs"/>
          <w:rtl/>
          <w:lang w:bidi="ar-SA"/>
        </w:rPr>
        <w:t xml:space="preserve"> در چنین شرایطی،</w:t>
      </w:r>
      <w:r w:rsidR="00E63EB4">
        <w:rPr>
          <w:rFonts w:hint="cs"/>
          <w:rtl/>
          <w:lang w:bidi="ar-SA"/>
        </w:rPr>
        <w:t xml:space="preserve"> نفوذ کنونی ایران در سوریه تثبیت می</w:t>
      </w:r>
      <w:r w:rsidR="00E63EB4">
        <w:rPr>
          <w:rtl/>
          <w:lang w:bidi="ar-SA"/>
        </w:rPr>
        <w:softHyphen/>
      </w:r>
      <w:r w:rsidR="00E63EB4">
        <w:rPr>
          <w:rFonts w:hint="cs"/>
          <w:rtl/>
          <w:lang w:bidi="ar-SA"/>
        </w:rPr>
        <w:t xml:space="preserve">شود. </w:t>
      </w:r>
    </w:p>
    <w:p w14:paraId="7EEB806D" w14:textId="2EBA4980" w:rsidR="002E7C51" w:rsidRPr="00520259" w:rsidRDefault="00624D9B" w:rsidP="00212851">
      <w:pPr>
        <w:spacing w:line="240" w:lineRule="auto"/>
        <w:rPr>
          <w:rtl/>
          <w:lang w:bidi="ar-SA"/>
        </w:rPr>
      </w:pPr>
      <w:r>
        <w:rPr>
          <w:rFonts w:hint="cs"/>
          <w:rtl/>
          <w:lang w:bidi="ar-SA"/>
        </w:rPr>
        <w:t xml:space="preserve">براساس این سناریو، </w:t>
      </w:r>
      <w:r w:rsidR="00A15679" w:rsidRPr="00520259">
        <w:rPr>
          <w:rFonts w:hint="cs"/>
          <w:rtl/>
          <w:lang w:bidi="ar-SA"/>
        </w:rPr>
        <w:t>چه روسیه و چه سوریه برای حل بحران د</w:t>
      </w:r>
      <w:r w:rsidR="009C6C65" w:rsidRPr="00520259">
        <w:rPr>
          <w:rFonts w:hint="cs"/>
          <w:rtl/>
          <w:lang w:bidi="ar-SA"/>
        </w:rPr>
        <w:t>ا</w:t>
      </w:r>
      <w:r w:rsidR="00A15679" w:rsidRPr="00520259">
        <w:rPr>
          <w:rFonts w:hint="cs"/>
          <w:rtl/>
          <w:lang w:bidi="ar-SA"/>
        </w:rPr>
        <w:t>خلی به حمایت</w:t>
      </w:r>
      <w:r w:rsidR="00A15679" w:rsidRPr="00520259">
        <w:rPr>
          <w:rtl/>
          <w:lang w:bidi="ar-SA"/>
        </w:rPr>
        <w:softHyphen/>
      </w:r>
      <w:r w:rsidR="00A15679" w:rsidRPr="00520259">
        <w:rPr>
          <w:rFonts w:hint="cs"/>
          <w:rtl/>
          <w:lang w:bidi="ar-SA"/>
        </w:rPr>
        <w:t>های ایران نیاز دارند و قطع حمایت ایران خواس</w:t>
      </w:r>
      <w:r w:rsidR="009C6C65" w:rsidRPr="00520259">
        <w:rPr>
          <w:rFonts w:hint="cs"/>
          <w:rtl/>
          <w:lang w:bidi="ar-SA"/>
        </w:rPr>
        <w:t xml:space="preserve">ت و مطلوب نظام سیاسی سوریه نیست اما </w:t>
      </w:r>
      <w:r w:rsidR="00BC0136">
        <w:rPr>
          <w:rFonts w:hint="cs"/>
          <w:rtl/>
          <w:lang w:bidi="ar-SA"/>
        </w:rPr>
        <w:t xml:space="preserve">موازنه نفوذ </w:t>
      </w:r>
      <w:r w:rsidR="009C6C65" w:rsidRPr="00520259">
        <w:rPr>
          <w:rFonts w:hint="cs"/>
          <w:rtl/>
          <w:lang w:bidi="ar-SA"/>
        </w:rPr>
        <w:t xml:space="preserve">ایران با نیروهای روسی و </w:t>
      </w:r>
      <w:r w:rsidR="00BC0136">
        <w:rPr>
          <w:rFonts w:hint="cs"/>
          <w:rtl/>
          <w:lang w:bidi="ar-SA"/>
        </w:rPr>
        <w:t>دیگر بازیگران موثر منطقه</w:t>
      </w:r>
      <w:r w:rsidR="00BC0136">
        <w:rPr>
          <w:rtl/>
          <w:lang w:bidi="ar-SA"/>
        </w:rPr>
        <w:softHyphen/>
      </w:r>
      <w:r w:rsidR="00BC0136">
        <w:rPr>
          <w:rFonts w:hint="cs"/>
          <w:rtl/>
          <w:lang w:bidi="ar-SA"/>
        </w:rPr>
        <w:t>ای و بین</w:t>
      </w:r>
      <w:r w:rsidR="00BC0136">
        <w:rPr>
          <w:rtl/>
          <w:lang w:bidi="ar-SA"/>
        </w:rPr>
        <w:softHyphen/>
      </w:r>
      <w:r>
        <w:rPr>
          <w:rFonts w:hint="cs"/>
          <w:rtl/>
          <w:lang w:bidi="ar-SA"/>
        </w:rPr>
        <w:t>المللی و</w:t>
      </w:r>
      <w:r w:rsidR="00BC0136">
        <w:rPr>
          <w:rFonts w:hint="cs"/>
          <w:rtl/>
          <w:lang w:bidi="ar-SA"/>
        </w:rPr>
        <w:t xml:space="preserve"> </w:t>
      </w:r>
      <w:r w:rsidR="00E63EB4">
        <w:rPr>
          <w:rFonts w:hint="cs"/>
          <w:rtl/>
          <w:lang w:bidi="ar-SA"/>
        </w:rPr>
        <w:t>تثبیت</w:t>
      </w:r>
      <w:r w:rsidR="009C6C65" w:rsidRPr="00520259">
        <w:rPr>
          <w:rFonts w:hint="cs"/>
          <w:rtl/>
          <w:lang w:bidi="ar-SA"/>
        </w:rPr>
        <w:t xml:space="preserve"> نقش </w:t>
      </w:r>
      <w:r>
        <w:rPr>
          <w:rFonts w:hint="cs"/>
          <w:rtl/>
          <w:lang w:bidi="ar-SA"/>
        </w:rPr>
        <w:t xml:space="preserve">میدانی، </w:t>
      </w:r>
      <w:r w:rsidR="009C6C65" w:rsidRPr="00520259">
        <w:rPr>
          <w:rFonts w:hint="cs"/>
          <w:rtl/>
          <w:lang w:bidi="ar-SA"/>
        </w:rPr>
        <w:t>سیاسی و اقتصادی</w:t>
      </w:r>
      <w:r w:rsidR="00E63EB4">
        <w:rPr>
          <w:rFonts w:hint="cs"/>
          <w:rtl/>
          <w:lang w:bidi="ar-SA"/>
        </w:rPr>
        <w:t xml:space="preserve"> کنونی</w:t>
      </w:r>
      <w:r w:rsidR="009C6C65" w:rsidRPr="00520259">
        <w:rPr>
          <w:rFonts w:hint="cs"/>
          <w:rtl/>
          <w:lang w:bidi="ar-SA"/>
        </w:rPr>
        <w:t xml:space="preserve"> ایران در سوریه</w:t>
      </w:r>
      <w:r w:rsidR="00323623">
        <w:rPr>
          <w:rFonts w:hint="cs"/>
          <w:rtl/>
          <w:lang w:bidi="ar-SA"/>
        </w:rPr>
        <w:t>(</w:t>
      </w:r>
      <w:r w:rsidR="00452BE2">
        <w:rPr>
          <w:rFonts w:hint="cs"/>
          <w:rtl/>
          <w:lang w:bidi="ar-SA"/>
        </w:rPr>
        <w:t xml:space="preserve"> و </w:t>
      </w:r>
      <w:r w:rsidR="00323623">
        <w:rPr>
          <w:rFonts w:hint="cs"/>
          <w:rtl/>
          <w:lang w:bidi="ar-SA"/>
        </w:rPr>
        <w:t xml:space="preserve">ممانعت از افزایش حضور و </w:t>
      </w:r>
      <w:r w:rsidR="00323623">
        <w:rPr>
          <w:rFonts w:hint="cs"/>
          <w:rtl/>
          <w:lang w:bidi="ar-SA"/>
        </w:rPr>
        <w:lastRenderedPageBreak/>
        <w:t>نفوذ ایران)</w:t>
      </w:r>
      <w:r w:rsidR="009C6C65" w:rsidRPr="00520259">
        <w:rPr>
          <w:rFonts w:hint="cs"/>
          <w:rtl/>
          <w:lang w:bidi="ar-SA"/>
        </w:rPr>
        <w:t xml:space="preserve"> </w:t>
      </w:r>
      <w:r w:rsidR="00452BE2">
        <w:rPr>
          <w:rFonts w:hint="cs"/>
          <w:rtl/>
          <w:lang w:bidi="ar-SA"/>
        </w:rPr>
        <w:t>متحقق</w:t>
      </w:r>
      <w:r w:rsidR="009C6C65" w:rsidRPr="00520259">
        <w:rPr>
          <w:rFonts w:hint="cs"/>
          <w:rtl/>
          <w:lang w:bidi="ar-SA"/>
        </w:rPr>
        <w:t xml:space="preserve"> می</w:t>
      </w:r>
      <w:r w:rsidR="009C6C65" w:rsidRPr="00520259">
        <w:rPr>
          <w:rtl/>
          <w:lang w:bidi="ar-SA"/>
        </w:rPr>
        <w:softHyphen/>
      </w:r>
      <w:r w:rsidR="00452BE2">
        <w:rPr>
          <w:rFonts w:hint="cs"/>
          <w:rtl/>
          <w:lang w:bidi="ar-SA"/>
        </w:rPr>
        <w:t>شود</w:t>
      </w:r>
      <w:r w:rsidR="009C6C65" w:rsidRPr="00520259">
        <w:rPr>
          <w:rFonts w:hint="cs"/>
          <w:rtl/>
          <w:lang w:bidi="ar-SA"/>
        </w:rPr>
        <w:t>. باتوجه به شرایط موجود و عملکرد پوتین در سفر به سوریه</w:t>
      </w:r>
      <w:r w:rsidR="00FD1594">
        <w:rPr>
          <w:rFonts w:hint="cs"/>
          <w:rtl/>
          <w:lang w:bidi="ar-SA"/>
        </w:rPr>
        <w:t xml:space="preserve"> و آمادگی برای سفر به اراضی اشغالی</w:t>
      </w:r>
      <w:r w:rsidR="009C6C65" w:rsidRPr="00520259">
        <w:rPr>
          <w:rFonts w:hint="cs"/>
          <w:rtl/>
          <w:lang w:bidi="ar-SA"/>
        </w:rPr>
        <w:t>، این سناریو محتمل</w:t>
      </w:r>
      <w:r w:rsidR="009C6C65" w:rsidRPr="00520259">
        <w:rPr>
          <w:rtl/>
          <w:lang w:bidi="ar-SA"/>
        </w:rPr>
        <w:softHyphen/>
      </w:r>
      <w:r w:rsidR="009C6C65" w:rsidRPr="00520259">
        <w:rPr>
          <w:rFonts w:hint="cs"/>
          <w:rtl/>
          <w:lang w:bidi="ar-SA"/>
        </w:rPr>
        <w:t>ترین سناریو است.</w:t>
      </w:r>
    </w:p>
    <w:p w14:paraId="42E6722E" w14:textId="66E11ADA" w:rsidR="00BC6555" w:rsidRPr="00214C76" w:rsidRDefault="007B1A14" w:rsidP="00212851">
      <w:pPr>
        <w:pStyle w:val="NoSpacing"/>
        <w:rPr>
          <w:b/>
          <w:bCs/>
          <w:rtl/>
        </w:rPr>
      </w:pPr>
      <w:r w:rsidRPr="00214C76">
        <w:rPr>
          <w:rFonts w:hint="cs"/>
          <w:b/>
          <w:bCs/>
          <w:rtl/>
        </w:rPr>
        <w:t>7</w:t>
      </w:r>
      <w:r w:rsidR="009B2C22" w:rsidRPr="00214C76">
        <w:rPr>
          <w:rFonts w:hint="cs"/>
          <w:b/>
          <w:bCs/>
          <w:rtl/>
        </w:rPr>
        <w:t>-</w:t>
      </w:r>
      <w:r w:rsidR="001B187E" w:rsidRPr="00214C76">
        <w:rPr>
          <w:rFonts w:hint="cs"/>
          <w:b/>
          <w:bCs/>
          <w:rtl/>
        </w:rPr>
        <w:t>نتیجه</w:t>
      </w:r>
      <w:r w:rsidR="001937DF" w:rsidRPr="00214C76">
        <w:rPr>
          <w:b/>
          <w:bCs/>
          <w:rtl/>
        </w:rPr>
        <w:t>‌‌</w:t>
      </w:r>
      <w:r w:rsidR="001B187E" w:rsidRPr="00214C76">
        <w:rPr>
          <w:rFonts w:hint="cs"/>
          <w:b/>
          <w:bCs/>
          <w:rtl/>
        </w:rPr>
        <w:t>گیری</w:t>
      </w:r>
    </w:p>
    <w:p w14:paraId="220FE436" w14:textId="216F4720" w:rsidR="004B31C3" w:rsidRDefault="00024526" w:rsidP="00212851">
      <w:pPr>
        <w:spacing w:line="240" w:lineRule="auto"/>
        <w:rPr>
          <w:rtl/>
        </w:rPr>
      </w:pPr>
      <w:r w:rsidRPr="00520259">
        <w:rPr>
          <w:rtl/>
        </w:rPr>
        <w:t>روابط ب</w:t>
      </w:r>
      <w:r w:rsidRPr="00520259">
        <w:rPr>
          <w:rFonts w:hint="cs"/>
          <w:rtl/>
        </w:rPr>
        <w:t>ی</w:t>
      </w:r>
      <w:r w:rsidRPr="00520259">
        <w:rPr>
          <w:rFonts w:hint="eastAsia"/>
          <w:rtl/>
        </w:rPr>
        <w:t>ن</w:t>
      </w:r>
      <w:r w:rsidRPr="00520259">
        <w:rPr>
          <w:rtl/>
        </w:rPr>
        <w:t xml:space="preserve"> واشنگتن و تهران از زمان</w:t>
      </w:r>
      <w:r w:rsidRPr="00DC0E6E">
        <w:rPr>
          <w:rtl/>
        </w:rPr>
        <w:t xml:space="preserve"> آغاز </w:t>
      </w:r>
      <w:r w:rsidR="007C6334" w:rsidRPr="00DC0E6E">
        <w:rPr>
          <w:rFonts w:hint="cs"/>
          <w:rtl/>
        </w:rPr>
        <w:t>جنگ داخلی</w:t>
      </w:r>
      <w:r w:rsidRPr="00DC0E6E">
        <w:rPr>
          <w:rtl/>
        </w:rPr>
        <w:t xml:space="preserve"> سور</w:t>
      </w:r>
      <w:r w:rsidRPr="00DC0E6E">
        <w:rPr>
          <w:rFonts w:hint="cs"/>
          <w:rtl/>
        </w:rPr>
        <w:t>ی</w:t>
      </w:r>
      <w:r w:rsidRPr="00DC0E6E">
        <w:rPr>
          <w:rFonts w:hint="eastAsia"/>
          <w:rtl/>
        </w:rPr>
        <w:t>ه</w:t>
      </w:r>
      <w:r w:rsidRPr="00DC0E6E">
        <w:rPr>
          <w:rtl/>
        </w:rPr>
        <w:t xml:space="preserve"> </w:t>
      </w:r>
      <w:r w:rsidR="007C6334" w:rsidRPr="00DC0E6E">
        <w:rPr>
          <w:rFonts w:hint="cs"/>
          <w:rtl/>
        </w:rPr>
        <w:t>وخیم</w:t>
      </w:r>
      <w:r w:rsidR="007C6334" w:rsidRPr="00DC0E6E">
        <w:rPr>
          <w:rtl/>
        </w:rPr>
        <w:softHyphen/>
      </w:r>
      <w:r w:rsidR="007C6334" w:rsidRPr="00DC0E6E">
        <w:rPr>
          <w:rFonts w:hint="cs"/>
          <w:rtl/>
        </w:rPr>
        <w:t>تر</w:t>
      </w:r>
      <w:r w:rsidRPr="00DC0E6E">
        <w:rPr>
          <w:rtl/>
        </w:rPr>
        <w:t xml:space="preserve"> شده است </w:t>
      </w:r>
      <w:r w:rsidR="007C6334" w:rsidRPr="00DC0E6E">
        <w:rPr>
          <w:rFonts w:hint="cs"/>
          <w:rtl/>
        </w:rPr>
        <w:t>که</w:t>
      </w:r>
      <w:r w:rsidRPr="00DC0E6E">
        <w:rPr>
          <w:rtl/>
        </w:rPr>
        <w:t xml:space="preserve"> </w:t>
      </w:r>
      <w:r w:rsidR="007C6334" w:rsidRPr="00DC0E6E">
        <w:rPr>
          <w:rFonts w:hint="cs"/>
          <w:rtl/>
        </w:rPr>
        <w:t>با خروج</w:t>
      </w:r>
      <w:r w:rsidRPr="00DC0E6E">
        <w:rPr>
          <w:rtl/>
        </w:rPr>
        <w:t xml:space="preserve"> رئ</w:t>
      </w:r>
      <w:r w:rsidRPr="00DC0E6E">
        <w:rPr>
          <w:rFonts w:hint="cs"/>
          <w:rtl/>
        </w:rPr>
        <w:t>ی</w:t>
      </w:r>
      <w:r w:rsidRPr="00DC0E6E">
        <w:rPr>
          <w:rFonts w:hint="eastAsia"/>
          <w:rtl/>
        </w:rPr>
        <w:t>س</w:t>
      </w:r>
      <w:r w:rsidRPr="00DC0E6E">
        <w:rPr>
          <w:rtl/>
        </w:rPr>
        <w:t xml:space="preserve"> جمهور </w:t>
      </w:r>
      <w:r w:rsidR="00783D0E">
        <w:rPr>
          <w:rFonts w:hint="cs"/>
          <w:rtl/>
        </w:rPr>
        <w:t xml:space="preserve">سابق </w:t>
      </w:r>
      <w:r w:rsidR="007C6334" w:rsidRPr="00DC0E6E">
        <w:rPr>
          <w:rFonts w:hint="cs"/>
          <w:rtl/>
        </w:rPr>
        <w:t xml:space="preserve">آمریکا </w:t>
      </w:r>
      <w:r w:rsidR="007C6334" w:rsidRPr="00DC0E6E">
        <w:rPr>
          <w:rtl/>
        </w:rPr>
        <w:t>دونالد ترامپ از توافق هسته</w:t>
      </w:r>
      <w:r w:rsidR="0075331E">
        <w:rPr>
          <w:rtl/>
        </w:rPr>
        <w:softHyphen/>
      </w:r>
      <w:r w:rsidR="007C6334" w:rsidRPr="00DC0E6E">
        <w:rPr>
          <w:rFonts w:hint="cs"/>
          <w:rtl/>
        </w:rPr>
        <w:t>ای، تنش</w:t>
      </w:r>
      <w:r w:rsidR="007C6334" w:rsidRPr="00DC0E6E">
        <w:rPr>
          <w:rtl/>
        </w:rPr>
        <w:softHyphen/>
      </w:r>
      <w:r w:rsidR="007C6334" w:rsidRPr="00DC0E6E">
        <w:rPr>
          <w:rFonts w:hint="cs"/>
          <w:rtl/>
        </w:rPr>
        <w:t xml:space="preserve">ها بین دو کشور افزایش یافت. در مقابل </w:t>
      </w:r>
      <w:r w:rsidRPr="00DC0E6E">
        <w:rPr>
          <w:rtl/>
        </w:rPr>
        <w:t>روس</w:t>
      </w:r>
      <w:r w:rsidRPr="00DC0E6E">
        <w:rPr>
          <w:rFonts w:hint="cs"/>
          <w:rtl/>
        </w:rPr>
        <w:t>ی</w:t>
      </w:r>
      <w:r w:rsidRPr="00DC0E6E">
        <w:rPr>
          <w:rFonts w:hint="eastAsia"/>
          <w:rtl/>
        </w:rPr>
        <w:t>ه</w:t>
      </w:r>
      <w:r w:rsidRPr="00DC0E6E">
        <w:rPr>
          <w:rtl/>
        </w:rPr>
        <w:t xml:space="preserve"> و ا</w:t>
      </w:r>
      <w:r w:rsidRPr="00DC0E6E">
        <w:rPr>
          <w:rFonts w:hint="cs"/>
          <w:rtl/>
        </w:rPr>
        <w:t>ی</w:t>
      </w:r>
      <w:r w:rsidRPr="00DC0E6E">
        <w:rPr>
          <w:rFonts w:hint="eastAsia"/>
          <w:rtl/>
        </w:rPr>
        <w:t>ران</w:t>
      </w:r>
      <w:r w:rsidRPr="00DC0E6E">
        <w:rPr>
          <w:rtl/>
        </w:rPr>
        <w:t xml:space="preserve"> از طر</w:t>
      </w:r>
      <w:r w:rsidRPr="00DC0E6E">
        <w:rPr>
          <w:rFonts w:hint="cs"/>
          <w:rtl/>
        </w:rPr>
        <w:t>ی</w:t>
      </w:r>
      <w:r w:rsidRPr="00DC0E6E">
        <w:rPr>
          <w:rFonts w:hint="eastAsia"/>
          <w:rtl/>
        </w:rPr>
        <w:t>ق</w:t>
      </w:r>
      <w:r w:rsidRPr="00DC0E6E">
        <w:rPr>
          <w:rtl/>
        </w:rPr>
        <w:t xml:space="preserve"> همکار</w:t>
      </w:r>
      <w:r w:rsidRPr="00DC0E6E">
        <w:rPr>
          <w:rFonts w:hint="cs"/>
          <w:rtl/>
        </w:rPr>
        <w:t>ی</w:t>
      </w:r>
      <w:r w:rsidR="007C6334" w:rsidRPr="00DC0E6E">
        <w:rPr>
          <w:rtl/>
        </w:rPr>
        <w:softHyphen/>
      </w:r>
      <w:r w:rsidRPr="00DC0E6E">
        <w:rPr>
          <w:rtl/>
        </w:rPr>
        <w:t>ها</w:t>
      </w:r>
      <w:r w:rsidRPr="00DC0E6E">
        <w:rPr>
          <w:rFonts w:hint="cs"/>
          <w:rtl/>
        </w:rPr>
        <w:t>ی</w:t>
      </w:r>
      <w:r w:rsidRPr="00DC0E6E">
        <w:rPr>
          <w:rtl/>
        </w:rPr>
        <w:t xml:space="preserve"> نظام</w:t>
      </w:r>
      <w:r w:rsidRPr="00DC0E6E">
        <w:rPr>
          <w:rFonts w:hint="cs"/>
          <w:rtl/>
        </w:rPr>
        <w:t>ی</w:t>
      </w:r>
      <w:r w:rsidRPr="00DC0E6E">
        <w:rPr>
          <w:rtl/>
        </w:rPr>
        <w:t xml:space="preserve"> در سور</w:t>
      </w:r>
      <w:r w:rsidRPr="00DC0E6E">
        <w:rPr>
          <w:rFonts w:hint="cs"/>
          <w:rtl/>
        </w:rPr>
        <w:t>ی</w:t>
      </w:r>
      <w:r w:rsidRPr="00DC0E6E">
        <w:rPr>
          <w:rFonts w:hint="eastAsia"/>
          <w:rtl/>
        </w:rPr>
        <w:t>ه</w:t>
      </w:r>
      <w:r w:rsidRPr="00DC0E6E">
        <w:rPr>
          <w:rtl/>
        </w:rPr>
        <w:t xml:space="preserve"> </w:t>
      </w:r>
      <w:r w:rsidR="007C6334" w:rsidRPr="00DC0E6E">
        <w:rPr>
          <w:rFonts w:hint="cs"/>
          <w:rtl/>
        </w:rPr>
        <w:t xml:space="preserve">به یکدیگر </w:t>
      </w:r>
      <w:r w:rsidRPr="00DC0E6E">
        <w:rPr>
          <w:rtl/>
        </w:rPr>
        <w:t>نزد</w:t>
      </w:r>
      <w:r w:rsidRPr="00DC0E6E">
        <w:rPr>
          <w:rFonts w:hint="cs"/>
          <w:rtl/>
        </w:rPr>
        <w:t>ی</w:t>
      </w:r>
      <w:r w:rsidR="007C6334" w:rsidRPr="00DC0E6E">
        <w:rPr>
          <w:rFonts w:hint="eastAsia"/>
          <w:rtl/>
        </w:rPr>
        <w:t>ک</w:t>
      </w:r>
      <w:r w:rsidR="007C6334" w:rsidRPr="00DC0E6E">
        <w:rPr>
          <w:rtl/>
        </w:rPr>
        <w:t xml:space="preserve"> شد</w:t>
      </w:r>
      <w:r w:rsidRPr="00DC0E6E">
        <w:rPr>
          <w:rtl/>
        </w:rPr>
        <w:t>ند. گسترش نفوذ مسکو در سور</w:t>
      </w:r>
      <w:r w:rsidRPr="00DC0E6E">
        <w:rPr>
          <w:rFonts w:hint="cs"/>
          <w:rtl/>
        </w:rPr>
        <w:t>ی</w:t>
      </w:r>
      <w:r w:rsidRPr="00DC0E6E">
        <w:rPr>
          <w:rFonts w:hint="eastAsia"/>
          <w:rtl/>
        </w:rPr>
        <w:t>ه</w:t>
      </w:r>
      <w:r w:rsidRPr="00DC0E6E">
        <w:rPr>
          <w:rtl/>
        </w:rPr>
        <w:t xml:space="preserve"> حاک</w:t>
      </w:r>
      <w:r w:rsidRPr="00DC0E6E">
        <w:rPr>
          <w:rFonts w:hint="cs"/>
          <w:rtl/>
        </w:rPr>
        <w:t>ی</w:t>
      </w:r>
      <w:r w:rsidRPr="00DC0E6E">
        <w:rPr>
          <w:rtl/>
        </w:rPr>
        <w:t xml:space="preserve"> از آن است که درگ</w:t>
      </w:r>
      <w:r w:rsidRPr="00DC0E6E">
        <w:rPr>
          <w:rFonts w:hint="cs"/>
          <w:rtl/>
        </w:rPr>
        <w:t>ی</w:t>
      </w:r>
      <w:r w:rsidRPr="00DC0E6E">
        <w:rPr>
          <w:rFonts w:hint="eastAsia"/>
          <w:rtl/>
        </w:rPr>
        <w:t>ر</w:t>
      </w:r>
      <w:r w:rsidRPr="00DC0E6E">
        <w:rPr>
          <w:rFonts w:hint="cs"/>
          <w:rtl/>
        </w:rPr>
        <w:t>ی</w:t>
      </w:r>
      <w:r w:rsidRPr="00DC0E6E">
        <w:rPr>
          <w:rtl/>
        </w:rPr>
        <w:t xml:space="preserve"> ب</w:t>
      </w:r>
      <w:r w:rsidRPr="00DC0E6E">
        <w:rPr>
          <w:rFonts w:hint="cs"/>
          <w:rtl/>
        </w:rPr>
        <w:t>ی</w:t>
      </w:r>
      <w:r w:rsidRPr="00DC0E6E">
        <w:rPr>
          <w:rFonts w:hint="eastAsia"/>
          <w:rtl/>
        </w:rPr>
        <w:t>ن</w:t>
      </w:r>
      <w:r w:rsidRPr="00DC0E6E">
        <w:rPr>
          <w:rtl/>
        </w:rPr>
        <w:t xml:space="preserve"> ا</w:t>
      </w:r>
      <w:r w:rsidRPr="00DC0E6E">
        <w:rPr>
          <w:rFonts w:hint="cs"/>
          <w:rtl/>
        </w:rPr>
        <w:t>ی</w:t>
      </w:r>
      <w:r w:rsidRPr="00DC0E6E">
        <w:rPr>
          <w:rFonts w:hint="eastAsia"/>
          <w:rtl/>
        </w:rPr>
        <w:t>الات</w:t>
      </w:r>
      <w:r w:rsidRPr="00DC0E6E">
        <w:rPr>
          <w:rtl/>
        </w:rPr>
        <w:t xml:space="preserve"> متحده و ا</w:t>
      </w:r>
      <w:r w:rsidRPr="00DC0E6E">
        <w:rPr>
          <w:rFonts w:hint="cs"/>
          <w:rtl/>
        </w:rPr>
        <w:t>ی</w:t>
      </w:r>
      <w:r w:rsidRPr="00DC0E6E">
        <w:rPr>
          <w:rFonts w:hint="eastAsia"/>
          <w:rtl/>
        </w:rPr>
        <w:t>ران</w:t>
      </w:r>
      <w:r w:rsidRPr="00DC0E6E">
        <w:rPr>
          <w:rtl/>
        </w:rPr>
        <w:t xml:space="preserve"> م</w:t>
      </w:r>
      <w:r w:rsidRPr="00DC0E6E">
        <w:rPr>
          <w:rFonts w:hint="cs"/>
          <w:rtl/>
        </w:rPr>
        <w:t>ی</w:t>
      </w:r>
      <w:r w:rsidR="007C6334" w:rsidRPr="00DC0E6E">
        <w:rPr>
          <w:rtl/>
        </w:rPr>
        <w:softHyphen/>
      </w:r>
      <w:r w:rsidRPr="00DC0E6E">
        <w:rPr>
          <w:rtl/>
        </w:rPr>
        <w:t>تواند قدرت و اعتبار روس</w:t>
      </w:r>
      <w:r w:rsidRPr="00DC0E6E">
        <w:rPr>
          <w:rFonts w:hint="cs"/>
          <w:rtl/>
        </w:rPr>
        <w:t>ی</w:t>
      </w:r>
      <w:r w:rsidRPr="00DC0E6E">
        <w:rPr>
          <w:rFonts w:hint="eastAsia"/>
          <w:rtl/>
        </w:rPr>
        <w:t>ه</w:t>
      </w:r>
      <w:r w:rsidRPr="00DC0E6E">
        <w:rPr>
          <w:rtl/>
        </w:rPr>
        <w:t xml:space="preserve"> در منطقه را </w:t>
      </w:r>
      <w:r w:rsidR="007C6334" w:rsidRPr="00DC0E6E">
        <w:rPr>
          <w:rFonts w:hint="cs"/>
          <w:rtl/>
        </w:rPr>
        <w:t xml:space="preserve">ارتقاء دهد. </w:t>
      </w:r>
    </w:p>
    <w:p w14:paraId="24C41CCE" w14:textId="56B29E1E" w:rsidR="004B1DDB" w:rsidRPr="00520259" w:rsidRDefault="002063EE" w:rsidP="00212851">
      <w:pPr>
        <w:spacing w:line="240" w:lineRule="auto"/>
        <w:rPr>
          <w:rtl/>
        </w:rPr>
      </w:pPr>
      <w:r w:rsidRPr="00DC0E6E">
        <w:rPr>
          <w:rFonts w:hint="cs"/>
          <w:rtl/>
        </w:rPr>
        <w:t>مساله</w:t>
      </w:r>
      <w:r w:rsidRPr="00DC0E6E">
        <w:rPr>
          <w:rtl/>
        </w:rPr>
        <w:softHyphen/>
      </w:r>
      <w:r w:rsidRPr="00DC0E6E">
        <w:rPr>
          <w:rFonts w:hint="cs"/>
          <w:rtl/>
        </w:rPr>
        <w:t>ای که در پی به شهادت رساندن سردار سلیمانی توسط نیروهای آمریکایی در بغداد محقق شد و این فرصت را برای روسیه فراهم کرد</w:t>
      </w:r>
      <w:r w:rsidR="004B31C3">
        <w:rPr>
          <w:rFonts w:hint="cs"/>
          <w:rtl/>
        </w:rPr>
        <w:t xml:space="preserve"> </w:t>
      </w:r>
      <w:r w:rsidRPr="00520259">
        <w:rPr>
          <w:rFonts w:hint="cs"/>
          <w:rtl/>
        </w:rPr>
        <w:t>که طی سفر به سوریه،</w:t>
      </w:r>
      <w:r w:rsidR="00024526" w:rsidRPr="00520259">
        <w:rPr>
          <w:rtl/>
        </w:rPr>
        <w:t xml:space="preserve"> ا</w:t>
      </w:r>
      <w:r w:rsidR="00024526" w:rsidRPr="00520259">
        <w:rPr>
          <w:rFonts w:hint="cs"/>
          <w:rtl/>
        </w:rPr>
        <w:t>ی</w:t>
      </w:r>
      <w:r w:rsidR="00024526" w:rsidRPr="00520259">
        <w:rPr>
          <w:rFonts w:hint="eastAsia"/>
          <w:rtl/>
        </w:rPr>
        <w:t>الات</w:t>
      </w:r>
      <w:r w:rsidR="00024526" w:rsidRPr="00520259">
        <w:rPr>
          <w:rtl/>
        </w:rPr>
        <w:t xml:space="preserve"> متحده </w:t>
      </w:r>
      <w:r w:rsidRPr="00520259">
        <w:rPr>
          <w:rFonts w:hint="cs"/>
          <w:rtl/>
        </w:rPr>
        <w:t xml:space="preserve">آمریکا </w:t>
      </w:r>
      <w:r w:rsidR="00024526" w:rsidRPr="00520259">
        <w:rPr>
          <w:rtl/>
        </w:rPr>
        <w:t xml:space="preserve">را به عنوان </w:t>
      </w:r>
      <w:r w:rsidRPr="00520259">
        <w:rPr>
          <w:rFonts w:hint="cs"/>
          <w:rtl/>
        </w:rPr>
        <w:t>قدرتی</w:t>
      </w:r>
      <w:r w:rsidRPr="00520259">
        <w:rPr>
          <w:rtl/>
        </w:rPr>
        <w:t xml:space="preserve"> متجاوز</w:t>
      </w:r>
      <w:r w:rsidRPr="00520259">
        <w:rPr>
          <w:rFonts w:hint="cs"/>
          <w:rtl/>
        </w:rPr>
        <w:t>، تنش</w:t>
      </w:r>
      <w:r w:rsidRPr="00520259">
        <w:rPr>
          <w:rtl/>
        </w:rPr>
        <w:softHyphen/>
      </w:r>
      <w:r w:rsidRPr="00520259">
        <w:rPr>
          <w:rFonts w:hint="cs"/>
          <w:rtl/>
        </w:rPr>
        <w:t>آفرین و غیرقابل اعتماد در نزد</w:t>
      </w:r>
      <w:r w:rsidR="00024526" w:rsidRPr="00520259">
        <w:rPr>
          <w:rtl/>
        </w:rPr>
        <w:t xml:space="preserve"> باز</w:t>
      </w:r>
      <w:r w:rsidR="00024526" w:rsidRPr="00520259">
        <w:rPr>
          <w:rFonts w:hint="cs"/>
          <w:rtl/>
        </w:rPr>
        <w:t>ی</w:t>
      </w:r>
      <w:r w:rsidR="00024526" w:rsidRPr="00520259">
        <w:rPr>
          <w:rFonts w:hint="eastAsia"/>
          <w:rtl/>
        </w:rPr>
        <w:t>گران</w:t>
      </w:r>
      <w:r w:rsidR="00024526" w:rsidRPr="00520259">
        <w:rPr>
          <w:rtl/>
        </w:rPr>
        <w:t xml:space="preserve"> منطقه</w:t>
      </w:r>
      <w:r w:rsidRPr="00520259">
        <w:rPr>
          <w:rtl/>
        </w:rPr>
        <w:softHyphen/>
      </w:r>
      <w:r w:rsidRPr="00520259">
        <w:rPr>
          <w:rFonts w:hint="cs"/>
          <w:rtl/>
        </w:rPr>
        <w:t>ای</w:t>
      </w:r>
      <w:r w:rsidR="00024526" w:rsidRPr="00520259">
        <w:rPr>
          <w:rtl/>
        </w:rPr>
        <w:t xml:space="preserve"> و ب</w:t>
      </w:r>
      <w:r w:rsidR="00024526" w:rsidRPr="00520259">
        <w:rPr>
          <w:rFonts w:hint="cs"/>
          <w:rtl/>
        </w:rPr>
        <w:t>ی</w:t>
      </w:r>
      <w:r w:rsidR="00024526" w:rsidRPr="00520259">
        <w:rPr>
          <w:rFonts w:hint="eastAsia"/>
          <w:rtl/>
        </w:rPr>
        <w:t>ن</w:t>
      </w:r>
      <w:r w:rsidRPr="00520259">
        <w:rPr>
          <w:rtl/>
        </w:rPr>
        <w:softHyphen/>
      </w:r>
      <w:r w:rsidR="00024526" w:rsidRPr="00520259">
        <w:rPr>
          <w:rtl/>
        </w:rPr>
        <w:t>الملل</w:t>
      </w:r>
      <w:r w:rsidR="00024526" w:rsidRPr="00520259">
        <w:rPr>
          <w:rFonts w:hint="cs"/>
          <w:rtl/>
        </w:rPr>
        <w:t>ی</w:t>
      </w:r>
      <w:r w:rsidR="00024526" w:rsidRPr="00520259">
        <w:rPr>
          <w:rtl/>
        </w:rPr>
        <w:t xml:space="preserve"> </w:t>
      </w:r>
      <w:r w:rsidRPr="00520259">
        <w:rPr>
          <w:rFonts w:hint="cs"/>
          <w:rtl/>
        </w:rPr>
        <w:t xml:space="preserve">به تصویر بکشد و به این ترتیب، بستر را برای احیاء نفوذ خود در منطقه به ویژه سوریه فراهم نماید. </w:t>
      </w:r>
    </w:p>
    <w:p w14:paraId="6A7085B1" w14:textId="2F3D3B4D" w:rsidR="002063EE" w:rsidRPr="00520259" w:rsidRDefault="002063EE" w:rsidP="00212851">
      <w:pPr>
        <w:spacing w:line="240" w:lineRule="auto"/>
        <w:rPr>
          <w:rtl/>
        </w:rPr>
      </w:pPr>
      <w:r w:rsidRPr="00520259">
        <w:rPr>
          <w:rFonts w:hint="cs"/>
          <w:rtl/>
        </w:rPr>
        <w:t xml:space="preserve">شایان ذکر است افزایش نفوذ روسیه در سوریه با محدود کردن نفوذ ایران در این کشور همراه خواهد بود چرا که راهبرد روسیه در غرب آسیا </w:t>
      </w:r>
      <w:r w:rsidR="00F73298">
        <w:rPr>
          <w:rFonts w:hint="cs"/>
          <w:rtl/>
        </w:rPr>
        <w:t>مبتنی بر رویکرد نوواقع</w:t>
      </w:r>
      <w:r w:rsidR="00F73298">
        <w:rPr>
          <w:rtl/>
        </w:rPr>
        <w:softHyphen/>
      </w:r>
      <w:r w:rsidR="00F73298">
        <w:rPr>
          <w:rFonts w:hint="cs"/>
          <w:rtl/>
        </w:rPr>
        <w:t>گرایی</w:t>
      </w:r>
      <w:r w:rsidR="00B054A1">
        <w:rPr>
          <w:rFonts w:hint="cs"/>
          <w:rtl/>
        </w:rPr>
        <w:t>،</w:t>
      </w:r>
      <w:r w:rsidR="00F73298">
        <w:rPr>
          <w:rFonts w:hint="cs"/>
          <w:rtl/>
        </w:rPr>
        <w:t xml:space="preserve"> </w:t>
      </w:r>
      <w:r w:rsidRPr="00520259">
        <w:rPr>
          <w:rFonts w:hint="cs"/>
          <w:rtl/>
        </w:rPr>
        <w:t xml:space="preserve">جایگزینی ایالات متحده </w:t>
      </w:r>
      <w:r w:rsidR="008616B4">
        <w:rPr>
          <w:rFonts w:hint="cs"/>
          <w:rtl/>
        </w:rPr>
        <w:t xml:space="preserve">در منطقه </w:t>
      </w:r>
      <w:r w:rsidRPr="00520259">
        <w:rPr>
          <w:rFonts w:hint="cs"/>
          <w:rtl/>
        </w:rPr>
        <w:t>است</w:t>
      </w:r>
      <w:r w:rsidR="008616B4">
        <w:rPr>
          <w:rFonts w:hint="cs"/>
          <w:rtl/>
        </w:rPr>
        <w:t>.</w:t>
      </w:r>
      <w:r w:rsidRPr="00520259">
        <w:rPr>
          <w:rFonts w:hint="cs"/>
          <w:rtl/>
        </w:rPr>
        <w:t xml:space="preserve"> به این ترتیب، ایجاد اتحادی مشابه اتحادهای سنتی کشورهای منطقه با آمریکا در دستورکار روسیه قرار دارد و نتیجه آن، تلاش جهت مرتفع کردن نگرانی</w:t>
      </w:r>
      <w:r w:rsidRPr="00520259">
        <w:rPr>
          <w:rtl/>
        </w:rPr>
        <w:softHyphen/>
      </w:r>
      <w:r w:rsidRPr="00520259">
        <w:rPr>
          <w:rFonts w:hint="cs"/>
          <w:rtl/>
        </w:rPr>
        <w:t xml:space="preserve">های </w:t>
      </w:r>
      <w:r w:rsidR="007D20AA" w:rsidRPr="00520259">
        <w:rPr>
          <w:rFonts w:hint="cs"/>
          <w:rtl/>
        </w:rPr>
        <w:t>رژیم صهیونیستی، ترکیه، عربستان سعودی و همچنین قدرت</w:t>
      </w:r>
      <w:r w:rsidR="007D20AA" w:rsidRPr="00520259">
        <w:rPr>
          <w:rtl/>
        </w:rPr>
        <w:softHyphen/>
      </w:r>
      <w:r w:rsidR="007D20AA" w:rsidRPr="00520259">
        <w:rPr>
          <w:rFonts w:hint="cs"/>
          <w:rtl/>
        </w:rPr>
        <w:t xml:space="preserve">های اروپایی از نفوذ ایران در سوریه است. </w:t>
      </w:r>
      <w:r w:rsidR="00F6230B" w:rsidRPr="00520259">
        <w:rPr>
          <w:rFonts w:hint="cs"/>
          <w:rtl/>
        </w:rPr>
        <w:t>استفاده از ابزار اقتصادی برای فشار به دولت سوریه و وادار کردن</w:t>
      </w:r>
      <w:r w:rsidR="00E95380">
        <w:rPr>
          <w:rFonts w:hint="cs"/>
          <w:rtl/>
        </w:rPr>
        <w:t xml:space="preserve"> آن به همراهی با روسیه در تلاش برای کنترل </w:t>
      </w:r>
      <w:r w:rsidR="00F6230B" w:rsidRPr="00520259">
        <w:rPr>
          <w:rFonts w:hint="cs"/>
          <w:rtl/>
        </w:rPr>
        <w:t>حضور نظامی ایران در همین راستا صورت می</w:t>
      </w:r>
      <w:r w:rsidR="00F6230B" w:rsidRPr="00520259">
        <w:rPr>
          <w:rtl/>
        </w:rPr>
        <w:softHyphen/>
      </w:r>
      <w:r w:rsidR="00F6230B" w:rsidRPr="00520259">
        <w:rPr>
          <w:rFonts w:hint="cs"/>
          <w:rtl/>
        </w:rPr>
        <w:t>پذیرد.</w:t>
      </w:r>
    </w:p>
    <w:p w14:paraId="5BE52685" w14:textId="49469930" w:rsidR="008E2B9A" w:rsidRPr="00520259" w:rsidRDefault="007D20AA" w:rsidP="00212851">
      <w:pPr>
        <w:spacing w:line="240" w:lineRule="auto"/>
        <w:rPr>
          <w:rtl/>
        </w:rPr>
      </w:pPr>
      <w:r w:rsidRPr="00C31CB0">
        <w:rPr>
          <w:rFonts w:hint="cs"/>
          <w:rtl/>
        </w:rPr>
        <w:t xml:space="preserve">در این شرایط، روسیه ضمن حفظ همکاری با ایران به دنبال </w:t>
      </w:r>
      <w:r w:rsidR="004B31C3" w:rsidRPr="00C31CB0">
        <w:rPr>
          <w:rFonts w:hint="cs"/>
          <w:rtl/>
        </w:rPr>
        <w:t>موازنه</w:t>
      </w:r>
      <w:r w:rsidR="004B31C3" w:rsidRPr="00C31CB0">
        <w:rPr>
          <w:rtl/>
        </w:rPr>
        <w:softHyphen/>
      </w:r>
      <w:r w:rsidR="004B31C3" w:rsidRPr="00C31CB0">
        <w:rPr>
          <w:rFonts w:hint="cs"/>
          <w:rtl/>
        </w:rPr>
        <w:t>سازی نفوذ</w:t>
      </w:r>
      <w:r w:rsidRPr="00C31CB0">
        <w:rPr>
          <w:rFonts w:hint="cs"/>
          <w:rtl/>
        </w:rPr>
        <w:t xml:space="preserve"> منطقه</w:t>
      </w:r>
      <w:r w:rsidRPr="00C31CB0">
        <w:rPr>
          <w:rtl/>
        </w:rPr>
        <w:softHyphen/>
      </w:r>
      <w:r w:rsidRPr="00C31CB0">
        <w:rPr>
          <w:rFonts w:hint="cs"/>
          <w:rtl/>
        </w:rPr>
        <w:t xml:space="preserve">ای جمهوری اسلامی ایران به ویژه در دوران خلاء سردار سلیمانی خواهد رفت چرا که </w:t>
      </w:r>
      <w:r w:rsidR="007C6334" w:rsidRPr="00C31CB0">
        <w:rPr>
          <w:rtl/>
        </w:rPr>
        <w:t>اقدامات ا</w:t>
      </w:r>
      <w:r w:rsidR="007C6334" w:rsidRPr="00C31CB0">
        <w:rPr>
          <w:rFonts w:hint="cs"/>
          <w:rtl/>
        </w:rPr>
        <w:t>ی</w:t>
      </w:r>
      <w:r w:rsidR="007C6334" w:rsidRPr="00C31CB0">
        <w:rPr>
          <w:rFonts w:hint="eastAsia"/>
          <w:rtl/>
        </w:rPr>
        <w:t>الات</w:t>
      </w:r>
      <w:r w:rsidR="007C6334" w:rsidRPr="00C31CB0">
        <w:rPr>
          <w:rtl/>
        </w:rPr>
        <w:t xml:space="preserve"> متحده باعث تقو</w:t>
      </w:r>
      <w:r w:rsidR="007C6334" w:rsidRPr="00C31CB0">
        <w:rPr>
          <w:rFonts w:hint="cs"/>
          <w:rtl/>
        </w:rPr>
        <w:t>ی</w:t>
      </w:r>
      <w:r w:rsidR="007C6334" w:rsidRPr="00C31CB0">
        <w:rPr>
          <w:rFonts w:hint="eastAsia"/>
          <w:rtl/>
        </w:rPr>
        <w:t>ت</w:t>
      </w:r>
      <w:r w:rsidR="007C6334" w:rsidRPr="00C31CB0">
        <w:rPr>
          <w:rtl/>
        </w:rPr>
        <w:t xml:space="preserve"> رهبر</w:t>
      </w:r>
      <w:r w:rsidR="007C6334" w:rsidRPr="00C31CB0">
        <w:rPr>
          <w:rFonts w:hint="cs"/>
          <w:rtl/>
        </w:rPr>
        <w:t>ی</w:t>
      </w:r>
      <w:r w:rsidR="007C6334" w:rsidRPr="00C31CB0">
        <w:rPr>
          <w:rtl/>
        </w:rPr>
        <w:t xml:space="preserve"> روس</w:t>
      </w:r>
      <w:r w:rsidR="007C6334" w:rsidRPr="00C31CB0">
        <w:rPr>
          <w:rFonts w:hint="cs"/>
          <w:rtl/>
        </w:rPr>
        <w:t>ی</w:t>
      </w:r>
      <w:r w:rsidR="007C6334" w:rsidRPr="00C31CB0">
        <w:rPr>
          <w:rFonts w:hint="eastAsia"/>
          <w:rtl/>
        </w:rPr>
        <w:t>ه</w:t>
      </w:r>
      <w:r w:rsidR="007C6334" w:rsidRPr="00C31CB0">
        <w:rPr>
          <w:rtl/>
        </w:rPr>
        <w:t xml:space="preserve"> </w:t>
      </w:r>
      <w:r w:rsidRPr="00C31CB0">
        <w:rPr>
          <w:rFonts w:hint="cs"/>
          <w:rtl/>
        </w:rPr>
        <w:t>در منطقه شده و مسکو احساس می</w:t>
      </w:r>
      <w:r w:rsidRPr="00C31CB0">
        <w:rPr>
          <w:rtl/>
        </w:rPr>
        <w:softHyphen/>
      </w:r>
      <w:r w:rsidRPr="00C31CB0">
        <w:rPr>
          <w:rFonts w:hint="cs"/>
          <w:rtl/>
        </w:rPr>
        <w:t>کند در صورت</w:t>
      </w:r>
      <w:r w:rsidR="007C6334" w:rsidRPr="00C31CB0">
        <w:rPr>
          <w:rtl/>
        </w:rPr>
        <w:t xml:space="preserve"> همکار</w:t>
      </w:r>
      <w:r w:rsidR="007C6334" w:rsidRPr="00C31CB0">
        <w:rPr>
          <w:rFonts w:hint="cs"/>
          <w:rtl/>
        </w:rPr>
        <w:t>ی</w:t>
      </w:r>
      <w:r w:rsidR="007C6334" w:rsidRPr="00C31CB0">
        <w:rPr>
          <w:rtl/>
        </w:rPr>
        <w:t xml:space="preserve"> با همه کشورها</w:t>
      </w:r>
      <w:r w:rsidR="007C6334" w:rsidRPr="00C31CB0">
        <w:rPr>
          <w:rFonts w:hint="cs"/>
          <w:rtl/>
        </w:rPr>
        <w:t>ی</w:t>
      </w:r>
      <w:r w:rsidR="007C6334" w:rsidRPr="00C31CB0">
        <w:rPr>
          <w:rtl/>
        </w:rPr>
        <w:t xml:space="preserve"> منطقه </w:t>
      </w:r>
      <w:r w:rsidRPr="00C31CB0">
        <w:rPr>
          <w:rFonts w:hint="cs"/>
          <w:rtl/>
        </w:rPr>
        <w:t xml:space="preserve">و </w:t>
      </w:r>
      <w:r w:rsidR="007C6334" w:rsidRPr="00C31CB0">
        <w:rPr>
          <w:rtl/>
        </w:rPr>
        <w:t>حفظ ثبات در خاک سور</w:t>
      </w:r>
      <w:r w:rsidR="007C6334" w:rsidRPr="00C31CB0">
        <w:rPr>
          <w:rFonts w:hint="cs"/>
          <w:rtl/>
        </w:rPr>
        <w:t>ی</w:t>
      </w:r>
      <w:r w:rsidR="007C6334" w:rsidRPr="00C31CB0">
        <w:rPr>
          <w:rFonts w:hint="eastAsia"/>
          <w:rtl/>
        </w:rPr>
        <w:t>ه</w:t>
      </w:r>
      <w:r w:rsidR="007C6334" w:rsidRPr="00C31CB0">
        <w:rPr>
          <w:rtl/>
        </w:rPr>
        <w:t xml:space="preserve"> که ن</w:t>
      </w:r>
      <w:r w:rsidR="007C6334" w:rsidRPr="00C31CB0">
        <w:rPr>
          <w:rFonts w:hint="cs"/>
          <w:rtl/>
        </w:rPr>
        <w:t>ی</w:t>
      </w:r>
      <w:r w:rsidR="007C6334" w:rsidRPr="00C31CB0">
        <w:rPr>
          <w:rFonts w:hint="eastAsia"/>
          <w:rtl/>
        </w:rPr>
        <w:t>روها</w:t>
      </w:r>
      <w:r w:rsidR="007C6334" w:rsidRPr="00C31CB0">
        <w:rPr>
          <w:rFonts w:hint="cs"/>
          <w:rtl/>
        </w:rPr>
        <w:t>ی</w:t>
      </w:r>
      <w:r w:rsidR="007C6334" w:rsidRPr="00C31CB0">
        <w:rPr>
          <w:rtl/>
        </w:rPr>
        <w:t xml:space="preserve"> روس</w:t>
      </w:r>
      <w:r w:rsidR="007C6334" w:rsidRPr="00C31CB0">
        <w:rPr>
          <w:rFonts w:hint="cs"/>
          <w:rtl/>
        </w:rPr>
        <w:t>ی</w:t>
      </w:r>
      <w:r w:rsidRPr="00C31CB0">
        <w:rPr>
          <w:rtl/>
        </w:rPr>
        <w:t xml:space="preserve"> در آن حضور دارند</w:t>
      </w:r>
      <w:r w:rsidRPr="00C31CB0">
        <w:rPr>
          <w:rFonts w:hint="cs"/>
          <w:rtl/>
        </w:rPr>
        <w:t xml:space="preserve"> در پرتو کنترل نفوذ ایران می</w:t>
      </w:r>
      <w:r w:rsidRPr="00C31CB0">
        <w:rPr>
          <w:rtl/>
        </w:rPr>
        <w:softHyphen/>
      </w:r>
      <w:r w:rsidRPr="00C31CB0">
        <w:rPr>
          <w:rFonts w:hint="cs"/>
          <w:rtl/>
        </w:rPr>
        <w:t>تواند ج</w:t>
      </w:r>
      <w:r w:rsidR="00051FEB" w:rsidRPr="00C31CB0">
        <w:rPr>
          <w:rFonts w:hint="cs"/>
          <w:rtl/>
        </w:rPr>
        <w:t>ایگزین مناسبی برای آمریکا باشد. شایان ذکر است نقش مهم ایران در پیشبرد تحولات سوریه، متغیری است که نمی</w:t>
      </w:r>
      <w:r w:rsidR="00051FEB" w:rsidRPr="00C31CB0">
        <w:rPr>
          <w:rtl/>
        </w:rPr>
        <w:softHyphen/>
      </w:r>
      <w:r w:rsidR="00C103B2" w:rsidRPr="00C31CB0">
        <w:rPr>
          <w:rFonts w:hint="cs"/>
          <w:rtl/>
        </w:rPr>
        <w:t xml:space="preserve">توان از آن غافل شد </w:t>
      </w:r>
      <w:r w:rsidR="006A4689" w:rsidRPr="00C31CB0">
        <w:rPr>
          <w:rFonts w:hint="cs"/>
          <w:rtl/>
        </w:rPr>
        <w:t xml:space="preserve">و روسیه نیز قادر به نادیده گرفتن همکاری استراتژیک دو کشور در طول بحران سوریه نیست </w:t>
      </w:r>
      <w:r w:rsidR="00C103B2" w:rsidRPr="00C31CB0">
        <w:rPr>
          <w:rFonts w:hint="cs"/>
          <w:rtl/>
        </w:rPr>
        <w:t>و همانگونه که گفته شد محتمل</w:t>
      </w:r>
      <w:r w:rsidR="00C103B2" w:rsidRPr="00C31CB0">
        <w:rPr>
          <w:rtl/>
        </w:rPr>
        <w:softHyphen/>
      </w:r>
      <w:r w:rsidR="00C103B2" w:rsidRPr="00C31CB0">
        <w:rPr>
          <w:rFonts w:hint="cs"/>
          <w:rtl/>
        </w:rPr>
        <w:t>ترین سناریو تثبیت حضور و نفوذ فعلی ایران در سوریه است.</w:t>
      </w:r>
      <w:r w:rsidR="00C103B2">
        <w:rPr>
          <w:rFonts w:hint="cs"/>
          <w:rtl/>
        </w:rPr>
        <w:t xml:space="preserve"> </w:t>
      </w:r>
      <w:r w:rsidR="008249FC">
        <w:rPr>
          <w:rFonts w:hint="cs"/>
          <w:rtl/>
        </w:rPr>
        <w:t>البته پیروزی جو بایدن دموکرات در انتخابات ریاست جمهوری 2020 آمریکا و تشدید محذوریت</w:t>
      </w:r>
      <w:r w:rsidR="008249FC">
        <w:rPr>
          <w:rtl/>
        </w:rPr>
        <w:softHyphen/>
      </w:r>
      <w:r w:rsidR="008249FC">
        <w:rPr>
          <w:rFonts w:hint="cs"/>
          <w:rtl/>
        </w:rPr>
        <w:t>های بین المللی آمریکا می</w:t>
      </w:r>
      <w:r w:rsidR="0087506E">
        <w:rPr>
          <w:rtl/>
        </w:rPr>
        <w:softHyphen/>
      </w:r>
      <w:r w:rsidR="008249FC">
        <w:rPr>
          <w:rFonts w:hint="cs"/>
          <w:rtl/>
        </w:rPr>
        <w:t xml:space="preserve">تواند به تقویت جایگاه ایران در منطقه و سوریه کمک نماید. </w:t>
      </w:r>
      <w:r w:rsidR="003E36D6" w:rsidRPr="00520259">
        <w:rPr>
          <w:rFonts w:hint="cs"/>
          <w:rtl/>
        </w:rPr>
        <w:t xml:space="preserve">در ادامه به راهکارهایی </w:t>
      </w:r>
      <w:r w:rsidR="00F45C37" w:rsidRPr="00520259">
        <w:rPr>
          <w:rFonts w:hint="cs"/>
          <w:rtl/>
        </w:rPr>
        <w:t>پیشنهادی</w:t>
      </w:r>
      <w:r w:rsidR="003E36D6" w:rsidRPr="00520259">
        <w:rPr>
          <w:rFonts w:hint="cs"/>
          <w:rtl/>
        </w:rPr>
        <w:t xml:space="preserve"> پرداخته می</w:t>
      </w:r>
      <w:r w:rsidR="003E36D6" w:rsidRPr="00520259">
        <w:rPr>
          <w:rtl/>
        </w:rPr>
        <w:softHyphen/>
      </w:r>
      <w:r w:rsidR="003E36D6" w:rsidRPr="00520259">
        <w:rPr>
          <w:rFonts w:hint="cs"/>
          <w:rtl/>
        </w:rPr>
        <w:t xml:space="preserve">شود. </w:t>
      </w:r>
    </w:p>
    <w:p w14:paraId="20E7DECA" w14:textId="54B770BC" w:rsidR="00795724" w:rsidRPr="00FD1000" w:rsidRDefault="0016496A" w:rsidP="00212851">
      <w:pPr>
        <w:pStyle w:val="NoSpacing"/>
        <w:numPr>
          <w:ilvl w:val="0"/>
          <w:numId w:val="17"/>
        </w:numPr>
        <w:rPr>
          <w:rtl/>
        </w:rPr>
      </w:pPr>
      <w:r w:rsidRPr="00FD1000">
        <w:rPr>
          <w:rFonts w:hint="cs"/>
          <w:rtl/>
        </w:rPr>
        <w:t>تثبیت فرماندهی جدید نیروی قدس در منطقه به ویژه در سوریه</w:t>
      </w:r>
    </w:p>
    <w:p w14:paraId="27E54EA9" w14:textId="66CD2F80" w:rsidR="0016496A" w:rsidRPr="00FD1000" w:rsidRDefault="004D621F" w:rsidP="00212851">
      <w:pPr>
        <w:pStyle w:val="NoSpacing"/>
        <w:numPr>
          <w:ilvl w:val="0"/>
          <w:numId w:val="17"/>
        </w:numPr>
        <w:rPr>
          <w:rtl/>
        </w:rPr>
      </w:pPr>
      <w:r w:rsidRPr="00FD1000">
        <w:rPr>
          <w:rFonts w:hint="cs"/>
          <w:rtl/>
        </w:rPr>
        <w:lastRenderedPageBreak/>
        <w:t xml:space="preserve">سفر </w:t>
      </w:r>
      <w:r w:rsidR="00FD1000" w:rsidRPr="00FD1000">
        <w:rPr>
          <w:rFonts w:hint="cs"/>
          <w:rtl/>
        </w:rPr>
        <w:t xml:space="preserve">مقامات سیاسی_دیپلماتیک </w:t>
      </w:r>
      <w:r w:rsidRPr="00FD1000">
        <w:rPr>
          <w:rFonts w:hint="cs"/>
          <w:rtl/>
        </w:rPr>
        <w:t xml:space="preserve">ایران به سوریه و یادآوری دستاوردهای ایران در جنگ سوریه </w:t>
      </w:r>
    </w:p>
    <w:p w14:paraId="1E1A0FAF" w14:textId="754D5D74" w:rsidR="008C35EA" w:rsidRPr="00FD1000" w:rsidRDefault="008C35EA" w:rsidP="00212851">
      <w:pPr>
        <w:pStyle w:val="NoSpacing"/>
        <w:numPr>
          <w:ilvl w:val="0"/>
          <w:numId w:val="17"/>
        </w:numPr>
        <w:rPr>
          <w:rtl/>
        </w:rPr>
      </w:pPr>
      <w:r w:rsidRPr="00FD1000">
        <w:rPr>
          <w:rFonts w:hint="cs"/>
          <w:rtl/>
        </w:rPr>
        <w:t>استفاده از همکاری ایران و روسیه در دیگر پرونده</w:t>
      </w:r>
      <w:r w:rsidRPr="00FD1000">
        <w:rPr>
          <w:rtl/>
        </w:rPr>
        <w:softHyphen/>
      </w:r>
      <w:r w:rsidRPr="00FD1000">
        <w:rPr>
          <w:rFonts w:hint="cs"/>
          <w:rtl/>
        </w:rPr>
        <w:t>های منطقه</w:t>
      </w:r>
      <w:r w:rsidRPr="00FD1000">
        <w:rPr>
          <w:rtl/>
        </w:rPr>
        <w:softHyphen/>
      </w:r>
      <w:r w:rsidRPr="00FD1000">
        <w:rPr>
          <w:rFonts w:hint="cs"/>
          <w:rtl/>
        </w:rPr>
        <w:t>ای</w:t>
      </w:r>
      <w:r w:rsidR="004D621F" w:rsidRPr="00FD1000">
        <w:rPr>
          <w:rFonts w:hint="cs"/>
          <w:rtl/>
        </w:rPr>
        <w:t xml:space="preserve"> جهت تثبیت نفوذ در سوریه</w:t>
      </w:r>
    </w:p>
    <w:p w14:paraId="1B4C53A4" w14:textId="4DA2CB9D" w:rsidR="004D621F" w:rsidRPr="00FD1000" w:rsidRDefault="002945C0" w:rsidP="00212851">
      <w:pPr>
        <w:pStyle w:val="NoSpacing"/>
        <w:numPr>
          <w:ilvl w:val="0"/>
          <w:numId w:val="17"/>
        </w:numPr>
        <w:rPr>
          <w:rtl/>
        </w:rPr>
      </w:pPr>
      <w:r w:rsidRPr="00FD1000">
        <w:rPr>
          <w:rFonts w:hint="cs"/>
          <w:rtl/>
        </w:rPr>
        <w:t xml:space="preserve">تسری نفوذ ایران از </w:t>
      </w:r>
      <w:r w:rsidR="00F75AD8" w:rsidRPr="00FD1000">
        <w:rPr>
          <w:rFonts w:hint="cs"/>
          <w:rtl/>
        </w:rPr>
        <w:t xml:space="preserve">حوزه </w:t>
      </w:r>
      <w:r w:rsidRPr="00FD1000">
        <w:rPr>
          <w:rFonts w:hint="cs"/>
          <w:rtl/>
        </w:rPr>
        <w:t>نظامی به حوزه</w:t>
      </w:r>
      <w:r w:rsidRPr="00FD1000">
        <w:rPr>
          <w:rtl/>
        </w:rPr>
        <w:softHyphen/>
      </w:r>
      <w:r w:rsidRPr="00FD1000">
        <w:rPr>
          <w:rFonts w:hint="cs"/>
          <w:rtl/>
        </w:rPr>
        <w:t xml:space="preserve">های سیاسی و </w:t>
      </w:r>
      <w:r w:rsidR="00382711" w:rsidRPr="00FD1000">
        <w:rPr>
          <w:rFonts w:hint="cs"/>
          <w:rtl/>
        </w:rPr>
        <w:t>اقتصادی</w:t>
      </w:r>
      <w:r w:rsidRPr="00FD1000">
        <w:rPr>
          <w:rFonts w:hint="cs"/>
          <w:rtl/>
        </w:rPr>
        <w:t xml:space="preserve"> و اجتماعی</w:t>
      </w:r>
    </w:p>
    <w:p w14:paraId="38F8CE8C" w14:textId="28728D48" w:rsidR="004D621F" w:rsidRPr="00FD1000" w:rsidRDefault="00AE0765" w:rsidP="00212851">
      <w:pPr>
        <w:pStyle w:val="NoSpacing"/>
        <w:numPr>
          <w:ilvl w:val="0"/>
          <w:numId w:val="17"/>
        </w:numPr>
        <w:rPr>
          <w:rtl/>
        </w:rPr>
      </w:pPr>
      <w:r w:rsidRPr="00FD1000">
        <w:rPr>
          <w:rFonts w:hint="cs"/>
          <w:rtl/>
        </w:rPr>
        <w:t xml:space="preserve">قانونی کردن حضور نیروهای وابسته به ایران در سوریه </w:t>
      </w:r>
    </w:p>
    <w:p w14:paraId="7DFE898E" w14:textId="41AC8498" w:rsidR="00F2557E" w:rsidRPr="00FD1000" w:rsidRDefault="007A13A9" w:rsidP="00212851">
      <w:pPr>
        <w:pStyle w:val="NoSpacing"/>
        <w:numPr>
          <w:ilvl w:val="0"/>
          <w:numId w:val="17"/>
        </w:numPr>
        <w:rPr>
          <w:rtl/>
        </w:rPr>
      </w:pPr>
      <w:r w:rsidRPr="00FD1000">
        <w:rPr>
          <w:rFonts w:hint="cs"/>
          <w:rtl/>
        </w:rPr>
        <w:t xml:space="preserve">حمایت از دولت سوریه </w:t>
      </w:r>
      <w:r w:rsidR="0087639E" w:rsidRPr="00FD1000">
        <w:rPr>
          <w:rFonts w:hint="cs"/>
          <w:rtl/>
        </w:rPr>
        <w:t>برای</w:t>
      </w:r>
      <w:r w:rsidRPr="00FD1000">
        <w:rPr>
          <w:rFonts w:hint="cs"/>
          <w:rtl/>
        </w:rPr>
        <w:t xml:space="preserve"> تثبت بازار انرژی و ارز</w:t>
      </w:r>
    </w:p>
    <w:p w14:paraId="1E40BD1C" w14:textId="0EE39A87" w:rsidR="006E2C64" w:rsidRDefault="00616A29" w:rsidP="00577B6F">
      <w:pPr>
        <w:pStyle w:val="NoSpacing"/>
        <w:numPr>
          <w:ilvl w:val="0"/>
          <w:numId w:val="17"/>
        </w:numPr>
        <w:rPr>
          <w:rtl/>
        </w:rPr>
      </w:pPr>
      <w:r w:rsidRPr="00FD1000">
        <w:rPr>
          <w:rFonts w:hint="cs"/>
          <w:rtl/>
        </w:rPr>
        <w:t>بهره</w:t>
      </w:r>
      <w:r w:rsidRPr="00FD1000">
        <w:rPr>
          <w:rtl/>
        </w:rPr>
        <w:softHyphen/>
      </w:r>
      <w:r w:rsidRPr="00FD1000">
        <w:rPr>
          <w:rFonts w:hint="cs"/>
          <w:rtl/>
        </w:rPr>
        <w:t>برداری از شکاف روسیه_ترکیه</w:t>
      </w:r>
    </w:p>
    <w:p w14:paraId="274E4D01" w14:textId="3913B75B" w:rsidR="002772C7" w:rsidRPr="00205368" w:rsidRDefault="002963FB" w:rsidP="00212851">
      <w:pPr>
        <w:pStyle w:val="NoSpacing"/>
        <w:rPr>
          <w:b/>
          <w:bCs/>
          <w:rtl/>
        </w:rPr>
      </w:pPr>
      <w:r w:rsidRPr="00214C76">
        <w:rPr>
          <w:rFonts w:hint="cs"/>
          <w:b/>
          <w:bCs/>
          <w:rtl/>
        </w:rPr>
        <w:t>منابع</w:t>
      </w:r>
      <w:r w:rsidR="00205368">
        <w:rPr>
          <w:rFonts w:hint="cs"/>
          <w:b/>
          <w:bCs/>
          <w:rtl/>
        </w:rPr>
        <w:t xml:space="preserve"> </w:t>
      </w:r>
      <w:r w:rsidR="007F6356" w:rsidRPr="00205368">
        <w:rPr>
          <w:rFonts w:hint="cs"/>
          <w:b/>
          <w:bCs/>
          <w:rtl/>
        </w:rPr>
        <w:t>فارسی</w:t>
      </w:r>
    </w:p>
    <w:p w14:paraId="133034DD" w14:textId="23E990E0" w:rsidR="003D44D1" w:rsidRPr="003D44D1" w:rsidRDefault="00E568E5" w:rsidP="00212851">
      <w:pPr>
        <w:pStyle w:val="ListParagraph"/>
        <w:numPr>
          <w:ilvl w:val="0"/>
          <w:numId w:val="18"/>
        </w:numPr>
        <w:spacing w:line="240" w:lineRule="auto"/>
        <w:rPr>
          <w:rtl/>
        </w:rPr>
      </w:pPr>
      <w:r w:rsidRPr="003D44D1">
        <w:rPr>
          <w:rFonts w:hint="cs"/>
          <w:rtl/>
        </w:rPr>
        <w:t>ویلیامز</w:t>
      </w:r>
      <w:r w:rsidR="003D44D1" w:rsidRPr="003D44D1">
        <w:rPr>
          <w:rFonts w:hint="cs"/>
          <w:rtl/>
        </w:rPr>
        <w:t xml:space="preserve">، </w:t>
      </w:r>
      <w:r w:rsidRPr="003D44D1">
        <w:rPr>
          <w:rFonts w:hint="cs"/>
          <w:rtl/>
        </w:rPr>
        <w:t>پل</w:t>
      </w:r>
      <w:r w:rsidR="003D44D1" w:rsidRPr="003D44D1">
        <w:rPr>
          <w:rFonts w:hint="cs"/>
          <w:rtl/>
        </w:rPr>
        <w:t xml:space="preserve">(1392)، </w:t>
      </w:r>
      <w:r w:rsidR="003D44D1" w:rsidRPr="00787307">
        <w:rPr>
          <w:rFonts w:hint="cs"/>
          <w:b/>
          <w:bCs/>
          <w:sz w:val="22"/>
          <w:szCs w:val="24"/>
          <w:rtl/>
        </w:rPr>
        <w:t>درآمدی بر بررسی های امنیت</w:t>
      </w:r>
      <w:r w:rsidR="003D44D1" w:rsidRPr="003D44D1">
        <w:rPr>
          <w:rFonts w:hint="cs"/>
          <w:rtl/>
        </w:rPr>
        <w:t>، ترجمه علیرضا طیب، تهران: انتشارات امیر کبیر.</w:t>
      </w:r>
    </w:p>
    <w:p w14:paraId="5A7782E8" w14:textId="56126072" w:rsidR="0048594A" w:rsidRPr="003D44D1" w:rsidRDefault="0048594A" w:rsidP="00212851">
      <w:pPr>
        <w:pStyle w:val="ListParagraph"/>
        <w:numPr>
          <w:ilvl w:val="0"/>
          <w:numId w:val="18"/>
        </w:numPr>
        <w:spacing w:line="240" w:lineRule="auto"/>
        <w:rPr>
          <w:rtl/>
        </w:rPr>
      </w:pPr>
      <w:r w:rsidRPr="003D44D1">
        <w:rPr>
          <w:rFonts w:hint="cs"/>
          <w:rtl/>
        </w:rPr>
        <w:t xml:space="preserve">حیدر پور، ماشالله، یاسینی، سید مهدی، کیانی، داود(1397)، </w:t>
      </w:r>
      <w:r w:rsidRPr="00142715">
        <w:rPr>
          <w:rFonts w:hint="cs"/>
          <w:rtl/>
        </w:rPr>
        <w:t>اهداف و راهبرد امنیتی روسیه در قبال بحران سوریه</w:t>
      </w:r>
      <w:r w:rsidRPr="003D44D1">
        <w:rPr>
          <w:rFonts w:hint="cs"/>
          <w:rtl/>
        </w:rPr>
        <w:t xml:space="preserve">، </w:t>
      </w:r>
      <w:r w:rsidRPr="00142715">
        <w:rPr>
          <w:rFonts w:hint="cs"/>
          <w:b/>
          <w:bCs/>
          <w:sz w:val="22"/>
          <w:szCs w:val="24"/>
          <w:rtl/>
        </w:rPr>
        <w:t>فصلنامه علوم سیاسی</w:t>
      </w:r>
      <w:r w:rsidRPr="003D44D1">
        <w:rPr>
          <w:rFonts w:hint="cs"/>
          <w:rtl/>
        </w:rPr>
        <w:t>، شماره 84</w:t>
      </w:r>
      <w:r w:rsidR="003364C9">
        <w:rPr>
          <w:rFonts w:hint="cs"/>
          <w:rtl/>
        </w:rPr>
        <w:t>.</w:t>
      </w:r>
    </w:p>
    <w:p w14:paraId="0EA2A757" w14:textId="77777777" w:rsidR="005A6C4A" w:rsidRPr="003D44D1" w:rsidRDefault="005A6C4A" w:rsidP="00212851">
      <w:pPr>
        <w:pStyle w:val="ListParagraph"/>
        <w:numPr>
          <w:ilvl w:val="0"/>
          <w:numId w:val="18"/>
        </w:numPr>
        <w:spacing w:line="240" w:lineRule="auto"/>
        <w:rPr>
          <w:rtl/>
        </w:rPr>
      </w:pPr>
      <w:r w:rsidRPr="003D44D1">
        <w:rPr>
          <w:rtl/>
        </w:rPr>
        <w:t>حاجی یوسفی، امیر (1392)،</w:t>
      </w:r>
      <w:r w:rsidRPr="005A6C4A">
        <w:rPr>
          <w:b/>
          <w:rtl/>
        </w:rPr>
        <w:t xml:space="preserve"> </w:t>
      </w:r>
      <w:r w:rsidRPr="00787307">
        <w:rPr>
          <w:bCs/>
          <w:sz w:val="22"/>
          <w:szCs w:val="24"/>
          <w:rtl/>
        </w:rPr>
        <w:t>سیاست خارجی جمهوری اسلامی ایران در پرتو تحولات منطقه‌ای</w:t>
      </w:r>
      <w:r w:rsidRPr="003D44D1">
        <w:rPr>
          <w:rtl/>
        </w:rPr>
        <w:t>، تهران: دفتر مطالعات سیاسی و بین المللی وزارت امورخارجه.</w:t>
      </w:r>
    </w:p>
    <w:p w14:paraId="64A04FD1" w14:textId="4F96FA9D" w:rsidR="00D14DE0" w:rsidRDefault="00D14DE0" w:rsidP="00212851">
      <w:pPr>
        <w:pStyle w:val="ListParagraph"/>
        <w:numPr>
          <w:ilvl w:val="0"/>
          <w:numId w:val="18"/>
        </w:numPr>
        <w:spacing w:line="240" w:lineRule="auto"/>
      </w:pPr>
      <w:r>
        <w:rPr>
          <w:rFonts w:hint="cs"/>
          <w:rtl/>
        </w:rPr>
        <w:t xml:space="preserve">داودی، مهدی، (1396)، </w:t>
      </w:r>
      <w:r w:rsidRPr="00F924D1">
        <w:rPr>
          <w:rFonts w:hint="cs"/>
          <w:b/>
          <w:bCs/>
          <w:sz w:val="22"/>
          <w:szCs w:val="24"/>
          <w:rtl/>
        </w:rPr>
        <w:t>سیاستگذاری خ</w:t>
      </w:r>
      <w:r>
        <w:rPr>
          <w:rFonts w:hint="cs"/>
          <w:b/>
          <w:bCs/>
          <w:sz w:val="22"/>
          <w:szCs w:val="24"/>
          <w:rtl/>
        </w:rPr>
        <w:t>ا</w:t>
      </w:r>
      <w:r w:rsidRPr="00F924D1">
        <w:rPr>
          <w:rFonts w:hint="cs"/>
          <w:b/>
          <w:bCs/>
          <w:sz w:val="22"/>
          <w:szCs w:val="24"/>
          <w:rtl/>
        </w:rPr>
        <w:t>رجی در فدراسیون روسیه</w:t>
      </w:r>
      <w:r>
        <w:rPr>
          <w:rFonts w:hint="cs"/>
          <w:rtl/>
        </w:rPr>
        <w:t>، تهران</w:t>
      </w:r>
      <w:r w:rsidR="00787307">
        <w:rPr>
          <w:rFonts w:hint="cs"/>
          <w:rtl/>
        </w:rPr>
        <w:t>:</w:t>
      </w:r>
      <w:r>
        <w:rPr>
          <w:rFonts w:hint="cs"/>
          <w:rtl/>
        </w:rPr>
        <w:t xml:space="preserve"> نشر مخاطب</w:t>
      </w:r>
      <w:r w:rsidR="003364C9">
        <w:rPr>
          <w:rFonts w:hint="cs"/>
          <w:rtl/>
        </w:rPr>
        <w:t>.</w:t>
      </w:r>
    </w:p>
    <w:p w14:paraId="3EAC1180" w14:textId="77777777" w:rsidR="003D44D1" w:rsidRPr="003D44D1" w:rsidRDefault="003D44D1" w:rsidP="00212851">
      <w:pPr>
        <w:pStyle w:val="ListParagraph"/>
        <w:numPr>
          <w:ilvl w:val="0"/>
          <w:numId w:val="18"/>
        </w:numPr>
        <w:spacing w:line="240" w:lineRule="auto"/>
        <w:rPr>
          <w:rtl/>
        </w:rPr>
      </w:pPr>
      <w:r w:rsidRPr="003D44D1">
        <w:rPr>
          <w:rFonts w:hint="cs"/>
          <w:rtl/>
        </w:rPr>
        <w:t xml:space="preserve">دهقانی فیروز آبادی،سید جلال(1391)، </w:t>
      </w:r>
      <w:r w:rsidRPr="00787307">
        <w:rPr>
          <w:rFonts w:hint="cs"/>
          <w:b/>
          <w:bCs/>
          <w:sz w:val="22"/>
          <w:szCs w:val="24"/>
          <w:rtl/>
        </w:rPr>
        <w:t>نو واقع گرایی و سیاست خارجی جمهوری اسلامی ایران</w:t>
      </w:r>
      <w:r w:rsidRPr="003D44D1">
        <w:rPr>
          <w:rFonts w:hint="cs"/>
          <w:rtl/>
        </w:rPr>
        <w:t xml:space="preserve">، </w:t>
      </w:r>
      <w:r w:rsidRPr="00787307">
        <w:rPr>
          <w:rFonts w:hint="cs"/>
          <w:rtl/>
        </w:rPr>
        <w:t xml:space="preserve">فصلنامه سیاست خارجی، </w:t>
      </w:r>
      <w:r w:rsidRPr="003D44D1">
        <w:rPr>
          <w:rFonts w:hint="cs"/>
          <w:rtl/>
        </w:rPr>
        <w:t>شماره1.</w:t>
      </w:r>
    </w:p>
    <w:p w14:paraId="4ECA36FB" w14:textId="63075433" w:rsidR="003D44D1" w:rsidRDefault="003D44D1" w:rsidP="00212851">
      <w:pPr>
        <w:pStyle w:val="ListParagraph"/>
        <w:numPr>
          <w:ilvl w:val="0"/>
          <w:numId w:val="18"/>
        </w:numPr>
        <w:spacing w:line="240" w:lineRule="auto"/>
      </w:pPr>
      <w:r w:rsidRPr="003D44D1">
        <w:rPr>
          <w:rtl/>
        </w:rPr>
        <w:t>دهش</w:t>
      </w:r>
      <w:r w:rsidRPr="003D44D1">
        <w:rPr>
          <w:rFonts w:hint="cs"/>
          <w:rtl/>
        </w:rPr>
        <w:t>ی</w:t>
      </w:r>
      <w:r w:rsidRPr="003D44D1">
        <w:rPr>
          <w:rFonts w:hint="eastAsia"/>
          <w:rtl/>
        </w:rPr>
        <w:t>ر</w:t>
      </w:r>
      <w:r w:rsidRPr="003D44D1">
        <w:rPr>
          <w:rFonts w:hint="cs"/>
          <w:rtl/>
        </w:rPr>
        <w:t>ی</w:t>
      </w:r>
      <w:r w:rsidRPr="003D44D1">
        <w:rPr>
          <w:rFonts w:hint="eastAsia"/>
          <w:rtl/>
        </w:rPr>
        <w:t>،</w:t>
      </w:r>
      <w:r w:rsidRPr="003D44D1">
        <w:rPr>
          <w:rtl/>
        </w:rPr>
        <w:t xml:space="preserve"> محمدرضا، گلستان، مسلم (1395)،</w:t>
      </w:r>
      <w:r w:rsidR="00787307" w:rsidRPr="003D44D1">
        <w:rPr>
          <w:rtl/>
        </w:rPr>
        <w:t xml:space="preserve"> </w:t>
      </w:r>
      <w:r w:rsidRPr="00DF3FC1">
        <w:rPr>
          <w:rtl/>
        </w:rPr>
        <w:t>الگو</w:t>
      </w:r>
      <w:r w:rsidRPr="00DF3FC1">
        <w:rPr>
          <w:rFonts w:hint="cs"/>
          <w:rtl/>
        </w:rPr>
        <w:t>ی</w:t>
      </w:r>
      <w:r w:rsidRPr="00DF3FC1">
        <w:rPr>
          <w:rtl/>
        </w:rPr>
        <w:t xml:space="preserve"> رفتار</w:t>
      </w:r>
      <w:r w:rsidRPr="00DF3FC1">
        <w:rPr>
          <w:rFonts w:hint="cs"/>
          <w:rtl/>
        </w:rPr>
        <w:t>ی</w:t>
      </w:r>
      <w:r w:rsidRPr="00DF3FC1">
        <w:rPr>
          <w:rtl/>
        </w:rPr>
        <w:t xml:space="preserve"> قدرت‌ها</w:t>
      </w:r>
      <w:r w:rsidRPr="00DF3FC1">
        <w:rPr>
          <w:rFonts w:hint="cs"/>
          <w:rtl/>
        </w:rPr>
        <w:t>ی</w:t>
      </w:r>
      <w:r w:rsidRPr="00DF3FC1">
        <w:rPr>
          <w:rtl/>
        </w:rPr>
        <w:t xml:space="preserve"> بزرگ در مد</w:t>
      </w:r>
      <w:r w:rsidRPr="00DF3FC1">
        <w:rPr>
          <w:rFonts w:hint="cs"/>
          <w:rtl/>
        </w:rPr>
        <w:t>ی</w:t>
      </w:r>
      <w:r w:rsidRPr="00DF3FC1">
        <w:rPr>
          <w:rFonts w:hint="eastAsia"/>
          <w:rtl/>
        </w:rPr>
        <w:t>ر</w:t>
      </w:r>
      <w:r w:rsidRPr="00DF3FC1">
        <w:rPr>
          <w:rFonts w:hint="cs"/>
          <w:rtl/>
        </w:rPr>
        <w:t>ی</w:t>
      </w:r>
      <w:r w:rsidRPr="00DF3FC1">
        <w:rPr>
          <w:rFonts w:hint="eastAsia"/>
          <w:rtl/>
        </w:rPr>
        <w:t>ت</w:t>
      </w:r>
      <w:r w:rsidRPr="00DF3FC1">
        <w:rPr>
          <w:rtl/>
        </w:rPr>
        <w:t xml:space="preserve"> بحران ب</w:t>
      </w:r>
      <w:r w:rsidRPr="00DF3FC1">
        <w:rPr>
          <w:rFonts w:hint="cs"/>
          <w:rtl/>
        </w:rPr>
        <w:t>ی</w:t>
      </w:r>
      <w:r w:rsidRPr="00DF3FC1">
        <w:rPr>
          <w:rFonts w:hint="eastAsia"/>
          <w:rtl/>
        </w:rPr>
        <w:t>ن</w:t>
      </w:r>
      <w:r w:rsidRPr="00DF3FC1">
        <w:rPr>
          <w:rtl/>
        </w:rPr>
        <w:t xml:space="preserve"> الملل</w:t>
      </w:r>
      <w:r w:rsidRPr="00DF3FC1">
        <w:rPr>
          <w:rFonts w:hint="cs"/>
          <w:rtl/>
        </w:rPr>
        <w:t>ی</w:t>
      </w:r>
      <w:r w:rsidRPr="00DF3FC1">
        <w:rPr>
          <w:rtl/>
        </w:rPr>
        <w:t xml:space="preserve"> سور</w:t>
      </w:r>
      <w:r w:rsidRPr="00DF3FC1">
        <w:rPr>
          <w:rFonts w:hint="cs"/>
          <w:rtl/>
        </w:rPr>
        <w:t>ی</w:t>
      </w:r>
      <w:r w:rsidRPr="00DF3FC1">
        <w:rPr>
          <w:rFonts w:hint="eastAsia"/>
          <w:rtl/>
        </w:rPr>
        <w:t>ه</w:t>
      </w:r>
      <w:r w:rsidRPr="00DF3FC1">
        <w:rPr>
          <w:rtl/>
        </w:rPr>
        <w:t xml:space="preserve"> در نظام تک</w:t>
      </w:r>
      <w:r w:rsidRPr="00DF3FC1">
        <w:rPr>
          <w:rFonts w:cs="Calibri" w:hint="cs"/>
          <w:rtl/>
        </w:rPr>
        <w:t>_</w:t>
      </w:r>
      <w:r w:rsidRPr="00DF3FC1">
        <w:rPr>
          <w:rtl/>
        </w:rPr>
        <w:t>چندقطب</w:t>
      </w:r>
      <w:r w:rsidRPr="00DF3FC1">
        <w:rPr>
          <w:rFonts w:hint="cs"/>
          <w:rtl/>
        </w:rPr>
        <w:t>ی</w:t>
      </w:r>
      <w:r w:rsidRPr="003D44D1">
        <w:rPr>
          <w:rtl/>
        </w:rPr>
        <w:t xml:space="preserve">، </w:t>
      </w:r>
      <w:r w:rsidRPr="00DF3FC1">
        <w:rPr>
          <w:b/>
          <w:bCs/>
          <w:sz w:val="22"/>
          <w:szCs w:val="24"/>
          <w:rtl/>
        </w:rPr>
        <w:t>فصلنامه تحق</w:t>
      </w:r>
      <w:r w:rsidRPr="00DF3FC1">
        <w:rPr>
          <w:rFonts w:hint="cs"/>
          <w:b/>
          <w:bCs/>
          <w:sz w:val="22"/>
          <w:szCs w:val="24"/>
          <w:rtl/>
        </w:rPr>
        <w:t>ی</w:t>
      </w:r>
      <w:r w:rsidRPr="00DF3FC1">
        <w:rPr>
          <w:rFonts w:hint="eastAsia"/>
          <w:b/>
          <w:bCs/>
          <w:sz w:val="22"/>
          <w:szCs w:val="24"/>
          <w:rtl/>
        </w:rPr>
        <w:t>قات</w:t>
      </w:r>
      <w:r w:rsidRPr="00DF3FC1">
        <w:rPr>
          <w:b/>
          <w:bCs/>
          <w:sz w:val="22"/>
          <w:szCs w:val="24"/>
          <w:rtl/>
        </w:rPr>
        <w:t xml:space="preserve"> س</w:t>
      </w:r>
      <w:r w:rsidRPr="00DF3FC1">
        <w:rPr>
          <w:rFonts w:hint="cs"/>
          <w:b/>
          <w:bCs/>
          <w:sz w:val="22"/>
          <w:szCs w:val="24"/>
          <w:rtl/>
        </w:rPr>
        <w:t>ی</w:t>
      </w:r>
      <w:r w:rsidRPr="00DF3FC1">
        <w:rPr>
          <w:rFonts w:hint="eastAsia"/>
          <w:b/>
          <w:bCs/>
          <w:sz w:val="22"/>
          <w:szCs w:val="24"/>
          <w:rtl/>
        </w:rPr>
        <w:t>اس</w:t>
      </w:r>
      <w:r w:rsidRPr="00DF3FC1">
        <w:rPr>
          <w:rFonts w:hint="cs"/>
          <w:b/>
          <w:bCs/>
          <w:sz w:val="22"/>
          <w:szCs w:val="24"/>
          <w:rtl/>
        </w:rPr>
        <w:t>ی</w:t>
      </w:r>
      <w:r w:rsidRPr="00DF3FC1">
        <w:rPr>
          <w:b/>
          <w:bCs/>
          <w:sz w:val="22"/>
          <w:szCs w:val="24"/>
          <w:rtl/>
        </w:rPr>
        <w:t xml:space="preserve"> ب</w:t>
      </w:r>
      <w:r w:rsidRPr="00DF3FC1">
        <w:rPr>
          <w:rFonts w:hint="cs"/>
          <w:b/>
          <w:bCs/>
          <w:sz w:val="22"/>
          <w:szCs w:val="24"/>
          <w:rtl/>
        </w:rPr>
        <w:t>ی</w:t>
      </w:r>
      <w:r w:rsidRPr="00DF3FC1">
        <w:rPr>
          <w:rFonts w:hint="eastAsia"/>
          <w:b/>
          <w:bCs/>
          <w:sz w:val="22"/>
          <w:szCs w:val="24"/>
          <w:rtl/>
        </w:rPr>
        <w:t>ن</w:t>
      </w:r>
      <w:r w:rsidRPr="00DF3FC1">
        <w:rPr>
          <w:b/>
          <w:bCs/>
          <w:sz w:val="22"/>
          <w:szCs w:val="24"/>
          <w:rtl/>
        </w:rPr>
        <w:t xml:space="preserve"> الملل</w:t>
      </w:r>
      <w:r w:rsidRPr="00DF3FC1">
        <w:rPr>
          <w:rFonts w:hint="cs"/>
          <w:b/>
          <w:bCs/>
          <w:sz w:val="22"/>
          <w:szCs w:val="24"/>
          <w:rtl/>
        </w:rPr>
        <w:t>ی</w:t>
      </w:r>
      <w:r w:rsidRPr="003D44D1">
        <w:rPr>
          <w:rFonts w:hint="eastAsia"/>
          <w:rtl/>
        </w:rPr>
        <w:t>،</w:t>
      </w:r>
      <w:r w:rsidRPr="003D44D1">
        <w:rPr>
          <w:rtl/>
        </w:rPr>
        <w:t xml:space="preserve"> دوره 8، شماره 28.</w:t>
      </w:r>
    </w:p>
    <w:p w14:paraId="5B54D6FD" w14:textId="79F0E44F" w:rsidR="00D14DE0" w:rsidRDefault="00D14DE0" w:rsidP="00212851">
      <w:pPr>
        <w:pStyle w:val="ListParagraph"/>
        <w:numPr>
          <w:ilvl w:val="0"/>
          <w:numId w:val="18"/>
        </w:numPr>
        <w:spacing w:line="240" w:lineRule="auto"/>
      </w:pPr>
      <w:r>
        <w:rPr>
          <w:rFonts w:hint="cs"/>
          <w:rtl/>
        </w:rPr>
        <w:t xml:space="preserve">شاد، محمد، (1396)، </w:t>
      </w:r>
      <w:r w:rsidRPr="00135D0E">
        <w:rPr>
          <w:rFonts w:hint="cs"/>
          <w:b/>
          <w:bCs/>
          <w:sz w:val="22"/>
          <w:szCs w:val="24"/>
          <w:rtl/>
        </w:rPr>
        <w:t>ایران در هندسه سیاست خارجی روسیه</w:t>
      </w:r>
      <w:r>
        <w:rPr>
          <w:rFonts w:hint="cs"/>
          <w:rtl/>
        </w:rPr>
        <w:t>، تهران</w:t>
      </w:r>
      <w:r w:rsidR="00787307">
        <w:rPr>
          <w:rFonts w:hint="cs"/>
          <w:rtl/>
        </w:rPr>
        <w:t>:</w:t>
      </w:r>
      <w:r>
        <w:rPr>
          <w:rFonts w:hint="cs"/>
          <w:rtl/>
        </w:rPr>
        <w:t xml:space="preserve"> انتشارات ابرار معاصر</w:t>
      </w:r>
      <w:r w:rsidR="00CE3A06">
        <w:rPr>
          <w:rFonts w:hint="cs"/>
          <w:rtl/>
        </w:rPr>
        <w:t>.</w:t>
      </w:r>
    </w:p>
    <w:p w14:paraId="325DDA42" w14:textId="24E44B2C" w:rsidR="003D44D1" w:rsidRPr="00205368" w:rsidRDefault="003D44D1" w:rsidP="002B7A39">
      <w:pPr>
        <w:pStyle w:val="ListParagraph"/>
        <w:numPr>
          <w:ilvl w:val="0"/>
          <w:numId w:val="18"/>
        </w:numPr>
        <w:spacing w:line="240" w:lineRule="auto"/>
        <w:rPr>
          <w:rtl/>
        </w:rPr>
      </w:pPr>
      <w:r w:rsidRPr="003D44D1">
        <w:rPr>
          <w:rFonts w:hint="cs"/>
          <w:rtl/>
        </w:rPr>
        <w:t xml:space="preserve">شهرکی، ماهرخ(1398)، </w:t>
      </w:r>
      <w:r w:rsidRPr="00DF3FC1">
        <w:rPr>
          <w:rFonts w:hint="cs"/>
          <w:rtl/>
        </w:rPr>
        <w:t>رویکرد روسیه در قبال نظم امنیتی غرب آسیا</w:t>
      </w:r>
      <w:r w:rsidRPr="00787307">
        <w:rPr>
          <w:rFonts w:hint="cs"/>
          <w:b/>
          <w:bCs/>
          <w:sz w:val="22"/>
          <w:szCs w:val="24"/>
          <w:rtl/>
        </w:rPr>
        <w:t>(2010-2018)</w:t>
      </w:r>
      <w:r w:rsidR="00787307">
        <w:rPr>
          <w:rFonts w:hint="cs"/>
          <w:b/>
          <w:bCs/>
          <w:sz w:val="22"/>
          <w:szCs w:val="24"/>
          <w:rtl/>
        </w:rPr>
        <w:t xml:space="preserve">، </w:t>
      </w:r>
      <w:r w:rsidRPr="00DF3FC1">
        <w:rPr>
          <w:rFonts w:hint="cs"/>
          <w:b/>
          <w:bCs/>
          <w:sz w:val="22"/>
          <w:szCs w:val="24"/>
          <w:rtl/>
        </w:rPr>
        <w:t>فصلنامه علوم سیاسی</w:t>
      </w:r>
      <w:r w:rsidRPr="003D44D1">
        <w:rPr>
          <w:rFonts w:hint="cs"/>
          <w:rtl/>
        </w:rPr>
        <w:t>، شماره48.</w:t>
      </w:r>
    </w:p>
    <w:p w14:paraId="06B37999" w14:textId="74B1CAE2" w:rsidR="00D14DE0" w:rsidRDefault="00D14DE0" w:rsidP="00212851">
      <w:pPr>
        <w:pStyle w:val="ListParagraph"/>
        <w:numPr>
          <w:ilvl w:val="0"/>
          <w:numId w:val="18"/>
        </w:numPr>
        <w:spacing w:line="240" w:lineRule="auto"/>
      </w:pPr>
      <w:r>
        <w:rPr>
          <w:rFonts w:hint="cs"/>
          <w:rtl/>
        </w:rPr>
        <w:t xml:space="preserve">عسگریان، حسین، (1394)، </w:t>
      </w:r>
      <w:r w:rsidRPr="00024B7C">
        <w:rPr>
          <w:rFonts w:hint="cs"/>
          <w:b/>
          <w:bCs/>
          <w:sz w:val="22"/>
          <w:szCs w:val="24"/>
          <w:rtl/>
        </w:rPr>
        <w:t>چشم انداز روابط ایران و روسیه</w:t>
      </w:r>
      <w:r>
        <w:rPr>
          <w:rFonts w:hint="cs"/>
          <w:rtl/>
        </w:rPr>
        <w:t>، تهران</w:t>
      </w:r>
      <w:r w:rsidR="00787307">
        <w:rPr>
          <w:rFonts w:hint="cs"/>
          <w:rtl/>
        </w:rPr>
        <w:t>:</w:t>
      </w:r>
      <w:r>
        <w:rPr>
          <w:rFonts w:hint="cs"/>
          <w:rtl/>
        </w:rPr>
        <w:t xml:space="preserve"> انتشارات ابرار معاصر</w:t>
      </w:r>
      <w:r w:rsidR="00CE3A06">
        <w:rPr>
          <w:rFonts w:hint="cs"/>
          <w:rtl/>
        </w:rPr>
        <w:t>.</w:t>
      </w:r>
    </w:p>
    <w:p w14:paraId="5A427D7F" w14:textId="63C13F07" w:rsidR="007F6356" w:rsidRDefault="00205368" w:rsidP="00212851">
      <w:pPr>
        <w:pStyle w:val="ListParagraph"/>
        <w:numPr>
          <w:ilvl w:val="0"/>
          <w:numId w:val="18"/>
        </w:numPr>
        <w:spacing w:line="240" w:lineRule="auto"/>
      </w:pPr>
      <w:r w:rsidRPr="00205368">
        <w:rPr>
          <w:rFonts w:hint="cs"/>
          <w:rtl/>
        </w:rPr>
        <w:t>کولایی، الهه و عابدی، عفیفه، (1397)</w:t>
      </w:r>
      <w:r w:rsidRPr="00E50EA8">
        <w:rPr>
          <w:rFonts w:hint="cs"/>
          <w:b/>
          <w:bCs/>
          <w:sz w:val="22"/>
          <w:szCs w:val="24"/>
          <w:rtl/>
        </w:rPr>
        <w:t>، جمهوری اسلامی ایران در ادراک رهبران روسیه،</w:t>
      </w:r>
      <w:r w:rsidRPr="00205368">
        <w:rPr>
          <w:rFonts w:hint="cs"/>
          <w:rtl/>
        </w:rPr>
        <w:t xml:space="preserve"> تهران</w:t>
      </w:r>
      <w:r w:rsidR="00787307">
        <w:rPr>
          <w:rFonts w:hint="cs"/>
          <w:rtl/>
        </w:rPr>
        <w:t>:</w:t>
      </w:r>
      <w:r w:rsidRPr="00205368">
        <w:rPr>
          <w:rFonts w:hint="cs"/>
          <w:rtl/>
        </w:rPr>
        <w:t xml:space="preserve"> انتشارت جهاد دانشگاهی</w:t>
      </w:r>
      <w:r w:rsidR="00CE3A06">
        <w:rPr>
          <w:rFonts w:hint="cs"/>
          <w:rtl/>
        </w:rPr>
        <w:t>.</w:t>
      </w:r>
    </w:p>
    <w:p w14:paraId="009B54BB" w14:textId="77777777" w:rsidR="0048594A" w:rsidRPr="003D44D1" w:rsidRDefault="0048594A" w:rsidP="00212851">
      <w:pPr>
        <w:pStyle w:val="ListParagraph"/>
        <w:numPr>
          <w:ilvl w:val="0"/>
          <w:numId w:val="18"/>
        </w:numPr>
        <w:spacing w:line="240" w:lineRule="auto"/>
      </w:pPr>
      <w:r w:rsidRPr="003D44D1">
        <w:rPr>
          <w:rFonts w:hint="cs"/>
          <w:rtl/>
        </w:rPr>
        <w:t xml:space="preserve">کیانی، داوود، خان محمدی، زهره(1396)، </w:t>
      </w:r>
      <w:r w:rsidRPr="00DF3FC1">
        <w:rPr>
          <w:rFonts w:hint="cs"/>
          <w:rtl/>
        </w:rPr>
        <w:t>سیاست غرب آسیا ای روسیه از 2015- 2011</w:t>
      </w:r>
      <w:r w:rsidRPr="00787307">
        <w:rPr>
          <w:rFonts w:hint="cs"/>
          <w:rtl/>
        </w:rPr>
        <w:t>،</w:t>
      </w:r>
      <w:r w:rsidRPr="003D44D1">
        <w:rPr>
          <w:rFonts w:hint="cs"/>
          <w:rtl/>
        </w:rPr>
        <w:t xml:space="preserve"> </w:t>
      </w:r>
      <w:r w:rsidRPr="00DF3FC1">
        <w:rPr>
          <w:rFonts w:hint="cs"/>
          <w:b/>
          <w:bCs/>
          <w:sz w:val="22"/>
          <w:szCs w:val="24"/>
          <w:rtl/>
        </w:rPr>
        <w:t>فصلنامه مطالعات اوراسیای مرکزی</w:t>
      </w:r>
      <w:r w:rsidRPr="003D44D1">
        <w:rPr>
          <w:rFonts w:hint="cs"/>
          <w:rtl/>
        </w:rPr>
        <w:t>، شماره2.</w:t>
      </w:r>
    </w:p>
    <w:p w14:paraId="75F79B8B" w14:textId="77777777" w:rsidR="005A6C4A" w:rsidRPr="003D44D1" w:rsidRDefault="005A6C4A" w:rsidP="00212851">
      <w:pPr>
        <w:pStyle w:val="ListParagraph"/>
        <w:numPr>
          <w:ilvl w:val="0"/>
          <w:numId w:val="18"/>
        </w:numPr>
        <w:spacing w:line="240" w:lineRule="auto"/>
        <w:rPr>
          <w:rtl/>
        </w:rPr>
      </w:pPr>
      <w:r w:rsidRPr="003D44D1">
        <w:rPr>
          <w:rtl/>
        </w:rPr>
        <w:t>لیتل، ریچارد (1389)،</w:t>
      </w:r>
      <w:r w:rsidRPr="005A6C4A">
        <w:rPr>
          <w:b/>
          <w:rtl/>
        </w:rPr>
        <w:t xml:space="preserve"> </w:t>
      </w:r>
      <w:r w:rsidRPr="00787307">
        <w:rPr>
          <w:bCs/>
          <w:sz w:val="22"/>
          <w:szCs w:val="24"/>
          <w:rtl/>
        </w:rPr>
        <w:t>تحول در نظریه‌های موازنه قوا</w:t>
      </w:r>
      <w:r w:rsidRPr="003D44D1">
        <w:rPr>
          <w:rtl/>
        </w:rPr>
        <w:t>، ترجمه: غلامعلی چگنی زاده، تهران: موسسه فرهنگی و تحقیقات بین الملل ابرارمعاصر.</w:t>
      </w:r>
    </w:p>
    <w:p w14:paraId="73E4B19C" w14:textId="09616F20" w:rsidR="003D44D1" w:rsidRPr="00777ABE" w:rsidRDefault="003D44D1" w:rsidP="00212851">
      <w:pPr>
        <w:pStyle w:val="ListParagraph"/>
        <w:numPr>
          <w:ilvl w:val="0"/>
          <w:numId w:val="18"/>
        </w:numPr>
        <w:spacing w:line="240" w:lineRule="auto"/>
        <w:rPr>
          <w:rtl/>
        </w:rPr>
      </w:pPr>
      <w:r w:rsidRPr="003D44D1">
        <w:rPr>
          <w:rFonts w:hint="cs"/>
          <w:rtl/>
        </w:rPr>
        <w:lastRenderedPageBreak/>
        <w:t>هنسن، برت، ویول، آندره ، تافت، پتر( 1390</w:t>
      </w:r>
      <w:r w:rsidRPr="005A6C4A">
        <w:rPr>
          <w:rFonts w:hint="cs"/>
          <w:b/>
          <w:bCs/>
          <w:rtl/>
        </w:rPr>
        <w:t xml:space="preserve">)، </w:t>
      </w:r>
      <w:r w:rsidRPr="00787307">
        <w:rPr>
          <w:rFonts w:hint="cs"/>
          <w:b/>
          <w:bCs/>
          <w:sz w:val="22"/>
          <w:szCs w:val="24"/>
          <w:rtl/>
        </w:rPr>
        <w:t>راهبردهای امنیتی و نظم جهانی آمریکایی</w:t>
      </w:r>
      <w:r w:rsidRPr="003D44D1">
        <w:rPr>
          <w:rFonts w:hint="cs"/>
          <w:rtl/>
        </w:rPr>
        <w:t>، ترجمه: سید امر نیاکویی و احمد جانسیز، رشت: انشارات دانشگاه گیلان.</w:t>
      </w:r>
    </w:p>
    <w:p w14:paraId="785ABACF" w14:textId="4BBD9A53" w:rsidR="007F6356" w:rsidRPr="007F6356" w:rsidRDefault="007F6356" w:rsidP="00212851">
      <w:pPr>
        <w:spacing w:line="240" w:lineRule="auto"/>
        <w:rPr>
          <w:b/>
          <w:bCs/>
          <w:sz w:val="22"/>
          <w:szCs w:val="24"/>
          <w:rtl/>
        </w:rPr>
      </w:pPr>
    </w:p>
    <w:p w14:paraId="43D63732" w14:textId="30C4B1D2" w:rsidR="007F6356" w:rsidRPr="00205368" w:rsidRDefault="007F6356" w:rsidP="00212851">
      <w:pPr>
        <w:spacing w:line="240" w:lineRule="auto"/>
        <w:rPr>
          <w:b/>
          <w:bCs/>
          <w:rtl/>
        </w:rPr>
      </w:pPr>
      <w:r w:rsidRPr="00205368">
        <w:rPr>
          <w:rFonts w:hint="cs"/>
          <w:b/>
          <w:bCs/>
          <w:rtl/>
        </w:rPr>
        <w:t>منابع اینترنتی</w:t>
      </w:r>
    </w:p>
    <w:p w14:paraId="015C69AB" w14:textId="736A6C2C" w:rsidR="00B32C25" w:rsidRDefault="008A674F" w:rsidP="00E6338F">
      <w:pPr>
        <w:pStyle w:val="ListParagraph"/>
        <w:numPr>
          <w:ilvl w:val="0"/>
          <w:numId w:val="19"/>
        </w:numPr>
        <w:bidi w:val="0"/>
        <w:spacing w:line="240" w:lineRule="auto"/>
      </w:pPr>
      <w:proofErr w:type="spellStart"/>
      <w:r w:rsidRPr="008A674F">
        <w:t>Debinski</w:t>
      </w:r>
      <w:proofErr w:type="spellEnd"/>
      <w:r>
        <w:t xml:space="preserve">, </w:t>
      </w:r>
      <w:proofErr w:type="gramStart"/>
      <w:r w:rsidRPr="008A674F">
        <w:t>Gabrielle</w:t>
      </w:r>
      <w:r>
        <w:t>(</w:t>
      </w:r>
      <w:proofErr w:type="gramEnd"/>
      <w:r w:rsidR="00D633B1" w:rsidRPr="00D633B1">
        <w:t>January 03, 2020</w:t>
      </w:r>
      <w:r>
        <w:t xml:space="preserve">), </w:t>
      </w:r>
      <w:r w:rsidR="00964165">
        <w:t>"</w:t>
      </w:r>
      <w:r w:rsidR="00964165" w:rsidRPr="00964165">
        <w:t xml:space="preserve">Who was General Qassim </w:t>
      </w:r>
      <w:proofErr w:type="spellStart"/>
      <w:r w:rsidR="00964165" w:rsidRPr="00964165">
        <w:t>Suleimani</w:t>
      </w:r>
      <w:proofErr w:type="spellEnd"/>
      <w:r w:rsidR="00964165">
        <w:t>?",</w:t>
      </w:r>
      <w:r w:rsidR="00D633B1" w:rsidRPr="00D633B1">
        <w:t xml:space="preserve"> Available a</w:t>
      </w:r>
      <w:r w:rsidR="00D633B1">
        <w:t xml:space="preserve">t: </w:t>
      </w:r>
      <w:hyperlink r:id="rId8" w:history="1">
        <w:r w:rsidR="00D633B1" w:rsidRPr="00FC1FC0">
          <w:rPr>
            <w:rStyle w:val="Hyperlink"/>
            <w:b/>
            <w:bCs/>
          </w:rPr>
          <w:t>https://www.gzeromedia.com/who-is-general-qassim-suleimani</w:t>
        </w:r>
      </w:hyperlink>
      <w:r w:rsidR="00B84107">
        <w:t>.</w:t>
      </w:r>
    </w:p>
    <w:p w14:paraId="54C4BAB6" w14:textId="1B831917" w:rsidR="00921D9E" w:rsidRDefault="00921D9E" w:rsidP="00E6338F">
      <w:pPr>
        <w:bidi w:val="0"/>
        <w:spacing w:line="240" w:lineRule="auto"/>
      </w:pPr>
    </w:p>
    <w:p w14:paraId="08DAD866" w14:textId="6ADFD7F9" w:rsidR="00503BC4" w:rsidRDefault="00DC331F" w:rsidP="00E6338F">
      <w:pPr>
        <w:pStyle w:val="ListParagraph"/>
        <w:numPr>
          <w:ilvl w:val="0"/>
          <w:numId w:val="19"/>
        </w:numPr>
        <w:bidi w:val="0"/>
        <w:spacing w:line="240" w:lineRule="auto"/>
      </w:pPr>
      <w:r>
        <w:t xml:space="preserve">Bassam, </w:t>
      </w:r>
      <w:r w:rsidR="00B44B57">
        <w:t xml:space="preserve">Laila </w:t>
      </w:r>
      <w:r>
        <w:t xml:space="preserve">&amp; Perry, </w:t>
      </w:r>
      <w:r w:rsidR="00B44B57">
        <w:t>Tom</w:t>
      </w:r>
      <w:r>
        <w:t>(</w:t>
      </w:r>
      <w:r w:rsidR="00503BC4" w:rsidRPr="00503BC4">
        <w:t>OCTOBER 6, 2015</w:t>
      </w:r>
      <w:r>
        <w:t xml:space="preserve">), </w:t>
      </w:r>
      <w:r w:rsidR="00503BC4">
        <w:t>"</w:t>
      </w:r>
      <w:r w:rsidR="00503BC4" w:rsidRPr="00503BC4">
        <w:t>How Iranian general plotted out Syrian assault in Moscow</w:t>
      </w:r>
      <w:r w:rsidR="00503BC4">
        <w:t xml:space="preserve">", </w:t>
      </w:r>
      <w:r w:rsidR="00503BC4" w:rsidRPr="00503BC4">
        <w:t>Available at</w:t>
      </w:r>
      <w:r w:rsidR="00503BC4">
        <w:t>:</w:t>
      </w:r>
      <w:r w:rsidR="00503BC4" w:rsidRPr="00FC1FC0">
        <w:rPr>
          <w:b/>
          <w:bCs/>
        </w:rPr>
        <w:t xml:space="preserve"> </w:t>
      </w:r>
      <w:hyperlink r:id="rId9" w:history="1">
        <w:r w:rsidR="00503BC4" w:rsidRPr="00FC1FC0">
          <w:rPr>
            <w:rStyle w:val="Hyperlink"/>
            <w:b/>
            <w:bCs/>
          </w:rPr>
          <w:t>https://www.reuters.com/article/us-mideast-crisis-syria-soleimani-insigh/how-iranian-general-plotted-out-syrian-assault-in-moscow-idUSKCN0S02BV20151006</w:t>
        </w:r>
      </w:hyperlink>
      <w:r w:rsidR="00FC1FC0">
        <w:t>.</w:t>
      </w:r>
    </w:p>
    <w:p w14:paraId="6150EAE7" w14:textId="77777777" w:rsidR="00B44B57" w:rsidRDefault="00B44B57" w:rsidP="00DC3DA3">
      <w:pPr>
        <w:pStyle w:val="ListParagraph"/>
        <w:bidi w:val="0"/>
        <w:spacing w:line="240" w:lineRule="auto"/>
        <w:jc w:val="left"/>
        <w:rPr>
          <w:rtl/>
        </w:rPr>
      </w:pPr>
    </w:p>
    <w:p w14:paraId="6B220EE7" w14:textId="5F850189" w:rsidR="00B32C25" w:rsidRDefault="00744CCC" w:rsidP="00744CCC">
      <w:pPr>
        <w:pStyle w:val="ListParagraph"/>
        <w:numPr>
          <w:ilvl w:val="0"/>
          <w:numId w:val="19"/>
        </w:numPr>
        <w:bidi w:val="0"/>
        <w:spacing w:line="240" w:lineRule="auto"/>
        <w:jc w:val="left"/>
      </w:pPr>
      <w:r w:rsidRPr="00744CCC">
        <w:t xml:space="preserve">Deutsche </w:t>
      </w:r>
      <w:proofErr w:type="spellStart"/>
      <w:proofErr w:type="gramStart"/>
      <w:r w:rsidRPr="00744CCC">
        <w:t>Welle</w:t>
      </w:r>
      <w:proofErr w:type="spellEnd"/>
      <w:r>
        <w:t>,(</w:t>
      </w:r>
      <w:proofErr w:type="gramEnd"/>
      <w:r w:rsidRPr="00744CCC">
        <w:t xml:space="preserve"> January 3</w:t>
      </w:r>
      <w:r>
        <w:t>, 2020), "</w:t>
      </w:r>
      <w:proofErr w:type="spellStart"/>
      <w:r w:rsidRPr="00744CCC">
        <w:t>Qassem</w:t>
      </w:r>
      <w:proofErr w:type="spellEnd"/>
      <w:r w:rsidRPr="00744CCC">
        <w:t xml:space="preserve"> Soleimani: Timeline of events following Iranian general's assassination</w:t>
      </w:r>
      <w:r>
        <w:t xml:space="preserve">",  </w:t>
      </w:r>
      <w:r w:rsidRPr="00744CCC">
        <w:t>Available at</w:t>
      </w:r>
      <w:r>
        <w:t xml:space="preserve">: </w:t>
      </w:r>
      <w:hyperlink r:id="rId10" w:history="1">
        <w:r w:rsidR="00DC3DA3" w:rsidRPr="00F5297D">
          <w:rPr>
            <w:rStyle w:val="Hyperlink"/>
            <w:b/>
            <w:bCs/>
          </w:rPr>
          <w:t>https://www.dw.com/en/qassem-soleimani-timeline-of-events-following-iranian-generals-assassination/a-51910195</w:t>
        </w:r>
      </w:hyperlink>
      <w:r w:rsidR="00DC3DA3">
        <w:t>.</w:t>
      </w:r>
    </w:p>
    <w:p w14:paraId="5CFD1F83" w14:textId="77777777" w:rsidR="00456CB0" w:rsidRDefault="00456CB0" w:rsidP="00456CB0">
      <w:pPr>
        <w:pStyle w:val="ListParagraph"/>
      </w:pPr>
    </w:p>
    <w:p w14:paraId="6F93737B" w14:textId="21F00C24" w:rsidR="002772C7" w:rsidRPr="008D428A" w:rsidRDefault="00456CB0" w:rsidP="00456CB0">
      <w:pPr>
        <w:pStyle w:val="ListParagraph"/>
        <w:numPr>
          <w:ilvl w:val="0"/>
          <w:numId w:val="19"/>
        </w:numPr>
        <w:bidi w:val="0"/>
        <w:spacing w:line="240" w:lineRule="auto"/>
      </w:pPr>
      <w:r w:rsidRPr="00456CB0">
        <w:t>AHARONSON</w:t>
      </w:r>
      <w:r>
        <w:t>,</w:t>
      </w:r>
      <w:r w:rsidRPr="00456CB0">
        <w:t xml:space="preserve"> MICKY</w:t>
      </w:r>
      <w:r>
        <w:t xml:space="preserve"> &amp;</w:t>
      </w:r>
      <w:r w:rsidRPr="00456CB0">
        <w:t xml:space="preserve"> MANSOUR</w:t>
      </w:r>
      <w:r>
        <w:t xml:space="preserve">, </w:t>
      </w:r>
      <w:proofErr w:type="gramStart"/>
      <w:r w:rsidRPr="00456CB0">
        <w:t>AIMAN</w:t>
      </w:r>
      <w:r>
        <w:t>(</w:t>
      </w:r>
      <w:proofErr w:type="gramEnd"/>
      <w:r w:rsidRPr="00456CB0">
        <w:t>JANUARY 15, 2020</w:t>
      </w:r>
      <w:r>
        <w:t>), "</w:t>
      </w:r>
      <w:r w:rsidRPr="00456CB0">
        <w:t>Vladimir Putin’s surprise visit to Syria delivered an unequivocal message</w:t>
      </w:r>
      <w:r>
        <w:t xml:space="preserve">", </w:t>
      </w:r>
      <w:r w:rsidRPr="00744CCC">
        <w:t>Available at</w:t>
      </w:r>
      <w:r>
        <w:t xml:space="preserve">: </w:t>
      </w:r>
      <w:hyperlink r:id="rId11" w:history="1">
        <w:r w:rsidR="008D428A" w:rsidRPr="00F5297D">
          <w:rPr>
            <w:rStyle w:val="Hyperlink"/>
            <w:b/>
            <w:bCs/>
          </w:rPr>
          <w:t>https://www.jpost.com/Opinion/Vladimir-Putins-surprise-visit-to-Syria-614181</w:t>
        </w:r>
      </w:hyperlink>
      <w:r w:rsidR="008D428A">
        <w:rPr>
          <w:b/>
          <w:bCs/>
        </w:rPr>
        <w:t>.</w:t>
      </w:r>
    </w:p>
    <w:p w14:paraId="110E802C" w14:textId="22041998" w:rsidR="008D428A" w:rsidRDefault="008D428A" w:rsidP="00546125">
      <w:pPr>
        <w:bidi w:val="0"/>
        <w:spacing w:line="240" w:lineRule="auto"/>
        <w:rPr>
          <w:rStyle w:val="Hyperlink"/>
          <w:color w:val="auto"/>
          <w:u w:val="none"/>
        </w:rPr>
      </w:pPr>
    </w:p>
    <w:p w14:paraId="4DC9DDBC" w14:textId="4CE66F30" w:rsidR="0012221C" w:rsidRPr="0012221C" w:rsidRDefault="0012221C" w:rsidP="0012221C">
      <w:pPr>
        <w:pStyle w:val="ListParagraph"/>
        <w:numPr>
          <w:ilvl w:val="0"/>
          <w:numId w:val="19"/>
        </w:numPr>
        <w:bidi w:val="0"/>
        <w:spacing w:line="240" w:lineRule="auto"/>
        <w:rPr>
          <w:rStyle w:val="Hyperlink"/>
          <w:color w:val="auto"/>
          <w:u w:val="none"/>
          <w:rtl/>
        </w:rPr>
      </w:pPr>
      <w:r w:rsidRPr="0012221C">
        <w:t>Aljazeera</w:t>
      </w:r>
      <w:r>
        <w:t>, (</w:t>
      </w:r>
      <w:r w:rsidRPr="0012221C">
        <w:t>7 Jan 2020</w:t>
      </w:r>
      <w:r>
        <w:t>), "</w:t>
      </w:r>
      <w:r w:rsidRPr="0012221C">
        <w:t>Putin meets Assad in rare Syria visit amid US-Iran tensions</w:t>
      </w:r>
      <w:r>
        <w:t xml:space="preserve">", </w:t>
      </w:r>
      <w:r w:rsidRPr="0012221C">
        <w:t>Available at</w:t>
      </w:r>
      <w:r>
        <w:t xml:space="preserve">: </w:t>
      </w:r>
      <w:hyperlink r:id="rId12" w:history="1">
        <w:r w:rsidR="00DB58C0" w:rsidRPr="002367D4">
          <w:rPr>
            <w:rStyle w:val="Hyperlink"/>
            <w:b/>
            <w:bCs/>
          </w:rPr>
          <w:t>https://www.aljazeera.com/news/2020/01/putin-meets-assad-rare-syria-visit-iran-tensions-200107150701410.html</w:t>
        </w:r>
      </w:hyperlink>
      <w:r w:rsidR="007875DC">
        <w:rPr>
          <w:rStyle w:val="Hyperlink"/>
          <w:color w:val="auto"/>
          <w:u w:val="none"/>
        </w:rPr>
        <w:t>.</w:t>
      </w:r>
    </w:p>
    <w:p w14:paraId="43841DFD" w14:textId="46FC5F11" w:rsidR="00B32C25" w:rsidRDefault="00B32C25" w:rsidP="00C91240">
      <w:pPr>
        <w:pStyle w:val="FootnoteText"/>
        <w:ind w:left="720"/>
        <w:rPr>
          <w:rStyle w:val="Hyperlink"/>
          <w:b/>
          <w:bCs/>
        </w:rPr>
      </w:pPr>
    </w:p>
    <w:p w14:paraId="190F6AA6" w14:textId="3F4467A5" w:rsidR="000779B2" w:rsidRPr="001C22FD" w:rsidRDefault="00C91240" w:rsidP="001C22FD">
      <w:pPr>
        <w:pStyle w:val="ListParagraph"/>
        <w:numPr>
          <w:ilvl w:val="0"/>
          <w:numId w:val="19"/>
        </w:numPr>
        <w:bidi w:val="0"/>
        <w:spacing w:line="240" w:lineRule="auto"/>
        <w:rPr>
          <w:rStyle w:val="Hyperlink"/>
          <w:color w:val="auto"/>
          <w:u w:val="none"/>
        </w:rPr>
      </w:pPr>
      <w:r w:rsidRPr="00C91240">
        <w:t>Menon</w:t>
      </w:r>
      <w:r>
        <w:t>,</w:t>
      </w:r>
      <w:r w:rsidRPr="00C91240">
        <w:t xml:space="preserve"> </w:t>
      </w:r>
      <w:proofErr w:type="spellStart"/>
      <w:r w:rsidRPr="00C91240">
        <w:t>Rajan</w:t>
      </w:r>
      <w:proofErr w:type="spellEnd"/>
      <w:r w:rsidR="001C22FD">
        <w:t xml:space="preserve"> &amp;</w:t>
      </w:r>
      <w:r w:rsidRPr="00C91240">
        <w:t xml:space="preserve"> Spitzer</w:t>
      </w:r>
      <w:r w:rsidR="001C22FD">
        <w:t xml:space="preserve">, </w:t>
      </w:r>
      <w:r w:rsidR="001C22FD" w:rsidRPr="00C91240">
        <w:t>Bernard</w:t>
      </w:r>
      <w:r w:rsidR="001C22FD">
        <w:t>, (</w:t>
      </w:r>
      <w:r w:rsidR="001C22FD" w:rsidRPr="001C22FD">
        <w:t>NOVEMBER 18, 2019</w:t>
      </w:r>
      <w:r w:rsidR="001C22FD">
        <w:t>), "</w:t>
      </w:r>
      <w:r w:rsidR="001C22FD" w:rsidRPr="001C22FD">
        <w:t>Russia Is Losing in the Middle East</w:t>
      </w:r>
      <w:r w:rsidR="00EC66D9">
        <w:t xml:space="preserve"> </w:t>
      </w:r>
      <w:r w:rsidR="001C22FD" w:rsidRPr="001C22FD">
        <w:t>and Around the World</w:t>
      </w:r>
      <w:r w:rsidR="001C22FD">
        <w:t xml:space="preserve">", </w:t>
      </w:r>
      <w:bookmarkStart w:id="0" w:name="_Hlk72850085"/>
      <w:r w:rsidR="001C22FD" w:rsidRPr="001C22FD">
        <w:t>Available at:</w:t>
      </w:r>
      <w:r w:rsidR="001C22FD">
        <w:t xml:space="preserve"> </w:t>
      </w:r>
      <w:bookmarkEnd w:id="0"/>
      <w:r w:rsidR="005007E3">
        <w:rPr>
          <w:rStyle w:val="Hyperlink"/>
          <w:b/>
          <w:bCs/>
        </w:rPr>
        <w:fldChar w:fldCharType="begin"/>
      </w:r>
      <w:r w:rsidR="005007E3">
        <w:rPr>
          <w:rStyle w:val="Hyperlink"/>
          <w:b/>
          <w:bCs/>
        </w:rPr>
        <w:instrText xml:space="preserve"> HYPERLINK "</w:instrText>
      </w:r>
      <w:r w:rsidR="005007E3" w:rsidRPr="005007E3">
        <w:rPr>
          <w:rStyle w:val="Hyperlink"/>
          <w:b/>
          <w:bCs/>
        </w:rPr>
        <w:instrText>https://foreignpolicy.com/2019/11/18/vladimir-putin-russia-losing-power-middle-east-central-asia-africa-eastern-europe/</w:instrText>
      </w:r>
      <w:r w:rsidR="005007E3">
        <w:rPr>
          <w:rStyle w:val="Hyperlink"/>
          <w:b/>
          <w:bCs/>
        </w:rPr>
        <w:instrText xml:space="preserve">" </w:instrText>
      </w:r>
      <w:r w:rsidR="005007E3">
        <w:rPr>
          <w:rStyle w:val="Hyperlink"/>
          <w:b/>
          <w:bCs/>
        </w:rPr>
        <w:fldChar w:fldCharType="separate"/>
      </w:r>
      <w:r w:rsidR="005007E3" w:rsidRPr="002367D4">
        <w:rPr>
          <w:rStyle w:val="Hyperlink"/>
          <w:b/>
          <w:bCs/>
        </w:rPr>
        <w:t>https://foreignpolicy.com/2019/11/18/vladimir-putin-russia-losing-power-middle-east-central-asia-africa-eastern-europe/</w:t>
      </w:r>
      <w:r w:rsidR="005007E3">
        <w:rPr>
          <w:rStyle w:val="Hyperlink"/>
          <w:b/>
          <w:bCs/>
        </w:rPr>
        <w:fldChar w:fldCharType="end"/>
      </w:r>
      <w:r w:rsidR="007875DC">
        <w:rPr>
          <w:rStyle w:val="Hyperlink"/>
          <w:color w:val="auto"/>
          <w:u w:val="none"/>
        </w:rPr>
        <w:t>.</w:t>
      </w:r>
    </w:p>
    <w:p w14:paraId="578B4535" w14:textId="77777777" w:rsidR="007A4D4F" w:rsidRPr="00615D3A" w:rsidRDefault="007A4D4F" w:rsidP="00212851">
      <w:pPr>
        <w:pStyle w:val="FootnoteText"/>
        <w:ind w:left="720"/>
        <w:rPr>
          <w:rStyle w:val="Hyperlink"/>
          <w:b/>
          <w:bCs/>
          <w:rtl/>
        </w:rPr>
      </w:pPr>
    </w:p>
    <w:p w14:paraId="3C25A180" w14:textId="3E48EB4D" w:rsidR="00A90E19" w:rsidRPr="00EC66D9" w:rsidRDefault="00173A6C" w:rsidP="00CE3889">
      <w:pPr>
        <w:pStyle w:val="ListParagraph"/>
        <w:numPr>
          <w:ilvl w:val="0"/>
          <w:numId w:val="19"/>
        </w:numPr>
        <w:bidi w:val="0"/>
        <w:spacing w:line="240" w:lineRule="auto"/>
        <w:rPr>
          <w:rStyle w:val="Hyperlink"/>
          <w:color w:val="auto"/>
          <w:u w:val="none"/>
        </w:rPr>
      </w:pPr>
      <w:r w:rsidRPr="00173A6C">
        <w:t>Peck</w:t>
      </w:r>
      <w:r>
        <w:t>,</w:t>
      </w:r>
      <w:r w:rsidRPr="00173A6C">
        <w:t xml:space="preserve"> Michael</w:t>
      </w:r>
      <w:r>
        <w:t>, (</w:t>
      </w:r>
      <w:r w:rsidR="00EC66D9" w:rsidRPr="00EC66D9">
        <w:t>January</w:t>
      </w:r>
      <w:r w:rsidR="00EC66D9">
        <w:t xml:space="preserve"> </w:t>
      </w:r>
      <w:r w:rsidR="00EC66D9" w:rsidRPr="00EC66D9">
        <w:t>12, 2020</w:t>
      </w:r>
      <w:r>
        <w:t>), "</w:t>
      </w:r>
      <w:r w:rsidR="00EC66D9" w:rsidRPr="00EC66D9">
        <w:t xml:space="preserve"> Could Syria Cause Russia and Israel to Go to Nuclear War?</w:t>
      </w:r>
      <w:r>
        <w:t>",</w:t>
      </w:r>
      <w:r w:rsidRPr="00173A6C">
        <w:t xml:space="preserve"> </w:t>
      </w:r>
      <w:r w:rsidRPr="001C22FD">
        <w:t>Available at:</w:t>
      </w:r>
      <w:r>
        <w:t xml:space="preserve"> </w:t>
      </w:r>
      <w:hyperlink r:id="rId13" w:history="1">
        <w:r w:rsidR="00EC66D9" w:rsidRPr="002367D4">
          <w:rPr>
            <w:rStyle w:val="Hyperlink"/>
            <w:b/>
            <w:bCs/>
          </w:rPr>
          <w:t>https://nationalinterest.org/blog/buzz/could-syria-cause-russia-and-israel-go-nuclear-war-112956</w:t>
        </w:r>
      </w:hyperlink>
      <w:r w:rsidR="007875DC">
        <w:rPr>
          <w:rStyle w:val="Hyperlink"/>
          <w:color w:val="auto"/>
          <w:u w:val="none"/>
        </w:rPr>
        <w:t>.</w:t>
      </w:r>
    </w:p>
    <w:p w14:paraId="0AB18066" w14:textId="3A2D2C87" w:rsidR="00A90E19" w:rsidRPr="00615D3A" w:rsidRDefault="00A90E19" w:rsidP="00212851">
      <w:pPr>
        <w:pStyle w:val="FootnoteText"/>
        <w:rPr>
          <w:rStyle w:val="Hyperlink"/>
          <w:b/>
          <w:bCs/>
        </w:rPr>
      </w:pPr>
    </w:p>
    <w:p w14:paraId="31C7B4EB" w14:textId="0E77B1F5" w:rsidR="00B32C25" w:rsidRPr="00CE3889" w:rsidRDefault="00CE3889" w:rsidP="00CE3889">
      <w:pPr>
        <w:pStyle w:val="ListParagraph"/>
        <w:numPr>
          <w:ilvl w:val="0"/>
          <w:numId w:val="19"/>
        </w:numPr>
        <w:bidi w:val="0"/>
        <w:spacing w:line="240" w:lineRule="auto"/>
        <w:rPr>
          <w:rStyle w:val="Hyperlink"/>
          <w:color w:val="auto"/>
          <w:u w:val="none"/>
        </w:rPr>
      </w:pPr>
      <w:r w:rsidRPr="00CE3889">
        <w:t>GROSS</w:t>
      </w:r>
      <w:r>
        <w:t>,</w:t>
      </w:r>
      <w:r w:rsidRPr="00CE3889">
        <w:t xml:space="preserve"> JUDAH ARI</w:t>
      </w:r>
      <w:r>
        <w:t>, (</w:t>
      </w:r>
      <w:r w:rsidRPr="00CE3889">
        <w:t>4 December 2019</w:t>
      </w:r>
      <w:r>
        <w:t xml:space="preserve">), "", </w:t>
      </w:r>
      <w:r w:rsidRPr="00CE3889">
        <w:t>Available at:</w:t>
      </w:r>
      <w:r>
        <w:t xml:space="preserve"> </w:t>
      </w:r>
      <w:hyperlink r:id="rId14" w:history="1">
        <w:r w:rsidRPr="002367D4">
          <w:rPr>
            <w:rStyle w:val="Hyperlink"/>
            <w:b/>
            <w:bCs/>
          </w:rPr>
          <w:t>https://www.timesofisrael.com/airstrikes-target-iranian-weapons-stores-in-eastern-syria-report/</w:t>
        </w:r>
      </w:hyperlink>
      <w:r w:rsidR="007875DC">
        <w:rPr>
          <w:rStyle w:val="Hyperlink"/>
          <w:color w:val="auto"/>
          <w:u w:val="none"/>
        </w:rPr>
        <w:t>.</w:t>
      </w:r>
    </w:p>
    <w:p w14:paraId="63CF754F" w14:textId="36F98270" w:rsidR="003C7163" w:rsidRDefault="003C7163" w:rsidP="00212851">
      <w:pPr>
        <w:spacing w:line="240" w:lineRule="auto"/>
        <w:ind w:left="360"/>
        <w:rPr>
          <w:rStyle w:val="Hyperlink"/>
          <w:b/>
          <w:bCs/>
          <w:rtl/>
        </w:rPr>
      </w:pPr>
    </w:p>
    <w:p w14:paraId="4F088F25" w14:textId="20F2B456" w:rsidR="003C7163" w:rsidRPr="00B2754A" w:rsidRDefault="00B2754A" w:rsidP="00B2754A">
      <w:pPr>
        <w:pStyle w:val="ListParagraph"/>
        <w:numPr>
          <w:ilvl w:val="0"/>
          <w:numId w:val="19"/>
        </w:numPr>
        <w:bidi w:val="0"/>
        <w:spacing w:line="240" w:lineRule="auto"/>
        <w:rPr>
          <w:rStyle w:val="Hyperlink"/>
          <w:color w:val="auto"/>
          <w:u w:val="none"/>
        </w:rPr>
      </w:pPr>
      <w:r w:rsidRPr="00B2754A">
        <w:t>Ritter</w:t>
      </w:r>
      <w:r>
        <w:t xml:space="preserve">, </w:t>
      </w:r>
      <w:r w:rsidRPr="00B2754A">
        <w:t>Scott</w:t>
      </w:r>
      <w:r>
        <w:t>, (</w:t>
      </w:r>
      <w:r w:rsidRPr="00B2754A">
        <w:t>January 14, 2020</w:t>
      </w:r>
      <w:r>
        <w:t>), "</w:t>
      </w:r>
      <w:r w:rsidR="00A34DFD" w:rsidRPr="00A34DFD">
        <w:t>What Putin Really Wants in Syria</w:t>
      </w:r>
      <w:r>
        <w:t xml:space="preserve">", </w:t>
      </w:r>
      <w:r w:rsidRPr="00B2754A">
        <w:t>Available at:</w:t>
      </w:r>
      <w:r w:rsidR="00560028">
        <w:t xml:space="preserve"> </w:t>
      </w:r>
      <w:hyperlink r:id="rId15" w:history="1">
        <w:r w:rsidR="00CE38B7" w:rsidRPr="00B01D9B">
          <w:rPr>
            <w:rStyle w:val="Hyperlink"/>
            <w:b/>
            <w:bCs/>
          </w:rPr>
          <w:t>https://www.globalresearch.ca/putin-christmas-visit-damascus/5700396</w:t>
        </w:r>
      </w:hyperlink>
      <w:r w:rsidR="007875DC">
        <w:rPr>
          <w:rStyle w:val="Hyperlink"/>
          <w:color w:val="auto"/>
          <w:u w:val="none"/>
        </w:rPr>
        <w:t>.</w:t>
      </w:r>
    </w:p>
    <w:p w14:paraId="57A4D59E" w14:textId="77777777" w:rsidR="003C7163" w:rsidRPr="00615D3A" w:rsidRDefault="003C7163" w:rsidP="00212851">
      <w:pPr>
        <w:pStyle w:val="FootnoteText"/>
        <w:rPr>
          <w:rStyle w:val="Hyperlink"/>
          <w:b/>
          <w:bCs/>
        </w:rPr>
      </w:pPr>
    </w:p>
    <w:p w14:paraId="15825907" w14:textId="3E0632A5" w:rsidR="002E6B4C" w:rsidRDefault="00CE38B7" w:rsidP="007875DC">
      <w:pPr>
        <w:pStyle w:val="ListParagraph"/>
        <w:numPr>
          <w:ilvl w:val="0"/>
          <w:numId w:val="19"/>
        </w:numPr>
        <w:bidi w:val="0"/>
        <w:spacing w:line="240" w:lineRule="auto"/>
        <w:rPr>
          <w:rtl/>
        </w:rPr>
      </w:pPr>
      <w:r w:rsidRPr="00CE38B7">
        <w:lastRenderedPageBreak/>
        <w:t>SVETLOVA</w:t>
      </w:r>
      <w:r>
        <w:t>,</w:t>
      </w:r>
      <w:r w:rsidRPr="00CE38B7">
        <w:t xml:space="preserve"> KSENIA</w:t>
      </w:r>
      <w:r>
        <w:t>, (</w:t>
      </w:r>
      <w:r w:rsidR="002E6B4C" w:rsidRPr="002E6B4C">
        <w:t>11 January 2020</w:t>
      </w:r>
      <w:r>
        <w:t>), "</w:t>
      </w:r>
      <w:r w:rsidR="002E6B4C" w:rsidRPr="002E6B4C">
        <w:t>A turbulent decade sees Moscow’s star shine brightly in the Middle East</w:t>
      </w:r>
      <w:r>
        <w:t>",</w:t>
      </w:r>
      <w:r w:rsidR="002E6B4C">
        <w:t xml:space="preserve"> </w:t>
      </w:r>
      <w:r w:rsidR="002E6B4C" w:rsidRPr="002E6B4C">
        <w:t>Available at:</w:t>
      </w:r>
      <w:r w:rsidR="002E6B4C">
        <w:t xml:space="preserve"> </w:t>
      </w:r>
      <w:hyperlink r:id="rId16" w:history="1">
        <w:r w:rsidR="002E6B4C" w:rsidRPr="007875DC">
          <w:rPr>
            <w:rStyle w:val="Hyperlink"/>
            <w:b/>
            <w:bCs/>
          </w:rPr>
          <w:t>https://www.timesofisrael.com/a-turbulent-decade-sees-moscows-star-shine-brightly-in-the-middle-east/</w:t>
        </w:r>
      </w:hyperlink>
      <w:r w:rsidR="007875DC">
        <w:t>.</w:t>
      </w:r>
    </w:p>
    <w:p w14:paraId="1964E859" w14:textId="29029CB9" w:rsidR="00E302A4" w:rsidRPr="004F0BF0" w:rsidRDefault="00CE38B7" w:rsidP="004F0BF0">
      <w:pPr>
        <w:bidi w:val="0"/>
        <w:spacing w:line="240" w:lineRule="auto"/>
      </w:pPr>
      <w:r>
        <w:t xml:space="preserve"> </w:t>
      </w:r>
      <w:r w:rsidRPr="00CE38B7">
        <w:t xml:space="preserve"> </w:t>
      </w:r>
    </w:p>
    <w:p w14:paraId="7340C3C5" w14:textId="0ED1B072" w:rsidR="00A83E49" w:rsidRPr="00E302A4" w:rsidRDefault="00E302A4" w:rsidP="00E302A4">
      <w:pPr>
        <w:pStyle w:val="ListParagraph"/>
        <w:numPr>
          <w:ilvl w:val="0"/>
          <w:numId w:val="19"/>
        </w:numPr>
        <w:bidi w:val="0"/>
        <w:spacing w:line="240" w:lineRule="auto"/>
        <w:rPr>
          <w:rStyle w:val="Hyperlink"/>
          <w:color w:val="auto"/>
          <w:u w:val="none"/>
        </w:rPr>
      </w:pPr>
      <w:r w:rsidRPr="00E302A4">
        <w:t>Opiyo</w:t>
      </w:r>
      <w:r>
        <w:t>,</w:t>
      </w:r>
      <w:r w:rsidRPr="00E302A4">
        <w:t xml:space="preserve"> Levin</w:t>
      </w:r>
      <w:r>
        <w:t>, (</w:t>
      </w:r>
      <w:r w:rsidRPr="00E302A4">
        <w:t>11 JANUARY 2020</w:t>
      </w:r>
      <w:r>
        <w:t>), "</w:t>
      </w:r>
      <w:r w:rsidRPr="00E302A4">
        <w:t xml:space="preserve"> The Agenda Behind Putin’s Secret Visit to Syria</w:t>
      </w:r>
      <w:proofErr w:type="gramStart"/>
      <w:r>
        <w:t xml:space="preserve">", </w:t>
      </w:r>
      <w:r w:rsidRPr="00E302A4">
        <w:t xml:space="preserve"> Available</w:t>
      </w:r>
      <w:proofErr w:type="gramEnd"/>
      <w:r w:rsidRPr="00E302A4">
        <w:t xml:space="preserve"> at:</w:t>
      </w:r>
      <w:r>
        <w:t xml:space="preserve"> </w:t>
      </w:r>
      <w:hyperlink r:id="rId17" w:history="1">
        <w:r w:rsidRPr="00B01D9B">
          <w:rPr>
            <w:rStyle w:val="Hyperlink"/>
            <w:b/>
            <w:bCs/>
          </w:rPr>
          <w:t>https://www.insideover.com/politics/the-agenda-behind-putins-secret-visit-to-syria.html</w:t>
        </w:r>
      </w:hyperlink>
      <w:r w:rsidR="007875DC">
        <w:rPr>
          <w:rStyle w:val="Hyperlink"/>
          <w:color w:val="auto"/>
          <w:u w:val="none"/>
        </w:rPr>
        <w:t>.</w:t>
      </w:r>
    </w:p>
    <w:p w14:paraId="34C137A1" w14:textId="77777777" w:rsidR="009A036E" w:rsidRPr="009A036E" w:rsidRDefault="009A036E" w:rsidP="007875DC">
      <w:pPr>
        <w:pStyle w:val="FootnoteText"/>
        <w:rPr>
          <w:b/>
          <w:bCs/>
          <w:color w:val="0000FF"/>
          <w:u w:val="single"/>
        </w:rPr>
      </w:pPr>
    </w:p>
    <w:p w14:paraId="2B11C13E" w14:textId="39088547" w:rsidR="00216E84" w:rsidRPr="009A036E" w:rsidRDefault="009A036E" w:rsidP="009A036E">
      <w:pPr>
        <w:pStyle w:val="ListParagraph"/>
        <w:numPr>
          <w:ilvl w:val="0"/>
          <w:numId w:val="19"/>
        </w:numPr>
        <w:bidi w:val="0"/>
        <w:spacing w:line="240" w:lineRule="auto"/>
        <w:rPr>
          <w:rStyle w:val="Hyperlink"/>
          <w:color w:val="auto"/>
          <w:u w:val="none"/>
        </w:rPr>
      </w:pPr>
      <w:r>
        <w:t>Dougherty</w:t>
      </w:r>
      <w:r w:rsidRPr="009A036E">
        <w:t xml:space="preserve">, </w:t>
      </w:r>
      <w:r>
        <w:t>Jill</w:t>
      </w:r>
      <w:r w:rsidRPr="009A036E">
        <w:t>, (September 12, 2013)</w:t>
      </w:r>
      <w:r>
        <w:t>, "</w:t>
      </w:r>
      <w:r w:rsidRPr="009A036E">
        <w:t xml:space="preserve"> Analysis: Putin scores diplomatic win on Syria</w:t>
      </w:r>
      <w:r>
        <w:t xml:space="preserve">", </w:t>
      </w:r>
      <w:r w:rsidRPr="009A036E">
        <w:t>Available at:</w:t>
      </w:r>
      <w:hyperlink r:id="rId18" w:history="1">
        <w:r w:rsidR="00202159" w:rsidRPr="00DE7D8C">
          <w:rPr>
            <w:rStyle w:val="Hyperlink"/>
            <w:b/>
            <w:bCs/>
          </w:rPr>
          <w:t>https://www.cnn.com/2013/09/12/politics/syria-putin-analysis/index.html</w:t>
        </w:r>
      </w:hyperlink>
      <w:r w:rsidR="007875DC">
        <w:rPr>
          <w:rStyle w:val="Hyperlink"/>
          <w:color w:val="auto"/>
          <w:u w:val="none"/>
        </w:rPr>
        <w:t>.</w:t>
      </w:r>
    </w:p>
    <w:p w14:paraId="54E271A0" w14:textId="77777777" w:rsidR="00610F6F" w:rsidRPr="00615D3A" w:rsidRDefault="00610F6F" w:rsidP="00212851">
      <w:pPr>
        <w:pStyle w:val="FootnoteText"/>
        <w:ind w:left="720"/>
        <w:rPr>
          <w:rStyle w:val="Hyperlink"/>
          <w:b/>
          <w:bCs/>
        </w:rPr>
      </w:pPr>
    </w:p>
    <w:p w14:paraId="4FC88781" w14:textId="16EDD587" w:rsidR="00216E84" w:rsidRPr="001C2464" w:rsidRDefault="00AB409A" w:rsidP="001C2464">
      <w:pPr>
        <w:pStyle w:val="ListParagraph"/>
        <w:numPr>
          <w:ilvl w:val="0"/>
          <w:numId w:val="19"/>
        </w:numPr>
        <w:bidi w:val="0"/>
        <w:spacing w:line="240" w:lineRule="auto"/>
        <w:rPr>
          <w:rStyle w:val="Hyperlink"/>
          <w:b/>
          <w:bCs/>
        </w:rPr>
      </w:pPr>
      <w:proofErr w:type="spellStart"/>
      <w:r w:rsidRPr="00AB409A">
        <w:t>Isachenkov</w:t>
      </w:r>
      <w:proofErr w:type="spellEnd"/>
      <w:r>
        <w:t>,</w:t>
      </w:r>
      <w:r w:rsidRPr="00AB409A">
        <w:t xml:space="preserve"> Vladimir</w:t>
      </w:r>
      <w:r>
        <w:t>,</w:t>
      </w:r>
      <w:r w:rsidRPr="00AB409A">
        <w:t xml:space="preserve"> </w:t>
      </w:r>
      <w:r>
        <w:t>(</w:t>
      </w:r>
      <w:r w:rsidRPr="00AB409A">
        <w:t>August 30, 2017</w:t>
      </w:r>
      <w:r>
        <w:t>), "</w:t>
      </w:r>
      <w:r w:rsidR="001C2464" w:rsidRPr="001C2464">
        <w:t xml:space="preserve"> Russia hoping to boost arms sales after Syrian usage</w:t>
      </w:r>
      <w:r>
        <w:t xml:space="preserve">", </w:t>
      </w:r>
      <w:r w:rsidR="001C2464" w:rsidRPr="001C2464">
        <w:t>Available at:</w:t>
      </w:r>
      <w:r w:rsidR="001C2464">
        <w:t xml:space="preserve"> </w:t>
      </w:r>
      <w:hyperlink r:id="rId19" w:history="1">
        <w:r w:rsidR="00893606" w:rsidRPr="00DE7D8C">
          <w:rPr>
            <w:rStyle w:val="Hyperlink"/>
            <w:b/>
            <w:bCs/>
          </w:rPr>
          <w:t>https://www.defensenews.com/global/asia-pacific/2017/08/30/russia-hoping-to-boost-arms-sales-after-syrian-usage/</w:t>
        </w:r>
      </w:hyperlink>
      <w:r w:rsidR="007875DC">
        <w:rPr>
          <w:rStyle w:val="Hyperlink"/>
          <w:b/>
          <w:bCs/>
        </w:rPr>
        <w:t>.</w:t>
      </w:r>
    </w:p>
    <w:p w14:paraId="7B057035" w14:textId="3D2562A0" w:rsidR="00610F6F" w:rsidRPr="00642E75" w:rsidRDefault="003851B9" w:rsidP="00642E75">
      <w:pPr>
        <w:pStyle w:val="ListParagraph"/>
        <w:numPr>
          <w:ilvl w:val="0"/>
          <w:numId w:val="19"/>
        </w:numPr>
        <w:bidi w:val="0"/>
        <w:spacing w:line="240" w:lineRule="auto"/>
        <w:rPr>
          <w:rStyle w:val="Hyperlink"/>
          <w:color w:val="auto"/>
          <w:u w:val="none"/>
        </w:rPr>
      </w:pPr>
      <w:r w:rsidRPr="003851B9">
        <w:t>AHRONHEIM</w:t>
      </w:r>
      <w:r>
        <w:t>,</w:t>
      </w:r>
      <w:r w:rsidRPr="003851B9">
        <w:t xml:space="preserve"> ANNA</w:t>
      </w:r>
      <w:r>
        <w:t xml:space="preserve"> &amp;</w:t>
      </w:r>
      <w:r w:rsidRPr="003851B9">
        <w:t xml:space="preserve"> JOFFRE</w:t>
      </w:r>
      <w:r>
        <w:t>,</w:t>
      </w:r>
      <w:r w:rsidRPr="003851B9">
        <w:t xml:space="preserve"> TZVI</w:t>
      </w:r>
      <w:r>
        <w:t>, (</w:t>
      </w:r>
      <w:r w:rsidRPr="003851B9">
        <w:t>JANUARY 15, 2020</w:t>
      </w:r>
      <w:r>
        <w:t xml:space="preserve">), </w:t>
      </w:r>
      <w:r w:rsidR="00642E75">
        <w:t>"</w:t>
      </w:r>
      <w:r w:rsidR="00642E75" w:rsidRPr="00642E75">
        <w:t xml:space="preserve"> Three pro-Iranian militia fighters killed in strike on T4</w:t>
      </w:r>
      <w:r w:rsidR="00642E75">
        <w:t xml:space="preserve">", </w:t>
      </w:r>
      <w:r w:rsidR="00642E75" w:rsidRPr="00642E75">
        <w:t>Available at:</w:t>
      </w:r>
      <w:r w:rsidR="00642E75">
        <w:t xml:space="preserve"> </w:t>
      </w:r>
      <w:hyperlink r:id="rId20" w:history="1">
        <w:r w:rsidR="00DC5AA3" w:rsidRPr="00DE7D8C">
          <w:rPr>
            <w:rStyle w:val="Hyperlink"/>
            <w:b/>
            <w:bCs/>
          </w:rPr>
          <w:t>https://www.jpost.com/Breaking-News/Syrian-air-defenses-activated-after-airport-near-Homs-struck-614187</w:t>
        </w:r>
      </w:hyperlink>
      <w:r w:rsidR="007875DC">
        <w:rPr>
          <w:rStyle w:val="Hyperlink"/>
          <w:color w:val="auto"/>
          <w:u w:val="none"/>
        </w:rPr>
        <w:t>.</w:t>
      </w:r>
    </w:p>
    <w:p w14:paraId="7D451F85" w14:textId="77777777" w:rsidR="00257D9B" w:rsidRPr="00615D3A" w:rsidRDefault="00257D9B" w:rsidP="00212851">
      <w:pPr>
        <w:pStyle w:val="FootnoteText"/>
        <w:rPr>
          <w:rStyle w:val="Hyperlink"/>
          <w:b/>
          <w:bCs/>
        </w:rPr>
      </w:pPr>
    </w:p>
    <w:p w14:paraId="4C045ED8" w14:textId="5E457202" w:rsidR="00610F6F" w:rsidRPr="00EF6D5A" w:rsidRDefault="00EF6D5A" w:rsidP="00EF6D5A">
      <w:pPr>
        <w:pStyle w:val="ListParagraph"/>
        <w:numPr>
          <w:ilvl w:val="0"/>
          <w:numId w:val="15"/>
        </w:numPr>
        <w:bidi w:val="0"/>
        <w:spacing w:line="240" w:lineRule="auto"/>
        <w:rPr>
          <w:rStyle w:val="Hyperlink"/>
          <w:color w:val="auto"/>
          <w:u w:val="none"/>
        </w:rPr>
      </w:pPr>
      <w:r w:rsidRPr="009C63A0">
        <w:t>Talbott</w:t>
      </w:r>
      <w:r>
        <w:t>,</w:t>
      </w:r>
      <w:r w:rsidRPr="009C63A0">
        <w:t xml:space="preserve"> Strobe </w:t>
      </w:r>
      <w:r>
        <w:t>&amp;</w:t>
      </w:r>
      <w:r w:rsidRPr="009C63A0">
        <w:t xml:space="preserve"> Tennis</w:t>
      </w:r>
      <w:r>
        <w:t xml:space="preserve">, </w:t>
      </w:r>
      <w:r w:rsidRPr="009C63A0">
        <w:t>Maggie</w:t>
      </w:r>
      <w:r>
        <w:t>, (</w:t>
      </w:r>
      <w:r w:rsidRPr="009C63A0">
        <w:t>January 9, 2020</w:t>
      </w:r>
      <w:r>
        <w:t xml:space="preserve">), "", </w:t>
      </w:r>
      <w:r w:rsidRPr="00EF6D5A">
        <w:t>Available at:</w:t>
      </w:r>
      <w:r>
        <w:t xml:space="preserve"> </w:t>
      </w:r>
      <w:hyperlink r:id="rId21" w:history="1">
        <w:r w:rsidR="00CF5A8F" w:rsidRPr="00EF6D5A">
          <w:rPr>
            <w:rStyle w:val="Hyperlink"/>
            <w:b/>
            <w:bCs/>
          </w:rPr>
          <w:t>https://www.brookings.edu/blog/order-from-chaos/2020/01/09/the-only-winner-of-the-us-iran-showdown-is-russia/</w:t>
        </w:r>
      </w:hyperlink>
      <w:r w:rsidR="007875DC">
        <w:rPr>
          <w:rStyle w:val="Hyperlink"/>
          <w:b/>
          <w:bCs/>
        </w:rPr>
        <w:t>.</w:t>
      </w:r>
    </w:p>
    <w:p w14:paraId="56A0E33B" w14:textId="77777777" w:rsidR="00DB02A3" w:rsidRPr="00615D3A" w:rsidRDefault="00DB02A3" w:rsidP="00212851">
      <w:pPr>
        <w:pStyle w:val="ListParagraph"/>
        <w:spacing w:line="240" w:lineRule="auto"/>
        <w:rPr>
          <w:rStyle w:val="Hyperlink"/>
          <w:b/>
          <w:bCs/>
        </w:rPr>
      </w:pPr>
    </w:p>
    <w:p w14:paraId="045BF3B4" w14:textId="753A3A07" w:rsidR="00DB02A3" w:rsidRDefault="00DB02A3" w:rsidP="00212851">
      <w:pPr>
        <w:pStyle w:val="FootnoteText"/>
        <w:rPr>
          <w:rStyle w:val="Hyperlink"/>
        </w:rPr>
      </w:pPr>
    </w:p>
    <w:p w14:paraId="183927D2" w14:textId="63B96633" w:rsidR="00DB02A3" w:rsidRPr="009C63A0" w:rsidRDefault="00DB02A3" w:rsidP="00933891">
      <w:pPr>
        <w:bidi w:val="0"/>
        <w:spacing w:line="240" w:lineRule="auto"/>
      </w:pPr>
    </w:p>
    <w:sectPr w:rsidR="00DB02A3" w:rsidRPr="009C63A0">
      <w:footerReference w:type="default" r:id="rId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734CB" w14:textId="77777777" w:rsidR="00690546" w:rsidRDefault="00690546" w:rsidP="001C72FD">
      <w:pPr>
        <w:spacing w:line="240" w:lineRule="auto"/>
      </w:pPr>
      <w:r>
        <w:separator/>
      </w:r>
    </w:p>
  </w:endnote>
  <w:endnote w:type="continuationSeparator" w:id="0">
    <w:p w14:paraId="1638FDA5" w14:textId="77777777" w:rsidR="00690546" w:rsidRDefault="00690546" w:rsidP="001C72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RNazanin">
    <w:altName w:val="Segoe UI"/>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5CF9" w14:textId="77777777" w:rsidR="002C4041" w:rsidRDefault="002C4041">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01FDA639" w14:textId="77777777" w:rsidR="002C4041" w:rsidRDefault="002C4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CC4C4" w14:textId="77777777" w:rsidR="00690546" w:rsidRDefault="00690546" w:rsidP="001C72FD">
      <w:pPr>
        <w:spacing w:line="240" w:lineRule="auto"/>
      </w:pPr>
      <w:r>
        <w:separator/>
      </w:r>
    </w:p>
  </w:footnote>
  <w:footnote w:type="continuationSeparator" w:id="0">
    <w:p w14:paraId="6DF94C9E" w14:textId="77777777" w:rsidR="00690546" w:rsidRDefault="00690546" w:rsidP="001C72FD">
      <w:pPr>
        <w:spacing w:line="240" w:lineRule="auto"/>
      </w:pPr>
      <w:r>
        <w:continuationSeparator/>
      </w:r>
    </w:p>
  </w:footnote>
  <w:footnote w:id="1">
    <w:p w14:paraId="62E9A6EA" w14:textId="5DE6FCE6" w:rsidR="00A80A73" w:rsidRDefault="00A80A73" w:rsidP="00A80A73">
      <w:pPr>
        <w:pStyle w:val="FootnoteText"/>
        <w:bidi/>
        <w:rPr>
          <w:rtl/>
          <w:lang w:bidi="fa-IR"/>
        </w:rPr>
      </w:pPr>
      <w:r>
        <w:rPr>
          <w:rStyle w:val="FootnoteReference"/>
        </w:rPr>
        <w:footnoteRef/>
      </w:r>
      <w:r>
        <w:t xml:space="preserve"> </w:t>
      </w:r>
      <w:r>
        <w:rPr>
          <w:rFonts w:hint="cs"/>
          <w:rtl/>
          <w:lang w:bidi="fa-IR"/>
        </w:rPr>
        <w:t>دانشجوی دکتری علوم سیاسی، دانشگاه رازی، نویسنده مسئول(</w:t>
      </w:r>
      <w:r>
        <w:rPr>
          <w:lang w:bidi="fa-IR"/>
        </w:rPr>
        <w:t>m.naseh67@gmail.com</w:t>
      </w:r>
      <w:r>
        <w:rPr>
          <w:rFonts w:hint="cs"/>
          <w:rtl/>
          <w:lang w:bidi="fa-IR"/>
        </w:rPr>
        <w:t>)</w:t>
      </w:r>
    </w:p>
  </w:footnote>
  <w:footnote w:id="2">
    <w:p w14:paraId="59A950F9" w14:textId="02899B8B" w:rsidR="00A80A73" w:rsidRDefault="00A80A73" w:rsidP="00A80A73">
      <w:pPr>
        <w:pStyle w:val="FootnoteText"/>
        <w:bidi/>
        <w:rPr>
          <w:rtl/>
          <w:lang w:bidi="fa-IR"/>
        </w:rPr>
      </w:pPr>
      <w:r>
        <w:rPr>
          <w:rStyle w:val="FootnoteReference"/>
        </w:rPr>
        <w:footnoteRef/>
      </w:r>
      <w:r>
        <w:t xml:space="preserve"> </w:t>
      </w:r>
      <w:r>
        <w:rPr>
          <w:rFonts w:hint="cs"/>
          <w:rtl/>
          <w:lang w:bidi="fa-IR"/>
        </w:rPr>
        <w:t>دانشجوی دکتری روابط بین الملل، دانشگاه اصفهان(</w:t>
      </w:r>
      <w:r>
        <w:rPr>
          <w:lang w:bidi="fa-IR"/>
        </w:rPr>
        <w:t>mahnaz</w:t>
      </w:r>
      <w:r w:rsidR="000A4AC4">
        <w:rPr>
          <w:lang w:bidi="fa-IR"/>
        </w:rPr>
        <w:t>.</w:t>
      </w:r>
      <w:r>
        <w:rPr>
          <w:lang w:bidi="fa-IR"/>
        </w:rPr>
        <w:t>gudarzi@gmail.com</w:t>
      </w:r>
      <w:r>
        <w:rPr>
          <w:rFonts w:hint="cs"/>
          <w:rtl/>
          <w:lang w:bidi="fa-IR"/>
        </w:rPr>
        <w:t>)</w:t>
      </w:r>
    </w:p>
  </w:footnote>
  <w:footnote w:id="3">
    <w:p w14:paraId="25087544" w14:textId="77777777" w:rsidR="00FA2AAB" w:rsidRDefault="00FA2AAB" w:rsidP="00FA2AAB">
      <w:pPr>
        <w:pStyle w:val="FootnoteText"/>
      </w:pPr>
      <w:r>
        <w:rPr>
          <w:rStyle w:val="FootnoteReference"/>
        </w:rPr>
        <w:footnoteRef/>
      </w:r>
      <w:r>
        <w:rPr>
          <w:rtl/>
        </w:rPr>
        <w:t xml:space="preserve"> </w:t>
      </w:r>
      <w:r>
        <w:rPr>
          <w:rFonts w:ascii="Times New Roman" w:hAnsi="Times New Roman" w:cs="Times New Roman"/>
        </w:rPr>
        <w:t>Structural Realism</w:t>
      </w:r>
    </w:p>
  </w:footnote>
  <w:footnote w:id="4">
    <w:p w14:paraId="3504E32B" w14:textId="77777777" w:rsidR="003D17C7" w:rsidRDefault="003D17C7" w:rsidP="003D17C7">
      <w:pPr>
        <w:pStyle w:val="FootnoteText"/>
      </w:pPr>
      <w:r>
        <w:rPr>
          <w:rStyle w:val="FootnoteReference"/>
        </w:rPr>
        <w:footnoteRef/>
      </w:r>
      <w:r>
        <w:rPr>
          <w:rtl/>
        </w:rPr>
        <w:t xml:space="preserve"> </w:t>
      </w:r>
      <w:r>
        <w:rPr>
          <w:rFonts w:ascii="Times New Roman" w:hAnsi="Times New Roman" w:cs="Times New Roman"/>
          <w:sz w:val="18"/>
          <w:szCs w:val="18"/>
        </w:rPr>
        <w:t>Kenneth Neal Waltz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57FF"/>
    <w:multiLevelType w:val="hybridMultilevel"/>
    <w:tmpl w:val="3662C9C2"/>
    <w:lvl w:ilvl="0" w:tplc="21EE0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5057E4"/>
    <w:multiLevelType w:val="hybridMultilevel"/>
    <w:tmpl w:val="19CE344E"/>
    <w:lvl w:ilvl="0" w:tplc="CDCE08D6">
      <w:start w:val="3"/>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A6658"/>
    <w:multiLevelType w:val="hybridMultilevel"/>
    <w:tmpl w:val="6E926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94923"/>
    <w:multiLevelType w:val="hybridMultilevel"/>
    <w:tmpl w:val="4CC46CB8"/>
    <w:lvl w:ilvl="0" w:tplc="A50680EC">
      <w:start w:val="1"/>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03CEB"/>
    <w:multiLevelType w:val="hybridMultilevel"/>
    <w:tmpl w:val="6B6A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E33D4"/>
    <w:multiLevelType w:val="hybridMultilevel"/>
    <w:tmpl w:val="1B70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B6E2D"/>
    <w:multiLevelType w:val="hybridMultilevel"/>
    <w:tmpl w:val="289C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167C1F"/>
    <w:multiLevelType w:val="hybridMultilevel"/>
    <w:tmpl w:val="5FACC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E00F4"/>
    <w:multiLevelType w:val="hybridMultilevel"/>
    <w:tmpl w:val="7A300344"/>
    <w:lvl w:ilvl="0" w:tplc="F726F506">
      <w:start w:val="7"/>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31BB0"/>
    <w:multiLevelType w:val="hybridMultilevel"/>
    <w:tmpl w:val="D3C003D0"/>
    <w:lvl w:ilvl="0" w:tplc="B2E6C7A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4A4BA4"/>
    <w:multiLevelType w:val="hybridMultilevel"/>
    <w:tmpl w:val="ED1616AA"/>
    <w:lvl w:ilvl="0" w:tplc="3AF637CC">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A06462"/>
    <w:multiLevelType w:val="hybridMultilevel"/>
    <w:tmpl w:val="E626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251AE2"/>
    <w:multiLevelType w:val="hybridMultilevel"/>
    <w:tmpl w:val="C1F090A6"/>
    <w:lvl w:ilvl="0" w:tplc="F1FA8F24">
      <w:start w:val="7"/>
      <w:numFmt w:val="bullet"/>
      <w:lvlText w:val="-"/>
      <w:lvlJc w:val="left"/>
      <w:pPr>
        <w:ind w:left="720" w:hanging="360"/>
      </w:pPr>
      <w:rPr>
        <w:rFonts w:ascii="Times New Roman" w:eastAsiaTheme="minorHAnsi" w:hAnsi="Times New Roman" w:cs="B Zar"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C3311A"/>
    <w:multiLevelType w:val="hybridMultilevel"/>
    <w:tmpl w:val="598A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07454F"/>
    <w:multiLevelType w:val="hybridMultilevel"/>
    <w:tmpl w:val="82DA53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E04D70"/>
    <w:multiLevelType w:val="hybridMultilevel"/>
    <w:tmpl w:val="51F0F760"/>
    <w:lvl w:ilvl="0" w:tplc="CDCE08D6">
      <w:start w:val="3"/>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EE6C51"/>
    <w:multiLevelType w:val="hybridMultilevel"/>
    <w:tmpl w:val="6020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036246"/>
    <w:multiLevelType w:val="hybridMultilevel"/>
    <w:tmpl w:val="314EE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0378B5"/>
    <w:multiLevelType w:val="hybridMultilevel"/>
    <w:tmpl w:val="836E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8"/>
  </w:num>
  <w:num w:numId="6">
    <w:abstractNumId w:val="2"/>
  </w:num>
  <w:num w:numId="7">
    <w:abstractNumId w:val="9"/>
  </w:num>
  <w:num w:numId="8">
    <w:abstractNumId w:val="11"/>
  </w:num>
  <w:num w:numId="9">
    <w:abstractNumId w:val="15"/>
  </w:num>
  <w:num w:numId="10">
    <w:abstractNumId w:val="1"/>
  </w:num>
  <w:num w:numId="11">
    <w:abstractNumId w:val="12"/>
  </w:num>
  <w:num w:numId="12">
    <w:abstractNumId w:val="8"/>
  </w:num>
  <w:num w:numId="13">
    <w:abstractNumId w:val="14"/>
  </w:num>
  <w:num w:numId="14">
    <w:abstractNumId w:val="10"/>
  </w:num>
  <w:num w:numId="15">
    <w:abstractNumId w:val="13"/>
  </w:num>
  <w:num w:numId="16">
    <w:abstractNumId w:val="4"/>
  </w:num>
  <w:num w:numId="17">
    <w:abstractNumId w:val="5"/>
  </w:num>
  <w:num w:numId="18">
    <w:abstractNumId w:val="16"/>
  </w:num>
  <w:num w:numId="1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53E"/>
    <w:rsid w:val="00000ABF"/>
    <w:rsid w:val="00001927"/>
    <w:rsid w:val="00001B7F"/>
    <w:rsid w:val="00001CED"/>
    <w:rsid w:val="00001F48"/>
    <w:rsid w:val="00002ABA"/>
    <w:rsid w:val="00002C41"/>
    <w:rsid w:val="00002C91"/>
    <w:rsid w:val="00002C93"/>
    <w:rsid w:val="00002E77"/>
    <w:rsid w:val="00003630"/>
    <w:rsid w:val="00003BF0"/>
    <w:rsid w:val="00003E6B"/>
    <w:rsid w:val="00004249"/>
    <w:rsid w:val="00004411"/>
    <w:rsid w:val="000053AB"/>
    <w:rsid w:val="00005A75"/>
    <w:rsid w:val="00006217"/>
    <w:rsid w:val="00006379"/>
    <w:rsid w:val="00006A99"/>
    <w:rsid w:val="00006BD4"/>
    <w:rsid w:val="000071EB"/>
    <w:rsid w:val="00010047"/>
    <w:rsid w:val="00010129"/>
    <w:rsid w:val="00010E91"/>
    <w:rsid w:val="000114EF"/>
    <w:rsid w:val="000139E0"/>
    <w:rsid w:val="0001443C"/>
    <w:rsid w:val="00014D60"/>
    <w:rsid w:val="00014F72"/>
    <w:rsid w:val="00015BEF"/>
    <w:rsid w:val="00015CC5"/>
    <w:rsid w:val="00015DE7"/>
    <w:rsid w:val="0001604C"/>
    <w:rsid w:val="00016069"/>
    <w:rsid w:val="00016460"/>
    <w:rsid w:val="00017428"/>
    <w:rsid w:val="0001799E"/>
    <w:rsid w:val="00017CB2"/>
    <w:rsid w:val="00017D38"/>
    <w:rsid w:val="00021113"/>
    <w:rsid w:val="0002133D"/>
    <w:rsid w:val="0002230D"/>
    <w:rsid w:val="00022B9C"/>
    <w:rsid w:val="00022D6E"/>
    <w:rsid w:val="0002304C"/>
    <w:rsid w:val="000232BC"/>
    <w:rsid w:val="000235DB"/>
    <w:rsid w:val="0002439D"/>
    <w:rsid w:val="00024526"/>
    <w:rsid w:val="00024B7C"/>
    <w:rsid w:val="00024F60"/>
    <w:rsid w:val="0002522A"/>
    <w:rsid w:val="00025ECF"/>
    <w:rsid w:val="000266AA"/>
    <w:rsid w:val="00026824"/>
    <w:rsid w:val="000270C5"/>
    <w:rsid w:val="000273CA"/>
    <w:rsid w:val="00027A27"/>
    <w:rsid w:val="00030093"/>
    <w:rsid w:val="000305A5"/>
    <w:rsid w:val="00030BAC"/>
    <w:rsid w:val="00030C44"/>
    <w:rsid w:val="00030D72"/>
    <w:rsid w:val="00030D8E"/>
    <w:rsid w:val="00032065"/>
    <w:rsid w:val="0003275C"/>
    <w:rsid w:val="000335BE"/>
    <w:rsid w:val="0003369E"/>
    <w:rsid w:val="000339C1"/>
    <w:rsid w:val="00033A1D"/>
    <w:rsid w:val="00033C3C"/>
    <w:rsid w:val="0003563A"/>
    <w:rsid w:val="00035E1A"/>
    <w:rsid w:val="000361F2"/>
    <w:rsid w:val="0003684D"/>
    <w:rsid w:val="00036A27"/>
    <w:rsid w:val="000378CD"/>
    <w:rsid w:val="00040E18"/>
    <w:rsid w:val="000413EB"/>
    <w:rsid w:val="00041A2F"/>
    <w:rsid w:val="00042088"/>
    <w:rsid w:val="00042188"/>
    <w:rsid w:val="00043291"/>
    <w:rsid w:val="000435F7"/>
    <w:rsid w:val="000436ED"/>
    <w:rsid w:val="000439FA"/>
    <w:rsid w:val="00043C21"/>
    <w:rsid w:val="000443F4"/>
    <w:rsid w:val="000445BC"/>
    <w:rsid w:val="00044D01"/>
    <w:rsid w:val="00044D56"/>
    <w:rsid w:val="00044EE5"/>
    <w:rsid w:val="000457ED"/>
    <w:rsid w:val="00045E69"/>
    <w:rsid w:val="00046361"/>
    <w:rsid w:val="00047B53"/>
    <w:rsid w:val="0005013D"/>
    <w:rsid w:val="0005030A"/>
    <w:rsid w:val="000515E7"/>
    <w:rsid w:val="00051FEB"/>
    <w:rsid w:val="00052156"/>
    <w:rsid w:val="0005325D"/>
    <w:rsid w:val="00053392"/>
    <w:rsid w:val="00053588"/>
    <w:rsid w:val="000537A3"/>
    <w:rsid w:val="00053B95"/>
    <w:rsid w:val="00053E2D"/>
    <w:rsid w:val="0005485F"/>
    <w:rsid w:val="00054964"/>
    <w:rsid w:val="000549C2"/>
    <w:rsid w:val="000551CA"/>
    <w:rsid w:val="00056061"/>
    <w:rsid w:val="000563CA"/>
    <w:rsid w:val="000564E9"/>
    <w:rsid w:val="0005681B"/>
    <w:rsid w:val="00056ED8"/>
    <w:rsid w:val="00057083"/>
    <w:rsid w:val="000570A1"/>
    <w:rsid w:val="000575E9"/>
    <w:rsid w:val="00057AFE"/>
    <w:rsid w:val="00057D64"/>
    <w:rsid w:val="00060586"/>
    <w:rsid w:val="000605E2"/>
    <w:rsid w:val="00061254"/>
    <w:rsid w:val="0006131B"/>
    <w:rsid w:val="0006157E"/>
    <w:rsid w:val="000622EF"/>
    <w:rsid w:val="00062636"/>
    <w:rsid w:val="00062F6F"/>
    <w:rsid w:val="000634DD"/>
    <w:rsid w:val="00064121"/>
    <w:rsid w:val="00064B4A"/>
    <w:rsid w:val="0006583C"/>
    <w:rsid w:val="000665F5"/>
    <w:rsid w:val="0006672E"/>
    <w:rsid w:val="00066815"/>
    <w:rsid w:val="00066D2B"/>
    <w:rsid w:val="00066DD3"/>
    <w:rsid w:val="00066DF8"/>
    <w:rsid w:val="00066F19"/>
    <w:rsid w:val="000671BA"/>
    <w:rsid w:val="00067B77"/>
    <w:rsid w:val="00067D85"/>
    <w:rsid w:val="00067F39"/>
    <w:rsid w:val="00070333"/>
    <w:rsid w:val="0007127A"/>
    <w:rsid w:val="00071706"/>
    <w:rsid w:val="000727E0"/>
    <w:rsid w:val="00073473"/>
    <w:rsid w:val="000744D1"/>
    <w:rsid w:val="0007471B"/>
    <w:rsid w:val="00074A30"/>
    <w:rsid w:val="00074AF0"/>
    <w:rsid w:val="00074FD0"/>
    <w:rsid w:val="0007537C"/>
    <w:rsid w:val="00075396"/>
    <w:rsid w:val="000755EA"/>
    <w:rsid w:val="000759F1"/>
    <w:rsid w:val="00076012"/>
    <w:rsid w:val="0007616F"/>
    <w:rsid w:val="0007695B"/>
    <w:rsid w:val="00076A3B"/>
    <w:rsid w:val="00077203"/>
    <w:rsid w:val="000772CC"/>
    <w:rsid w:val="000773CC"/>
    <w:rsid w:val="000779B2"/>
    <w:rsid w:val="00077CD9"/>
    <w:rsid w:val="00080806"/>
    <w:rsid w:val="00081291"/>
    <w:rsid w:val="00081C2A"/>
    <w:rsid w:val="00082017"/>
    <w:rsid w:val="00082D58"/>
    <w:rsid w:val="0008337F"/>
    <w:rsid w:val="000837AB"/>
    <w:rsid w:val="00083D6C"/>
    <w:rsid w:val="000843ED"/>
    <w:rsid w:val="00084E6B"/>
    <w:rsid w:val="0008513D"/>
    <w:rsid w:val="0008687D"/>
    <w:rsid w:val="000875DB"/>
    <w:rsid w:val="000875F5"/>
    <w:rsid w:val="000878EC"/>
    <w:rsid w:val="00087DE6"/>
    <w:rsid w:val="00090154"/>
    <w:rsid w:val="00090790"/>
    <w:rsid w:val="00090858"/>
    <w:rsid w:val="00090EB4"/>
    <w:rsid w:val="000916F6"/>
    <w:rsid w:val="00092325"/>
    <w:rsid w:val="00092856"/>
    <w:rsid w:val="00093893"/>
    <w:rsid w:val="000938C5"/>
    <w:rsid w:val="00093DCA"/>
    <w:rsid w:val="00094326"/>
    <w:rsid w:val="00095AC2"/>
    <w:rsid w:val="000967A8"/>
    <w:rsid w:val="000969D3"/>
    <w:rsid w:val="00097647"/>
    <w:rsid w:val="000A018E"/>
    <w:rsid w:val="000A06AD"/>
    <w:rsid w:val="000A098D"/>
    <w:rsid w:val="000A30FF"/>
    <w:rsid w:val="000A3B16"/>
    <w:rsid w:val="000A3DF5"/>
    <w:rsid w:val="000A4508"/>
    <w:rsid w:val="000A4AC4"/>
    <w:rsid w:val="000A5C9D"/>
    <w:rsid w:val="000A5D9B"/>
    <w:rsid w:val="000A5DD7"/>
    <w:rsid w:val="000A60CD"/>
    <w:rsid w:val="000A62A8"/>
    <w:rsid w:val="000A6622"/>
    <w:rsid w:val="000A66DB"/>
    <w:rsid w:val="000A6A5D"/>
    <w:rsid w:val="000A6B71"/>
    <w:rsid w:val="000A6C70"/>
    <w:rsid w:val="000A6F0C"/>
    <w:rsid w:val="000A6F96"/>
    <w:rsid w:val="000A78B9"/>
    <w:rsid w:val="000A7B36"/>
    <w:rsid w:val="000A7F99"/>
    <w:rsid w:val="000B054C"/>
    <w:rsid w:val="000B0C15"/>
    <w:rsid w:val="000B0E75"/>
    <w:rsid w:val="000B1693"/>
    <w:rsid w:val="000B18DA"/>
    <w:rsid w:val="000B1934"/>
    <w:rsid w:val="000B1E9B"/>
    <w:rsid w:val="000B30D6"/>
    <w:rsid w:val="000B318A"/>
    <w:rsid w:val="000B3431"/>
    <w:rsid w:val="000B3448"/>
    <w:rsid w:val="000B397A"/>
    <w:rsid w:val="000B3CA9"/>
    <w:rsid w:val="000B46C9"/>
    <w:rsid w:val="000B4BD3"/>
    <w:rsid w:val="000B4D7B"/>
    <w:rsid w:val="000B52D0"/>
    <w:rsid w:val="000B5764"/>
    <w:rsid w:val="000B64EB"/>
    <w:rsid w:val="000B6D73"/>
    <w:rsid w:val="000B730B"/>
    <w:rsid w:val="000B765E"/>
    <w:rsid w:val="000B7FFA"/>
    <w:rsid w:val="000C0092"/>
    <w:rsid w:val="000C07FC"/>
    <w:rsid w:val="000C22F5"/>
    <w:rsid w:val="000C24BB"/>
    <w:rsid w:val="000C2E86"/>
    <w:rsid w:val="000C565A"/>
    <w:rsid w:val="000C5838"/>
    <w:rsid w:val="000C6474"/>
    <w:rsid w:val="000C6718"/>
    <w:rsid w:val="000C671B"/>
    <w:rsid w:val="000D0116"/>
    <w:rsid w:val="000D0820"/>
    <w:rsid w:val="000D12AC"/>
    <w:rsid w:val="000D14BD"/>
    <w:rsid w:val="000D205C"/>
    <w:rsid w:val="000D2102"/>
    <w:rsid w:val="000D2659"/>
    <w:rsid w:val="000D294E"/>
    <w:rsid w:val="000D3247"/>
    <w:rsid w:val="000D328F"/>
    <w:rsid w:val="000D3DB8"/>
    <w:rsid w:val="000D5000"/>
    <w:rsid w:val="000D50DB"/>
    <w:rsid w:val="000D50DF"/>
    <w:rsid w:val="000D5366"/>
    <w:rsid w:val="000D5A24"/>
    <w:rsid w:val="000D5D9F"/>
    <w:rsid w:val="000D5FFF"/>
    <w:rsid w:val="000D619E"/>
    <w:rsid w:val="000D63D2"/>
    <w:rsid w:val="000D6ACB"/>
    <w:rsid w:val="000E19DF"/>
    <w:rsid w:val="000E23C6"/>
    <w:rsid w:val="000E24FF"/>
    <w:rsid w:val="000E2723"/>
    <w:rsid w:val="000E2966"/>
    <w:rsid w:val="000E2A9F"/>
    <w:rsid w:val="000E41B4"/>
    <w:rsid w:val="000E42A3"/>
    <w:rsid w:val="000E46ED"/>
    <w:rsid w:val="000E4D6A"/>
    <w:rsid w:val="000E522F"/>
    <w:rsid w:val="000E5508"/>
    <w:rsid w:val="000E5FC2"/>
    <w:rsid w:val="000E647D"/>
    <w:rsid w:val="000E6553"/>
    <w:rsid w:val="000E6A29"/>
    <w:rsid w:val="000E7386"/>
    <w:rsid w:val="000E758F"/>
    <w:rsid w:val="000E75FE"/>
    <w:rsid w:val="000E76A8"/>
    <w:rsid w:val="000E7725"/>
    <w:rsid w:val="000E7D92"/>
    <w:rsid w:val="000F01BA"/>
    <w:rsid w:val="000F03B9"/>
    <w:rsid w:val="000F0658"/>
    <w:rsid w:val="000F09F9"/>
    <w:rsid w:val="000F143E"/>
    <w:rsid w:val="000F1B15"/>
    <w:rsid w:val="000F1C94"/>
    <w:rsid w:val="000F2189"/>
    <w:rsid w:val="000F3155"/>
    <w:rsid w:val="000F35BF"/>
    <w:rsid w:val="000F3A77"/>
    <w:rsid w:val="000F3ED0"/>
    <w:rsid w:val="000F447B"/>
    <w:rsid w:val="000F4573"/>
    <w:rsid w:val="000F4893"/>
    <w:rsid w:val="000F4AF2"/>
    <w:rsid w:val="000F547A"/>
    <w:rsid w:val="000F591B"/>
    <w:rsid w:val="000F63EF"/>
    <w:rsid w:val="000F6642"/>
    <w:rsid w:val="000F6AA7"/>
    <w:rsid w:val="000F746B"/>
    <w:rsid w:val="000F764D"/>
    <w:rsid w:val="000F7D74"/>
    <w:rsid w:val="00100427"/>
    <w:rsid w:val="00100D5D"/>
    <w:rsid w:val="00101281"/>
    <w:rsid w:val="001012FC"/>
    <w:rsid w:val="001018B2"/>
    <w:rsid w:val="00101B6C"/>
    <w:rsid w:val="00101DED"/>
    <w:rsid w:val="00101F34"/>
    <w:rsid w:val="00102104"/>
    <w:rsid w:val="00102F06"/>
    <w:rsid w:val="001031CE"/>
    <w:rsid w:val="00103D72"/>
    <w:rsid w:val="001041E0"/>
    <w:rsid w:val="001042B3"/>
    <w:rsid w:val="001042E3"/>
    <w:rsid w:val="00104344"/>
    <w:rsid w:val="00104F63"/>
    <w:rsid w:val="00106A80"/>
    <w:rsid w:val="00106D25"/>
    <w:rsid w:val="00107AB8"/>
    <w:rsid w:val="00110C50"/>
    <w:rsid w:val="0011185F"/>
    <w:rsid w:val="00111CD9"/>
    <w:rsid w:val="001125FF"/>
    <w:rsid w:val="00113964"/>
    <w:rsid w:val="00113E4C"/>
    <w:rsid w:val="001142EF"/>
    <w:rsid w:val="00115372"/>
    <w:rsid w:val="001157BA"/>
    <w:rsid w:val="00115B7E"/>
    <w:rsid w:val="00116A26"/>
    <w:rsid w:val="00116BA6"/>
    <w:rsid w:val="001171AB"/>
    <w:rsid w:val="001171FE"/>
    <w:rsid w:val="0011736A"/>
    <w:rsid w:val="001173EC"/>
    <w:rsid w:val="0011745F"/>
    <w:rsid w:val="00117512"/>
    <w:rsid w:val="0011776C"/>
    <w:rsid w:val="0011783D"/>
    <w:rsid w:val="0012221C"/>
    <w:rsid w:val="001227EB"/>
    <w:rsid w:val="0012300F"/>
    <w:rsid w:val="00124184"/>
    <w:rsid w:val="001241E6"/>
    <w:rsid w:val="001242E1"/>
    <w:rsid w:val="001243B7"/>
    <w:rsid w:val="001244AE"/>
    <w:rsid w:val="00124B7D"/>
    <w:rsid w:val="001253D2"/>
    <w:rsid w:val="00125BFA"/>
    <w:rsid w:val="00125D68"/>
    <w:rsid w:val="00126690"/>
    <w:rsid w:val="00127A11"/>
    <w:rsid w:val="00127B57"/>
    <w:rsid w:val="00130340"/>
    <w:rsid w:val="0013069F"/>
    <w:rsid w:val="0013152B"/>
    <w:rsid w:val="00132330"/>
    <w:rsid w:val="00132F9E"/>
    <w:rsid w:val="00133416"/>
    <w:rsid w:val="0013385E"/>
    <w:rsid w:val="001340CF"/>
    <w:rsid w:val="00134393"/>
    <w:rsid w:val="001344C5"/>
    <w:rsid w:val="001359FF"/>
    <w:rsid w:val="00135D0E"/>
    <w:rsid w:val="00135E8C"/>
    <w:rsid w:val="00135EBA"/>
    <w:rsid w:val="0013606A"/>
    <w:rsid w:val="001362A7"/>
    <w:rsid w:val="00136883"/>
    <w:rsid w:val="00137727"/>
    <w:rsid w:val="00137B55"/>
    <w:rsid w:val="00140D36"/>
    <w:rsid w:val="0014105B"/>
    <w:rsid w:val="0014159C"/>
    <w:rsid w:val="00141931"/>
    <w:rsid w:val="00142715"/>
    <w:rsid w:val="00142B90"/>
    <w:rsid w:val="00142DF0"/>
    <w:rsid w:val="00143A02"/>
    <w:rsid w:val="00143D0B"/>
    <w:rsid w:val="00143FE9"/>
    <w:rsid w:val="001443E5"/>
    <w:rsid w:val="00144D76"/>
    <w:rsid w:val="00145279"/>
    <w:rsid w:val="00145C6C"/>
    <w:rsid w:val="0014652E"/>
    <w:rsid w:val="0014660E"/>
    <w:rsid w:val="00146FCF"/>
    <w:rsid w:val="001473AB"/>
    <w:rsid w:val="001501B8"/>
    <w:rsid w:val="00150260"/>
    <w:rsid w:val="00150928"/>
    <w:rsid w:val="00151355"/>
    <w:rsid w:val="00151583"/>
    <w:rsid w:val="001523DE"/>
    <w:rsid w:val="00152E1F"/>
    <w:rsid w:val="00152E2A"/>
    <w:rsid w:val="00153797"/>
    <w:rsid w:val="001539D1"/>
    <w:rsid w:val="001550E1"/>
    <w:rsid w:val="0015586C"/>
    <w:rsid w:val="0015588C"/>
    <w:rsid w:val="001560BD"/>
    <w:rsid w:val="001565BD"/>
    <w:rsid w:val="001567EC"/>
    <w:rsid w:val="0015695A"/>
    <w:rsid w:val="001573A6"/>
    <w:rsid w:val="00157556"/>
    <w:rsid w:val="00157638"/>
    <w:rsid w:val="00160771"/>
    <w:rsid w:val="00160A74"/>
    <w:rsid w:val="00160C69"/>
    <w:rsid w:val="00161D8B"/>
    <w:rsid w:val="00162A80"/>
    <w:rsid w:val="00162E91"/>
    <w:rsid w:val="00164805"/>
    <w:rsid w:val="0016496A"/>
    <w:rsid w:val="00164B5C"/>
    <w:rsid w:val="00165A43"/>
    <w:rsid w:val="00166152"/>
    <w:rsid w:val="00166E27"/>
    <w:rsid w:val="001671B0"/>
    <w:rsid w:val="0016731F"/>
    <w:rsid w:val="001705A2"/>
    <w:rsid w:val="001709D0"/>
    <w:rsid w:val="00170D98"/>
    <w:rsid w:val="00170DDA"/>
    <w:rsid w:val="001712BF"/>
    <w:rsid w:val="00171C0A"/>
    <w:rsid w:val="0017279F"/>
    <w:rsid w:val="001728E0"/>
    <w:rsid w:val="00172A4A"/>
    <w:rsid w:val="00172B94"/>
    <w:rsid w:val="00172F57"/>
    <w:rsid w:val="00173A6C"/>
    <w:rsid w:val="00173B54"/>
    <w:rsid w:val="0017459A"/>
    <w:rsid w:val="00174EB3"/>
    <w:rsid w:val="00174EEA"/>
    <w:rsid w:val="001762E0"/>
    <w:rsid w:val="00176326"/>
    <w:rsid w:val="0017657C"/>
    <w:rsid w:val="00176ECC"/>
    <w:rsid w:val="001772E8"/>
    <w:rsid w:val="001775B4"/>
    <w:rsid w:val="001803A6"/>
    <w:rsid w:val="00180695"/>
    <w:rsid w:val="00181CD0"/>
    <w:rsid w:val="00181CD6"/>
    <w:rsid w:val="00181D6E"/>
    <w:rsid w:val="0018225A"/>
    <w:rsid w:val="001822A4"/>
    <w:rsid w:val="0018253C"/>
    <w:rsid w:val="00182795"/>
    <w:rsid w:val="00182870"/>
    <w:rsid w:val="00182931"/>
    <w:rsid w:val="001838D7"/>
    <w:rsid w:val="00184515"/>
    <w:rsid w:val="00184F81"/>
    <w:rsid w:val="00185EBF"/>
    <w:rsid w:val="00185F5C"/>
    <w:rsid w:val="001877B6"/>
    <w:rsid w:val="0019026B"/>
    <w:rsid w:val="00190563"/>
    <w:rsid w:val="001907E3"/>
    <w:rsid w:val="00190E46"/>
    <w:rsid w:val="001912A1"/>
    <w:rsid w:val="001918C5"/>
    <w:rsid w:val="00191EE0"/>
    <w:rsid w:val="00192182"/>
    <w:rsid w:val="001929E8"/>
    <w:rsid w:val="00192C10"/>
    <w:rsid w:val="001937DF"/>
    <w:rsid w:val="00193B9D"/>
    <w:rsid w:val="0019450C"/>
    <w:rsid w:val="001949CC"/>
    <w:rsid w:val="00194C97"/>
    <w:rsid w:val="00194DB6"/>
    <w:rsid w:val="0019547D"/>
    <w:rsid w:val="00195983"/>
    <w:rsid w:val="00195C1C"/>
    <w:rsid w:val="00195D46"/>
    <w:rsid w:val="00195EBD"/>
    <w:rsid w:val="001961EC"/>
    <w:rsid w:val="00196391"/>
    <w:rsid w:val="001965FC"/>
    <w:rsid w:val="00196797"/>
    <w:rsid w:val="00196DA5"/>
    <w:rsid w:val="00197419"/>
    <w:rsid w:val="00197A8C"/>
    <w:rsid w:val="00197C23"/>
    <w:rsid w:val="001A1180"/>
    <w:rsid w:val="001A1488"/>
    <w:rsid w:val="001A148F"/>
    <w:rsid w:val="001A14A6"/>
    <w:rsid w:val="001A2258"/>
    <w:rsid w:val="001A26B3"/>
    <w:rsid w:val="001A2CBA"/>
    <w:rsid w:val="001A3007"/>
    <w:rsid w:val="001A3721"/>
    <w:rsid w:val="001A37B1"/>
    <w:rsid w:val="001A399C"/>
    <w:rsid w:val="001A49A0"/>
    <w:rsid w:val="001A569C"/>
    <w:rsid w:val="001A56CE"/>
    <w:rsid w:val="001A5FDA"/>
    <w:rsid w:val="001A6229"/>
    <w:rsid w:val="001A634C"/>
    <w:rsid w:val="001A675E"/>
    <w:rsid w:val="001A67B4"/>
    <w:rsid w:val="001A7A4B"/>
    <w:rsid w:val="001B064F"/>
    <w:rsid w:val="001B1037"/>
    <w:rsid w:val="001B187E"/>
    <w:rsid w:val="001B189D"/>
    <w:rsid w:val="001B2213"/>
    <w:rsid w:val="001B2D05"/>
    <w:rsid w:val="001B304E"/>
    <w:rsid w:val="001B3839"/>
    <w:rsid w:val="001B45A9"/>
    <w:rsid w:val="001B499E"/>
    <w:rsid w:val="001B4F7A"/>
    <w:rsid w:val="001B5433"/>
    <w:rsid w:val="001B5833"/>
    <w:rsid w:val="001B59D7"/>
    <w:rsid w:val="001B5B06"/>
    <w:rsid w:val="001B5D52"/>
    <w:rsid w:val="001B702D"/>
    <w:rsid w:val="001B76A3"/>
    <w:rsid w:val="001C0151"/>
    <w:rsid w:val="001C03C8"/>
    <w:rsid w:val="001C0418"/>
    <w:rsid w:val="001C0C09"/>
    <w:rsid w:val="001C12CA"/>
    <w:rsid w:val="001C1CAB"/>
    <w:rsid w:val="001C22FD"/>
    <w:rsid w:val="001C240B"/>
    <w:rsid w:val="001C2464"/>
    <w:rsid w:val="001C2FF6"/>
    <w:rsid w:val="001C31B6"/>
    <w:rsid w:val="001C3C00"/>
    <w:rsid w:val="001C3EB7"/>
    <w:rsid w:val="001C4AA6"/>
    <w:rsid w:val="001C4AE4"/>
    <w:rsid w:val="001C5A5B"/>
    <w:rsid w:val="001C6A95"/>
    <w:rsid w:val="001C6D28"/>
    <w:rsid w:val="001C7230"/>
    <w:rsid w:val="001C72FD"/>
    <w:rsid w:val="001C7675"/>
    <w:rsid w:val="001C7F54"/>
    <w:rsid w:val="001D0293"/>
    <w:rsid w:val="001D1481"/>
    <w:rsid w:val="001D1B85"/>
    <w:rsid w:val="001D1FD2"/>
    <w:rsid w:val="001D2CA0"/>
    <w:rsid w:val="001D365B"/>
    <w:rsid w:val="001D3BB6"/>
    <w:rsid w:val="001D421A"/>
    <w:rsid w:val="001D5440"/>
    <w:rsid w:val="001D55FB"/>
    <w:rsid w:val="001D63C1"/>
    <w:rsid w:val="001D6E7D"/>
    <w:rsid w:val="001D72D6"/>
    <w:rsid w:val="001D792F"/>
    <w:rsid w:val="001D7B32"/>
    <w:rsid w:val="001D7D00"/>
    <w:rsid w:val="001E003E"/>
    <w:rsid w:val="001E0D08"/>
    <w:rsid w:val="001E111E"/>
    <w:rsid w:val="001E1C8C"/>
    <w:rsid w:val="001E1E18"/>
    <w:rsid w:val="001E2515"/>
    <w:rsid w:val="001E2DBD"/>
    <w:rsid w:val="001E3939"/>
    <w:rsid w:val="001E395F"/>
    <w:rsid w:val="001E3B28"/>
    <w:rsid w:val="001E3BB5"/>
    <w:rsid w:val="001E3ED7"/>
    <w:rsid w:val="001E3F8C"/>
    <w:rsid w:val="001E4070"/>
    <w:rsid w:val="001E4136"/>
    <w:rsid w:val="001E4CFE"/>
    <w:rsid w:val="001E500C"/>
    <w:rsid w:val="001E50F8"/>
    <w:rsid w:val="001E5172"/>
    <w:rsid w:val="001E5515"/>
    <w:rsid w:val="001E5AD6"/>
    <w:rsid w:val="001E5C58"/>
    <w:rsid w:val="001E61C9"/>
    <w:rsid w:val="001E6350"/>
    <w:rsid w:val="001E7802"/>
    <w:rsid w:val="001E7E82"/>
    <w:rsid w:val="001F0145"/>
    <w:rsid w:val="001F079B"/>
    <w:rsid w:val="001F09C5"/>
    <w:rsid w:val="001F0F5F"/>
    <w:rsid w:val="001F12F0"/>
    <w:rsid w:val="001F1517"/>
    <w:rsid w:val="001F1C41"/>
    <w:rsid w:val="001F2874"/>
    <w:rsid w:val="001F30C8"/>
    <w:rsid w:val="001F34F3"/>
    <w:rsid w:val="001F38E1"/>
    <w:rsid w:val="001F3D0F"/>
    <w:rsid w:val="001F4BCC"/>
    <w:rsid w:val="001F4CB7"/>
    <w:rsid w:val="001F4EC1"/>
    <w:rsid w:val="001F5741"/>
    <w:rsid w:val="001F5AB5"/>
    <w:rsid w:val="001F6349"/>
    <w:rsid w:val="001F7AEC"/>
    <w:rsid w:val="001F7EE8"/>
    <w:rsid w:val="002001D0"/>
    <w:rsid w:val="0020099A"/>
    <w:rsid w:val="00200FE6"/>
    <w:rsid w:val="002015A6"/>
    <w:rsid w:val="00201AAF"/>
    <w:rsid w:val="00201F32"/>
    <w:rsid w:val="00202159"/>
    <w:rsid w:val="00203467"/>
    <w:rsid w:val="00203C94"/>
    <w:rsid w:val="00203E7A"/>
    <w:rsid w:val="00203EDA"/>
    <w:rsid w:val="002042E3"/>
    <w:rsid w:val="00204945"/>
    <w:rsid w:val="00205368"/>
    <w:rsid w:val="0020562B"/>
    <w:rsid w:val="00205D83"/>
    <w:rsid w:val="002063EE"/>
    <w:rsid w:val="00206F9E"/>
    <w:rsid w:val="0020709D"/>
    <w:rsid w:val="0020782D"/>
    <w:rsid w:val="00207E56"/>
    <w:rsid w:val="00210941"/>
    <w:rsid w:val="0021138E"/>
    <w:rsid w:val="002114AD"/>
    <w:rsid w:val="0021158A"/>
    <w:rsid w:val="0021173C"/>
    <w:rsid w:val="00211FD7"/>
    <w:rsid w:val="00212851"/>
    <w:rsid w:val="00212E43"/>
    <w:rsid w:val="00214415"/>
    <w:rsid w:val="002144FA"/>
    <w:rsid w:val="00214716"/>
    <w:rsid w:val="00214C76"/>
    <w:rsid w:val="00214D4D"/>
    <w:rsid w:val="002153A6"/>
    <w:rsid w:val="00215BA5"/>
    <w:rsid w:val="0021677E"/>
    <w:rsid w:val="00216996"/>
    <w:rsid w:val="00216E84"/>
    <w:rsid w:val="00217B75"/>
    <w:rsid w:val="00217E16"/>
    <w:rsid w:val="00217F24"/>
    <w:rsid w:val="002203F6"/>
    <w:rsid w:val="002206E7"/>
    <w:rsid w:val="00220B9C"/>
    <w:rsid w:val="00221EF4"/>
    <w:rsid w:val="00222119"/>
    <w:rsid w:val="00222AC2"/>
    <w:rsid w:val="002233EA"/>
    <w:rsid w:val="00223C9E"/>
    <w:rsid w:val="00224C98"/>
    <w:rsid w:val="00225533"/>
    <w:rsid w:val="002263B7"/>
    <w:rsid w:val="00226717"/>
    <w:rsid w:val="00226A10"/>
    <w:rsid w:val="00226A60"/>
    <w:rsid w:val="00226BFB"/>
    <w:rsid w:val="00227682"/>
    <w:rsid w:val="00227C99"/>
    <w:rsid w:val="00227E0F"/>
    <w:rsid w:val="00227EFD"/>
    <w:rsid w:val="002300C6"/>
    <w:rsid w:val="00230357"/>
    <w:rsid w:val="00230DAB"/>
    <w:rsid w:val="00230E47"/>
    <w:rsid w:val="002314BD"/>
    <w:rsid w:val="002319D3"/>
    <w:rsid w:val="00233110"/>
    <w:rsid w:val="0023348B"/>
    <w:rsid w:val="00233546"/>
    <w:rsid w:val="00234324"/>
    <w:rsid w:val="00234353"/>
    <w:rsid w:val="0023446F"/>
    <w:rsid w:val="00234697"/>
    <w:rsid w:val="00234A97"/>
    <w:rsid w:val="00234C36"/>
    <w:rsid w:val="00234C93"/>
    <w:rsid w:val="00234E1A"/>
    <w:rsid w:val="00235082"/>
    <w:rsid w:val="0023512B"/>
    <w:rsid w:val="002355B9"/>
    <w:rsid w:val="0023582A"/>
    <w:rsid w:val="002364A2"/>
    <w:rsid w:val="00237049"/>
    <w:rsid w:val="002375FE"/>
    <w:rsid w:val="002378FA"/>
    <w:rsid w:val="00237D1A"/>
    <w:rsid w:val="0024003C"/>
    <w:rsid w:val="0024015F"/>
    <w:rsid w:val="0024031D"/>
    <w:rsid w:val="0024033F"/>
    <w:rsid w:val="002405B5"/>
    <w:rsid w:val="002410A8"/>
    <w:rsid w:val="002419D6"/>
    <w:rsid w:val="00241B53"/>
    <w:rsid w:val="00242AD2"/>
    <w:rsid w:val="00242EBA"/>
    <w:rsid w:val="00244411"/>
    <w:rsid w:val="002445FF"/>
    <w:rsid w:val="00244EF4"/>
    <w:rsid w:val="002450E5"/>
    <w:rsid w:val="00245311"/>
    <w:rsid w:val="00245712"/>
    <w:rsid w:val="002471D3"/>
    <w:rsid w:val="00247563"/>
    <w:rsid w:val="00250843"/>
    <w:rsid w:val="00251441"/>
    <w:rsid w:val="0025210E"/>
    <w:rsid w:val="002528A7"/>
    <w:rsid w:val="0025422E"/>
    <w:rsid w:val="002553DE"/>
    <w:rsid w:val="00255810"/>
    <w:rsid w:val="00255D69"/>
    <w:rsid w:val="002560B9"/>
    <w:rsid w:val="0025617C"/>
    <w:rsid w:val="0025720A"/>
    <w:rsid w:val="00257D9B"/>
    <w:rsid w:val="0026004D"/>
    <w:rsid w:val="002600DA"/>
    <w:rsid w:val="00260198"/>
    <w:rsid w:val="00260397"/>
    <w:rsid w:val="00261D8A"/>
    <w:rsid w:val="002623F2"/>
    <w:rsid w:val="00262606"/>
    <w:rsid w:val="00262865"/>
    <w:rsid w:val="00262BF8"/>
    <w:rsid w:val="00262FE9"/>
    <w:rsid w:val="0026309B"/>
    <w:rsid w:val="00263B8F"/>
    <w:rsid w:val="00264370"/>
    <w:rsid w:val="00264484"/>
    <w:rsid w:val="00264EB3"/>
    <w:rsid w:val="00265129"/>
    <w:rsid w:val="00265216"/>
    <w:rsid w:val="002652DF"/>
    <w:rsid w:val="0026540F"/>
    <w:rsid w:val="00265BFE"/>
    <w:rsid w:val="00266215"/>
    <w:rsid w:val="0026682B"/>
    <w:rsid w:val="00266C12"/>
    <w:rsid w:val="00267322"/>
    <w:rsid w:val="0026761E"/>
    <w:rsid w:val="00267947"/>
    <w:rsid w:val="0026797D"/>
    <w:rsid w:val="00267BAD"/>
    <w:rsid w:val="00270115"/>
    <w:rsid w:val="00270541"/>
    <w:rsid w:val="00270A64"/>
    <w:rsid w:val="00270B03"/>
    <w:rsid w:val="00270F71"/>
    <w:rsid w:val="0027168C"/>
    <w:rsid w:val="0027182B"/>
    <w:rsid w:val="0027197E"/>
    <w:rsid w:val="00273032"/>
    <w:rsid w:val="002735CA"/>
    <w:rsid w:val="002735D8"/>
    <w:rsid w:val="00273F79"/>
    <w:rsid w:val="002742E2"/>
    <w:rsid w:val="002743FA"/>
    <w:rsid w:val="0027459F"/>
    <w:rsid w:val="002749E7"/>
    <w:rsid w:val="00274F11"/>
    <w:rsid w:val="002754F8"/>
    <w:rsid w:val="00275CA9"/>
    <w:rsid w:val="00275CBD"/>
    <w:rsid w:val="00276B5A"/>
    <w:rsid w:val="002772C7"/>
    <w:rsid w:val="002774A1"/>
    <w:rsid w:val="002774E1"/>
    <w:rsid w:val="00280167"/>
    <w:rsid w:val="00280173"/>
    <w:rsid w:val="00280933"/>
    <w:rsid w:val="00282036"/>
    <w:rsid w:val="00282505"/>
    <w:rsid w:val="0028290D"/>
    <w:rsid w:val="00282AA0"/>
    <w:rsid w:val="00283E2C"/>
    <w:rsid w:val="00284318"/>
    <w:rsid w:val="00284CC3"/>
    <w:rsid w:val="00284D2B"/>
    <w:rsid w:val="0028501E"/>
    <w:rsid w:val="0028546D"/>
    <w:rsid w:val="00285715"/>
    <w:rsid w:val="00285AF6"/>
    <w:rsid w:val="00285D84"/>
    <w:rsid w:val="00287A91"/>
    <w:rsid w:val="00287BE4"/>
    <w:rsid w:val="00287CBC"/>
    <w:rsid w:val="00290A2A"/>
    <w:rsid w:val="00290ACA"/>
    <w:rsid w:val="00291D1F"/>
    <w:rsid w:val="00291D7E"/>
    <w:rsid w:val="00291D90"/>
    <w:rsid w:val="00292DE2"/>
    <w:rsid w:val="00293011"/>
    <w:rsid w:val="002934B5"/>
    <w:rsid w:val="00293C75"/>
    <w:rsid w:val="002945C0"/>
    <w:rsid w:val="002949CB"/>
    <w:rsid w:val="00294F45"/>
    <w:rsid w:val="00295A45"/>
    <w:rsid w:val="00295EE9"/>
    <w:rsid w:val="002962B1"/>
    <w:rsid w:val="002963FB"/>
    <w:rsid w:val="002966A8"/>
    <w:rsid w:val="0029687A"/>
    <w:rsid w:val="002974F8"/>
    <w:rsid w:val="00297A34"/>
    <w:rsid w:val="00297A65"/>
    <w:rsid w:val="00297BAD"/>
    <w:rsid w:val="00297DF5"/>
    <w:rsid w:val="00297E40"/>
    <w:rsid w:val="00297EC8"/>
    <w:rsid w:val="002A067E"/>
    <w:rsid w:val="002A09CB"/>
    <w:rsid w:val="002A0AE0"/>
    <w:rsid w:val="002A0D56"/>
    <w:rsid w:val="002A1021"/>
    <w:rsid w:val="002A1658"/>
    <w:rsid w:val="002A1F40"/>
    <w:rsid w:val="002A23E1"/>
    <w:rsid w:val="002A2B91"/>
    <w:rsid w:val="002A3168"/>
    <w:rsid w:val="002A3904"/>
    <w:rsid w:val="002A4275"/>
    <w:rsid w:val="002A4381"/>
    <w:rsid w:val="002A447F"/>
    <w:rsid w:val="002A44F4"/>
    <w:rsid w:val="002A4502"/>
    <w:rsid w:val="002A49F7"/>
    <w:rsid w:val="002A4C58"/>
    <w:rsid w:val="002A4ECB"/>
    <w:rsid w:val="002A54B9"/>
    <w:rsid w:val="002A6109"/>
    <w:rsid w:val="002A74FB"/>
    <w:rsid w:val="002A7F02"/>
    <w:rsid w:val="002B012B"/>
    <w:rsid w:val="002B0821"/>
    <w:rsid w:val="002B140A"/>
    <w:rsid w:val="002B1420"/>
    <w:rsid w:val="002B19B6"/>
    <w:rsid w:val="002B21F4"/>
    <w:rsid w:val="002B2200"/>
    <w:rsid w:val="002B24A2"/>
    <w:rsid w:val="002B2B67"/>
    <w:rsid w:val="002B2E26"/>
    <w:rsid w:val="002B3093"/>
    <w:rsid w:val="002B32FA"/>
    <w:rsid w:val="002B35FA"/>
    <w:rsid w:val="002B360D"/>
    <w:rsid w:val="002B3BC8"/>
    <w:rsid w:val="002B3CC6"/>
    <w:rsid w:val="002B4A37"/>
    <w:rsid w:val="002B4AFA"/>
    <w:rsid w:val="002B4B7C"/>
    <w:rsid w:val="002B536C"/>
    <w:rsid w:val="002B57AB"/>
    <w:rsid w:val="002B5AA5"/>
    <w:rsid w:val="002B722C"/>
    <w:rsid w:val="002B73BD"/>
    <w:rsid w:val="002B762C"/>
    <w:rsid w:val="002B7A01"/>
    <w:rsid w:val="002B7A39"/>
    <w:rsid w:val="002B7B0C"/>
    <w:rsid w:val="002C0541"/>
    <w:rsid w:val="002C07A6"/>
    <w:rsid w:val="002C0804"/>
    <w:rsid w:val="002C158F"/>
    <w:rsid w:val="002C1837"/>
    <w:rsid w:val="002C1A8F"/>
    <w:rsid w:val="002C1DA0"/>
    <w:rsid w:val="002C1DE5"/>
    <w:rsid w:val="002C2B7A"/>
    <w:rsid w:val="002C3A99"/>
    <w:rsid w:val="002C4041"/>
    <w:rsid w:val="002C46F4"/>
    <w:rsid w:val="002C513A"/>
    <w:rsid w:val="002C57ED"/>
    <w:rsid w:val="002C646D"/>
    <w:rsid w:val="002C6978"/>
    <w:rsid w:val="002C6F9D"/>
    <w:rsid w:val="002D0889"/>
    <w:rsid w:val="002D1A44"/>
    <w:rsid w:val="002D1A63"/>
    <w:rsid w:val="002D1EAE"/>
    <w:rsid w:val="002D2C8A"/>
    <w:rsid w:val="002D30FF"/>
    <w:rsid w:val="002D376E"/>
    <w:rsid w:val="002D4267"/>
    <w:rsid w:val="002D4368"/>
    <w:rsid w:val="002D443F"/>
    <w:rsid w:val="002D4FAA"/>
    <w:rsid w:val="002D4FC1"/>
    <w:rsid w:val="002D5A1E"/>
    <w:rsid w:val="002D6487"/>
    <w:rsid w:val="002D6D7C"/>
    <w:rsid w:val="002D6FF2"/>
    <w:rsid w:val="002E0244"/>
    <w:rsid w:val="002E0A88"/>
    <w:rsid w:val="002E0EED"/>
    <w:rsid w:val="002E1BB8"/>
    <w:rsid w:val="002E20F1"/>
    <w:rsid w:val="002E2161"/>
    <w:rsid w:val="002E2488"/>
    <w:rsid w:val="002E3182"/>
    <w:rsid w:val="002E39E5"/>
    <w:rsid w:val="002E46BE"/>
    <w:rsid w:val="002E4BA3"/>
    <w:rsid w:val="002E5B35"/>
    <w:rsid w:val="002E64AC"/>
    <w:rsid w:val="002E6B4C"/>
    <w:rsid w:val="002E6BE3"/>
    <w:rsid w:val="002E6FEF"/>
    <w:rsid w:val="002E762E"/>
    <w:rsid w:val="002E776C"/>
    <w:rsid w:val="002E7C51"/>
    <w:rsid w:val="002F010A"/>
    <w:rsid w:val="002F09B3"/>
    <w:rsid w:val="002F0FCE"/>
    <w:rsid w:val="002F1084"/>
    <w:rsid w:val="002F159C"/>
    <w:rsid w:val="002F15B2"/>
    <w:rsid w:val="002F1724"/>
    <w:rsid w:val="002F1CE5"/>
    <w:rsid w:val="002F1DA3"/>
    <w:rsid w:val="002F219B"/>
    <w:rsid w:val="002F244E"/>
    <w:rsid w:val="002F2646"/>
    <w:rsid w:val="002F2BF2"/>
    <w:rsid w:val="002F32DC"/>
    <w:rsid w:val="002F3852"/>
    <w:rsid w:val="002F3E94"/>
    <w:rsid w:val="002F43FA"/>
    <w:rsid w:val="002F4B62"/>
    <w:rsid w:val="002F4CC1"/>
    <w:rsid w:val="002F5555"/>
    <w:rsid w:val="002F5714"/>
    <w:rsid w:val="002F691A"/>
    <w:rsid w:val="002F750E"/>
    <w:rsid w:val="00300810"/>
    <w:rsid w:val="003013E5"/>
    <w:rsid w:val="003016F1"/>
    <w:rsid w:val="00301A60"/>
    <w:rsid w:val="00301C22"/>
    <w:rsid w:val="00303437"/>
    <w:rsid w:val="0030438B"/>
    <w:rsid w:val="00304966"/>
    <w:rsid w:val="0030506A"/>
    <w:rsid w:val="00305A55"/>
    <w:rsid w:val="0030719A"/>
    <w:rsid w:val="0030735E"/>
    <w:rsid w:val="00307692"/>
    <w:rsid w:val="00307961"/>
    <w:rsid w:val="00307FB6"/>
    <w:rsid w:val="00310A3C"/>
    <w:rsid w:val="003121CF"/>
    <w:rsid w:val="00312455"/>
    <w:rsid w:val="0031313E"/>
    <w:rsid w:val="0031329A"/>
    <w:rsid w:val="00313C04"/>
    <w:rsid w:val="003148D5"/>
    <w:rsid w:val="00315177"/>
    <w:rsid w:val="00315228"/>
    <w:rsid w:val="003152CD"/>
    <w:rsid w:val="00315C13"/>
    <w:rsid w:val="00317728"/>
    <w:rsid w:val="003200DC"/>
    <w:rsid w:val="003209B2"/>
    <w:rsid w:val="00320DC9"/>
    <w:rsid w:val="00320F52"/>
    <w:rsid w:val="00321E8F"/>
    <w:rsid w:val="00321F22"/>
    <w:rsid w:val="003225B9"/>
    <w:rsid w:val="00323067"/>
    <w:rsid w:val="003231D1"/>
    <w:rsid w:val="0032323A"/>
    <w:rsid w:val="00323623"/>
    <w:rsid w:val="003237BD"/>
    <w:rsid w:val="00323ED5"/>
    <w:rsid w:val="003246C4"/>
    <w:rsid w:val="00324C04"/>
    <w:rsid w:val="00324EBD"/>
    <w:rsid w:val="003253F4"/>
    <w:rsid w:val="00325606"/>
    <w:rsid w:val="00325649"/>
    <w:rsid w:val="00325654"/>
    <w:rsid w:val="00325DD0"/>
    <w:rsid w:val="0032641E"/>
    <w:rsid w:val="00326A56"/>
    <w:rsid w:val="003277CA"/>
    <w:rsid w:val="00327BAC"/>
    <w:rsid w:val="00330058"/>
    <w:rsid w:val="00330289"/>
    <w:rsid w:val="00330BED"/>
    <w:rsid w:val="00331810"/>
    <w:rsid w:val="00331E4D"/>
    <w:rsid w:val="0033291E"/>
    <w:rsid w:val="00333106"/>
    <w:rsid w:val="00333D1C"/>
    <w:rsid w:val="0033446B"/>
    <w:rsid w:val="003344FD"/>
    <w:rsid w:val="003359F2"/>
    <w:rsid w:val="003364C9"/>
    <w:rsid w:val="00336A9C"/>
    <w:rsid w:val="003370B0"/>
    <w:rsid w:val="003374F3"/>
    <w:rsid w:val="00337F48"/>
    <w:rsid w:val="003401F8"/>
    <w:rsid w:val="00340484"/>
    <w:rsid w:val="00341CB6"/>
    <w:rsid w:val="00342D24"/>
    <w:rsid w:val="003430EE"/>
    <w:rsid w:val="00343258"/>
    <w:rsid w:val="0034328E"/>
    <w:rsid w:val="00343612"/>
    <w:rsid w:val="00343EF5"/>
    <w:rsid w:val="00343F0B"/>
    <w:rsid w:val="003440A9"/>
    <w:rsid w:val="00345850"/>
    <w:rsid w:val="00346698"/>
    <w:rsid w:val="003473CC"/>
    <w:rsid w:val="00350328"/>
    <w:rsid w:val="003504B1"/>
    <w:rsid w:val="00350B74"/>
    <w:rsid w:val="00350D7F"/>
    <w:rsid w:val="00351649"/>
    <w:rsid w:val="0035192D"/>
    <w:rsid w:val="00352432"/>
    <w:rsid w:val="003524EC"/>
    <w:rsid w:val="003526CB"/>
    <w:rsid w:val="00352B35"/>
    <w:rsid w:val="00352D00"/>
    <w:rsid w:val="00353157"/>
    <w:rsid w:val="0035359B"/>
    <w:rsid w:val="003553B1"/>
    <w:rsid w:val="00355862"/>
    <w:rsid w:val="00355C78"/>
    <w:rsid w:val="00356338"/>
    <w:rsid w:val="00356B0A"/>
    <w:rsid w:val="0035703F"/>
    <w:rsid w:val="00357B81"/>
    <w:rsid w:val="00360249"/>
    <w:rsid w:val="00360E2B"/>
    <w:rsid w:val="003617AB"/>
    <w:rsid w:val="00361836"/>
    <w:rsid w:val="0036263C"/>
    <w:rsid w:val="0036279B"/>
    <w:rsid w:val="00363898"/>
    <w:rsid w:val="003642B4"/>
    <w:rsid w:val="00364362"/>
    <w:rsid w:val="00364805"/>
    <w:rsid w:val="00364A4C"/>
    <w:rsid w:val="00364F9B"/>
    <w:rsid w:val="00365601"/>
    <w:rsid w:val="00365C83"/>
    <w:rsid w:val="003664EC"/>
    <w:rsid w:val="00366B26"/>
    <w:rsid w:val="00366F79"/>
    <w:rsid w:val="00367A37"/>
    <w:rsid w:val="00367BBE"/>
    <w:rsid w:val="00367CCE"/>
    <w:rsid w:val="00367F75"/>
    <w:rsid w:val="003703F5"/>
    <w:rsid w:val="003704D6"/>
    <w:rsid w:val="00370D72"/>
    <w:rsid w:val="00372591"/>
    <w:rsid w:val="00373CAC"/>
    <w:rsid w:val="00374253"/>
    <w:rsid w:val="00374409"/>
    <w:rsid w:val="00374C20"/>
    <w:rsid w:val="00374C90"/>
    <w:rsid w:val="0037533D"/>
    <w:rsid w:val="00375B74"/>
    <w:rsid w:val="00376A64"/>
    <w:rsid w:val="00377452"/>
    <w:rsid w:val="003774B5"/>
    <w:rsid w:val="00377F0E"/>
    <w:rsid w:val="00380851"/>
    <w:rsid w:val="003808E5"/>
    <w:rsid w:val="0038099E"/>
    <w:rsid w:val="00380E8A"/>
    <w:rsid w:val="0038118A"/>
    <w:rsid w:val="00381DE1"/>
    <w:rsid w:val="003821A1"/>
    <w:rsid w:val="0038260C"/>
    <w:rsid w:val="00382711"/>
    <w:rsid w:val="00383049"/>
    <w:rsid w:val="00383E10"/>
    <w:rsid w:val="00384BAC"/>
    <w:rsid w:val="00384E83"/>
    <w:rsid w:val="00384F62"/>
    <w:rsid w:val="003851B9"/>
    <w:rsid w:val="003851EC"/>
    <w:rsid w:val="0038582A"/>
    <w:rsid w:val="00385B7E"/>
    <w:rsid w:val="00385DC9"/>
    <w:rsid w:val="00386647"/>
    <w:rsid w:val="00386757"/>
    <w:rsid w:val="003869DB"/>
    <w:rsid w:val="00386BB8"/>
    <w:rsid w:val="00386D7B"/>
    <w:rsid w:val="00387C44"/>
    <w:rsid w:val="00387C8F"/>
    <w:rsid w:val="00390760"/>
    <w:rsid w:val="00390AE7"/>
    <w:rsid w:val="00390C85"/>
    <w:rsid w:val="0039118C"/>
    <w:rsid w:val="00391944"/>
    <w:rsid w:val="00391BAA"/>
    <w:rsid w:val="00391D0B"/>
    <w:rsid w:val="00392EB2"/>
    <w:rsid w:val="003934AA"/>
    <w:rsid w:val="003936E9"/>
    <w:rsid w:val="00393763"/>
    <w:rsid w:val="003938C9"/>
    <w:rsid w:val="003939B6"/>
    <w:rsid w:val="00393A5A"/>
    <w:rsid w:val="0039447C"/>
    <w:rsid w:val="00394770"/>
    <w:rsid w:val="0039527A"/>
    <w:rsid w:val="00395A3A"/>
    <w:rsid w:val="003967A8"/>
    <w:rsid w:val="00396F1B"/>
    <w:rsid w:val="00397612"/>
    <w:rsid w:val="00397F13"/>
    <w:rsid w:val="003A0817"/>
    <w:rsid w:val="003A0AD1"/>
    <w:rsid w:val="003A0CE0"/>
    <w:rsid w:val="003A1300"/>
    <w:rsid w:val="003A1382"/>
    <w:rsid w:val="003A1C73"/>
    <w:rsid w:val="003A21B6"/>
    <w:rsid w:val="003A2994"/>
    <w:rsid w:val="003A2D12"/>
    <w:rsid w:val="003A2F2B"/>
    <w:rsid w:val="003A2FCD"/>
    <w:rsid w:val="003A31B5"/>
    <w:rsid w:val="003A3EAF"/>
    <w:rsid w:val="003A4209"/>
    <w:rsid w:val="003A485F"/>
    <w:rsid w:val="003A48A8"/>
    <w:rsid w:val="003A48B7"/>
    <w:rsid w:val="003A540E"/>
    <w:rsid w:val="003A5E0E"/>
    <w:rsid w:val="003A743F"/>
    <w:rsid w:val="003A7EE8"/>
    <w:rsid w:val="003B0275"/>
    <w:rsid w:val="003B0399"/>
    <w:rsid w:val="003B07AA"/>
    <w:rsid w:val="003B183F"/>
    <w:rsid w:val="003B1A0E"/>
    <w:rsid w:val="003B1EB9"/>
    <w:rsid w:val="003B26DB"/>
    <w:rsid w:val="003B35BE"/>
    <w:rsid w:val="003B35E1"/>
    <w:rsid w:val="003B3B3E"/>
    <w:rsid w:val="003B45EB"/>
    <w:rsid w:val="003B4CB7"/>
    <w:rsid w:val="003B4E25"/>
    <w:rsid w:val="003B516B"/>
    <w:rsid w:val="003B58CF"/>
    <w:rsid w:val="003B5C6E"/>
    <w:rsid w:val="003B672A"/>
    <w:rsid w:val="003B797A"/>
    <w:rsid w:val="003C0C4B"/>
    <w:rsid w:val="003C0C9F"/>
    <w:rsid w:val="003C0FE4"/>
    <w:rsid w:val="003C2359"/>
    <w:rsid w:val="003C2976"/>
    <w:rsid w:val="003C3177"/>
    <w:rsid w:val="003C3BD6"/>
    <w:rsid w:val="003C3C20"/>
    <w:rsid w:val="003C4197"/>
    <w:rsid w:val="003C4A3C"/>
    <w:rsid w:val="003C4D77"/>
    <w:rsid w:val="003C50B3"/>
    <w:rsid w:val="003C63E4"/>
    <w:rsid w:val="003C6438"/>
    <w:rsid w:val="003C67A4"/>
    <w:rsid w:val="003C6AF0"/>
    <w:rsid w:val="003C6B43"/>
    <w:rsid w:val="003C6D96"/>
    <w:rsid w:val="003C7163"/>
    <w:rsid w:val="003C719B"/>
    <w:rsid w:val="003C71F0"/>
    <w:rsid w:val="003C73B4"/>
    <w:rsid w:val="003D00E1"/>
    <w:rsid w:val="003D06A4"/>
    <w:rsid w:val="003D1500"/>
    <w:rsid w:val="003D17C7"/>
    <w:rsid w:val="003D3288"/>
    <w:rsid w:val="003D3E62"/>
    <w:rsid w:val="003D44D1"/>
    <w:rsid w:val="003D4756"/>
    <w:rsid w:val="003D4923"/>
    <w:rsid w:val="003D494B"/>
    <w:rsid w:val="003D4C3E"/>
    <w:rsid w:val="003D52FA"/>
    <w:rsid w:val="003D5804"/>
    <w:rsid w:val="003D5806"/>
    <w:rsid w:val="003D646C"/>
    <w:rsid w:val="003D68C7"/>
    <w:rsid w:val="003D71C6"/>
    <w:rsid w:val="003D73E5"/>
    <w:rsid w:val="003D78BB"/>
    <w:rsid w:val="003D7A22"/>
    <w:rsid w:val="003D7A43"/>
    <w:rsid w:val="003E0DF7"/>
    <w:rsid w:val="003E175E"/>
    <w:rsid w:val="003E1A7B"/>
    <w:rsid w:val="003E1FE1"/>
    <w:rsid w:val="003E27C0"/>
    <w:rsid w:val="003E36D6"/>
    <w:rsid w:val="003E4084"/>
    <w:rsid w:val="003E436B"/>
    <w:rsid w:val="003E4CB9"/>
    <w:rsid w:val="003E4DFF"/>
    <w:rsid w:val="003E5B66"/>
    <w:rsid w:val="003E5CA8"/>
    <w:rsid w:val="003E5F03"/>
    <w:rsid w:val="003E5FCF"/>
    <w:rsid w:val="003E633D"/>
    <w:rsid w:val="003E6342"/>
    <w:rsid w:val="003E720F"/>
    <w:rsid w:val="003E74CC"/>
    <w:rsid w:val="003E7559"/>
    <w:rsid w:val="003F004C"/>
    <w:rsid w:val="003F0295"/>
    <w:rsid w:val="003F28BA"/>
    <w:rsid w:val="003F2967"/>
    <w:rsid w:val="003F3167"/>
    <w:rsid w:val="003F330E"/>
    <w:rsid w:val="003F3DC5"/>
    <w:rsid w:val="003F3FCB"/>
    <w:rsid w:val="003F465D"/>
    <w:rsid w:val="003F5FA8"/>
    <w:rsid w:val="003F7D48"/>
    <w:rsid w:val="00400639"/>
    <w:rsid w:val="00400C67"/>
    <w:rsid w:val="00400D16"/>
    <w:rsid w:val="00400E1C"/>
    <w:rsid w:val="00400F90"/>
    <w:rsid w:val="00401257"/>
    <w:rsid w:val="00401271"/>
    <w:rsid w:val="00401298"/>
    <w:rsid w:val="00401307"/>
    <w:rsid w:val="00401976"/>
    <w:rsid w:val="004038FE"/>
    <w:rsid w:val="004039A6"/>
    <w:rsid w:val="00403A53"/>
    <w:rsid w:val="00403A89"/>
    <w:rsid w:val="00403FBA"/>
    <w:rsid w:val="004042D0"/>
    <w:rsid w:val="004046CB"/>
    <w:rsid w:val="00404923"/>
    <w:rsid w:val="00404B36"/>
    <w:rsid w:val="00404DAE"/>
    <w:rsid w:val="00405E95"/>
    <w:rsid w:val="00406469"/>
    <w:rsid w:val="00406BE4"/>
    <w:rsid w:val="00407222"/>
    <w:rsid w:val="0040745D"/>
    <w:rsid w:val="004103EF"/>
    <w:rsid w:val="0041055D"/>
    <w:rsid w:val="00412D45"/>
    <w:rsid w:val="004139B2"/>
    <w:rsid w:val="00413BDA"/>
    <w:rsid w:val="00413CE7"/>
    <w:rsid w:val="004147AC"/>
    <w:rsid w:val="004159DF"/>
    <w:rsid w:val="004159E8"/>
    <w:rsid w:val="0041616B"/>
    <w:rsid w:val="00416911"/>
    <w:rsid w:val="00416C04"/>
    <w:rsid w:val="00417209"/>
    <w:rsid w:val="004179EF"/>
    <w:rsid w:val="00417B2D"/>
    <w:rsid w:val="004203DD"/>
    <w:rsid w:val="00420E7E"/>
    <w:rsid w:val="00420EE9"/>
    <w:rsid w:val="0042109E"/>
    <w:rsid w:val="00423256"/>
    <w:rsid w:val="0042384E"/>
    <w:rsid w:val="00423999"/>
    <w:rsid w:val="004241E3"/>
    <w:rsid w:val="00424659"/>
    <w:rsid w:val="00424EC2"/>
    <w:rsid w:val="00425005"/>
    <w:rsid w:val="004255BA"/>
    <w:rsid w:val="00425F48"/>
    <w:rsid w:val="004261F2"/>
    <w:rsid w:val="0042677E"/>
    <w:rsid w:val="004267D3"/>
    <w:rsid w:val="00430156"/>
    <w:rsid w:val="004309BB"/>
    <w:rsid w:val="00431C2B"/>
    <w:rsid w:val="0043249E"/>
    <w:rsid w:val="004329B9"/>
    <w:rsid w:val="00432A63"/>
    <w:rsid w:val="00432E72"/>
    <w:rsid w:val="00433B38"/>
    <w:rsid w:val="004348E7"/>
    <w:rsid w:val="004359EA"/>
    <w:rsid w:val="00435AFA"/>
    <w:rsid w:val="00435DE7"/>
    <w:rsid w:val="0043653E"/>
    <w:rsid w:val="00436CCC"/>
    <w:rsid w:val="00436D9C"/>
    <w:rsid w:val="00436E8C"/>
    <w:rsid w:val="0043721C"/>
    <w:rsid w:val="00440440"/>
    <w:rsid w:val="00440458"/>
    <w:rsid w:val="004427DC"/>
    <w:rsid w:val="00442B15"/>
    <w:rsid w:val="00442C38"/>
    <w:rsid w:val="00444742"/>
    <w:rsid w:val="00445C15"/>
    <w:rsid w:val="00445C8C"/>
    <w:rsid w:val="0044645B"/>
    <w:rsid w:val="00446AB0"/>
    <w:rsid w:val="004470E3"/>
    <w:rsid w:val="00447DA5"/>
    <w:rsid w:val="004501C4"/>
    <w:rsid w:val="004509AF"/>
    <w:rsid w:val="004512B0"/>
    <w:rsid w:val="004514B8"/>
    <w:rsid w:val="00451EFF"/>
    <w:rsid w:val="00452BE2"/>
    <w:rsid w:val="004534D4"/>
    <w:rsid w:val="0045353E"/>
    <w:rsid w:val="0045366F"/>
    <w:rsid w:val="004538E0"/>
    <w:rsid w:val="00453AD6"/>
    <w:rsid w:val="0045410B"/>
    <w:rsid w:val="00454546"/>
    <w:rsid w:val="00454895"/>
    <w:rsid w:val="004548B5"/>
    <w:rsid w:val="00454988"/>
    <w:rsid w:val="004553F4"/>
    <w:rsid w:val="004556B8"/>
    <w:rsid w:val="00455F9D"/>
    <w:rsid w:val="00456A56"/>
    <w:rsid w:val="00456C86"/>
    <w:rsid w:val="00456CB0"/>
    <w:rsid w:val="00456FCB"/>
    <w:rsid w:val="00457014"/>
    <w:rsid w:val="00457899"/>
    <w:rsid w:val="00457F54"/>
    <w:rsid w:val="00461FF1"/>
    <w:rsid w:val="00462103"/>
    <w:rsid w:val="00462D3A"/>
    <w:rsid w:val="0046340A"/>
    <w:rsid w:val="00463544"/>
    <w:rsid w:val="00463D6A"/>
    <w:rsid w:val="00463F95"/>
    <w:rsid w:val="0046493D"/>
    <w:rsid w:val="00464B18"/>
    <w:rsid w:val="00464E1B"/>
    <w:rsid w:val="00465116"/>
    <w:rsid w:val="004661C5"/>
    <w:rsid w:val="0046639B"/>
    <w:rsid w:val="00466494"/>
    <w:rsid w:val="0046652C"/>
    <w:rsid w:val="0046661B"/>
    <w:rsid w:val="004667B0"/>
    <w:rsid w:val="00466E82"/>
    <w:rsid w:val="004670A4"/>
    <w:rsid w:val="00467634"/>
    <w:rsid w:val="00467C08"/>
    <w:rsid w:val="00467F62"/>
    <w:rsid w:val="0047053D"/>
    <w:rsid w:val="00470ABB"/>
    <w:rsid w:val="00471346"/>
    <w:rsid w:val="004718E7"/>
    <w:rsid w:val="00471FF1"/>
    <w:rsid w:val="0047202F"/>
    <w:rsid w:val="0047217F"/>
    <w:rsid w:val="00472A2B"/>
    <w:rsid w:val="00473FD2"/>
    <w:rsid w:val="00474A0B"/>
    <w:rsid w:val="00474D3A"/>
    <w:rsid w:val="004770E5"/>
    <w:rsid w:val="0047722B"/>
    <w:rsid w:val="00477648"/>
    <w:rsid w:val="004777FF"/>
    <w:rsid w:val="00477966"/>
    <w:rsid w:val="00477F54"/>
    <w:rsid w:val="004818E7"/>
    <w:rsid w:val="0048200F"/>
    <w:rsid w:val="0048291D"/>
    <w:rsid w:val="00482CD1"/>
    <w:rsid w:val="00483EEA"/>
    <w:rsid w:val="00483F63"/>
    <w:rsid w:val="004840EB"/>
    <w:rsid w:val="004844D2"/>
    <w:rsid w:val="00484A86"/>
    <w:rsid w:val="00485017"/>
    <w:rsid w:val="004850DC"/>
    <w:rsid w:val="0048541A"/>
    <w:rsid w:val="004856C1"/>
    <w:rsid w:val="0048594A"/>
    <w:rsid w:val="004865EA"/>
    <w:rsid w:val="004871AB"/>
    <w:rsid w:val="004901ED"/>
    <w:rsid w:val="00491600"/>
    <w:rsid w:val="00491AEF"/>
    <w:rsid w:val="00491E42"/>
    <w:rsid w:val="00492C7F"/>
    <w:rsid w:val="00493A0E"/>
    <w:rsid w:val="00493A3D"/>
    <w:rsid w:val="00493A9C"/>
    <w:rsid w:val="00493D8C"/>
    <w:rsid w:val="00493F8B"/>
    <w:rsid w:val="00495481"/>
    <w:rsid w:val="00495DEE"/>
    <w:rsid w:val="0049603B"/>
    <w:rsid w:val="0049629C"/>
    <w:rsid w:val="00497601"/>
    <w:rsid w:val="00497765"/>
    <w:rsid w:val="004979D3"/>
    <w:rsid w:val="00497D2A"/>
    <w:rsid w:val="004A0074"/>
    <w:rsid w:val="004A02A4"/>
    <w:rsid w:val="004A047E"/>
    <w:rsid w:val="004A0B9F"/>
    <w:rsid w:val="004A0FA7"/>
    <w:rsid w:val="004A185F"/>
    <w:rsid w:val="004A1872"/>
    <w:rsid w:val="004A194E"/>
    <w:rsid w:val="004A1B9D"/>
    <w:rsid w:val="004A240E"/>
    <w:rsid w:val="004A25EC"/>
    <w:rsid w:val="004A374E"/>
    <w:rsid w:val="004A4C9A"/>
    <w:rsid w:val="004A5312"/>
    <w:rsid w:val="004A53EB"/>
    <w:rsid w:val="004A542A"/>
    <w:rsid w:val="004A6931"/>
    <w:rsid w:val="004A69CA"/>
    <w:rsid w:val="004A7576"/>
    <w:rsid w:val="004A7612"/>
    <w:rsid w:val="004A7761"/>
    <w:rsid w:val="004A7913"/>
    <w:rsid w:val="004B03EE"/>
    <w:rsid w:val="004B1DDB"/>
    <w:rsid w:val="004B2B10"/>
    <w:rsid w:val="004B2FFC"/>
    <w:rsid w:val="004B31C3"/>
    <w:rsid w:val="004B328F"/>
    <w:rsid w:val="004B3384"/>
    <w:rsid w:val="004B3393"/>
    <w:rsid w:val="004B33DE"/>
    <w:rsid w:val="004B3EB8"/>
    <w:rsid w:val="004B4200"/>
    <w:rsid w:val="004B4377"/>
    <w:rsid w:val="004B525C"/>
    <w:rsid w:val="004B53FA"/>
    <w:rsid w:val="004B5637"/>
    <w:rsid w:val="004B59CD"/>
    <w:rsid w:val="004B5C18"/>
    <w:rsid w:val="004B600C"/>
    <w:rsid w:val="004B705A"/>
    <w:rsid w:val="004B721E"/>
    <w:rsid w:val="004B7791"/>
    <w:rsid w:val="004B7A05"/>
    <w:rsid w:val="004C1635"/>
    <w:rsid w:val="004C23A4"/>
    <w:rsid w:val="004C2939"/>
    <w:rsid w:val="004C29D1"/>
    <w:rsid w:val="004C3253"/>
    <w:rsid w:val="004C4FE3"/>
    <w:rsid w:val="004C6213"/>
    <w:rsid w:val="004C6833"/>
    <w:rsid w:val="004C7E7D"/>
    <w:rsid w:val="004D03B8"/>
    <w:rsid w:val="004D0440"/>
    <w:rsid w:val="004D04D1"/>
    <w:rsid w:val="004D068C"/>
    <w:rsid w:val="004D08EC"/>
    <w:rsid w:val="004D0902"/>
    <w:rsid w:val="004D138D"/>
    <w:rsid w:val="004D171E"/>
    <w:rsid w:val="004D1F43"/>
    <w:rsid w:val="004D2925"/>
    <w:rsid w:val="004D3EF1"/>
    <w:rsid w:val="004D5510"/>
    <w:rsid w:val="004D5C1C"/>
    <w:rsid w:val="004D5DA4"/>
    <w:rsid w:val="004D621F"/>
    <w:rsid w:val="004D65CD"/>
    <w:rsid w:val="004D674D"/>
    <w:rsid w:val="004D6797"/>
    <w:rsid w:val="004D70E3"/>
    <w:rsid w:val="004E06C8"/>
    <w:rsid w:val="004E07C1"/>
    <w:rsid w:val="004E105F"/>
    <w:rsid w:val="004E2546"/>
    <w:rsid w:val="004E3158"/>
    <w:rsid w:val="004E46F4"/>
    <w:rsid w:val="004E514C"/>
    <w:rsid w:val="004E61EF"/>
    <w:rsid w:val="004E7879"/>
    <w:rsid w:val="004F0245"/>
    <w:rsid w:val="004F0571"/>
    <w:rsid w:val="004F073F"/>
    <w:rsid w:val="004F0BD7"/>
    <w:rsid w:val="004F0BF0"/>
    <w:rsid w:val="004F146B"/>
    <w:rsid w:val="004F1FFF"/>
    <w:rsid w:val="004F2487"/>
    <w:rsid w:val="004F359A"/>
    <w:rsid w:val="004F4884"/>
    <w:rsid w:val="004F4C11"/>
    <w:rsid w:val="004F4E0F"/>
    <w:rsid w:val="004F51E2"/>
    <w:rsid w:val="004F5CB9"/>
    <w:rsid w:val="004F63EC"/>
    <w:rsid w:val="004F74F1"/>
    <w:rsid w:val="004F78DF"/>
    <w:rsid w:val="00500636"/>
    <w:rsid w:val="005007E3"/>
    <w:rsid w:val="00500B34"/>
    <w:rsid w:val="00500BFF"/>
    <w:rsid w:val="00501FD1"/>
    <w:rsid w:val="00502258"/>
    <w:rsid w:val="00502868"/>
    <w:rsid w:val="00503BC4"/>
    <w:rsid w:val="00503BF1"/>
    <w:rsid w:val="00503E8E"/>
    <w:rsid w:val="00504467"/>
    <w:rsid w:val="00504A29"/>
    <w:rsid w:val="00504BB6"/>
    <w:rsid w:val="0050564E"/>
    <w:rsid w:val="00505AE3"/>
    <w:rsid w:val="00505B3E"/>
    <w:rsid w:val="00505BC5"/>
    <w:rsid w:val="005069C8"/>
    <w:rsid w:val="005069CF"/>
    <w:rsid w:val="005071B8"/>
    <w:rsid w:val="00507324"/>
    <w:rsid w:val="00507444"/>
    <w:rsid w:val="00507E4D"/>
    <w:rsid w:val="00511A12"/>
    <w:rsid w:val="00512508"/>
    <w:rsid w:val="00512FB0"/>
    <w:rsid w:val="00513B31"/>
    <w:rsid w:val="00513CE2"/>
    <w:rsid w:val="00513E58"/>
    <w:rsid w:val="00514553"/>
    <w:rsid w:val="00515057"/>
    <w:rsid w:val="005152EF"/>
    <w:rsid w:val="0051573D"/>
    <w:rsid w:val="00516012"/>
    <w:rsid w:val="00516461"/>
    <w:rsid w:val="0051684E"/>
    <w:rsid w:val="0051701D"/>
    <w:rsid w:val="00517628"/>
    <w:rsid w:val="005178C1"/>
    <w:rsid w:val="00517F0C"/>
    <w:rsid w:val="00520259"/>
    <w:rsid w:val="00521892"/>
    <w:rsid w:val="005219D8"/>
    <w:rsid w:val="00521C4A"/>
    <w:rsid w:val="00521ED6"/>
    <w:rsid w:val="005222A2"/>
    <w:rsid w:val="00522D6B"/>
    <w:rsid w:val="005246E8"/>
    <w:rsid w:val="00525686"/>
    <w:rsid w:val="00525D71"/>
    <w:rsid w:val="0052719C"/>
    <w:rsid w:val="0052743E"/>
    <w:rsid w:val="005276CE"/>
    <w:rsid w:val="0052782C"/>
    <w:rsid w:val="005278E1"/>
    <w:rsid w:val="00527A62"/>
    <w:rsid w:val="0053069F"/>
    <w:rsid w:val="005308BE"/>
    <w:rsid w:val="005314FC"/>
    <w:rsid w:val="005315EC"/>
    <w:rsid w:val="0053162D"/>
    <w:rsid w:val="00531C74"/>
    <w:rsid w:val="0053269F"/>
    <w:rsid w:val="0053282C"/>
    <w:rsid w:val="005336D9"/>
    <w:rsid w:val="00533AEC"/>
    <w:rsid w:val="00533D95"/>
    <w:rsid w:val="00534821"/>
    <w:rsid w:val="00534CAB"/>
    <w:rsid w:val="00534F30"/>
    <w:rsid w:val="005355F7"/>
    <w:rsid w:val="005357B6"/>
    <w:rsid w:val="005359BE"/>
    <w:rsid w:val="0053613F"/>
    <w:rsid w:val="005362F1"/>
    <w:rsid w:val="00536621"/>
    <w:rsid w:val="00536A78"/>
    <w:rsid w:val="00537166"/>
    <w:rsid w:val="00540095"/>
    <w:rsid w:val="00540E0C"/>
    <w:rsid w:val="00541F3F"/>
    <w:rsid w:val="005420EF"/>
    <w:rsid w:val="0054254F"/>
    <w:rsid w:val="00542D03"/>
    <w:rsid w:val="00543A02"/>
    <w:rsid w:val="00543E09"/>
    <w:rsid w:val="00543F3D"/>
    <w:rsid w:val="00544107"/>
    <w:rsid w:val="00544534"/>
    <w:rsid w:val="00544C70"/>
    <w:rsid w:val="00544D46"/>
    <w:rsid w:val="005451CE"/>
    <w:rsid w:val="005459C1"/>
    <w:rsid w:val="005460FF"/>
    <w:rsid w:val="00546125"/>
    <w:rsid w:val="00546874"/>
    <w:rsid w:val="00546BE8"/>
    <w:rsid w:val="0054710D"/>
    <w:rsid w:val="00547312"/>
    <w:rsid w:val="00547833"/>
    <w:rsid w:val="00547E68"/>
    <w:rsid w:val="005500A8"/>
    <w:rsid w:val="00550C4C"/>
    <w:rsid w:val="00550F66"/>
    <w:rsid w:val="005518FF"/>
    <w:rsid w:val="00551D0A"/>
    <w:rsid w:val="00552366"/>
    <w:rsid w:val="005524C2"/>
    <w:rsid w:val="005530EE"/>
    <w:rsid w:val="005542CC"/>
    <w:rsid w:val="005547BE"/>
    <w:rsid w:val="00554F43"/>
    <w:rsid w:val="00554FE9"/>
    <w:rsid w:val="005550B4"/>
    <w:rsid w:val="005564EC"/>
    <w:rsid w:val="005564FC"/>
    <w:rsid w:val="00556548"/>
    <w:rsid w:val="005573D9"/>
    <w:rsid w:val="00560028"/>
    <w:rsid w:val="00560A74"/>
    <w:rsid w:val="00560EAF"/>
    <w:rsid w:val="0056175F"/>
    <w:rsid w:val="00561C33"/>
    <w:rsid w:val="00561EFD"/>
    <w:rsid w:val="0056256F"/>
    <w:rsid w:val="0056262C"/>
    <w:rsid w:val="00562892"/>
    <w:rsid w:val="00562FEA"/>
    <w:rsid w:val="00563A5B"/>
    <w:rsid w:val="00563CCF"/>
    <w:rsid w:val="005640CA"/>
    <w:rsid w:val="00564E35"/>
    <w:rsid w:val="00565B14"/>
    <w:rsid w:val="00565D63"/>
    <w:rsid w:val="00565DCB"/>
    <w:rsid w:val="00565FA0"/>
    <w:rsid w:val="00566305"/>
    <w:rsid w:val="0056663C"/>
    <w:rsid w:val="0056664E"/>
    <w:rsid w:val="00566CE0"/>
    <w:rsid w:val="00566D64"/>
    <w:rsid w:val="005674AC"/>
    <w:rsid w:val="00567617"/>
    <w:rsid w:val="00567894"/>
    <w:rsid w:val="00567B50"/>
    <w:rsid w:val="00567D65"/>
    <w:rsid w:val="00570AEF"/>
    <w:rsid w:val="00570D48"/>
    <w:rsid w:val="00571269"/>
    <w:rsid w:val="00571B46"/>
    <w:rsid w:val="00571C62"/>
    <w:rsid w:val="005726D5"/>
    <w:rsid w:val="005730CC"/>
    <w:rsid w:val="00573FAF"/>
    <w:rsid w:val="005760AC"/>
    <w:rsid w:val="00576C3A"/>
    <w:rsid w:val="005773C7"/>
    <w:rsid w:val="00577576"/>
    <w:rsid w:val="00577B6F"/>
    <w:rsid w:val="00580D6E"/>
    <w:rsid w:val="00580E89"/>
    <w:rsid w:val="00581418"/>
    <w:rsid w:val="00581912"/>
    <w:rsid w:val="00582C04"/>
    <w:rsid w:val="00583B1C"/>
    <w:rsid w:val="00583DD3"/>
    <w:rsid w:val="0058464E"/>
    <w:rsid w:val="00584772"/>
    <w:rsid w:val="00584CC6"/>
    <w:rsid w:val="00585112"/>
    <w:rsid w:val="00585D93"/>
    <w:rsid w:val="00585EA1"/>
    <w:rsid w:val="00586D68"/>
    <w:rsid w:val="00590332"/>
    <w:rsid w:val="005903FA"/>
    <w:rsid w:val="005906CC"/>
    <w:rsid w:val="005914CB"/>
    <w:rsid w:val="00591BA7"/>
    <w:rsid w:val="005923F6"/>
    <w:rsid w:val="005927A8"/>
    <w:rsid w:val="00592DA2"/>
    <w:rsid w:val="005934B3"/>
    <w:rsid w:val="0059366A"/>
    <w:rsid w:val="00593A82"/>
    <w:rsid w:val="00593AE9"/>
    <w:rsid w:val="00593C47"/>
    <w:rsid w:val="00594493"/>
    <w:rsid w:val="005947EB"/>
    <w:rsid w:val="005950EF"/>
    <w:rsid w:val="0059547F"/>
    <w:rsid w:val="00595723"/>
    <w:rsid w:val="0059579C"/>
    <w:rsid w:val="005957ED"/>
    <w:rsid w:val="00595A84"/>
    <w:rsid w:val="00595E02"/>
    <w:rsid w:val="005969CE"/>
    <w:rsid w:val="005A031D"/>
    <w:rsid w:val="005A0F00"/>
    <w:rsid w:val="005A1E27"/>
    <w:rsid w:val="005A1FA0"/>
    <w:rsid w:val="005A1FF5"/>
    <w:rsid w:val="005A24E8"/>
    <w:rsid w:val="005A26D4"/>
    <w:rsid w:val="005A3177"/>
    <w:rsid w:val="005A31CC"/>
    <w:rsid w:val="005A31F8"/>
    <w:rsid w:val="005A393C"/>
    <w:rsid w:val="005A3DC2"/>
    <w:rsid w:val="005A474B"/>
    <w:rsid w:val="005A50F5"/>
    <w:rsid w:val="005A52C3"/>
    <w:rsid w:val="005A6C4A"/>
    <w:rsid w:val="005A7989"/>
    <w:rsid w:val="005B0DE5"/>
    <w:rsid w:val="005B18EE"/>
    <w:rsid w:val="005B19CB"/>
    <w:rsid w:val="005B19F9"/>
    <w:rsid w:val="005B1B04"/>
    <w:rsid w:val="005B1FCA"/>
    <w:rsid w:val="005B242A"/>
    <w:rsid w:val="005B26E4"/>
    <w:rsid w:val="005B355B"/>
    <w:rsid w:val="005B3AD5"/>
    <w:rsid w:val="005B4010"/>
    <w:rsid w:val="005B4B4D"/>
    <w:rsid w:val="005B5C58"/>
    <w:rsid w:val="005B6353"/>
    <w:rsid w:val="005B66E8"/>
    <w:rsid w:val="005B7590"/>
    <w:rsid w:val="005B7874"/>
    <w:rsid w:val="005C1203"/>
    <w:rsid w:val="005C14FB"/>
    <w:rsid w:val="005C1788"/>
    <w:rsid w:val="005C182E"/>
    <w:rsid w:val="005C1EA2"/>
    <w:rsid w:val="005C2ED8"/>
    <w:rsid w:val="005C395C"/>
    <w:rsid w:val="005C3F6B"/>
    <w:rsid w:val="005C4715"/>
    <w:rsid w:val="005C6097"/>
    <w:rsid w:val="005C66FC"/>
    <w:rsid w:val="005C6713"/>
    <w:rsid w:val="005C7BEB"/>
    <w:rsid w:val="005C7F58"/>
    <w:rsid w:val="005D028C"/>
    <w:rsid w:val="005D0D62"/>
    <w:rsid w:val="005D240D"/>
    <w:rsid w:val="005D27E6"/>
    <w:rsid w:val="005D2A5C"/>
    <w:rsid w:val="005D3016"/>
    <w:rsid w:val="005D3B42"/>
    <w:rsid w:val="005D3F27"/>
    <w:rsid w:val="005D4D9B"/>
    <w:rsid w:val="005D500F"/>
    <w:rsid w:val="005D514E"/>
    <w:rsid w:val="005D5730"/>
    <w:rsid w:val="005D5959"/>
    <w:rsid w:val="005D5C3F"/>
    <w:rsid w:val="005D5C5C"/>
    <w:rsid w:val="005D5DF8"/>
    <w:rsid w:val="005D5EB1"/>
    <w:rsid w:val="005D5FE5"/>
    <w:rsid w:val="005D763A"/>
    <w:rsid w:val="005D789F"/>
    <w:rsid w:val="005D7952"/>
    <w:rsid w:val="005D7B63"/>
    <w:rsid w:val="005D7B95"/>
    <w:rsid w:val="005E0A25"/>
    <w:rsid w:val="005E0ACD"/>
    <w:rsid w:val="005E119E"/>
    <w:rsid w:val="005E1789"/>
    <w:rsid w:val="005E1881"/>
    <w:rsid w:val="005E1CF4"/>
    <w:rsid w:val="005E2160"/>
    <w:rsid w:val="005E25C9"/>
    <w:rsid w:val="005E326F"/>
    <w:rsid w:val="005E33AC"/>
    <w:rsid w:val="005E3917"/>
    <w:rsid w:val="005E4138"/>
    <w:rsid w:val="005E4CE6"/>
    <w:rsid w:val="005E5223"/>
    <w:rsid w:val="005E65DC"/>
    <w:rsid w:val="005E6A8F"/>
    <w:rsid w:val="005E6BB1"/>
    <w:rsid w:val="005E6C9F"/>
    <w:rsid w:val="005E70DE"/>
    <w:rsid w:val="005E72FA"/>
    <w:rsid w:val="005E7DA2"/>
    <w:rsid w:val="005F0294"/>
    <w:rsid w:val="005F0BC2"/>
    <w:rsid w:val="005F0C50"/>
    <w:rsid w:val="005F0EED"/>
    <w:rsid w:val="005F166F"/>
    <w:rsid w:val="005F2960"/>
    <w:rsid w:val="005F2ED9"/>
    <w:rsid w:val="005F2F9B"/>
    <w:rsid w:val="005F37A0"/>
    <w:rsid w:val="005F3843"/>
    <w:rsid w:val="005F4020"/>
    <w:rsid w:val="005F4373"/>
    <w:rsid w:val="005F44F8"/>
    <w:rsid w:val="005F5750"/>
    <w:rsid w:val="005F64AB"/>
    <w:rsid w:val="005F71FE"/>
    <w:rsid w:val="005F77CA"/>
    <w:rsid w:val="005F7957"/>
    <w:rsid w:val="0060193E"/>
    <w:rsid w:val="00601CFB"/>
    <w:rsid w:val="00602545"/>
    <w:rsid w:val="00602B03"/>
    <w:rsid w:val="00602B33"/>
    <w:rsid w:val="0060334E"/>
    <w:rsid w:val="00603BB3"/>
    <w:rsid w:val="00604C55"/>
    <w:rsid w:val="006055C5"/>
    <w:rsid w:val="00605BCD"/>
    <w:rsid w:val="00605C11"/>
    <w:rsid w:val="00607424"/>
    <w:rsid w:val="00607CA1"/>
    <w:rsid w:val="00607D10"/>
    <w:rsid w:val="0061066E"/>
    <w:rsid w:val="0061087D"/>
    <w:rsid w:val="0061090C"/>
    <w:rsid w:val="0061091C"/>
    <w:rsid w:val="006109F5"/>
    <w:rsid w:val="00610B89"/>
    <w:rsid w:val="00610F6F"/>
    <w:rsid w:val="0061159B"/>
    <w:rsid w:val="00611BFD"/>
    <w:rsid w:val="00611C7E"/>
    <w:rsid w:val="00611E7A"/>
    <w:rsid w:val="00612C02"/>
    <w:rsid w:val="00612E96"/>
    <w:rsid w:val="00613065"/>
    <w:rsid w:val="00613070"/>
    <w:rsid w:val="006131B5"/>
    <w:rsid w:val="00613436"/>
    <w:rsid w:val="00613440"/>
    <w:rsid w:val="00613D86"/>
    <w:rsid w:val="00615D3A"/>
    <w:rsid w:val="00616A29"/>
    <w:rsid w:val="00616A72"/>
    <w:rsid w:val="00616C8F"/>
    <w:rsid w:val="00617B45"/>
    <w:rsid w:val="00617F82"/>
    <w:rsid w:val="00620277"/>
    <w:rsid w:val="00620D0A"/>
    <w:rsid w:val="00620D13"/>
    <w:rsid w:val="00620F71"/>
    <w:rsid w:val="00620FEF"/>
    <w:rsid w:val="00621296"/>
    <w:rsid w:val="00621D40"/>
    <w:rsid w:val="0062205C"/>
    <w:rsid w:val="006224CC"/>
    <w:rsid w:val="00622572"/>
    <w:rsid w:val="006227DF"/>
    <w:rsid w:val="00622A9F"/>
    <w:rsid w:val="00622AC8"/>
    <w:rsid w:val="00622B38"/>
    <w:rsid w:val="00623250"/>
    <w:rsid w:val="00623560"/>
    <w:rsid w:val="00623C10"/>
    <w:rsid w:val="006245AC"/>
    <w:rsid w:val="00624880"/>
    <w:rsid w:val="00624918"/>
    <w:rsid w:val="00624A98"/>
    <w:rsid w:val="00624D60"/>
    <w:rsid w:val="00624D9B"/>
    <w:rsid w:val="00624E29"/>
    <w:rsid w:val="006260B3"/>
    <w:rsid w:val="00626135"/>
    <w:rsid w:val="00626C9E"/>
    <w:rsid w:val="00626DF4"/>
    <w:rsid w:val="0062755D"/>
    <w:rsid w:val="0062793B"/>
    <w:rsid w:val="00630361"/>
    <w:rsid w:val="00630387"/>
    <w:rsid w:val="006309C9"/>
    <w:rsid w:val="00630BDB"/>
    <w:rsid w:val="00631004"/>
    <w:rsid w:val="0063100B"/>
    <w:rsid w:val="0063138F"/>
    <w:rsid w:val="006322A7"/>
    <w:rsid w:val="006325D1"/>
    <w:rsid w:val="00632CB4"/>
    <w:rsid w:val="006331B7"/>
    <w:rsid w:val="006338EC"/>
    <w:rsid w:val="006338FC"/>
    <w:rsid w:val="0063563D"/>
    <w:rsid w:val="00635DDE"/>
    <w:rsid w:val="00635ED5"/>
    <w:rsid w:val="006360CD"/>
    <w:rsid w:val="006360F6"/>
    <w:rsid w:val="0063682A"/>
    <w:rsid w:val="00636E4F"/>
    <w:rsid w:val="00637133"/>
    <w:rsid w:val="006372E4"/>
    <w:rsid w:val="0063782B"/>
    <w:rsid w:val="00637B69"/>
    <w:rsid w:val="00637C66"/>
    <w:rsid w:val="0064004A"/>
    <w:rsid w:val="006406B4"/>
    <w:rsid w:val="006406D5"/>
    <w:rsid w:val="006409BD"/>
    <w:rsid w:val="00641558"/>
    <w:rsid w:val="00641D68"/>
    <w:rsid w:val="00641E30"/>
    <w:rsid w:val="006424AB"/>
    <w:rsid w:val="00642865"/>
    <w:rsid w:val="00642E75"/>
    <w:rsid w:val="00642F7C"/>
    <w:rsid w:val="00643292"/>
    <w:rsid w:val="00643B14"/>
    <w:rsid w:val="006442DC"/>
    <w:rsid w:val="0064435F"/>
    <w:rsid w:val="00644491"/>
    <w:rsid w:val="00644725"/>
    <w:rsid w:val="00644D38"/>
    <w:rsid w:val="00645245"/>
    <w:rsid w:val="006474F0"/>
    <w:rsid w:val="00647B40"/>
    <w:rsid w:val="00647F51"/>
    <w:rsid w:val="0065009B"/>
    <w:rsid w:val="00650131"/>
    <w:rsid w:val="006511EE"/>
    <w:rsid w:val="00651942"/>
    <w:rsid w:val="00651DD3"/>
    <w:rsid w:val="00651F75"/>
    <w:rsid w:val="006529D5"/>
    <w:rsid w:val="00652B34"/>
    <w:rsid w:val="00653185"/>
    <w:rsid w:val="00653478"/>
    <w:rsid w:val="00653C0A"/>
    <w:rsid w:val="00653E90"/>
    <w:rsid w:val="006546AF"/>
    <w:rsid w:val="00654709"/>
    <w:rsid w:val="00655BA5"/>
    <w:rsid w:val="0065668B"/>
    <w:rsid w:val="00656693"/>
    <w:rsid w:val="00656B4F"/>
    <w:rsid w:val="00660E61"/>
    <w:rsid w:val="00661D63"/>
    <w:rsid w:val="0066260A"/>
    <w:rsid w:val="006627E4"/>
    <w:rsid w:val="00662E94"/>
    <w:rsid w:val="00663329"/>
    <w:rsid w:val="0066348B"/>
    <w:rsid w:val="006637B2"/>
    <w:rsid w:val="00663A71"/>
    <w:rsid w:val="00663C15"/>
    <w:rsid w:val="00663CE2"/>
    <w:rsid w:val="006646B7"/>
    <w:rsid w:val="006647B6"/>
    <w:rsid w:val="00664B30"/>
    <w:rsid w:val="00666233"/>
    <w:rsid w:val="00666FAE"/>
    <w:rsid w:val="00667082"/>
    <w:rsid w:val="006676B1"/>
    <w:rsid w:val="00667F1F"/>
    <w:rsid w:val="006701AE"/>
    <w:rsid w:val="006701FC"/>
    <w:rsid w:val="006703C6"/>
    <w:rsid w:val="0067060F"/>
    <w:rsid w:val="00670A72"/>
    <w:rsid w:val="00670AE7"/>
    <w:rsid w:val="00671157"/>
    <w:rsid w:val="006716A9"/>
    <w:rsid w:val="00671847"/>
    <w:rsid w:val="006734F9"/>
    <w:rsid w:val="00673DB7"/>
    <w:rsid w:val="00674711"/>
    <w:rsid w:val="00674E6C"/>
    <w:rsid w:val="00674F39"/>
    <w:rsid w:val="00674F83"/>
    <w:rsid w:val="00675640"/>
    <w:rsid w:val="00675842"/>
    <w:rsid w:val="006759A6"/>
    <w:rsid w:val="00675BCF"/>
    <w:rsid w:val="00675EED"/>
    <w:rsid w:val="0067602E"/>
    <w:rsid w:val="00676902"/>
    <w:rsid w:val="00677655"/>
    <w:rsid w:val="006779F4"/>
    <w:rsid w:val="00677D5F"/>
    <w:rsid w:val="00677E7D"/>
    <w:rsid w:val="00680502"/>
    <w:rsid w:val="0068051B"/>
    <w:rsid w:val="006808C0"/>
    <w:rsid w:val="00681532"/>
    <w:rsid w:val="00681D8F"/>
    <w:rsid w:val="006822A4"/>
    <w:rsid w:val="00682565"/>
    <w:rsid w:val="0068290A"/>
    <w:rsid w:val="00682F13"/>
    <w:rsid w:val="00684E45"/>
    <w:rsid w:val="006850C8"/>
    <w:rsid w:val="00685512"/>
    <w:rsid w:val="00685BA2"/>
    <w:rsid w:val="00685EBC"/>
    <w:rsid w:val="006867E7"/>
    <w:rsid w:val="0068745A"/>
    <w:rsid w:val="0068764B"/>
    <w:rsid w:val="00687792"/>
    <w:rsid w:val="006900D0"/>
    <w:rsid w:val="00690546"/>
    <w:rsid w:val="006905C1"/>
    <w:rsid w:val="00690F35"/>
    <w:rsid w:val="0069103B"/>
    <w:rsid w:val="0069125F"/>
    <w:rsid w:val="00691A4F"/>
    <w:rsid w:val="0069347A"/>
    <w:rsid w:val="00693683"/>
    <w:rsid w:val="006936B7"/>
    <w:rsid w:val="00693A29"/>
    <w:rsid w:val="00694B67"/>
    <w:rsid w:val="00694E81"/>
    <w:rsid w:val="00694FF7"/>
    <w:rsid w:val="00695007"/>
    <w:rsid w:val="0069708F"/>
    <w:rsid w:val="00697687"/>
    <w:rsid w:val="006977EB"/>
    <w:rsid w:val="0069781F"/>
    <w:rsid w:val="0069797E"/>
    <w:rsid w:val="00697DE4"/>
    <w:rsid w:val="00697EB5"/>
    <w:rsid w:val="006A09C4"/>
    <w:rsid w:val="006A0E75"/>
    <w:rsid w:val="006A22FC"/>
    <w:rsid w:val="006A2C6B"/>
    <w:rsid w:val="006A31AD"/>
    <w:rsid w:val="006A35A7"/>
    <w:rsid w:val="006A3B08"/>
    <w:rsid w:val="006A4177"/>
    <w:rsid w:val="006A4215"/>
    <w:rsid w:val="006A4473"/>
    <w:rsid w:val="006A4689"/>
    <w:rsid w:val="006A4B7F"/>
    <w:rsid w:val="006A5EA2"/>
    <w:rsid w:val="006A5F8A"/>
    <w:rsid w:val="006A5FC7"/>
    <w:rsid w:val="006A62AB"/>
    <w:rsid w:val="006A6876"/>
    <w:rsid w:val="006A70D2"/>
    <w:rsid w:val="006A724E"/>
    <w:rsid w:val="006A737B"/>
    <w:rsid w:val="006A750E"/>
    <w:rsid w:val="006A7678"/>
    <w:rsid w:val="006A7E13"/>
    <w:rsid w:val="006B008C"/>
    <w:rsid w:val="006B15F5"/>
    <w:rsid w:val="006B1853"/>
    <w:rsid w:val="006B232A"/>
    <w:rsid w:val="006B2538"/>
    <w:rsid w:val="006B26D0"/>
    <w:rsid w:val="006B4FD5"/>
    <w:rsid w:val="006B502E"/>
    <w:rsid w:val="006B521C"/>
    <w:rsid w:val="006B5281"/>
    <w:rsid w:val="006B587E"/>
    <w:rsid w:val="006B5DD1"/>
    <w:rsid w:val="006B6FAD"/>
    <w:rsid w:val="006B733A"/>
    <w:rsid w:val="006C01F4"/>
    <w:rsid w:val="006C0825"/>
    <w:rsid w:val="006C0BC3"/>
    <w:rsid w:val="006C0C6F"/>
    <w:rsid w:val="006C0F76"/>
    <w:rsid w:val="006C1594"/>
    <w:rsid w:val="006C1622"/>
    <w:rsid w:val="006C19C6"/>
    <w:rsid w:val="006C1A86"/>
    <w:rsid w:val="006C1E58"/>
    <w:rsid w:val="006C2660"/>
    <w:rsid w:val="006C4226"/>
    <w:rsid w:val="006C53AE"/>
    <w:rsid w:val="006C5668"/>
    <w:rsid w:val="006C63BC"/>
    <w:rsid w:val="006C74B5"/>
    <w:rsid w:val="006C7809"/>
    <w:rsid w:val="006D1BD1"/>
    <w:rsid w:val="006D26FA"/>
    <w:rsid w:val="006D27E1"/>
    <w:rsid w:val="006D2873"/>
    <w:rsid w:val="006D3930"/>
    <w:rsid w:val="006D4391"/>
    <w:rsid w:val="006D4A53"/>
    <w:rsid w:val="006D4ABA"/>
    <w:rsid w:val="006D4B0E"/>
    <w:rsid w:val="006D5875"/>
    <w:rsid w:val="006D6CA3"/>
    <w:rsid w:val="006D6D95"/>
    <w:rsid w:val="006D6DC6"/>
    <w:rsid w:val="006D6DF3"/>
    <w:rsid w:val="006D6F79"/>
    <w:rsid w:val="006D73F1"/>
    <w:rsid w:val="006D7EC2"/>
    <w:rsid w:val="006E00CE"/>
    <w:rsid w:val="006E06AA"/>
    <w:rsid w:val="006E1652"/>
    <w:rsid w:val="006E16C5"/>
    <w:rsid w:val="006E2568"/>
    <w:rsid w:val="006E265F"/>
    <w:rsid w:val="006E2C64"/>
    <w:rsid w:val="006E2EA7"/>
    <w:rsid w:val="006E3081"/>
    <w:rsid w:val="006E3AAB"/>
    <w:rsid w:val="006E3AEB"/>
    <w:rsid w:val="006E3D74"/>
    <w:rsid w:val="006E458A"/>
    <w:rsid w:val="006E462F"/>
    <w:rsid w:val="006E4A47"/>
    <w:rsid w:val="006E4D23"/>
    <w:rsid w:val="006E5512"/>
    <w:rsid w:val="006E6523"/>
    <w:rsid w:val="006E6B29"/>
    <w:rsid w:val="006E791A"/>
    <w:rsid w:val="006F00D1"/>
    <w:rsid w:val="006F03E1"/>
    <w:rsid w:val="006F0F2F"/>
    <w:rsid w:val="006F1CA0"/>
    <w:rsid w:val="006F1D45"/>
    <w:rsid w:val="006F270E"/>
    <w:rsid w:val="006F35B9"/>
    <w:rsid w:val="006F376A"/>
    <w:rsid w:val="006F3CFB"/>
    <w:rsid w:val="006F44D9"/>
    <w:rsid w:val="006F504B"/>
    <w:rsid w:val="006F677D"/>
    <w:rsid w:val="006F7463"/>
    <w:rsid w:val="006F7F71"/>
    <w:rsid w:val="00700345"/>
    <w:rsid w:val="0070058A"/>
    <w:rsid w:val="007019E3"/>
    <w:rsid w:val="00701D1B"/>
    <w:rsid w:val="00703102"/>
    <w:rsid w:val="007033EF"/>
    <w:rsid w:val="00703530"/>
    <w:rsid w:val="0070390D"/>
    <w:rsid w:val="00703992"/>
    <w:rsid w:val="007041EB"/>
    <w:rsid w:val="00704236"/>
    <w:rsid w:val="00704898"/>
    <w:rsid w:val="0070517B"/>
    <w:rsid w:val="00705647"/>
    <w:rsid w:val="007059B4"/>
    <w:rsid w:val="00705AF2"/>
    <w:rsid w:val="00705E87"/>
    <w:rsid w:val="00705F72"/>
    <w:rsid w:val="0070619B"/>
    <w:rsid w:val="00706924"/>
    <w:rsid w:val="007071AF"/>
    <w:rsid w:val="007072CB"/>
    <w:rsid w:val="00707474"/>
    <w:rsid w:val="0070763F"/>
    <w:rsid w:val="00707FD7"/>
    <w:rsid w:val="00711259"/>
    <w:rsid w:val="007113B4"/>
    <w:rsid w:val="00711AD4"/>
    <w:rsid w:val="0071307A"/>
    <w:rsid w:val="007131AA"/>
    <w:rsid w:val="007136C9"/>
    <w:rsid w:val="00713872"/>
    <w:rsid w:val="00713E31"/>
    <w:rsid w:val="007142D0"/>
    <w:rsid w:val="0071466F"/>
    <w:rsid w:val="00715360"/>
    <w:rsid w:val="00715D0F"/>
    <w:rsid w:val="00715D41"/>
    <w:rsid w:val="00716283"/>
    <w:rsid w:val="00716709"/>
    <w:rsid w:val="00717E8E"/>
    <w:rsid w:val="007202EE"/>
    <w:rsid w:val="00720876"/>
    <w:rsid w:val="00720EC9"/>
    <w:rsid w:val="00721253"/>
    <w:rsid w:val="00722BD3"/>
    <w:rsid w:val="00722EF0"/>
    <w:rsid w:val="00723B17"/>
    <w:rsid w:val="00724208"/>
    <w:rsid w:val="0072420D"/>
    <w:rsid w:val="00724656"/>
    <w:rsid w:val="00724A84"/>
    <w:rsid w:val="0072536F"/>
    <w:rsid w:val="00725869"/>
    <w:rsid w:val="0072586A"/>
    <w:rsid w:val="00726661"/>
    <w:rsid w:val="0072671B"/>
    <w:rsid w:val="00726B21"/>
    <w:rsid w:val="00726E01"/>
    <w:rsid w:val="00727A1E"/>
    <w:rsid w:val="00727DC4"/>
    <w:rsid w:val="00731120"/>
    <w:rsid w:val="00731E08"/>
    <w:rsid w:val="0073240F"/>
    <w:rsid w:val="007325D0"/>
    <w:rsid w:val="0073269A"/>
    <w:rsid w:val="007338E5"/>
    <w:rsid w:val="00734DC4"/>
    <w:rsid w:val="007353F1"/>
    <w:rsid w:val="00735AA4"/>
    <w:rsid w:val="00735BA8"/>
    <w:rsid w:val="00735C60"/>
    <w:rsid w:val="00736023"/>
    <w:rsid w:val="007361C0"/>
    <w:rsid w:val="007367B8"/>
    <w:rsid w:val="00736E8F"/>
    <w:rsid w:val="007375EF"/>
    <w:rsid w:val="007402CC"/>
    <w:rsid w:val="007402F7"/>
    <w:rsid w:val="00740622"/>
    <w:rsid w:val="00740F2D"/>
    <w:rsid w:val="00740FA1"/>
    <w:rsid w:val="00741204"/>
    <w:rsid w:val="00741587"/>
    <w:rsid w:val="00741E63"/>
    <w:rsid w:val="0074203F"/>
    <w:rsid w:val="0074341B"/>
    <w:rsid w:val="00743B8D"/>
    <w:rsid w:val="00744071"/>
    <w:rsid w:val="00744439"/>
    <w:rsid w:val="00744A30"/>
    <w:rsid w:val="00744BDB"/>
    <w:rsid w:val="00744C75"/>
    <w:rsid w:val="00744CCC"/>
    <w:rsid w:val="0074624A"/>
    <w:rsid w:val="007466EE"/>
    <w:rsid w:val="0074747B"/>
    <w:rsid w:val="00747C28"/>
    <w:rsid w:val="007503A8"/>
    <w:rsid w:val="00750AA0"/>
    <w:rsid w:val="00750ACE"/>
    <w:rsid w:val="00750F34"/>
    <w:rsid w:val="0075165E"/>
    <w:rsid w:val="00752069"/>
    <w:rsid w:val="007520F3"/>
    <w:rsid w:val="007530D3"/>
    <w:rsid w:val="0075331E"/>
    <w:rsid w:val="007533E2"/>
    <w:rsid w:val="0075353F"/>
    <w:rsid w:val="00753981"/>
    <w:rsid w:val="007540A2"/>
    <w:rsid w:val="007553B1"/>
    <w:rsid w:val="007559A9"/>
    <w:rsid w:val="007567DC"/>
    <w:rsid w:val="00756A2F"/>
    <w:rsid w:val="00757B8D"/>
    <w:rsid w:val="00760BDE"/>
    <w:rsid w:val="007615E7"/>
    <w:rsid w:val="007618C6"/>
    <w:rsid w:val="007627D0"/>
    <w:rsid w:val="00762C76"/>
    <w:rsid w:val="00762EAF"/>
    <w:rsid w:val="00763747"/>
    <w:rsid w:val="00763ED9"/>
    <w:rsid w:val="0076484F"/>
    <w:rsid w:val="007659D3"/>
    <w:rsid w:val="00765B74"/>
    <w:rsid w:val="007661DF"/>
    <w:rsid w:val="007667D8"/>
    <w:rsid w:val="00766D5E"/>
    <w:rsid w:val="00766E95"/>
    <w:rsid w:val="00766EBE"/>
    <w:rsid w:val="00766F73"/>
    <w:rsid w:val="007705F5"/>
    <w:rsid w:val="00770827"/>
    <w:rsid w:val="00770B07"/>
    <w:rsid w:val="0077205D"/>
    <w:rsid w:val="0077215A"/>
    <w:rsid w:val="00772C53"/>
    <w:rsid w:val="00772CEE"/>
    <w:rsid w:val="00772EE9"/>
    <w:rsid w:val="007734A5"/>
    <w:rsid w:val="00773661"/>
    <w:rsid w:val="00773D7D"/>
    <w:rsid w:val="007749B4"/>
    <w:rsid w:val="0077500A"/>
    <w:rsid w:val="00775E67"/>
    <w:rsid w:val="007762D1"/>
    <w:rsid w:val="007767C1"/>
    <w:rsid w:val="00776B84"/>
    <w:rsid w:val="00777546"/>
    <w:rsid w:val="007778DE"/>
    <w:rsid w:val="00777ABE"/>
    <w:rsid w:val="00777E04"/>
    <w:rsid w:val="00780A10"/>
    <w:rsid w:val="00780AE7"/>
    <w:rsid w:val="00780B86"/>
    <w:rsid w:val="00780CC9"/>
    <w:rsid w:val="00781580"/>
    <w:rsid w:val="0078173C"/>
    <w:rsid w:val="00781800"/>
    <w:rsid w:val="0078214F"/>
    <w:rsid w:val="00782D51"/>
    <w:rsid w:val="007836F8"/>
    <w:rsid w:val="007838EF"/>
    <w:rsid w:val="00783BF4"/>
    <w:rsid w:val="00783CFA"/>
    <w:rsid w:val="00783D0E"/>
    <w:rsid w:val="00783EC9"/>
    <w:rsid w:val="00783F73"/>
    <w:rsid w:val="00783F74"/>
    <w:rsid w:val="0078480F"/>
    <w:rsid w:val="00784A40"/>
    <w:rsid w:val="00787307"/>
    <w:rsid w:val="0078739F"/>
    <w:rsid w:val="00787568"/>
    <w:rsid w:val="007875DC"/>
    <w:rsid w:val="00787D00"/>
    <w:rsid w:val="007905A5"/>
    <w:rsid w:val="00790731"/>
    <w:rsid w:val="00790B9E"/>
    <w:rsid w:val="00791035"/>
    <w:rsid w:val="0079141E"/>
    <w:rsid w:val="00791EF6"/>
    <w:rsid w:val="00792215"/>
    <w:rsid w:val="0079377B"/>
    <w:rsid w:val="007937ED"/>
    <w:rsid w:val="00793D46"/>
    <w:rsid w:val="0079491A"/>
    <w:rsid w:val="00794C6B"/>
    <w:rsid w:val="00794CD5"/>
    <w:rsid w:val="00794D73"/>
    <w:rsid w:val="00794E09"/>
    <w:rsid w:val="00795724"/>
    <w:rsid w:val="00795A18"/>
    <w:rsid w:val="00795B26"/>
    <w:rsid w:val="00796616"/>
    <w:rsid w:val="00796B1B"/>
    <w:rsid w:val="00797270"/>
    <w:rsid w:val="00797E7E"/>
    <w:rsid w:val="007A0A75"/>
    <w:rsid w:val="007A0B29"/>
    <w:rsid w:val="007A0FA6"/>
    <w:rsid w:val="007A13A9"/>
    <w:rsid w:val="007A1A03"/>
    <w:rsid w:val="007A204C"/>
    <w:rsid w:val="007A2204"/>
    <w:rsid w:val="007A316C"/>
    <w:rsid w:val="007A4024"/>
    <w:rsid w:val="007A4D4F"/>
    <w:rsid w:val="007A4D51"/>
    <w:rsid w:val="007A4FBD"/>
    <w:rsid w:val="007A53A7"/>
    <w:rsid w:val="007A559C"/>
    <w:rsid w:val="007A58D4"/>
    <w:rsid w:val="007A6236"/>
    <w:rsid w:val="007A66F1"/>
    <w:rsid w:val="007A6DBD"/>
    <w:rsid w:val="007A6EAD"/>
    <w:rsid w:val="007B0392"/>
    <w:rsid w:val="007B05DC"/>
    <w:rsid w:val="007B06B0"/>
    <w:rsid w:val="007B0F8A"/>
    <w:rsid w:val="007B0F93"/>
    <w:rsid w:val="007B12D2"/>
    <w:rsid w:val="007B1A14"/>
    <w:rsid w:val="007B20B2"/>
    <w:rsid w:val="007B2BB2"/>
    <w:rsid w:val="007B31C2"/>
    <w:rsid w:val="007B35E1"/>
    <w:rsid w:val="007B3DCD"/>
    <w:rsid w:val="007B43BD"/>
    <w:rsid w:val="007B47D5"/>
    <w:rsid w:val="007B4A12"/>
    <w:rsid w:val="007B5234"/>
    <w:rsid w:val="007B58C6"/>
    <w:rsid w:val="007B5FCF"/>
    <w:rsid w:val="007B60B0"/>
    <w:rsid w:val="007B63A5"/>
    <w:rsid w:val="007B656C"/>
    <w:rsid w:val="007B65EC"/>
    <w:rsid w:val="007B714B"/>
    <w:rsid w:val="007B71A9"/>
    <w:rsid w:val="007B7545"/>
    <w:rsid w:val="007C000B"/>
    <w:rsid w:val="007C0058"/>
    <w:rsid w:val="007C0500"/>
    <w:rsid w:val="007C0542"/>
    <w:rsid w:val="007C0FDD"/>
    <w:rsid w:val="007C1818"/>
    <w:rsid w:val="007C1CB7"/>
    <w:rsid w:val="007C1FC8"/>
    <w:rsid w:val="007C2BBA"/>
    <w:rsid w:val="007C30CB"/>
    <w:rsid w:val="007C3668"/>
    <w:rsid w:val="007C4128"/>
    <w:rsid w:val="007C455C"/>
    <w:rsid w:val="007C4B09"/>
    <w:rsid w:val="007C5044"/>
    <w:rsid w:val="007C5A39"/>
    <w:rsid w:val="007C6334"/>
    <w:rsid w:val="007D02C9"/>
    <w:rsid w:val="007D035E"/>
    <w:rsid w:val="007D065E"/>
    <w:rsid w:val="007D09C6"/>
    <w:rsid w:val="007D1F2C"/>
    <w:rsid w:val="007D1FC1"/>
    <w:rsid w:val="007D20AA"/>
    <w:rsid w:val="007D2AA2"/>
    <w:rsid w:val="007D4305"/>
    <w:rsid w:val="007D4570"/>
    <w:rsid w:val="007D47F0"/>
    <w:rsid w:val="007D4DB1"/>
    <w:rsid w:val="007D5B21"/>
    <w:rsid w:val="007D5CAF"/>
    <w:rsid w:val="007D5DC1"/>
    <w:rsid w:val="007D5DF8"/>
    <w:rsid w:val="007D618D"/>
    <w:rsid w:val="007D62CC"/>
    <w:rsid w:val="007D6813"/>
    <w:rsid w:val="007D6B35"/>
    <w:rsid w:val="007E1E47"/>
    <w:rsid w:val="007E232D"/>
    <w:rsid w:val="007E3465"/>
    <w:rsid w:val="007E34C3"/>
    <w:rsid w:val="007E3E5C"/>
    <w:rsid w:val="007E4BE4"/>
    <w:rsid w:val="007E503B"/>
    <w:rsid w:val="007E5095"/>
    <w:rsid w:val="007E54A4"/>
    <w:rsid w:val="007E5BC2"/>
    <w:rsid w:val="007E5C6D"/>
    <w:rsid w:val="007E6336"/>
    <w:rsid w:val="007E72CE"/>
    <w:rsid w:val="007E7348"/>
    <w:rsid w:val="007E745D"/>
    <w:rsid w:val="007E75D3"/>
    <w:rsid w:val="007E7C3A"/>
    <w:rsid w:val="007F07EF"/>
    <w:rsid w:val="007F0F84"/>
    <w:rsid w:val="007F1CD8"/>
    <w:rsid w:val="007F1D63"/>
    <w:rsid w:val="007F2A79"/>
    <w:rsid w:val="007F342F"/>
    <w:rsid w:val="007F36A1"/>
    <w:rsid w:val="007F47CB"/>
    <w:rsid w:val="007F502B"/>
    <w:rsid w:val="007F536A"/>
    <w:rsid w:val="007F5BB8"/>
    <w:rsid w:val="007F5D6F"/>
    <w:rsid w:val="007F5D78"/>
    <w:rsid w:val="007F6356"/>
    <w:rsid w:val="007F63E3"/>
    <w:rsid w:val="007F72A2"/>
    <w:rsid w:val="008002C7"/>
    <w:rsid w:val="00800C86"/>
    <w:rsid w:val="00801366"/>
    <w:rsid w:val="00801492"/>
    <w:rsid w:val="00801C0F"/>
    <w:rsid w:val="008020EE"/>
    <w:rsid w:val="008024ED"/>
    <w:rsid w:val="0080363E"/>
    <w:rsid w:val="00803AED"/>
    <w:rsid w:val="00803EEA"/>
    <w:rsid w:val="00804DF4"/>
    <w:rsid w:val="008054CA"/>
    <w:rsid w:val="00805728"/>
    <w:rsid w:val="008057E7"/>
    <w:rsid w:val="00807A7C"/>
    <w:rsid w:val="00807F19"/>
    <w:rsid w:val="00810259"/>
    <w:rsid w:val="00811649"/>
    <w:rsid w:val="00811F04"/>
    <w:rsid w:val="00811F30"/>
    <w:rsid w:val="00812711"/>
    <w:rsid w:val="00812F29"/>
    <w:rsid w:val="00813A27"/>
    <w:rsid w:val="00813AC8"/>
    <w:rsid w:val="00813E11"/>
    <w:rsid w:val="00814127"/>
    <w:rsid w:val="00814EBC"/>
    <w:rsid w:val="0081575F"/>
    <w:rsid w:val="0081637A"/>
    <w:rsid w:val="008167C4"/>
    <w:rsid w:val="00816EAE"/>
    <w:rsid w:val="00820901"/>
    <w:rsid w:val="00820EEA"/>
    <w:rsid w:val="00821358"/>
    <w:rsid w:val="008221C2"/>
    <w:rsid w:val="00823A15"/>
    <w:rsid w:val="00823C25"/>
    <w:rsid w:val="008249FC"/>
    <w:rsid w:val="00824BA4"/>
    <w:rsid w:val="00824ECC"/>
    <w:rsid w:val="00824F67"/>
    <w:rsid w:val="008263F0"/>
    <w:rsid w:val="00826B68"/>
    <w:rsid w:val="00826C3D"/>
    <w:rsid w:val="0082777A"/>
    <w:rsid w:val="008279EB"/>
    <w:rsid w:val="00827D75"/>
    <w:rsid w:val="00827EB9"/>
    <w:rsid w:val="00830314"/>
    <w:rsid w:val="00831181"/>
    <w:rsid w:val="00831FE8"/>
    <w:rsid w:val="00833559"/>
    <w:rsid w:val="0083472D"/>
    <w:rsid w:val="00834C3C"/>
    <w:rsid w:val="00835E7D"/>
    <w:rsid w:val="00836424"/>
    <w:rsid w:val="0083659D"/>
    <w:rsid w:val="0083682B"/>
    <w:rsid w:val="008379CC"/>
    <w:rsid w:val="00837F65"/>
    <w:rsid w:val="00837FEE"/>
    <w:rsid w:val="00840559"/>
    <w:rsid w:val="00840756"/>
    <w:rsid w:val="00841C18"/>
    <w:rsid w:val="00842049"/>
    <w:rsid w:val="00842BB5"/>
    <w:rsid w:val="00843173"/>
    <w:rsid w:val="008434EE"/>
    <w:rsid w:val="0084358A"/>
    <w:rsid w:val="008437C4"/>
    <w:rsid w:val="00844A52"/>
    <w:rsid w:val="00845078"/>
    <w:rsid w:val="00847271"/>
    <w:rsid w:val="008473B1"/>
    <w:rsid w:val="0084782D"/>
    <w:rsid w:val="00847A87"/>
    <w:rsid w:val="00847EC2"/>
    <w:rsid w:val="00850078"/>
    <w:rsid w:val="00850BAF"/>
    <w:rsid w:val="008511BA"/>
    <w:rsid w:val="008517A7"/>
    <w:rsid w:val="008522E6"/>
    <w:rsid w:val="0085276D"/>
    <w:rsid w:val="00852CB9"/>
    <w:rsid w:val="00853D1E"/>
    <w:rsid w:val="00856624"/>
    <w:rsid w:val="00856904"/>
    <w:rsid w:val="00856B60"/>
    <w:rsid w:val="00857961"/>
    <w:rsid w:val="00860526"/>
    <w:rsid w:val="0086064E"/>
    <w:rsid w:val="00860BC8"/>
    <w:rsid w:val="008614DD"/>
    <w:rsid w:val="008616B4"/>
    <w:rsid w:val="008618BC"/>
    <w:rsid w:val="0086193C"/>
    <w:rsid w:val="00861A38"/>
    <w:rsid w:val="00861D68"/>
    <w:rsid w:val="00862FF2"/>
    <w:rsid w:val="008632F7"/>
    <w:rsid w:val="00863C11"/>
    <w:rsid w:val="00864007"/>
    <w:rsid w:val="00864E7C"/>
    <w:rsid w:val="0086557C"/>
    <w:rsid w:val="008655B5"/>
    <w:rsid w:val="00865D2F"/>
    <w:rsid w:val="0086731F"/>
    <w:rsid w:val="008676B2"/>
    <w:rsid w:val="0086776A"/>
    <w:rsid w:val="00867972"/>
    <w:rsid w:val="00867996"/>
    <w:rsid w:val="008679D9"/>
    <w:rsid w:val="0087111E"/>
    <w:rsid w:val="00871307"/>
    <w:rsid w:val="00871902"/>
    <w:rsid w:val="0087227E"/>
    <w:rsid w:val="008726C1"/>
    <w:rsid w:val="00872F83"/>
    <w:rsid w:val="00873573"/>
    <w:rsid w:val="008738CD"/>
    <w:rsid w:val="008740BA"/>
    <w:rsid w:val="0087506E"/>
    <w:rsid w:val="0087639E"/>
    <w:rsid w:val="008779FB"/>
    <w:rsid w:val="00880492"/>
    <w:rsid w:val="00880516"/>
    <w:rsid w:val="00881CA0"/>
    <w:rsid w:val="00881E2C"/>
    <w:rsid w:val="0088206B"/>
    <w:rsid w:val="00882960"/>
    <w:rsid w:val="00882C7E"/>
    <w:rsid w:val="00883EA5"/>
    <w:rsid w:val="00883F00"/>
    <w:rsid w:val="00884AA0"/>
    <w:rsid w:val="008857E4"/>
    <w:rsid w:val="00885F17"/>
    <w:rsid w:val="00886341"/>
    <w:rsid w:val="008866FD"/>
    <w:rsid w:val="00886E63"/>
    <w:rsid w:val="00887906"/>
    <w:rsid w:val="00890EC6"/>
    <w:rsid w:val="008913B0"/>
    <w:rsid w:val="00891B36"/>
    <w:rsid w:val="00892A9D"/>
    <w:rsid w:val="00893006"/>
    <w:rsid w:val="0089346C"/>
    <w:rsid w:val="00893606"/>
    <w:rsid w:val="00893E39"/>
    <w:rsid w:val="00893EDA"/>
    <w:rsid w:val="00894115"/>
    <w:rsid w:val="0089449A"/>
    <w:rsid w:val="008945E5"/>
    <w:rsid w:val="008953B0"/>
    <w:rsid w:val="00895AFB"/>
    <w:rsid w:val="00895F54"/>
    <w:rsid w:val="008A0198"/>
    <w:rsid w:val="008A1A7A"/>
    <w:rsid w:val="008A2064"/>
    <w:rsid w:val="008A3463"/>
    <w:rsid w:val="008A35EC"/>
    <w:rsid w:val="008A37A9"/>
    <w:rsid w:val="008A4F7B"/>
    <w:rsid w:val="008A4F88"/>
    <w:rsid w:val="008A5627"/>
    <w:rsid w:val="008A6036"/>
    <w:rsid w:val="008A674F"/>
    <w:rsid w:val="008A69F9"/>
    <w:rsid w:val="008A6C21"/>
    <w:rsid w:val="008A6E47"/>
    <w:rsid w:val="008A6FEC"/>
    <w:rsid w:val="008A7D2E"/>
    <w:rsid w:val="008B0696"/>
    <w:rsid w:val="008B078D"/>
    <w:rsid w:val="008B0EB6"/>
    <w:rsid w:val="008B10B5"/>
    <w:rsid w:val="008B16EF"/>
    <w:rsid w:val="008B1CC4"/>
    <w:rsid w:val="008B1D42"/>
    <w:rsid w:val="008B31CF"/>
    <w:rsid w:val="008B343A"/>
    <w:rsid w:val="008B37D4"/>
    <w:rsid w:val="008B430D"/>
    <w:rsid w:val="008B46F8"/>
    <w:rsid w:val="008B482A"/>
    <w:rsid w:val="008B4A90"/>
    <w:rsid w:val="008B4B3A"/>
    <w:rsid w:val="008B4D5C"/>
    <w:rsid w:val="008B50F0"/>
    <w:rsid w:val="008B58C8"/>
    <w:rsid w:val="008B63E0"/>
    <w:rsid w:val="008B6880"/>
    <w:rsid w:val="008B6C0C"/>
    <w:rsid w:val="008B6D7B"/>
    <w:rsid w:val="008B73D8"/>
    <w:rsid w:val="008B7E9E"/>
    <w:rsid w:val="008B7F04"/>
    <w:rsid w:val="008C07AD"/>
    <w:rsid w:val="008C1990"/>
    <w:rsid w:val="008C1B51"/>
    <w:rsid w:val="008C22EC"/>
    <w:rsid w:val="008C2301"/>
    <w:rsid w:val="008C2524"/>
    <w:rsid w:val="008C284D"/>
    <w:rsid w:val="008C2AF4"/>
    <w:rsid w:val="008C35EA"/>
    <w:rsid w:val="008C4EFC"/>
    <w:rsid w:val="008C62FB"/>
    <w:rsid w:val="008C642A"/>
    <w:rsid w:val="008C6C04"/>
    <w:rsid w:val="008C795C"/>
    <w:rsid w:val="008C7A6A"/>
    <w:rsid w:val="008D0937"/>
    <w:rsid w:val="008D1BA9"/>
    <w:rsid w:val="008D2167"/>
    <w:rsid w:val="008D240A"/>
    <w:rsid w:val="008D2DEE"/>
    <w:rsid w:val="008D2FF2"/>
    <w:rsid w:val="008D412F"/>
    <w:rsid w:val="008D428A"/>
    <w:rsid w:val="008D4B7F"/>
    <w:rsid w:val="008D4FB1"/>
    <w:rsid w:val="008D569E"/>
    <w:rsid w:val="008D5A60"/>
    <w:rsid w:val="008D6428"/>
    <w:rsid w:val="008D6707"/>
    <w:rsid w:val="008D6B2E"/>
    <w:rsid w:val="008D7627"/>
    <w:rsid w:val="008E0242"/>
    <w:rsid w:val="008E03D2"/>
    <w:rsid w:val="008E0600"/>
    <w:rsid w:val="008E083F"/>
    <w:rsid w:val="008E1085"/>
    <w:rsid w:val="008E203E"/>
    <w:rsid w:val="008E2B36"/>
    <w:rsid w:val="008E2B97"/>
    <w:rsid w:val="008E2B9A"/>
    <w:rsid w:val="008E2BFA"/>
    <w:rsid w:val="008E3B8B"/>
    <w:rsid w:val="008E3BFE"/>
    <w:rsid w:val="008E3C69"/>
    <w:rsid w:val="008E4962"/>
    <w:rsid w:val="008E4A25"/>
    <w:rsid w:val="008E4C32"/>
    <w:rsid w:val="008E5BB3"/>
    <w:rsid w:val="008E69CA"/>
    <w:rsid w:val="008E6BFF"/>
    <w:rsid w:val="008E7433"/>
    <w:rsid w:val="008F01E6"/>
    <w:rsid w:val="008F07B8"/>
    <w:rsid w:val="008F092F"/>
    <w:rsid w:val="008F0B7E"/>
    <w:rsid w:val="008F155E"/>
    <w:rsid w:val="008F2211"/>
    <w:rsid w:val="008F2DF1"/>
    <w:rsid w:val="008F3179"/>
    <w:rsid w:val="008F33BE"/>
    <w:rsid w:val="008F3702"/>
    <w:rsid w:val="008F47B5"/>
    <w:rsid w:val="008F4DBE"/>
    <w:rsid w:val="008F4FD5"/>
    <w:rsid w:val="008F554D"/>
    <w:rsid w:val="008F5784"/>
    <w:rsid w:val="008F6345"/>
    <w:rsid w:val="008F6512"/>
    <w:rsid w:val="008F7D67"/>
    <w:rsid w:val="009008E5"/>
    <w:rsid w:val="00901E5A"/>
    <w:rsid w:val="00902498"/>
    <w:rsid w:val="00902880"/>
    <w:rsid w:val="00902B12"/>
    <w:rsid w:val="00902D1F"/>
    <w:rsid w:val="00903340"/>
    <w:rsid w:val="00903E11"/>
    <w:rsid w:val="00904023"/>
    <w:rsid w:val="00904896"/>
    <w:rsid w:val="009056FF"/>
    <w:rsid w:val="009062E5"/>
    <w:rsid w:val="00906EE9"/>
    <w:rsid w:val="009074B5"/>
    <w:rsid w:val="0090772B"/>
    <w:rsid w:val="00907851"/>
    <w:rsid w:val="009079E1"/>
    <w:rsid w:val="00907BA1"/>
    <w:rsid w:val="00910C46"/>
    <w:rsid w:val="0091113E"/>
    <w:rsid w:val="009114FA"/>
    <w:rsid w:val="0091217C"/>
    <w:rsid w:val="00912506"/>
    <w:rsid w:val="009127D5"/>
    <w:rsid w:val="009129EA"/>
    <w:rsid w:val="00912CE2"/>
    <w:rsid w:val="009130CB"/>
    <w:rsid w:val="0091324C"/>
    <w:rsid w:val="00914496"/>
    <w:rsid w:val="00914851"/>
    <w:rsid w:val="00914F9C"/>
    <w:rsid w:val="009164CA"/>
    <w:rsid w:val="00916528"/>
    <w:rsid w:val="009167B2"/>
    <w:rsid w:val="00916943"/>
    <w:rsid w:val="00916BD7"/>
    <w:rsid w:val="00916C23"/>
    <w:rsid w:val="009170FF"/>
    <w:rsid w:val="009173FF"/>
    <w:rsid w:val="0091750E"/>
    <w:rsid w:val="009179B2"/>
    <w:rsid w:val="009201FC"/>
    <w:rsid w:val="009208DF"/>
    <w:rsid w:val="00921934"/>
    <w:rsid w:val="00921C5E"/>
    <w:rsid w:val="00921D9E"/>
    <w:rsid w:val="00922157"/>
    <w:rsid w:val="009229D3"/>
    <w:rsid w:val="00923BCC"/>
    <w:rsid w:val="00925898"/>
    <w:rsid w:val="009261C8"/>
    <w:rsid w:val="00926466"/>
    <w:rsid w:val="00926F65"/>
    <w:rsid w:val="00927248"/>
    <w:rsid w:val="0092776C"/>
    <w:rsid w:val="00927A86"/>
    <w:rsid w:val="00927B53"/>
    <w:rsid w:val="009301DF"/>
    <w:rsid w:val="009308B9"/>
    <w:rsid w:val="00932362"/>
    <w:rsid w:val="00932B7F"/>
    <w:rsid w:val="00933309"/>
    <w:rsid w:val="009337A7"/>
    <w:rsid w:val="00933891"/>
    <w:rsid w:val="00933B1C"/>
    <w:rsid w:val="00933B21"/>
    <w:rsid w:val="0093466F"/>
    <w:rsid w:val="00934708"/>
    <w:rsid w:val="009349D7"/>
    <w:rsid w:val="0093527D"/>
    <w:rsid w:val="00935FFB"/>
    <w:rsid w:val="009360B9"/>
    <w:rsid w:val="00936845"/>
    <w:rsid w:val="00937216"/>
    <w:rsid w:val="009401C1"/>
    <w:rsid w:val="009402C6"/>
    <w:rsid w:val="009404F0"/>
    <w:rsid w:val="00940B83"/>
    <w:rsid w:val="00941B51"/>
    <w:rsid w:val="009431D2"/>
    <w:rsid w:val="00943244"/>
    <w:rsid w:val="009440BA"/>
    <w:rsid w:val="0094475F"/>
    <w:rsid w:val="00944D3B"/>
    <w:rsid w:val="00945043"/>
    <w:rsid w:val="00945252"/>
    <w:rsid w:val="00945697"/>
    <w:rsid w:val="00945D7D"/>
    <w:rsid w:val="00946368"/>
    <w:rsid w:val="0094670F"/>
    <w:rsid w:val="009472A1"/>
    <w:rsid w:val="0095153E"/>
    <w:rsid w:val="00951CC6"/>
    <w:rsid w:val="00951CE7"/>
    <w:rsid w:val="00952C82"/>
    <w:rsid w:val="009530CD"/>
    <w:rsid w:val="00953159"/>
    <w:rsid w:val="0095407F"/>
    <w:rsid w:val="0095445D"/>
    <w:rsid w:val="0095490F"/>
    <w:rsid w:val="00954D33"/>
    <w:rsid w:val="00955867"/>
    <w:rsid w:val="00955961"/>
    <w:rsid w:val="00955A9E"/>
    <w:rsid w:val="00955CE7"/>
    <w:rsid w:val="009566AB"/>
    <w:rsid w:val="00956ACF"/>
    <w:rsid w:val="009570EC"/>
    <w:rsid w:val="009574AC"/>
    <w:rsid w:val="00957C6F"/>
    <w:rsid w:val="0096026F"/>
    <w:rsid w:val="00960A0E"/>
    <w:rsid w:val="00961C6F"/>
    <w:rsid w:val="00961F10"/>
    <w:rsid w:val="0096222A"/>
    <w:rsid w:val="0096306A"/>
    <w:rsid w:val="00963BC5"/>
    <w:rsid w:val="00964165"/>
    <w:rsid w:val="00964674"/>
    <w:rsid w:val="009646F4"/>
    <w:rsid w:val="00964D32"/>
    <w:rsid w:val="00965053"/>
    <w:rsid w:val="0096541F"/>
    <w:rsid w:val="00967497"/>
    <w:rsid w:val="00967529"/>
    <w:rsid w:val="00967C93"/>
    <w:rsid w:val="0097011B"/>
    <w:rsid w:val="00970138"/>
    <w:rsid w:val="009706C4"/>
    <w:rsid w:val="00971269"/>
    <w:rsid w:val="00971DEB"/>
    <w:rsid w:val="009730CB"/>
    <w:rsid w:val="0097390D"/>
    <w:rsid w:val="00974615"/>
    <w:rsid w:val="00974CE5"/>
    <w:rsid w:val="00974ECE"/>
    <w:rsid w:val="00974F23"/>
    <w:rsid w:val="0097508A"/>
    <w:rsid w:val="009758D9"/>
    <w:rsid w:val="00976031"/>
    <w:rsid w:val="00976433"/>
    <w:rsid w:val="0097643B"/>
    <w:rsid w:val="00976529"/>
    <w:rsid w:val="009776E8"/>
    <w:rsid w:val="009779E2"/>
    <w:rsid w:val="009801E7"/>
    <w:rsid w:val="009804FA"/>
    <w:rsid w:val="009806B4"/>
    <w:rsid w:val="00980B9C"/>
    <w:rsid w:val="0098100E"/>
    <w:rsid w:val="009813B7"/>
    <w:rsid w:val="0098184F"/>
    <w:rsid w:val="00981F18"/>
    <w:rsid w:val="00981FB7"/>
    <w:rsid w:val="009828D5"/>
    <w:rsid w:val="00982ABD"/>
    <w:rsid w:val="009848C5"/>
    <w:rsid w:val="00984D03"/>
    <w:rsid w:val="009867A0"/>
    <w:rsid w:val="00986B4A"/>
    <w:rsid w:val="00987778"/>
    <w:rsid w:val="00987CCA"/>
    <w:rsid w:val="009905A3"/>
    <w:rsid w:val="00990951"/>
    <w:rsid w:val="00990A34"/>
    <w:rsid w:val="0099182B"/>
    <w:rsid w:val="00991907"/>
    <w:rsid w:val="00992600"/>
    <w:rsid w:val="00992880"/>
    <w:rsid w:val="00992DBD"/>
    <w:rsid w:val="00993EAE"/>
    <w:rsid w:val="00994237"/>
    <w:rsid w:val="0099454A"/>
    <w:rsid w:val="00994AE4"/>
    <w:rsid w:val="00994B8C"/>
    <w:rsid w:val="00995051"/>
    <w:rsid w:val="009956C3"/>
    <w:rsid w:val="0099591B"/>
    <w:rsid w:val="00995F0A"/>
    <w:rsid w:val="00996CE9"/>
    <w:rsid w:val="00997677"/>
    <w:rsid w:val="00997A0E"/>
    <w:rsid w:val="00997EAE"/>
    <w:rsid w:val="00997FE5"/>
    <w:rsid w:val="009A036E"/>
    <w:rsid w:val="009A0DDC"/>
    <w:rsid w:val="009A11E3"/>
    <w:rsid w:val="009A142B"/>
    <w:rsid w:val="009A23AB"/>
    <w:rsid w:val="009A4313"/>
    <w:rsid w:val="009A4368"/>
    <w:rsid w:val="009A4555"/>
    <w:rsid w:val="009A49B5"/>
    <w:rsid w:val="009A4DBC"/>
    <w:rsid w:val="009A6502"/>
    <w:rsid w:val="009A66EB"/>
    <w:rsid w:val="009A6E75"/>
    <w:rsid w:val="009A701C"/>
    <w:rsid w:val="009A758F"/>
    <w:rsid w:val="009B0A56"/>
    <w:rsid w:val="009B0CAC"/>
    <w:rsid w:val="009B0F4C"/>
    <w:rsid w:val="009B111E"/>
    <w:rsid w:val="009B2019"/>
    <w:rsid w:val="009B24B3"/>
    <w:rsid w:val="009B290E"/>
    <w:rsid w:val="009B2C22"/>
    <w:rsid w:val="009B429E"/>
    <w:rsid w:val="009B50F9"/>
    <w:rsid w:val="009B559D"/>
    <w:rsid w:val="009B6461"/>
    <w:rsid w:val="009B664C"/>
    <w:rsid w:val="009B6E4D"/>
    <w:rsid w:val="009B7148"/>
    <w:rsid w:val="009B7530"/>
    <w:rsid w:val="009C070F"/>
    <w:rsid w:val="009C0914"/>
    <w:rsid w:val="009C0C62"/>
    <w:rsid w:val="009C15BE"/>
    <w:rsid w:val="009C222B"/>
    <w:rsid w:val="009C22C3"/>
    <w:rsid w:val="009C24B2"/>
    <w:rsid w:val="009C251C"/>
    <w:rsid w:val="009C2840"/>
    <w:rsid w:val="009C2CAD"/>
    <w:rsid w:val="009C3FF0"/>
    <w:rsid w:val="009C41D8"/>
    <w:rsid w:val="009C422B"/>
    <w:rsid w:val="009C423F"/>
    <w:rsid w:val="009C47F8"/>
    <w:rsid w:val="009C512C"/>
    <w:rsid w:val="009C5A70"/>
    <w:rsid w:val="009C5F81"/>
    <w:rsid w:val="009C6110"/>
    <w:rsid w:val="009C63A0"/>
    <w:rsid w:val="009C66FC"/>
    <w:rsid w:val="009C6C65"/>
    <w:rsid w:val="009C6DB6"/>
    <w:rsid w:val="009C7675"/>
    <w:rsid w:val="009C7D4A"/>
    <w:rsid w:val="009C7EB9"/>
    <w:rsid w:val="009D0377"/>
    <w:rsid w:val="009D05BA"/>
    <w:rsid w:val="009D0C9D"/>
    <w:rsid w:val="009D11FD"/>
    <w:rsid w:val="009D1284"/>
    <w:rsid w:val="009D12A1"/>
    <w:rsid w:val="009D14FA"/>
    <w:rsid w:val="009D1535"/>
    <w:rsid w:val="009D1FCF"/>
    <w:rsid w:val="009D2112"/>
    <w:rsid w:val="009D21CE"/>
    <w:rsid w:val="009D28BA"/>
    <w:rsid w:val="009D412D"/>
    <w:rsid w:val="009D470F"/>
    <w:rsid w:val="009D4772"/>
    <w:rsid w:val="009D4899"/>
    <w:rsid w:val="009D5570"/>
    <w:rsid w:val="009D60FA"/>
    <w:rsid w:val="009D66EF"/>
    <w:rsid w:val="009D6FE3"/>
    <w:rsid w:val="009D75A5"/>
    <w:rsid w:val="009D7F82"/>
    <w:rsid w:val="009E0359"/>
    <w:rsid w:val="009E0923"/>
    <w:rsid w:val="009E0D72"/>
    <w:rsid w:val="009E0F17"/>
    <w:rsid w:val="009E22E2"/>
    <w:rsid w:val="009E244F"/>
    <w:rsid w:val="009E30CD"/>
    <w:rsid w:val="009E3185"/>
    <w:rsid w:val="009E3729"/>
    <w:rsid w:val="009E45B6"/>
    <w:rsid w:val="009E4A06"/>
    <w:rsid w:val="009E4A66"/>
    <w:rsid w:val="009E4D1E"/>
    <w:rsid w:val="009E5CA3"/>
    <w:rsid w:val="009E78EF"/>
    <w:rsid w:val="009F01C6"/>
    <w:rsid w:val="009F13DE"/>
    <w:rsid w:val="009F17A6"/>
    <w:rsid w:val="009F1C3E"/>
    <w:rsid w:val="009F1D53"/>
    <w:rsid w:val="009F22B1"/>
    <w:rsid w:val="009F24D1"/>
    <w:rsid w:val="009F273F"/>
    <w:rsid w:val="009F382C"/>
    <w:rsid w:val="009F386D"/>
    <w:rsid w:val="009F39AF"/>
    <w:rsid w:val="009F40A2"/>
    <w:rsid w:val="009F45EF"/>
    <w:rsid w:val="009F47C0"/>
    <w:rsid w:val="009F61F2"/>
    <w:rsid w:val="009F6440"/>
    <w:rsid w:val="009F656D"/>
    <w:rsid w:val="009F6712"/>
    <w:rsid w:val="009F7B19"/>
    <w:rsid w:val="009F7B5E"/>
    <w:rsid w:val="00A00422"/>
    <w:rsid w:val="00A0139A"/>
    <w:rsid w:val="00A01673"/>
    <w:rsid w:val="00A01852"/>
    <w:rsid w:val="00A021D6"/>
    <w:rsid w:val="00A0234E"/>
    <w:rsid w:val="00A02B4E"/>
    <w:rsid w:val="00A038F5"/>
    <w:rsid w:val="00A03C1D"/>
    <w:rsid w:val="00A03EE6"/>
    <w:rsid w:val="00A042C4"/>
    <w:rsid w:val="00A0454C"/>
    <w:rsid w:val="00A049DB"/>
    <w:rsid w:val="00A0587C"/>
    <w:rsid w:val="00A0622F"/>
    <w:rsid w:val="00A06B16"/>
    <w:rsid w:val="00A0712A"/>
    <w:rsid w:val="00A07331"/>
    <w:rsid w:val="00A07D97"/>
    <w:rsid w:val="00A103AE"/>
    <w:rsid w:val="00A10C0B"/>
    <w:rsid w:val="00A10F65"/>
    <w:rsid w:val="00A11976"/>
    <w:rsid w:val="00A133F6"/>
    <w:rsid w:val="00A13763"/>
    <w:rsid w:val="00A1394C"/>
    <w:rsid w:val="00A15578"/>
    <w:rsid w:val="00A15679"/>
    <w:rsid w:val="00A20747"/>
    <w:rsid w:val="00A20FEC"/>
    <w:rsid w:val="00A2112A"/>
    <w:rsid w:val="00A2118D"/>
    <w:rsid w:val="00A2142C"/>
    <w:rsid w:val="00A22362"/>
    <w:rsid w:val="00A229EB"/>
    <w:rsid w:val="00A22C7A"/>
    <w:rsid w:val="00A22F14"/>
    <w:rsid w:val="00A249ED"/>
    <w:rsid w:val="00A24B8A"/>
    <w:rsid w:val="00A26446"/>
    <w:rsid w:val="00A27D11"/>
    <w:rsid w:val="00A305DB"/>
    <w:rsid w:val="00A32193"/>
    <w:rsid w:val="00A32682"/>
    <w:rsid w:val="00A32F6E"/>
    <w:rsid w:val="00A33029"/>
    <w:rsid w:val="00A34BB2"/>
    <w:rsid w:val="00A34BDB"/>
    <w:rsid w:val="00A34DFD"/>
    <w:rsid w:val="00A35872"/>
    <w:rsid w:val="00A35BDE"/>
    <w:rsid w:val="00A35C8C"/>
    <w:rsid w:val="00A3648F"/>
    <w:rsid w:val="00A36A91"/>
    <w:rsid w:val="00A372B9"/>
    <w:rsid w:val="00A37AD3"/>
    <w:rsid w:val="00A40C8A"/>
    <w:rsid w:val="00A417C1"/>
    <w:rsid w:val="00A418C9"/>
    <w:rsid w:val="00A4215A"/>
    <w:rsid w:val="00A4259C"/>
    <w:rsid w:val="00A43BBE"/>
    <w:rsid w:val="00A43D59"/>
    <w:rsid w:val="00A44548"/>
    <w:rsid w:val="00A44D19"/>
    <w:rsid w:val="00A44E66"/>
    <w:rsid w:val="00A45237"/>
    <w:rsid w:val="00A468B2"/>
    <w:rsid w:val="00A472EA"/>
    <w:rsid w:val="00A475BB"/>
    <w:rsid w:val="00A50E41"/>
    <w:rsid w:val="00A52CF8"/>
    <w:rsid w:val="00A531AD"/>
    <w:rsid w:val="00A53503"/>
    <w:rsid w:val="00A53727"/>
    <w:rsid w:val="00A54107"/>
    <w:rsid w:val="00A5494F"/>
    <w:rsid w:val="00A54AE0"/>
    <w:rsid w:val="00A55C19"/>
    <w:rsid w:val="00A55DE2"/>
    <w:rsid w:val="00A5634D"/>
    <w:rsid w:val="00A56AFD"/>
    <w:rsid w:val="00A56E72"/>
    <w:rsid w:val="00A56EE8"/>
    <w:rsid w:val="00A570A8"/>
    <w:rsid w:val="00A57299"/>
    <w:rsid w:val="00A5747A"/>
    <w:rsid w:val="00A57BDF"/>
    <w:rsid w:val="00A60548"/>
    <w:rsid w:val="00A61003"/>
    <w:rsid w:val="00A61B42"/>
    <w:rsid w:val="00A61EE7"/>
    <w:rsid w:val="00A61F64"/>
    <w:rsid w:val="00A621FD"/>
    <w:rsid w:val="00A627EB"/>
    <w:rsid w:val="00A6292B"/>
    <w:rsid w:val="00A635CD"/>
    <w:rsid w:val="00A64335"/>
    <w:rsid w:val="00A65967"/>
    <w:rsid w:val="00A65C20"/>
    <w:rsid w:val="00A65E2A"/>
    <w:rsid w:val="00A66725"/>
    <w:rsid w:val="00A667A1"/>
    <w:rsid w:val="00A66825"/>
    <w:rsid w:val="00A675EE"/>
    <w:rsid w:val="00A677C3"/>
    <w:rsid w:val="00A7040B"/>
    <w:rsid w:val="00A70B0D"/>
    <w:rsid w:val="00A710BB"/>
    <w:rsid w:val="00A7137D"/>
    <w:rsid w:val="00A72614"/>
    <w:rsid w:val="00A72ADB"/>
    <w:rsid w:val="00A72BCD"/>
    <w:rsid w:val="00A7319C"/>
    <w:rsid w:val="00A732BD"/>
    <w:rsid w:val="00A742AC"/>
    <w:rsid w:val="00A744D5"/>
    <w:rsid w:val="00A7469C"/>
    <w:rsid w:val="00A74AD4"/>
    <w:rsid w:val="00A74EDF"/>
    <w:rsid w:val="00A756B9"/>
    <w:rsid w:val="00A7574D"/>
    <w:rsid w:val="00A76541"/>
    <w:rsid w:val="00A7674D"/>
    <w:rsid w:val="00A76825"/>
    <w:rsid w:val="00A771A0"/>
    <w:rsid w:val="00A77430"/>
    <w:rsid w:val="00A77572"/>
    <w:rsid w:val="00A77D87"/>
    <w:rsid w:val="00A8014F"/>
    <w:rsid w:val="00A803C4"/>
    <w:rsid w:val="00A80A73"/>
    <w:rsid w:val="00A80D30"/>
    <w:rsid w:val="00A811B7"/>
    <w:rsid w:val="00A81905"/>
    <w:rsid w:val="00A8194E"/>
    <w:rsid w:val="00A82108"/>
    <w:rsid w:val="00A82376"/>
    <w:rsid w:val="00A8252D"/>
    <w:rsid w:val="00A82B29"/>
    <w:rsid w:val="00A82C72"/>
    <w:rsid w:val="00A83E49"/>
    <w:rsid w:val="00A8403F"/>
    <w:rsid w:val="00A84AA4"/>
    <w:rsid w:val="00A850E5"/>
    <w:rsid w:val="00A869FD"/>
    <w:rsid w:val="00A87C2D"/>
    <w:rsid w:val="00A90605"/>
    <w:rsid w:val="00A90A91"/>
    <w:rsid w:val="00A90E19"/>
    <w:rsid w:val="00A912FA"/>
    <w:rsid w:val="00A91BC2"/>
    <w:rsid w:val="00A91E7A"/>
    <w:rsid w:val="00A927E3"/>
    <w:rsid w:val="00A938A6"/>
    <w:rsid w:val="00A93C09"/>
    <w:rsid w:val="00A94392"/>
    <w:rsid w:val="00A9491B"/>
    <w:rsid w:val="00A95A83"/>
    <w:rsid w:val="00A963B0"/>
    <w:rsid w:val="00A96E9A"/>
    <w:rsid w:val="00A97CF2"/>
    <w:rsid w:val="00AA088C"/>
    <w:rsid w:val="00AA0A36"/>
    <w:rsid w:val="00AA0DC9"/>
    <w:rsid w:val="00AA142E"/>
    <w:rsid w:val="00AA14FC"/>
    <w:rsid w:val="00AA18A0"/>
    <w:rsid w:val="00AA2BA0"/>
    <w:rsid w:val="00AA2EDC"/>
    <w:rsid w:val="00AA3166"/>
    <w:rsid w:val="00AA44AA"/>
    <w:rsid w:val="00AA5179"/>
    <w:rsid w:val="00AA622C"/>
    <w:rsid w:val="00AA6287"/>
    <w:rsid w:val="00AA6B14"/>
    <w:rsid w:val="00AA7BE7"/>
    <w:rsid w:val="00AB09A2"/>
    <w:rsid w:val="00AB1288"/>
    <w:rsid w:val="00AB13DD"/>
    <w:rsid w:val="00AB1C0C"/>
    <w:rsid w:val="00AB2C30"/>
    <w:rsid w:val="00AB32C7"/>
    <w:rsid w:val="00AB3785"/>
    <w:rsid w:val="00AB3A4F"/>
    <w:rsid w:val="00AB3E25"/>
    <w:rsid w:val="00AB409A"/>
    <w:rsid w:val="00AB434E"/>
    <w:rsid w:val="00AB45DC"/>
    <w:rsid w:val="00AB4C62"/>
    <w:rsid w:val="00AB6556"/>
    <w:rsid w:val="00AB679A"/>
    <w:rsid w:val="00AB6D29"/>
    <w:rsid w:val="00AB6F28"/>
    <w:rsid w:val="00AB747F"/>
    <w:rsid w:val="00AB7953"/>
    <w:rsid w:val="00AB7A94"/>
    <w:rsid w:val="00AC0218"/>
    <w:rsid w:val="00AC0297"/>
    <w:rsid w:val="00AC02B5"/>
    <w:rsid w:val="00AC178E"/>
    <w:rsid w:val="00AC1B1F"/>
    <w:rsid w:val="00AC1C97"/>
    <w:rsid w:val="00AC1D2F"/>
    <w:rsid w:val="00AC29D5"/>
    <w:rsid w:val="00AC3013"/>
    <w:rsid w:val="00AC3273"/>
    <w:rsid w:val="00AC3850"/>
    <w:rsid w:val="00AC386F"/>
    <w:rsid w:val="00AC51AE"/>
    <w:rsid w:val="00AC5469"/>
    <w:rsid w:val="00AC57F8"/>
    <w:rsid w:val="00AC5988"/>
    <w:rsid w:val="00AC5B60"/>
    <w:rsid w:val="00AC5CF8"/>
    <w:rsid w:val="00AC7015"/>
    <w:rsid w:val="00AD0668"/>
    <w:rsid w:val="00AD14BC"/>
    <w:rsid w:val="00AD16CA"/>
    <w:rsid w:val="00AD1A2F"/>
    <w:rsid w:val="00AD1D38"/>
    <w:rsid w:val="00AD22F7"/>
    <w:rsid w:val="00AD28E4"/>
    <w:rsid w:val="00AD2B80"/>
    <w:rsid w:val="00AD2DC3"/>
    <w:rsid w:val="00AD36A3"/>
    <w:rsid w:val="00AD3F31"/>
    <w:rsid w:val="00AD4D06"/>
    <w:rsid w:val="00AD4D0D"/>
    <w:rsid w:val="00AD51F1"/>
    <w:rsid w:val="00AD6F5C"/>
    <w:rsid w:val="00AD6F83"/>
    <w:rsid w:val="00AD7F80"/>
    <w:rsid w:val="00AE0765"/>
    <w:rsid w:val="00AE0E63"/>
    <w:rsid w:val="00AE1773"/>
    <w:rsid w:val="00AE18F8"/>
    <w:rsid w:val="00AE215D"/>
    <w:rsid w:val="00AE229E"/>
    <w:rsid w:val="00AE2503"/>
    <w:rsid w:val="00AE298C"/>
    <w:rsid w:val="00AE2BBA"/>
    <w:rsid w:val="00AE3326"/>
    <w:rsid w:val="00AE37F7"/>
    <w:rsid w:val="00AE3E9E"/>
    <w:rsid w:val="00AE436D"/>
    <w:rsid w:val="00AE459C"/>
    <w:rsid w:val="00AE46F2"/>
    <w:rsid w:val="00AE473A"/>
    <w:rsid w:val="00AE4E81"/>
    <w:rsid w:val="00AE524C"/>
    <w:rsid w:val="00AE6070"/>
    <w:rsid w:val="00AE6617"/>
    <w:rsid w:val="00AE699B"/>
    <w:rsid w:val="00AE6C93"/>
    <w:rsid w:val="00AF0037"/>
    <w:rsid w:val="00AF0390"/>
    <w:rsid w:val="00AF0449"/>
    <w:rsid w:val="00AF05BA"/>
    <w:rsid w:val="00AF06AD"/>
    <w:rsid w:val="00AF072A"/>
    <w:rsid w:val="00AF08F3"/>
    <w:rsid w:val="00AF0B44"/>
    <w:rsid w:val="00AF1149"/>
    <w:rsid w:val="00AF12B1"/>
    <w:rsid w:val="00AF1797"/>
    <w:rsid w:val="00AF19E1"/>
    <w:rsid w:val="00AF1B63"/>
    <w:rsid w:val="00AF298B"/>
    <w:rsid w:val="00AF3246"/>
    <w:rsid w:val="00AF3B15"/>
    <w:rsid w:val="00AF3B4A"/>
    <w:rsid w:val="00AF522D"/>
    <w:rsid w:val="00AF539D"/>
    <w:rsid w:val="00AF54A7"/>
    <w:rsid w:val="00AF569F"/>
    <w:rsid w:val="00AF5A0D"/>
    <w:rsid w:val="00AF5AFF"/>
    <w:rsid w:val="00AF5CBA"/>
    <w:rsid w:val="00AF6511"/>
    <w:rsid w:val="00AF707C"/>
    <w:rsid w:val="00AF7494"/>
    <w:rsid w:val="00AF74FE"/>
    <w:rsid w:val="00AF7673"/>
    <w:rsid w:val="00AF7754"/>
    <w:rsid w:val="00B0018C"/>
    <w:rsid w:val="00B00360"/>
    <w:rsid w:val="00B00E4C"/>
    <w:rsid w:val="00B01386"/>
    <w:rsid w:val="00B0168B"/>
    <w:rsid w:val="00B02FBE"/>
    <w:rsid w:val="00B0305A"/>
    <w:rsid w:val="00B03407"/>
    <w:rsid w:val="00B034E8"/>
    <w:rsid w:val="00B03578"/>
    <w:rsid w:val="00B03747"/>
    <w:rsid w:val="00B03DCE"/>
    <w:rsid w:val="00B0433E"/>
    <w:rsid w:val="00B0467A"/>
    <w:rsid w:val="00B0524F"/>
    <w:rsid w:val="00B054A1"/>
    <w:rsid w:val="00B05A3F"/>
    <w:rsid w:val="00B05EA7"/>
    <w:rsid w:val="00B05FCD"/>
    <w:rsid w:val="00B06367"/>
    <w:rsid w:val="00B07005"/>
    <w:rsid w:val="00B07670"/>
    <w:rsid w:val="00B07B3A"/>
    <w:rsid w:val="00B1052F"/>
    <w:rsid w:val="00B1056C"/>
    <w:rsid w:val="00B1170D"/>
    <w:rsid w:val="00B12336"/>
    <w:rsid w:val="00B12436"/>
    <w:rsid w:val="00B127AD"/>
    <w:rsid w:val="00B130A0"/>
    <w:rsid w:val="00B13746"/>
    <w:rsid w:val="00B149F7"/>
    <w:rsid w:val="00B14D2F"/>
    <w:rsid w:val="00B15B8A"/>
    <w:rsid w:val="00B16083"/>
    <w:rsid w:val="00B16A46"/>
    <w:rsid w:val="00B16FF5"/>
    <w:rsid w:val="00B17C96"/>
    <w:rsid w:val="00B20B34"/>
    <w:rsid w:val="00B20DCE"/>
    <w:rsid w:val="00B21A12"/>
    <w:rsid w:val="00B21B83"/>
    <w:rsid w:val="00B21CD4"/>
    <w:rsid w:val="00B21F2B"/>
    <w:rsid w:val="00B225CF"/>
    <w:rsid w:val="00B22673"/>
    <w:rsid w:val="00B230F0"/>
    <w:rsid w:val="00B23B77"/>
    <w:rsid w:val="00B23BBB"/>
    <w:rsid w:val="00B23E89"/>
    <w:rsid w:val="00B24AF1"/>
    <w:rsid w:val="00B253D5"/>
    <w:rsid w:val="00B25672"/>
    <w:rsid w:val="00B26144"/>
    <w:rsid w:val="00B26434"/>
    <w:rsid w:val="00B26BA9"/>
    <w:rsid w:val="00B2754A"/>
    <w:rsid w:val="00B300B2"/>
    <w:rsid w:val="00B302E2"/>
    <w:rsid w:val="00B30D57"/>
    <w:rsid w:val="00B31F49"/>
    <w:rsid w:val="00B322F0"/>
    <w:rsid w:val="00B323C0"/>
    <w:rsid w:val="00B3294E"/>
    <w:rsid w:val="00B32C25"/>
    <w:rsid w:val="00B33B61"/>
    <w:rsid w:val="00B33D76"/>
    <w:rsid w:val="00B342A8"/>
    <w:rsid w:val="00B3470D"/>
    <w:rsid w:val="00B3476B"/>
    <w:rsid w:val="00B349A2"/>
    <w:rsid w:val="00B34D7D"/>
    <w:rsid w:val="00B35432"/>
    <w:rsid w:val="00B35805"/>
    <w:rsid w:val="00B361CB"/>
    <w:rsid w:val="00B36598"/>
    <w:rsid w:val="00B36E9A"/>
    <w:rsid w:val="00B37B8C"/>
    <w:rsid w:val="00B40319"/>
    <w:rsid w:val="00B40978"/>
    <w:rsid w:val="00B40E65"/>
    <w:rsid w:val="00B415A2"/>
    <w:rsid w:val="00B41682"/>
    <w:rsid w:val="00B43006"/>
    <w:rsid w:val="00B435A9"/>
    <w:rsid w:val="00B43677"/>
    <w:rsid w:val="00B43DC4"/>
    <w:rsid w:val="00B44B57"/>
    <w:rsid w:val="00B44CC8"/>
    <w:rsid w:val="00B451EE"/>
    <w:rsid w:val="00B45FBB"/>
    <w:rsid w:val="00B46891"/>
    <w:rsid w:val="00B472B7"/>
    <w:rsid w:val="00B47613"/>
    <w:rsid w:val="00B47787"/>
    <w:rsid w:val="00B47BCD"/>
    <w:rsid w:val="00B47F66"/>
    <w:rsid w:val="00B50FB7"/>
    <w:rsid w:val="00B514CD"/>
    <w:rsid w:val="00B527A6"/>
    <w:rsid w:val="00B52B22"/>
    <w:rsid w:val="00B52D7D"/>
    <w:rsid w:val="00B5345A"/>
    <w:rsid w:val="00B537A3"/>
    <w:rsid w:val="00B5389B"/>
    <w:rsid w:val="00B53AA9"/>
    <w:rsid w:val="00B540D9"/>
    <w:rsid w:val="00B546FB"/>
    <w:rsid w:val="00B54709"/>
    <w:rsid w:val="00B54B8A"/>
    <w:rsid w:val="00B55285"/>
    <w:rsid w:val="00B5529D"/>
    <w:rsid w:val="00B55727"/>
    <w:rsid w:val="00B55C12"/>
    <w:rsid w:val="00B57039"/>
    <w:rsid w:val="00B574E2"/>
    <w:rsid w:val="00B6004E"/>
    <w:rsid w:val="00B6020D"/>
    <w:rsid w:val="00B60DBF"/>
    <w:rsid w:val="00B6249F"/>
    <w:rsid w:val="00B62829"/>
    <w:rsid w:val="00B62BA0"/>
    <w:rsid w:val="00B630B0"/>
    <w:rsid w:val="00B633D2"/>
    <w:rsid w:val="00B63A4C"/>
    <w:rsid w:val="00B63CAE"/>
    <w:rsid w:val="00B63F07"/>
    <w:rsid w:val="00B6452E"/>
    <w:rsid w:val="00B64E8B"/>
    <w:rsid w:val="00B669D4"/>
    <w:rsid w:val="00B6721B"/>
    <w:rsid w:val="00B67573"/>
    <w:rsid w:val="00B6797A"/>
    <w:rsid w:val="00B70762"/>
    <w:rsid w:val="00B70C86"/>
    <w:rsid w:val="00B72172"/>
    <w:rsid w:val="00B72340"/>
    <w:rsid w:val="00B72393"/>
    <w:rsid w:val="00B728BB"/>
    <w:rsid w:val="00B7295B"/>
    <w:rsid w:val="00B73098"/>
    <w:rsid w:val="00B73284"/>
    <w:rsid w:val="00B735F9"/>
    <w:rsid w:val="00B7361C"/>
    <w:rsid w:val="00B73972"/>
    <w:rsid w:val="00B74031"/>
    <w:rsid w:val="00B74E55"/>
    <w:rsid w:val="00B74E59"/>
    <w:rsid w:val="00B74E9B"/>
    <w:rsid w:val="00B7550D"/>
    <w:rsid w:val="00B76125"/>
    <w:rsid w:val="00B7657F"/>
    <w:rsid w:val="00B769C5"/>
    <w:rsid w:val="00B76F15"/>
    <w:rsid w:val="00B77933"/>
    <w:rsid w:val="00B77B03"/>
    <w:rsid w:val="00B77C5F"/>
    <w:rsid w:val="00B77F72"/>
    <w:rsid w:val="00B8077F"/>
    <w:rsid w:val="00B807AD"/>
    <w:rsid w:val="00B807E7"/>
    <w:rsid w:val="00B80A50"/>
    <w:rsid w:val="00B81729"/>
    <w:rsid w:val="00B8249D"/>
    <w:rsid w:val="00B8363B"/>
    <w:rsid w:val="00B83709"/>
    <w:rsid w:val="00B83A9A"/>
    <w:rsid w:val="00B83AF7"/>
    <w:rsid w:val="00B84107"/>
    <w:rsid w:val="00B84475"/>
    <w:rsid w:val="00B84756"/>
    <w:rsid w:val="00B84AF1"/>
    <w:rsid w:val="00B84F51"/>
    <w:rsid w:val="00B84FE9"/>
    <w:rsid w:val="00B85072"/>
    <w:rsid w:val="00B85755"/>
    <w:rsid w:val="00B85E01"/>
    <w:rsid w:val="00B85F0E"/>
    <w:rsid w:val="00B861E1"/>
    <w:rsid w:val="00B8625D"/>
    <w:rsid w:val="00B87D9B"/>
    <w:rsid w:val="00B9132B"/>
    <w:rsid w:val="00B9138C"/>
    <w:rsid w:val="00B91B45"/>
    <w:rsid w:val="00B92E6C"/>
    <w:rsid w:val="00B9377B"/>
    <w:rsid w:val="00B93925"/>
    <w:rsid w:val="00B93FE9"/>
    <w:rsid w:val="00B94A5A"/>
    <w:rsid w:val="00B951FE"/>
    <w:rsid w:val="00B96252"/>
    <w:rsid w:val="00B962B1"/>
    <w:rsid w:val="00B969C7"/>
    <w:rsid w:val="00B97378"/>
    <w:rsid w:val="00BA051B"/>
    <w:rsid w:val="00BA0A30"/>
    <w:rsid w:val="00BA0C2B"/>
    <w:rsid w:val="00BA0F5E"/>
    <w:rsid w:val="00BA18AF"/>
    <w:rsid w:val="00BA1AC7"/>
    <w:rsid w:val="00BA2445"/>
    <w:rsid w:val="00BA2731"/>
    <w:rsid w:val="00BA308C"/>
    <w:rsid w:val="00BA333D"/>
    <w:rsid w:val="00BA33CF"/>
    <w:rsid w:val="00BA3657"/>
    <w:rsid w:val="00BA384F"/>
    <w:rsid w:val="00BA4023"/>
    <w:rsid w:val="00BA424F"/>
    <w:rsid w:val="00BA4777"/>
    <w:rsid w:val="00BA4941"/>
    <w:rsid w:val="00BA4FF3"/>
    <w:rsid w:val="00BA5A5D"/>
    <w:rsid w:val="00BA619A"/>
    <w:rsid w:val="00BA695A"/>
    <w:rsid w:val="00BA6AB9"/>
    <w:rsid w:val="00BA6F6C"/>
    <w:rsid w:val="00BA7738"/>
    <w:rsid w:val="00BB16C0"/>
    <w:rsid w:val="00BB24DC"/>
    <w:rsid w:val="00BB2BCC"/>
    <w:rsid w:val="00BB2F38"/>
    <w:rsid w:val="00BB359D"/>
    <w:rsid w:val="00BB386D"/>
    <w:rsid w:val="00BB3A8C"/>
    <w:rsid w:val="00BB3B4F"/>
    <w:rsid w:val="00BB4131"/>
    <w:rsid w:val="00BB4521"/>
    <w:rsid w:val="00BB490F"/>
    <w:rsid w:val="00BB49ED"/>
    <w:rsid w:val="00BB4C90"/>
    <w:rsid w:val="00BB4CAF"/>
    <w:rsid w:val="00BB4EF5"/>
    <w:rsid w:val="00BB5723"/>
    <w:rsid w:val="00BB5F63"/>
    <w:rsid w:val="00BB5FF2"/>
    <w:rsid w:val="00BB614A"/>
    <w:rsid w:val="00BB70EB"/>
    <w:rsid w:val="00BB71A9"/>
    <w:rsid w:val="00BB76E1"/>
    <w:rsid w:val="00BC0136"/>
    <w:rsid w:val="00BC0214"/>
    <w:rsid w:val="00BC0231"/>
    <w:rsid w:val="00BC043D"/>
    <w:rsid w:val="00BC0C22"/>
    <w:rsid w:val="00BC2132"/>
    <w:rsid w:val="00BC21EB"/>
    <w:rsid w:val="00BC320C"/>
    <w:rsid w:val="00BC4088"/>
    <w:rsid w:val="00BC43A0"/>
    <w:rsid w:val="00BC48AA"/>
    <w:rsid w:val="00BC49ED"/>
    <w:rsid w:val="00BC4C64"/>
    <w:rsid w:val="00BC5422"/>
    <w:rsid w:val="00BC6555"/>
    <w:rsid w:val="00BC7188"/>
    <w:rsid w:val="00BC76E7"/>
    <w:rsid w:val="00BC7B6E"/>
    <w:rsid w:val="00BC7CF5"/>
    <w:rsid w:val="00BD02DD"/>
    <w:rsid w:val="00BD08E9"/>
    <w:rsid w:val="00BD0CDE"/>
    <w:rsid w:val="00BD17FE"/>
    <w:rsid w:val="00BD193F"/>
    <w:rsid w:val="00BD24A5"/>
    <w:rsid w:val="00BD2614"/>
    <w:rsid w:val="00BD2ABD"/>
    <w:rsid w:val="00BD3429"/>
    <w:rsid w:val="00BD365C"/>
    <w:rsid w:val="00BD382A"/>
    <w:rsid w:val="00BD4325"/>
    <w:rsid w:val="00BD47D1"/>
    <w:rsid w:val="00BD57D9"/>
    <w:rsid w:val="00BD59F2"/>
    <w:rsid w:val="00BD5E73"/>
    <w:rsid w:val="00BD6336"/>
    <w:rsid w:val="00BD650C"/>
    <w:rsid w:val="00BD664B"/>
    <w:rsid w:val="00BD6834"/>
    <w:rsid w:val="00BD686E"/>
    <w:rsid w:val="00BD6901"/>
    <w:rsid w:val="00BD753D"/>
    <w:rsid w:val="00BE08F9"/>
    <w:rsid w:val="00BE0C03"/>
    <w:rsid w:val="00BE1A59"/>
    <w:rsid w:val="00BE1C15"/>
    <w:rsid w:val="00BE1E35"/>
    <w:rsid w:val="00BE3111"/>
    <w:rsid w:val="00BE43A1"/>
    <w:rsid w:val="00BE43C0"/>
    <w:rsid w:val="00BE4AEA"/>
    <w:rsid w:val="00BE4F10"/>
    <w:rsid w:val="00BE543D"/>
    <w:rsid w:val="00BE5847"/>
    <w:rsid w:val="00BE7027"/>
    <w:rsid w:val="00BE742A"/>
    <w:rsid w:val="00BE7503"/>
    <w:rsid w:val="00BE7A15"/>
    <w:rsid w:val="00BE7A4D"/>
    <w:rsid w:val="00BF00C3"/>
    <w:rsid w:val="00BF08B2"/>
    <w:rsid w:val="00BF1756"/>
    <w:rsid w:val="00BF2550"/>
    <w:rsid w:val="00BF2873"/>
    <w:rsid w:val="00BF3BE3"/>
    <w:rsid w:val="00BF3C82"/>
    <w:rsid w:val="00BF4ACF"/>
    <w:rsid w:val="00BF4B33"/>
    <w:rsid w:val="00BF50EE"/>
    <w:rsid w:val="00BF669D"/>
    <w:rsid w:val="00BF6A19"/>
    <w:rsid w:val="00BF6BB8"/>
    <w:rsid w:val="00BF7B16"/>
    <w:rsid w:val="00C00B56"/>
    <w:rsid w:val="00C01AED"/>
    <w:rsid w:val="00C027E8"/>
    <w:rsid w:val="00C02844"/>
    <w:rsid w:val="00C037F9"/>
    <w:rsid w:val="00C03A2B"/>
    <w:rsid w:val="00C03C69"/>
    <w:rsid w:val="00C045BD"/>
    <w:rsid w:val="00C05405"/>
    <w:rsid w:val="00C05DE5"/>
    <w:rsid w:val="00C0625C"/>
    <w:rsid w:val="00C06D93"/>
    <w:rsid w:val="00C07C37"/>
    <w:rsid w:val="00C07F01"/>
    <w:rsid w:val="00C103B2"/>
    <w:rsid w:val="00C109BA"/>
    <w:rsid w:val="00C10A55"/>
    <w:rsid w:val="00C11C7D"/>
    <w:rsid w:val="00C11FCC"/>
    <w:rsid w:val="00C12498"/>
    <w:rsid w:val="00C12AEF"/>
    <w:rsid w:val="00C12C11"/>
    <w:rsid w:val="00C12EB8"/>
    <w:rsid w:val="00C13419"/>
    <w:rsid w:val="00C139C7"/>
    <w:rsid w:val="00C14375"/>
    <w:rsid w:val="00C14648"/>
    <w:rsid w:val="00C15222"/>
    <w:rsid w:val="00C15485"/>
    <w:rsid w:val="00C15A97"/>
    <w:rsid w:val="00C1603A"/>
    <w:rsid w:val="00C16CE1"/>
    <w:rsid w:val="00C16F51"/>
    <w:rsid w:val="00C17368"/>
    <w:rsid w:val="00C20A8C"/>
    <w:rsid w:val="00C20C33"/>
    <w:rsid w:val="00C212A5"/>
    <w:rsid w:val="00C21EB1"/>
    <w:rsid w:val="00C222AB"/>
    <w:rsid w:val="00C22E9C"/>
    <w:rsid w:val="00C23032"/>
    <w:rsid w:val="00C23CC7"/>
    <w:rsid w:val="00C23F56"/>
    <w:rsid w:val="00C2529A"/>
    <w:rsid w:val="00C25F95"/>
    <w:rsid w:val="00C27342"/>
    <w:rsid w:val="00C27486"/>
    <w:rsid w:val="00C27BDE"/>
    <w:rsid w:val="00C27C4D"/>
    <w:rsid w:val="00C30146"/>
    <w:rsid w:val="00C31093"/>
    <w:rsid w:val="00C31228"/>
    <w:rsid w:val="00C3165D"/>
    <w:rsid w:val="00C31CB0"/>
    <w:rsid w:val="00C33501"/>
    <w:rsid w:val="00C3354E"/>
    <w:rsid w:val="00C3375F"/>
    <w:rsid w:val="00C33ABF"/>
    <w:rsid w:val="00C33B33"/>
    <w:rsid w:val="00C34C39"/>
    <w:rsid w:val="00C35101"/>
    <w:rsid w:val="00C354DA"/>
    <w:rsid w:val="00C35C37"/>
    <w:rsid w:val="00C35D3F"/>
    <w:rsid w:val="00C35D67"/>
    <w:rsid w:val="00C35EB6"/>
    <w:rsid w:val="00C3639E"/>
    <w:rsid w:val="00C36DA9"/>
    <w:rsid w:val="00C405C4"/>
    <w:rsid w:val="00C40A5B"/>
    <w:rsid w:val="00C40EBE"/>
    <w:rsid w:val="00C41079"/>
    <w:rsid w:val="00C4112F"/>
    <w:rsid w:val="00C41AAC"/>
    <w:rsid w:val="00C41D4E"/>
    <w:rsid w:val="00C42FF6"/>
    <w:rsid w:val="00C43083"/>
    <w:rsid w:val="00C431B4"/>
    <w:rsid w:val="00C43EBF"/>
    <w:rsid w:val="00C43FE6"/>
    <w:rsid w:val="00C44D8D"/>
    <w:rsid w:val="00C44E63"/>
    <w:rsid w:val="00C456EC"/>
    <w:rsid w:val="00C45D64"/>
    <w:rsid w:val="00C46A1B"/>
    <w:rsid w:val="00C46D8C"/>
    <w:rsid w:val="00C47A76"/>
    <w:rsid w:val="00C50828"/>
    <w:rsid w:val="00C51A65"/>
    <w:rsid w:val="00C5224F"/>
    <w:rsid w:val="00C52DD9"/>
    <w:rsid w:val="00C52DE9"/>
    <w:rsid w:val="00C533EE"/>
    <w:rsid w:val="00C5432A"/>
    <w:rsid w:val="00C54398"/>
    <w:rsid w:val="00C54A97"/>
    <w:rsid w:val="00C55644"/>
    <w:rsid w:val="00C55E28"/>
    <w:rsid w:val="00C55E59"/>
    <w:rsid w:val="00C560E5"/>
    <w:rsid w:val="00C567E8"/>
    <w:rsid w:val="00C56857"/>
    <w:rsid w:val="00C56F5D"/>
    <w:rsid w:val="00C572E0"/>
    <w:rsid w:val="00C575B8"/>
    <w:rsid w:val="00C57A9A"/>
    <w:rsid w:val="00C57B84"/>
    <w:rsid w:val="00C57C05"/>
    <w:rsid w:val="00C60109"/>
    <w:rsid w:val="00C60439"/>
    <w:rsid w:val="00C604EF"/>
    <w:rsid w:val="00C60550"/>
    <w:rsid w:val="00C613A9"/>
    <w:rsid w:val="00C61D85"/>
    <w:rsid w:val="00C61F58"/>
    <w:rsid w:val="00C62129"/>
    <w:rsid w:val="00C62429"/>
    <w:rsid w:val="00C629E9"/>
    <w:rsid w:val="00C6319A"/>
    <w:rsid w:val="00C63705"/>
    <w:rsid w:val="00C63936"/>
    <w:rsid w:val="00C640AB"/>
    <w:rsid w:val="00C641B2"/>
    <w:rsid w:val="00C64975"/>
    <w:rsid w:val="00C64AEB"/>
    <w:rsid w:val="00C64E72"/>
    <w:rsid w:val="00C64EB2"/>
    <w:rsid w:val="00C64F76"/>
    <w:rsid w:val="00C65759"/>
    <w:rsid w:val="00C65855"/>
    <w:rsid w:val="00C665C1"/>
    <w:rsid w:val="00C67D8C"/>
    <w:rsid w:val="00C709CA"/>
    <w:rsid w:val="00C723CF"/>
    <w:rsid w:val="00C729A5"/>
    <w:rsid w:val="00C73B6C"/>
    <w:rsid w:val="00C73F7D"/>
    <w:rsid w:val="00C7435C"/>
    <w:rsid w:val="00C74C16"/>
    <w:rsid w:val="00C75345"/>
    <w:rsid w:val="00C7550D"/>
    <w:rsid w:val="00C7568C"/>
    <w:rsid w:val="00C76AFB"/>
    <w:rsid w:val="00C77270"/>
    <w:rsid w:val="00C77CF3"/>
    <w:rsid w:val="00C804AE"/>
    <w:rsid w:val="00C807E7"/>
    <w:rsid w:val="00C80823"/>
    <w:rsid w:val="00C812A1"/>
    <w:rsid w:val="00C815B3"/>
    <w:rsid w:val="00C8210B"/>
    <w:rsid w:val="00C824B9"/>
    <w:rsid w:val="00C82516"/>
    <w:rsid w:val="00C832FE"/>
    <w:rsid w:val="00C86F04"/>
    <w:rsid w:val="00C86F73"/>
    <w:rsid w:val="00C8703E"/>
    <w:rsid w:val="00C8719A"/>
    <w:rsid w:val="00C872C0"/>
    <w:rsid w:val="00C8732B"/>
    <w:rsid w:val="00C905E2"/>
    <w:rsid w:val="00C905E8"/>
    <w:rsid w:val="00C90B12"/>
    <w:rsid w:val="00C91227"/>
    <w:rsid w:val="00C91240"/>
    <w:rsid w:val="00C91660"/>
    <w:rsid w:val="00C91871"/>
    <w:rsid w:val="00C91DB6"/>
    <w:rsid w:val="00C91EA0"/>
    <w:rsid w:val="00C91EB8"/>
    <w:rsid w:val="00C926E1"/>
    <w:rsid w:val="00C927AE"/>
    <w:rsid w:val="00C931BC"/>
    <w:rsid w:val="00C93E62"/>
    <w:rsid w:val="00C942E2"/>
    <w:rsid w:val="00C946A0"/>
    <w:rsid w:val="00C947BE"/>
    <w:rsid w:val="00C94E48"/>
    <w:rsid w:val="00C955D3"/>
    <w:rsid w:val="00C95613"/>
    <w:rsid w:val="00C95A09"/>
    <w:rsid w:val="00C95A64"/>
    <w:rsid w:val="00C96475"/>
    <w:rsid w:val="00C9747E"/>
    <w:rsid w:val="00C97843"/>
    <w:rsid w:val="00C97A4A"/>
    <w:rsid w:val="00CA0B87"/>
    <w:rsid w:val="00CA0CAB"/>
    <w:rsid w:val="00CA1103"/>
    <w:rsid w:val="00CA16A1"/>
    <w:rsid w:val="00CA1E95"/>
    <w:rsid w:val="00CA2937"/>
    <w:rsid w:val="00CA3085"/>
    <w:rsid w:val="00CA33E3"/>
    <w:rsid w:val="00CA3CE0"/>
    <w:rsid w:val="00CA498D"/>
    <w:rsid w:val="00CA4DFF"/>
    <w:rsid w:val="00CA4F58"/>
    <w:rsid w:val="00CA5314"/>
    <w:rsid w:val="00CA5A52"/>
    <w:rsid w:val="00CA5B79"/>
    <w:rsid w:val="00CA5DD8"/>
    <w:rsid w:val="00CA6027"/>
    <w:rsid w:val="00CA6B8F"/>
    <w:rsid w:val="00CA7900"/>
    <w:rsid w:val="00CA7B0C"/>
    <w:rsid w:val="00CB074B"/>
    <w:rsid w:val="00CB1CC0"/>
    <w:rsid w:val="00CB1DCC"/>
    <w:rsid w:val="00CB2606"/>
    <w:rsid w:val="00CB2D05"/>
    <w:rsid w:val="00CB3358"/>
    <w:rsid w:val="00CB4355"/>
    <w:rsid w:val="00CB55BC"/>
    <w:rsid w:val="00CB5DE4"/>
    <w:rsid w:val="00CB6DB9"/>
    <w:rsid w:val="00CB741C"/>
    <w:rsid w:val="00CB7D10"/>
    <w:rsid w:val="00CB7FA3"/>
    <w:rsid w:val="00CC03A1"/>
    <w:rsid w:val="00CC1357"/>
    <w:rsid w:val="00CC1FFC"/>
    <w:rsid w:val="00CC21BC"/>
    <w:rsid w:val="00CC25A4"/>
    <w:rsid w:val="00CC2DAA"/>
    <w:rsid w:val="00CC2DAE"/>
    <w:rsid w:val="00CC3268"/>
    <w:rsid w:val="00CC3CAA"/>
    <w:rsid w:val="00CC459C"/>
    <w:rsid w:val="00CC485D"/>
    <w:rsid w:val="00CC4EC4"/>
    <w:rsid w:val="00CC5755"/>
    <w:rsid w:val="00CC59EA"/>
    <w:rsid w:val="00CC6070"/>
    <w:rsid w:val="00CC6080"/>
    <w:rsid w:val="00CC62CF"/>
    <w:rsid w:val="00CC66D4"/>
    <w:rsid w:val="00CC7BBC"/>
    <w:rsid w:val="00CD0352"/>
    <w:rsid w:val="00CD0C59"/>
    <w:rsid w:val="00CD167C"/>
    <w:rsid w:val="00CD1B95"/>
    <w:rsid w:val="00CD2756"/>
    <w:rsid w:val="00CD2883"/>
    <w:rsid w:val="00CD28D4"/>
    <w:rsid w:val="00CD2F54"/>
    <w:rsid w:val="00CD35B4"/>
    <w:rsid w:val="00CD3AE2"/>
    <w:rsid w:val="00CD3D1A"/>
    <w:rsid w:val="00CD3D3C"/>
    <w:rsid w:val="00CD484F"/>
    <w:rsid w:val="00CD52E5"/>
    <w:rsid w:val="00CD59FE"/>
    <w:rsid w:val="00CD5CD7"/>
    <w:rsid w:val="00CD6276"/>
    <w:rsid w:val="00CD6782"/>
    <w:rsid w:val="00CD73A7"/>
    <w:rsid w:val="00CD7F16"/>
    <w:rsid w:val="00CE0D16"/>
    <w:rsid w:val="00CE0F90"/>
    <w:rsid w:val="00CE1246"/>
    <w:rsid w:val="00CE1682"/>
    <w:rsid w:val="00CE1790"/>
    <w:rsid w:val="00CE1CDA"/>
    <w:rsid w:val="00CE203E"/>
    <w:rsid w:val="00CE2FE8"/>
    <w:rsid w:val="00CE3058"/>
    <w:rsid w:val="00CE3889"/>
    <w:rsid w:val="00CE38B7"/>
    <w:rsid w:val="00CE3A06"/>
    <w:rsid w:val="00CE3FCD"/>
    <w:rsid w:val="00CE4AC9"/>
    <w:rsid w:val="00CE4DA1"/>
    <w:rsid w:val="00CE5274"/>
    <w:rsid w:val="00CE53DB"/>
    <w:rsid w:val="00CE5A55"/>
    <w:rsid w:val="00CE605A"/>
    <w:rsid w:val="00CE6630"/>
    <w:rsid w:val="00CE7094"/>
    <w:rsid w:val="00CE7165"/>
    <w:rsid w:val="00CE7435"/>
    <w:rsid w:val="00CF0430"/>
    <w:rsid w:val="00CF049B"/>
    <w:rsid w:val="00CF094D"/>
    <w:rsid w:val="00CF160D"/>
    <w:rsid w:val="00CF23D6"/>
    <w:rsid w:val="00CF2659"/>
    <w:rsid w:val="00CF2AC4"/>
    <w:rsid w:val="00CF2AD4"/>
    <w:rsid w:val="00CF3039"/>
    <w:rsid w:val="00CF3223"/>
    <w:rsid w:val="00CF3C02"/>
    <w:rsid w:val="00CF3D21"/>
    <w:rsid w:val="00CF3F82"/>
    <w:rsid w:val="00CF478C"/>
    <w:rsid w:val="00CF53EE"/>
    <w:rsid w:val="00CF55F7"/>
    <w:rsid w:val="00CF5A8F"/>
    <w:rsid w:val="00CF5C01"/>
    <w:rsid w:val="00CF67A3"/>
    <w:rsid w:val="00CF6958"/>
    <w:rsid w:val="00CF6EF7"/>
    <w:rsid w:val="00CF782A"/>
    <w:rsid w:val="00D00AAA"/>
    <w:rsid w:val="00D01233"/>
    <w:rsid w:val="00D02404"/>
    <w:rsid w:val="00D0255A"/>
    <w:rsid w:val="00D0299A"/>
    <w:rsid w:val="00D02CDF"/>
    <w:rsid w:val="00D03166"/>
    <w:rsid w:val="00D035CA"/>
    <w:rsid w:val="00D03931"/>
    <w:rsid w:val="00D03B56"/>
    <w:rsid w:val="00D03BF6"/>
    <w:rsid w:val="00D03FFC"/>
    <w:rsid w:val="00D0600D"/>
    <w:rsid w:val="00D06156"/>
    <w:rsid w:val="00D06879"/>
    <w:rsid w:val="00D06C92"/>
    <w:rsid w:val="00D072B5"/>
    <w:rsid w:val="00D07344"/>
    <w:rsid w:val="00D077EA"/>
    <w:rsid w:val="00D10225"/>
    <w:rsid w:val="00D112FA"/>
    <w:rsid w:val="00D11D08"/>
    <w:rsid w:val="00D11E61"/>
    <w:rsid w:val="00D11FF3"/>
    <w:rsid w:val="00D12351"/>
    <w:rsid w:val="00D12DAD"/>
    <w:rsid w:val="00D14107"/>
    <w:rsid w:val="00D1411B"/>
    <w:rsid w:val="00D141EA"/>
    <w:rsid w:val="00D14400"/>
    <w:rsid w:val="00D14DAF"/>
    <w:rsid w:val="00D14DE0"/>
    <w:rsid w:val="00D14E86"/>
    <w:rsid w:val="00D14FE7"/>
    <w:rsid w:val="00D1524B"/>
    <w:rsid w:val="00D15563"/>
    <w:rsid w:val="00D1568B"/>
    <w:rsid w:val="00D15B89"/>
    <w:rsid w:val="00D15D6E"/>
    <w:rsid w:val="00D171F6"/>
    <w:rsid w:val="00D21161"/>
    <w:rsid w:val="00D21DCD"/>
    <w:rsid w:val="00D25311"/>
    <w:rsid w:val="00D25E0F"/>
    <w:rsid w:val="00D26067"/>
    <w:rsid w:val="00D26B27"/>
    <w:rsid w:val="00D27E41"/>
    <w:rsid w:val="00D27E46"/>
    <w:rsid w:val="00D309A6"/>
    <w:rsid w:val="00D30A8B"/>
    <w:rsid w:val="00D30BA2"/>
    <w:rsid w:val="00D30C3F"/>
    <w:rsid w:val="00D31D14"/>
    <w:rsid w:val="00D31EFB"/>
    <w:rsid w:val="00D32F50"/>
    <w:rsid w:val="00D33432"/>
    <w:rsid w:val="00D33EE2"/>
    <w:rsid w:val="00D34344"/>
    <w:rsid w:val="00D35587"/>
    <w:rsid w:val="00D3570E"/>
    <w:rsid w:val="00D35921"/>
    <w:rsid w:val="00D35AA8"/>
    <w:rsid w:val="00D36735"/>
    <w:rsid w:val="00D36F5B"/>
    <w:rsid w:val="00D37844"/>
    <w:rsid w:val="00D3789F"/>
    <w:rsid w:val="00D40139"/>
    <w:rsid w:val="00D405CD"/>
    <w:rsid w:val="00D4166C"/>
    <w:rsid w:val="00D41EBE"/>
    <w:rsid w:val="00D4212A"/>
    <w:rsid w:val="00D42C2C"/>
    <w:rsid w:val="00D43266"/>
    <w:rsid w:val="00D44123"/>
    <w:rsid w:val="00D44366"/>
    <w:rsid w:val="00D44D2C"/>
    <w:rsid w:val="00D45214"/>
    <w:rsid w:val="00D472AC"/>
    <w:rsid w:val="00D47B00"/>
    <w:rsid w:val="00D47CE7"/>
    <w:rsid w:val="00D50438"/>
    <w:rsid w:val="00D505B5"/>
    <w:rsid w:val="00D505FB"/>
    <w:rsid w:val="00D52C76"/>
    <w:rsid w:val="00D533DF"/>
    <w:rsid w:val="00D53B62"/>
    <w:rsid w:val="00D54EE6"/>
    <w:rsid w:val="00D54FC8"/>
    <w:rsid w:val="00D551D5"/>
    <w:rsid w:val="00D55427"/>
    <w:rsid w:val="00D554AF"/>
    <w:rsid w:val="00D55954"/>
    <w:rsid w:val="00D56088"/>
    <w:rsid w:val="00D5709E"/>
    <w:rsid w:val="00D6093D"/>
    <w:rsid w:val="00D609DB"/>
    <w:rsid w:val="00D60AE8"/>
    <w:rsid w:val="00D60CC3"/>
    <w:rsid w:val="00D61056"/>
    <w:rsid w:val="00D61A44"/>
    <w:rsid w:val="00D62553"/>
    <w:rsid w:val="00D633B1"/>
    <w:rsid w:val="00D634E9"/>
    <w:rsid w:val="00D63CC2"/>
    <w:rsid w:val="00D64DC8"/>
    <w:rsid w:val="00D64F16"/>
    <w:rsid w:val="00D651B7"/>
    <w:rsid w:val="00D65BFE"/>
    <w:rsid w:val="00D65CE0"/>
    <w:rsid w:val="00D66A7F"/>
    <w:rsid w:val="00D66B3E"/>
    <w:rsid w:val="00D70007"/>
    <w:rsid w:val="00D70522"/>
    <w:rsid w:val="00D70B1A"/>
    <w:rsid w:val="00D70C02"/>
    <w:rsid w:val="00D7145E"/>
    <w:rsid w:val="00D71AF9"/>
    <w:rsid w:val="00D71D62"/>
    <w:rsid w:val="00D71FFF"/>
    <w:rsid w:val="00D7248E"/>
    <w:rsid w:val="00D725A5"/>
    <w:rsid w:val="00D73C17"/>
    <w:rsid w:val="00D749A1"/>
    <w:rsid w:val="00D756A0"/>
    <w:rsid w:val="00D779FF"/>
    <w:rsid w:val="00D80548"/>
    <w:rsid w:val="00D809F5"/>
    <w:rsid w:val="00D80DC3"/>
    <w:rsid w:val="00D81A1F"/>
    <w:rsid w:val="00D81ECC"/>
    <w:rsid w:val="00D833D1"/>
    <w:rsid w:val="00D83765"/>
    <w:rsid w:val="00D8524E"/>
    <w:rsid w:val="00D85981"/>
    <w:rsid w:val="00D85E6F"/>
    <w:rsid w:val="00D866A1"/>
    <w:rsid w:val="00D86D75"/>
    <w:rsid w:val="00D87186"/>
    <w:rsid w:val="00D87906"/>
    <w:rsid w:val="00D903F2"/>
    <w:rsid w:val="00D904F2"/>
    <w:rsid w:val="00D91038"/>
    <w:rsid w:val="00D914B5"/>
    <w:rsid w:val="00D914CD"/>
    <w:rsid w:val="00D92155"/>
    <w:rsid w:val="00D938E7"/>
    <w:rsid w:val="00D945AE"/>
    <w:rsid w:val="00D94C85"/>
    <w:rsid w:val="00D94CA1"/>
    <w:rsid w:val="00D95020"/>
    <w:rsid w:val="00D95B5D"/>
    <w:rsid w:val="00D95E48"/>
    <w:rsid w:val="00D95ECB"/>
    <w:rsid w:val="00D961BB"/>
    <w:rsid w:val="00D96457"/>
    <w:rsid w:val="00D96BB0"/>
    <w:rsid w:val="00D96C30"/>
    <w:rsid w:val="00D976FB"/>
    <w:rsid w:val="00D97717"/>
    <w:rsid w:val="00DA0145"/>
    <w:rsid w:val="00DA097C"/>
    <w:rsid w:val="00DA161F"/>
    <w:rsid w:val="00DA166A"/>
    <w:rsid w:val="00DA30ED"/>
    <w:rsid w:val="00DA3457"/>
    <w:rsid w:val="00DA3655"/>
    <w:rsid w:val="00DA3FF4"/>
    <w:rsid w:val="00DA4E8D"/>
    <w:rsid w:val="00DA4FF2"/>
    <w:rsid w:val="00DA5467"/>
    <w:rsid w:val="00DA5735"/>
    <w:rsid w:val="00DA60E9"/>
    <w:rsid w:val="00DA629C"/>
    <w:rsid w:val="00DA6558"/>
    <w:rsid w:val="00DA6989"/>
    <w:rsid w:val="00DA78A5"/>
    <w:rsid w:val="00DA7918"/>
    <w:rsid w:val="00DA7E99"/>
    <w:rsid w:val="00DB02A3"/>
    <w:rsid w:val="00DB0372"/>
    <w:rsid w:val="00DB1011"/>
    <w:rsid w:val="00DB16CC"/>
    <w:rsid w:val="00DB26B3"/>
    <w:rsid w:val="00DB272F"/>
    <w:rsid w:val="00DB2775"/>
    <w:rsid w:val="00DB2DE5"/>
    <w:rsid w:val="00DB2EA6"/>
    <w:rsid w:val="00DB3D7C"/>
    <w:rsid w:val="00DB48A3"/>
    <w:rsid w:val="00DB501B"/>
    <w:rsid w:val="00DB5120"/>
    <w:rsid w:val="00DB5368"/>
    <w:rsid w:val="00DB581F"/>
    <w:rsid w:val="00DB58C0"/>
    <w:rsid w:val="00DB5E25"/>
    <w:rsid w:val="00DB7B3E"/>
    <w:rsid w:val="00DC0185"/>
    <w:rsid w:val="00DC01D9"/>
    <w:rsid w:val="00DC0E6E"/>
    <w:rsid w:val="00DC0F7C"/>
    <w:rsid w:val="00DC1143"/>
    <w:rsid w:val="00DC16E8"/>
    <w:rsid w:val="00DC204A"/>
    <w:rsid w:val="00DC2569"/>
    <w:rsid w:val="00DC2D86"/>
    <w:rsid w:val="00DC330E"/>
    <w:rsid w:val="00DC331F"/>
    <w:rsid w:val="00DC38FE"/>
    <w:rsid w:val="00DC3964"/>
    <w:rsid w:val="00DC3CCE"/>
    <w:rsid w:val="00DC3DA3"/>
    <w:rsid w:val="00DC43F6"/>
    <w:rsid w:val="00DC4BD0"/>
    <w:rsid w:val="00DC4CF8"/>
    <w:rsid w:val="00DC4FEF"/>
    <w:rsid w:val="00DC5797"/>
    <w:rsid w:val="00DC5AA3"/>
    <w:rsid w:val="00DC710D"/>
    <w:rsid w:val="00DC7C08"/>
    <w:rsid w:val="00DC7C80"/>
    <w:rsid w:val="00DD0A12"/>
    <w:rsid w:val="00DD10A1"/>
    <w:rsid w:val="00DD15FE"/>
    <w:rsid w:val="00DD252D"/>
    <w:rsid w:val="00DD2A11"/>
    <w:rsid w:val="00DD3062"/>
    <w:rsid w:val="00DD3108"/>
    <w:rsid w:val="00DD3686"/>
    <w:rsid w:val="00DD5670"/>
    <w:rsid w:val="00DD5DFF"/>
    <w:rsid w:val="00DD5F25"/>
    <w:rsid w:val="00DD6933"/>
    <w:rsid w:val="00DD6C9E"/>
    <w:rsid w:val="00DD7626"/>
    <w:rsid w:val="00DD7627"/>
    <w:rsid w:val="00DD7E04"/>
    <w:rsid w:val="00DE069B"/>
    <w:rsid w:val="00DE0716"/>
    <w:rsid w:val="00DE089B"/>
    <w:rsid w:val="00DE0E61"/>
    <w:rsid w:val="00DE11B0"/>
    <w:rsid w:val="00DE2426"/>
    <w:rsid w:val="00DE2B92"/>
    <w:rsid w:val="00DE4096"/>
    <w:rsid w:val="00DE442E"/>
    <w:rsid w:val="00DE5642"/>
    <w:rsid w:val="00DE6C25"/>
    <w:rsid w:val="00DE764B"/>
    <w:rsid w:val="00DE7AE1"/>
    <w:rsid w:val="00DE7BD5"/>
    <w:rsid w:val="00DF017D"/>
    <w:rsid w:val="00DF0964"/>
    <w:rsid w:val="00DF0ABC"/>
    <w:rsid w:val="00DF0E0C"/>
    <w:rsid w:val="00DF0F71"/>
    <w:rsid w:val="00DF12ED"/>
    <w:rsid w:val="00DF17BC"/>
    <w:rsid w:val="00DF1911"/>
    <w:rsid w:val="00DF2041"/>
    <w:rsid w:val="00DF213C"/>
    <w:rsid w:val="00DF21FE"/>
    <w:rsid w:val="00DF2B67"/>
    <w:rsid w:val="00DF2CB3"/>
    <w:rsid w:val="00DF343C"/>
    <w:rsid w:val="00DF359B"/>
    <w:rsid w:val="00DF3FC1"/>
    <w:rsid w:val="00DF5599"/>
    <w:rsid w:val="00DF560E"/>
    <w:rsid w:val="00DF6391"/>
    <w:rsid w:val="00DF652C"/>
    <w:rsid w:val="00DF676D"/>
    <w:rsid w:val="00DF6917"/>
    <w:rsid w:val="00DF6A33"/>
    <w:rsid w:val="00DF6DBA"/>
    <w:rsid w:val="00E004BE"/>
    <w:rsid w:val="00E004FC"/>
    <w:rsid w:val="00E0268A"/>
    <w:rsid w:val="00E02835"/>
    <w:rsid w:val="00E028DA"/>
    <w:rsid w:val="00E03492"/>
    <w:rsid w:val="00E039F8"/>
    <w:rsid w:val="00E0468F"/>
    <w:rsid w:val="00E0598E"/>
    <w:rsid w:val="00E05DDC"/>
    <w:rsid w:val="00E063B3"/>
    <w:rsid w:val="00E06CC8"/>
    <w:rsid w:val="00E07BCD"/>
    <w:rsid w:val="00E07BEC"/>
    <w:rsid w:val="00E106A0"/>
    <w:rsid w:val="00E10BC9"/>
    <w:rsid w:val="00E1106E"/>
    <w:rsid w:val="00E11FC5"/>
    <w:rsid w:val="00E122A7"/>
    <w:rsid w:val="00E129FF"/>
    <w:rsid w:val="00E13068"/>
    <w:rsid w:val="00E13979"/>
    <w:rsid w:val="00E13A77"/>
    <w:rsid w:val="00E13B86"/>
    <w:rsid w:val="00E14A0A"/>
    <w:rsid w:val="00E14F3C"/>
    <w:rsid w:val="00E15310"/>
    <w:rsid w:val="00E15F1C"/>
    <w:rsid w:val="00E16265"/>
    <w:rsid w:val="00E171A5"/>
    <w:rsid w:val="00E1733F"/>
    <w:rsid w:val="00E20E5D"/>
    <w:rsid w:val="00E2102B"/>
    <w:rsid w:val="00E2135C"/>
    <w:rsid w:val="00E21CC1"/>
    <w:rsid w:val="00E223B8"/>
    <w:rsid w:val="00E2286E"/>
    <w:rsid w:val="00E22B13"/>
    <w:rsid w:val="00E232F4"/>
    <w:rsid w:val="00E239EF"/>
    <w:rsid w:val="00E23FD1"/>
    <w:rsid w:val="00E2435A"/>
    <w:rsid w:val="00E24921"/>
    <w:rsid w:val="00E24C52"/>
    <w:rsid w:val="00E2636C"/>
    <w:rsid w:val="00E263CA"/>
    <w:rsid w:val="00E267A3"/>
    <w:rsid w:val="00E26947"/>
    <w:rsid w:val="00E27006"/>
    <w:rsid w:val="00E27345"/>
    <w:rsid w:val="00E276B2"/>
    <w:rsid w:val="00E27BF8"/>
    <w:rsid w:val="00E302A4"/>
    <w:rsid w:val="00E303C1"/>
    <w:rsid w:val="00E304A2"/>
    <w:rsid w:val="00E31647"/>
    <w:rsid w:val="00E316C5"/>
    <w:rsid w:val="00E319B0"/>
    <w:rsid w:val="00E31D97"/>
    <w:rsid w:val="00E335C9"/>
    <w:rsid w:val="00E337F1"/>
    <w:rsid w:val="00E338B1"/>
    <w:rsid w:val="00E33D70"/>
    <w:rsid w:val="00E33E77"/>
    <w:rsid w:val="00E34E11"/>
    <w:rsid w:val="00E351AC"/>
    <w:rsid w:val="00E35E39"/>
    <w:rsid w:val="00E35F0A"/>
    <w:rsid w:val="00E363B9"/>
    <w:rsid w:val="00E3658D"/>
    <w:rsid w:val="00E36806"/>
    <w:rsid w:val="00E4011F"/>
    <w:rsid w:val="00E4032C"/>
    <w:rsid w:val="00E4071D"/>
    <w:rsid w:val="00E42504"/>
    <w:rsid w:val="00E4270A"/>
    <w:rsid w:val="00E42E11"/>
    <w:rsid w:val="00E432B1"/>
    <w:rsid w:val="00E43884"/>
    <w:rsid w:val="00E43F1B"/>
    <w:rsid w:val="00E441D1"/>
    <w:rsid w:val="00E45246"/>
    <w:rsid w:val="00E45555"/>
    <w:rsid w:val="00E46BCE"/>
    <w:rsid w:val="00E47166"/>
    <w:rsid w:val="00E47854"/>
    <w:rsid w:val="00E47B87"/>
    <w:rsid w:val="00E5021E"/>
    <w:rsid w:val="00E502B1"/>
    <w:rsid w:val="00E5047D"/>
    <w:rsid w:val="00E507FC"/>
    <w:rsid w:val="00E50BFD"/>
    <w:rsid w:val="00E50EA8"/>
    <w:rsid w:val="00E51326"/>
    <w:rsid w:val="00E52C15"/>
    <w:rsid w:val="00E53228"/>
    <w:rsid w:val="00E5348F"/>
    <w:rsid w:val="00E539DF"/>
    <w:rsid w:val="00E53B5A"/>
    <w:rsid w:val="00E54789"/>
    <w:rsid w:val="00E553AD"/>
    <w:rsid w:val="00E55643"/>
    <w:rsid w:val="00E55F7F"/>
    <w:rsid w:val="00E56349"/>
    <w:rsid w:val="00E56726"/>
    <w:rsid w:val="00E568E5"/>
    <w:rsid w:val="00E5696D"/>
    <w:rsid w:val="00E57935"/>
    <w:rsid w:val="00E603BE"/>
    <w:rsid w:val="00E609C9"/>
    <w:rsid w:val="00E61700"/>
    <w:rsid w:val="00E6218F"/>
    <w:rsid w:val="00E6338F"/>
    <w:rsid w:val="00E63D3E"/>
    <w:rsid w:val="00E63EB4"/>
    <w:rsid w:val="00E64700"/>
    <w:rsid w:val="00E64B4E"/>
    <w:rsid w:val="00E65746"/>
    <w:rsid w:val="00E6697A"/>
    <w:rsid w:val="00E66EE4"/>
    <w:rsid w:val="00E675B4"/>
    <w:rsid w:val="00E676AA"/>
    <w:rsid w:val="00E67AD9"/>
    <w:rsid w:val="00E67D15"/>
    <w:rsid w:val="00E705F4"/>
    <w:rsid w:val="00E70B9C"/>
    <w:rsid w:val="00E70EC8"/>
    <w:rsid w:val="00E70EF9"/>
    <w:rsid w:val="00E70F08"/>
    <w:rsid w:val="00E71816"/>
    <w:rsid w:val="00E718AB"/>
    <w:rsid w:val="00E72469"/>
    <w:rsid w:val="00E724B1"/>
    <w:rsid w:val="00E72A3D"/>
    <w:rsid w:val="00E72BC5"/>
    <w:rsid w:val="00E75014"/>
    <w:rsid w:val="00E75036"/>
    <w:rsid w:val="00E750BD"/>
    <w:rsid w:val="00E75646"/>
    <w:rsid w:val="00E75E21"/>
    <w:rsid w:val="00E76220"/>
    <w:rsid w:val="00E762B4"/>
    <w:rsid w:val="00E766E7"/>
    <w:rsid w:val="00E7684C"/>
    <w:rsid w:val="00E76A66"/>
    <w:rsid w:val="00E771B1"/>
    <w:rsid w:val="00E77331"/>
    <w:rsid w:val="00E80137"/>
    <w:rsid w:val="00E80299"/>
    <w:rsid w:val="00E80344"/>
    <w:rsid w:val="00E80BEB"/>
    <w:rsid w:val="00E80C33"/>
    <w:rsid w:val="00E811EF"/>
    <w:rsid w:val="00E8195E"/>
    <w:rsid w:val="00E81FD7"/>
    <w:rsid w:val="00E82189"/>
    <w:rsid w:val="00E8273A"/>
    <w:rsid w:val="00E82A05"/>
    <w:rsid w:val="00E8360A"/>
    <w:rsid w:val="00E83E17"/>
    <w:rsid w:val="00E83F39"/>
    <w:rsid w:val="00E84172"/>
    <w:rsid w:val="00E852C4"/>
    <w:rsid w:val="00E86001"/>
    <w:rsid w:val="00E86422"/>
    <w:rsid w:val="00E86D43"/>
    <w:rsid w:val="00E86F88"/>
    <w:rsid w:val="00E902A4"/>
    <w:rsid w:val="00E90B25"/>
    <w:rsid w:val="00E9130A"/>
    <w:rsid w:val="00E9147D"/>
    <w:rsid w:val="00E91A34"/>
    <w:rsid w:val="00E9339A"/>
    <w:rsid w:val="00E93B50"/>
    <w:rsid w:val="00E93B5D"/>
    <w:rsid w:val="00E93E76"/>
    <w:rsid w:val="00E94744"/>
    <w:rsid w:val="00E94903"/>
    <w:rsid w:val="00E94DFF"/>
    <w:rsid w:val="00E95380"/>
    <w:rsid w:val="00E956AB"/>
    <w:rsid w:val="00E958FC"/>
    <w:rsid w:val="00E96134"/>
    <w:rsid w:val="00E96194"/>
    <w:rsid w:val="00E966E2"/>
    <w:rsid w:val="00E972A6"/>
    <w:rsid w:val="00E97439"/>
    <w:rsid w:val="00E9751B"/>
    <w:rsid w:val="00E9781E"/>
    <w:rsid w:val="00E9783F"/>
    <w:rsid w:val="00E97A8C"/>
    <w:rsid w:val="00E97B45"/>
    <w:rsid w:val="00EA08B4"/>
    <w:rsid w:val="00EA0CB3"/>
    <w:rsid w:val="00EA1257"/>
    <w:rsid w:val="00EA1778"/>
    <w:rsid w:val="00EA1A4B"/>
    <w:rsid w:val="00EA205D"/>
    <w:rsid w:val="00EA2354"/>
    <w:rsid w:val="00EA266F"/>
    <w:rsid w:val="00EA2D10"/>
    <w:rsid w:val="00EA3515"/>
    <w:rsid w:val="00EA37C4"/>
    <w:rsid w:val="00EA388E"/>
    <w:rsid w:val="00EA3CB1"/>
    <w:rsid w:val="00EA4A24"/>
    <w:rsid w:val="00EA4B7F"/>
    <w:rsid w:val="00EA4C4C"/>
    <w:rsid w:val="00EA4EF6"/>
    <w:rsid w:val="00EA5E1B"/>
    <w:rsid w:val="00EA62C3"/>
    <w:rsid w:val="00EA7646"/>
    <w:rsid w:val="00EA7CD2"/>
    <w:rsid w:val="00EB04E1"/>
    <w:rsid w:val="00EB0592"/>
    <w:rsid w:val="00EB0770"/>
    <w:rsid w:val="00EB0A8E"/>
    <w:rsid w:val="00EB1CC8"/>
    <w:rsid w:val="00EB1CEA"/>
    <w:rsid w:val="00EB1FB3"/>
    <w:rsid w:val="00EB2505"/>
    <w:rsid w:val="00EB2F27"/>
    <w:rsid w:val="00EB2F3B"/>
    <w:rsid w:val="00EB3257"/>
    <w:rsid w:val="00EB3317"/>
    <w:rsid w:val="00EB4214"/>
    <w:rsid w:val="00EB4887"/>
    <w:rsid w:val="00EB54DB"/>
    <w:rsid w:val="00EB5A88"/>
    <w:rsid w:val="00EB7683"/>
    <w:rsid w:val="00EC043A"/>
    <w:rsid w:val="00EC05DD"/>
    <w:rsid w:val="00EC0622"/>
    <w:rsid w:val="00EC127D"/>
    <w:rsid w:val="00EC1A43"/>
    <w:rsid w:val="00EC2185"/>
    <w:rsid w:val="00EC2514"/>
    <w:rsid w:val="00EC2A02"/>
    <w:rsid w:val="00EC2AE4"/>
    <w:rsid w:val="00EC361B"/>
    <w:rsid w:val="00EC362F"/>
    <w:rsid w:val="00EC38DF"/>
    <w:rsid w:val="00EC39CE"/>
    <w:rsid w:val="00EC3B8E"/>
    <w:rsid w:val="00EC40BB"/>
    <w:rsid w:val="00EC45F8"/>
    <w:rsid w:val="00EC491C"/>
    <w:rsid w:val="00EC50DA"/>
    <w:rsid w:val="00EC542F"/>
    <w:rsid w:val="00EC5E3E"/>
    <w:rsid w:val="00EC6610"/>
    <w:rsid w:val="00EC66D9"/>
    <w:rsid w:val="00EC7023"/>
    <w:rsid w:val="00EC70BD"/>
    <w:rsid w:val="00ED03C7"/>
    <w:rsid w:val="00ED0682"/>
    <w:rsid w:val="00ED0A2B"/>
    <w:rsid w:val="00ED0BD5"/>
    <w:rsid w:val="00ED0F1A"/>
    <w:rsid w:val="00ED22F9"/>
    <w:rsid w:val="00ED2F87"/>
    <w:rsid w:val="00ED3477"/>
    <w:rsid w:val="00ED537C"/>
    <w:rsid w:val="00ED543B"/>
    <w:rsid w:val="00ED5862"/>
    <w:rsid w:val="00ED6987"/>
    <w:rsid w:val="00ED6D6A"/>
    <w:rsid w:val="00ED720C"/>
    <w:rsid w:val="00ED7670"/>
    <w:rsid w:val="00ED780B"/>
    <w:rsid w:val="00EE0A3B"/>
    <w:rsid w:val="00EE136D"/>
    <w:rsid w:val="00EE168E"/>
    <w:rsid w:val="00EE1F3D"/>
    <w:rsid w:val="00EE2059"/>
    <w:rsid w:val="00EE394F"/>
    <w:rsid w:val="00EE4F26"/>
    <w:rsid w:val="00EE51D1"/>
    <w:rsid w:val="00EE5464"/>
    <w:rsid w:val="00EE5F3B"/>
    <w:rsid w:val="00EE6315"/>
    <w:rsid w:val="00EE6639"/>
    <w:rsid w:val="00EE7B16"/>
    <w:rsid w:val="00EF0A18"/>
    <w:rsid w:val="00EF1F31"/>
    <w:rsid w:val="00EF2004"/>
    <w:rsid w:val="00EF21B5"/>
    <w:rsid w:val="00EF2256"/>
    <w:rsid w:val="00EF251F"/>
    <w:rsid w:val="00EF2E81"/>
    <w:rsid w:val="00EF323B"/>
    <w:rsid w:val="00EF3DCB"/>
    <w:rsid w:val="00EF3FB8"/>
    <w:rsid w:val="00EF43E9"/>
    <w:rsid w:val="00EF490E"/>
    <w:rsid w:val="00EF5124"/>
    <w:rsid w:val="00EF5179"/>
    <w:rsid w:val="00EF583E"/>
    <w:rsid w:val="00EF5C85"/>
    <w:rsid w:val="00EF68C4"/>
    <w:rsid w:val="00EF69DC"/>
    <w:rsid w:val="00EF6D5A"/>
    <w:rsid w:val="00EF7705"/>
    <w:rsid w:val="00F002A7"/>
    <w:rsid w:val="00F003A6"/>
    <w:rsid w:val="00F00CCD"/>
    <w:rsid w:val="00F00E53"/>
    <w:rsid w:val="00F00F1D"/>
    <w:rsid w:val="00F01D69"/>
    <w:rsid w:val="00F028AF"/>
    <w:rsid w:val="00F02ED1"/>
    <w:rsid w:val="00F03554"/>
    <w:rsid w:val="00F035DC"/>
    <w:rsid w:val="00F03A21"/>
    <w:rsid w:val="00F03CAF"/>
    <w:rsid w:val="00F045E9"/>
    <w:rsid w:val="00F048DA"/>
    <w:rsid w:val="00F04FB3"/>
    <w:rsid w:val="00F052BC"/>
    <w:rsid w:val="00F05AB3"/>
    <w:rsid w:val="00F06819"/>
    <w:rsid w:val="00F06B39"/>
    <w:rsid w:val="00F06BC5"/>
    <w:rsid w:val="00F0778C"/>
    <w:rsid w:val="00F10126"/>
    <w:rsid w:val="00F10997"/>
    <w:rsid w:val="00F117A6"/>
    <w:rsid w:val="00F11A54"/>
    <w:rsid w:val="00F12A6D"/>
    <w:rsid w:val="00F12B13"/>
    <w:rsid w:val="00F13DC0"/>
    <w:rsid w:val="00F1429A"/>
    <w:rsid w:val="00F142E4"/>
    <w:rsid w:val="00F14EC3"/>
    <w:rsid w:val="00F1555B"/>
    <w:rsid w:val="00F15AA0"/>
    <w:rsid w:val="00F16241"/>
    <w:rsid w:val="00F169C3"/>
    <w:rsid w:val="00F16FC0"/>
    <w:rsid w:val="00F17F63"/>
    <w:rsid w:val="00F210DA"/>
    <w:rsid w:val="00F21831"/>
    <w:rsid w:val="00F21F9B"/>
    <w:rsid w:val="00F2216C"/>
    <w:rsid w:val="00F22BF8"/>
    <w:rsid w:val="00F23207"/>
    <w:rsid w:val="00F237D5"/>
    <w:rsid w:val="00F24523"/>
    <w:rsid w:val="00F24C97"/>
    <w:rsid w:val="00F2557E"/>
    <w:rsid w:val="00F256B9"/>
    <w:rsid w:val="00F25D0D"/>
    <w:rsid w:val="00F25E9B"/>
    <w:rsid w:val="00F26E92"/>
    <w:rsid w:val="00F2744A"/>
    <w:rsid w:val="00F303E9"/>
    <w:rsid w:val="00F309A8"/>
    <w:rsid w:val="00F30D93"/>
    <w:rsid w:val="00F30E1A"/>
    <w:rsid w:val="00F312F0"/>
    <w:rsid w:val="00F312FD"/>
    <w:rsid w:val="00F314FB"/>
    <w:rsid w:val="00F32B04"/>
    <w:rsid w:val="00F342A1"/>
    <w:rsid w:val="00F34539"/>
    <w:rsid w:val="00F3472A"/>
    <w:rsid w:val="00F34C1D"/>
    <w:rsid w:val="00F34C2E"/>
    <w:rsid w:val="00F35583"/>
    <w:rsid w:val="00F36248"/>
    <w:rsid w:val="00F364CA"/>
    <w:rsid w:val="00F370CA"/>
    <w:rsid w:val="00F40166"/>
    <w:rsid w:val="00F402BE"/>
    <w:rsid w:val="00F41085"/>
    <w:rsid w:val="00F41A22"/>
    <w:rsid w:val="00F41BE3"/>
    <w:rsid w:val="00F4238B"/>
    <w:rsid w:val="00F42C9F"/>
    <w:rsid w:val="00F43A59"/>
    <w:rsid w:val="00F43C44"/>
    <w:rsid w:val="00F44BF2"/>
    <w:rsid w:val="00F45168"/>
    <w:rsid w:val="00F45268"/>
    <w:rsid w:val="00F45C37"/>
    <w:rsid w:val="00F46432"/>
    <w:rsid w:val="00F46CB8"/>
    <w:rsid w:val="00F5063A"/>
    <w:rsid w:val="00F50806"/>
    <w:rsid w:val="00F51246"/>
    <w:rsid w:val="00F51493"/>
    <w:rsid w:val="00F528F8"/>
    <w:rsid w:val="00F52A0F"/>
    <w:rsid w:val="00F54014"/>
    <w:rsid w:val="00F54E29"/>
    <w:rsid w:val="00F550C1"/>
    <w:rsid w:val="00F55135"/>
    <w:rsid w:val="00F55757"/>
    <w:rsid w:val="00F5641D"/>
    <w:rsid w:val="00F56655"/>
    <w:rsid w:val="00F567D2"/>
    <w:rsid w:val="00F569B5"/>
    <w:rsid w:val="00F56A30"/>
    <w:rsid w:val="00F56DBF"/>
    <w:rsid w:val="00F6055F"/>
    <w:rsid w:val="00F60947"/>
    <w:rsid w:val="00F61130"/>
    <w:rsid w:val="00F61566"/>
    <w:rsid w:val="00F61980"/>
    <w:rsid w:val="00F6230B"/>
    <w:rsid w:val="00F6371C"/>
    <w:rsid w:val="00F638FA"/>
    <w:rsid w:val="00F648FD"/>
    <w:rsid w:val="00F64B5A"/>
    <w:rsid w:val="00F652DC"/>
    <w:rsid w:val="00F65971"/>
    <w:rsid w:val="00F65A5C"/>
    <w:rsid w:val="00F65B94"/>
    <w:rsid w:val="00F65DA4"/>
    <w:rsid w:val="00F65FAD"/>
    <w:rsid w:val="00F66688"/>
    <w:rsid w:val="00F668E4"/>
    <w:rsid w:val="00F66F26"/>
    <w:rsid w:val="00F67A0D"/>
    <w:rsid w:val="00F67A5E"/>
    <w:rsid w:val="00F67FBA"/>
    <w:rsid w:val="00F70D39"/>
    <w:rsid w:val="00F70D4F"/>
    <w:rsid w:val="00F7202B"/>
    <w:rsid w:val="00F7232E"/>
    <w:rsid w:val="00F72C26"/>
    <w:rsid w:val="00F72C32"/>
    <w:rsid w:val="00F73298"/>
    <w:rsid w:val="00F735F2"/>
    <w:rsid w:val="00F7379F"/>
    <w:rsid w:val="00F73BEA"/>
    <w:rsid w:val="00F74236"/>
    <w:rsid w:val="00F74B8F"/>
    <w:rsid w:val="00F75405"/>
    <w:rsid w:val="00F755D6"/>
    <w:rsid w:val="00F75811"/>
    <w:rsid w:val="00F75AD8"/>
    <w:rsid w:val="00F76173"/>
    <w:rsid w:val="00F761F9"/>
    <w:rsid w:val="00F76308"/>
    <w:rsid w:val="00F764C7"/>
    <w:rsid w:val="00F7652D"/>
    <w:rsid w:val="00F76542"/>
    <w:rsid w:val="00F76BDA"/>
    <w:rsid w:val="00F76C13"/>
    <w:rsid w:val="00F7727F"/>
    <w:rsid w:val="00F774A1"/>
    <w:rsid w:val="00F77754"/>
    <w:rsid w:val="00F77FBD"/>
    <w:rsid w:val="00F80093"/>
    <w:rsid w:val="00F802D9"/>
    <w:rsid w:val="00F80999"/>
    <w:rsid w:val="00F80C87"/>
    <w:rsid w:val="00F82C5B"/>
    <w:rsid w:val="00F838DD"/>
    <w:rsid w:val="00F83C52"/>
    <w:rsid w:val="00F8415D"/>
    <w:rsid w:val="00F84327"/>
    <w:rsid w:val="00F846CB"/>
    <w:rsid w:val="00F847DE"/>
    <w:rsid w:val="00F84EB2"/>
    <w:rsid w:val="00F850DF"/>
    <w:rsid w:val="00F85559"/>
    <w:rsid w:val="00F8651D"/>
    <w:rsid w:val="00F86D02"/>
    <w:rsid w:val="00F87080"/>
    <w:rsid w:val="00F87269"/>
    <w:rsid w:val="00F876C1"/>
    <w:rsid w:val="00F87941"/>
    <w:rsid w:val="00F90100"/>
    <w:rsid w:val="00F90E0E"/>
    <w:rsid w:val="00F9167E"/>
    <w:rsid w:val="00F924D1"/>
    <w:rsid w:val="00F93C06"/>
    <w:rsid w:val="00F93C51"/>
    <w:rsid w:val="00F94BC0"/>
    <w:rsid w:val="00F95FB5"/>
    <w:rsid w:val="00F96A3B"/>
    <w:rsid w:val="00F96CC2"/>
    <w:rsid w:val="00FA03A5"/>
    <w:rsid w:val="00FA04C2"/>
    <w:rsid w:val="00FA0F7D"/>
    <w:rsid w:val="00FA255F"/>
    <w:rsid w:val="00FA2AAB"/>
    <w:rsid w:val="00FA3965"/>
    <w:rsid w:val="00FA3999"/>
    <w:rsid w:val="00FA3DD8"/>
    <w:rsid w:val="00FA3E26"/>
    <w:rsid w:val="00FA43BD"/>
    <w:rsid w:val="00FA4613"/>
    <w:rsid w:val="00FA4D05"/>
    <w:rsid w:val="00FA561A"/>
    <w:rsid w:val="00FA5CE6"/>
    <w:rsid w:val="00FA6573"/>
    <w:rsid w:val="00FA6BA5"/>
    <w:rsid w:val="00FA6E31"/>
    <w:rsid w:val="00FA70E3"/>
    <w:rsid w:val="00FA7962"/>
    <w:rsid w:val="00FA7C99"/>
    <w:rsid w:val="00FB0350"/>
    <w:rsid w:val="00FB05CC"/>
    <w:rsid w:val="00FB0CB8"/>
    <w:rsid w:val="00FB0DA9"/>
    <w:rsid w:val="00FB1A64"/>
    <w:rsid w:val="00FB1D82"/>
    <w:rsid w:val="00FB1FC6"/>
    <w:rsid w:val="00FB1FDC"/>
    <w:rsid w:val="00FB22D7"/>
    <w:rsid w:val="00FB2A5C"/>
    <w:rsid w:val="00FB3163"/>
    <w:rsid w:val="00FB3376"/>
    <w:rsid w:val="00FB3C5E"/>
    <w:rsid w:val="00FB3DDC"/>
    <w:rsid w:val="00FB3F7E"/>
    <w:rsid w:val="00FB41FD"/>
    <w:rsid w:val="00FB47BD"/>
    <w:rsid w:val="00FB50E7"/>
    <w:rsid w:val="00FB559F"/>
    <w:rsid w:val="00FB5CCE"/>
    <w:rsid w:val="00FB62A8"/>
    <w:rsid w:val="00FB6E18"/>
    <w:rsid w:val="00FB7801"/>
    <w:rsid w:val="00FB78A6"/>
    <w:rsid w:val="00FB7E53"/>
    <w:rsid w:val="00FC019A"/>
    <w:rsid w:val="00FC1F01"/>
    <w:rsid w:val="00FC1FC0"/>
    <w:rsid w:val="00FC2028"/>
    <w:rsid w:val="00FC2379"/>
    <w:rsid w:val="00FC287D"/>
    <w:rsid w:val="00FC3501"/>
    <w:rsid w:val="00FC3CBD"/>
    <w:rsid w:val="00FC40B3"/>
    <w:rsid w:val="00FC4B30"/>
    <w:rsid w:val="00FC4CEE"/>
    <w:rsid w:val="00FC6165"/>
    <w:rsid w:val="00FC780F"/>
    <w:rsid w:val="00FC7F0A"/>
    <w:rsid w:val="00FD053F"/>
    <w:rsid w:val="00FD05E1"/>
    <w:rsid w:val="00FD0E1D"/>
    <w:rsid w:val="00FD1000"/>
    <w:rsid w:val="00FD1525"/>
    <w:rsid w:val="00FD1594"/>
    <w:rsid w:val="00FD1636"/>
    <w:rsid w:val="00FD165C"/>
    <w:rsid w:val="00FD19CC"/>
    <w:rsid w:val="00FD2927"/>
    <w:rsid w:val="00FD2A38"/>
    <w:rsid w:val="00FD2B6B"/>
    <w:rsid w:val="00FD3A46"/>
    <w:rsid w:val="00FD41EB"/>
    <w:rsid w:val="00FD4575"/>
    <w:rsid w:val="00FD476F"/>
    <w:rsid w:val="00FD51BA"/>
    <w:rsid w:val="00FD625E"/>
    <w:rsid w:val="00FD687B"/>
    <w:rsid w:val="00FD6E5A"/>
    <w:rsid w:val="00FD6EC6"/>
    <w:rsid w:val="00FD6ED9"/>
    <w:rsid w:val="00FD7C9A"/>
    <w:rsid w:val="00FE0DA3"/>
    <w:rsid w:val="00FE0DA6"/>
    <w:rsid w:val="00FE0F43"/>
    <w:rsid w:val="00FE10C2"/>
    <w:rsid w:val="00FE11FA"/>
    <w:rsid w:val="00FE19FA"/>
    <w:rsid w:val="00FE1EC0"/>
    <w:rsid w:val="00FE22EA"/>
    <w:rsid w:val="00FE2CC1"/>
    <w:rsid w:val="00FE330E"/>
    <w:rsid w:val="00FE3832"/>
    <w:rsid w:val="00FE3842"/>
    <w:rsid w:val="00FE3C5D"/>
    <w:rsid w:val="00FE4013"/>
    <w:rsid w:val="00FE4B74"/>
    <w:rsid w:val="00FE565E"/>
    <w:rsid w:val="00FE59F4"/>
    <w:rsid w:val="00FE653E"/>
    <w:rsid w:val="00FE6A7E"/>
    <w:rsid w:val="00FE7256"/>
    <w:rsid w:val="00FE766B"/>
    <w:rsid w:val="00FE78A7"/>
    <w:rsid w:val="00FE7C38"/>
    <w:rsid w:val="00FE7FA2"/>
    <w:rsid w:val="00FF00D7"/>
    <w:rsid w:val="00FF2E19"/>
    <w:rsid w:val="00FF345A"/>
    <w:rsid w:val="00FF355C"/>
    <w:rsid w:val="00FF3640"/>
    <w:rsid w:val="00FF3C9F"/>
    <w:rsid w:val="00FF40C1"/>
    <w:rsid w:val="00FF4962"/>
    <w:rsid w:val="00FF4E0B"/>
    <w:rsid w:val="00FF52EE"/>
    <w:rsid w:val="00FF560C"/>
    <w:rsid w:val="00FF5A50"/>
    <w:rsid w:val="00FF6345"/>
    <w:rsid w:val="00FF782A"/>
    <w:rsid w:val="00FF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61917"/>
  <w15:chartTrackingRefBased/>
  <w15:docId w15:val="{DF6D1FF2-07B5-43AF-A3C6-C005D806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75"/>
    <w:pPr>
      <w:bidi/>
      <w:spacing w:after="0" w:line="360" w:lineRule="auto"/>
      <w:jc w:val="both"/>
    </w:pPr>
    <w:rPr>
      <w:rFonts w:ascii="Times New Roman" w:hAnsi="Times New Roman" w:cs="B Zar"/>
      <w:sz w:val="24"/>
      <w:szCs w:val="28"/>
      <w:lang w:bidi="fa-IR"/>
    </w:rPr>
  </w:style>
  <w:style w:type="paragraph" w:styleId="Heading1">
    <w:name w:val="heading 1"/>
    <w:basedOn w:val="Normal"/>
    <w:next w:val="Normal"/>
    <w:link w:val="Heading1Char"/>
    <w:autoRedefine/>
    <w:uiPriority w:val="9"/>
    <w:qFormat/>
    <w:rsid w:val="00DE0716"/>
    <w:pPr>
      <w:keepNext/>
      <w:keepLines/>
      <w:spacing w:line="240" w:lineRule="auto"/>
      <w:jc w:val="center"/>
      <w:outlineLvl w:val="0"/>
    </w:pPr>
    <w:rPr>
      <w:rFonts w:asciiTheme="majorBidi" w:hAnsiTheme="majorBidi" w:cs="B Titr"/>
      <w:bCs/>
      <w:color w:val="0070C0"/>
      <w:sz w:val="32"/>
      <w:szCs w:val="32"/>
    </w:rPr>
  </w:style>
  <w:style w:type="paragraph" w:styleId="Heading2">
    <w:name w:val="heading 2"/>
    <w:basedOn w:val="Normal"/>
    <w:next w:val="Normal"/>
    <w:link w:val="Heading2Char"/>
    <w:autoRedefine/>
    <w:qFormat/>
    <w:rsid w:val="00214C76"/>
    <w:pPr>
      <w:spacing w:line="240" w:lineRule="auto"/>
      <w:outlineLvl w:val="1"/>
    </w:pPr>
    <w:rPr>
      <w:b/>
      <w:bCs/>
      <w:sz w:val="22"/>
      <w:szCs w:val="24"/>
      <w:lang w:bidi="ar-SA"/>
    </w:rPr>
  </w:style>
  <w:style w:type="paragraph" w:styleId="Heading3">
    <w:name w:val="heading 3"/>
    <w:basedOn w:val="Normal"/>
    <w:next w:val="Normal"/>
    <w:link w:val="Heading3Char"/>
    <w:uiPriority w:val="9"/>
    <w:unhideWhenUsed/>
    <w:qFormat/>
    <w:rsid w:val="006A737B"/>
    <w:pPr>
      <w:keepNext/>
      <w:keepLines/>
      <w:spacing w:before="240"/>
      <w:outlineLvl w:val="2"/>
    </w:pPr>
    <w:rPr>
      <w:rFonts w:eastAsiaTheme="majorEastAsia"/>
      <w:b/>
      <w:bCs/>
      <w:color w:val="0070C0"/>
      <w:sz w:val="32"/>
      <w:szCs w:val="32"/>
      <w:lang w:bidi="ar-SA"/>
    </w:rPr>
  </w:style>
  <w:style w:type="paragraph" w:styleId="Heading4">
    <w:name w:val="heading 4"/>
    <w:basedOn w:val="Normal"/>
    <w:next w:val="Normal"/>
    <w:link w:val="Heading4Char"/>
    <w:uiPriority w:val="9"/>
    <w:unhideWhenUsed/>
    <w:qFormat/>
    <w:rsid w:val="006A737B"/>
    <w:pPr>
      <w:keepNext/>
      <w:keepLines/>
      <w:spacing w:before="240"/>
      <w:outlineLvl w:val="3"/>
    </w:pPr>
    <w:rPr>
      <w:rFonts w:asciiTheme="majorHAnsi" w:eastAsiaTheme="majorEastAsia" w:hAnsiTheme="majorHAnsi"/>
      <w:bCs/>
      <w:color w:val="0070C0"/>
      <w:sz w:val="28"/>
      <w:lang w:bidi="ar-SA"/>
    </w:rPr>
  </w:style>
  <w:style w:type="paragraph" w:styleId="Heading5">
    <w:name w:val="heading 5"/>
    <w:basedOn w:val="Normal"/>
    <w:next w:val="Normal"/>
    <w:link w:val="Heading5Char"/>
    <w:uiPriority w:val="9"/>
    <w:unhideWhenUsed/>
    <w:qFormat/>
    <w:rsid w:val="001C7675"/>
    <w:pPr>
      <w:keepNext/>
      <w:keepLines/>
      <w:spacing w:before="240"/>
      <w:outlineLvl w:val="4"/>
    </w:pPr>
    <w:rPr>
      <w:rFonts w:ascii="Calibri Light" w:eastAsia="Times New Roman" w:hAnsi="Calibri Light"/>
      <w:bCs/>
      <w:iCs/>
      <w:color w:val="5B9BD5" w:themeColor="accent1"/>
      <w:sz w:val="28"/>
      <w:szCs w:val="24"/>
    </w:rPr>
  </w:style>
  <w:style w:type="paragraph" w:styleId="Heading6">
    <w:name w:val="heading 6"/>
    <w:basedOn w:val="Normal"/>
    <w:next w:val="Normal"/>
    <w:link w:val="Heading6Char"/>
    <w:uiPriority w:val="9"/>
    <w:unhideWhenUsed/>
    <w:qFormat/>
    <w:rsid w:val="001C7675"/>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716"/>
    <w:rPr>
      <w:rFonts w:asciiTheme="majorBidi" w:hAnsiTheme="majorBidi" w:cs="B Titr"/>
      <w:bCs/>
      <w:color w:val="0070C0"/>
      <w:sz w:val="32"/>
      <w:szCs w:val="32"/>
      <w:lang w:bidi="fa-IR"/>
    </w:rPr>
  </w:style>
  <w:style w:type="character" w:customStyle="1" w:styleId="Heading2Char">
    <w:name w:val="Heading 2 Char"/>
    <w:basedOn w:val="DefaultParagraphFont"/>
    <w:link w:val="Heading2"/>
    <w:rsid w:val="00214C76"/>
    <w:rPr>
      <w:rFonts w:ascii="Times New Roman" w:hAnsi="Times New Roman" w:cs="B Zar"/>
      <w:b/>
      <w:bCs/>
      <w:szCs w:val="24"/>
    </w:rPr>
  </w:style>
  <w:style w:type="character" w:customStyle="1" w:styleId="Heading3Char">
    <w:name w:val="Heading 3 Char"/>
    <w:basedOn w:val="DefaultParagraphFont"/>
    <w:link w:val="Heading3"/>
    <w:uiPriority w:val="9"/>
    <w:rsid w:val="006A737B"/>
    <w:rPr>
      <w:rFonts w:ascii="Times New Roman" w:eastAsiaTheme="majorEastAsia" w:hAnsi="Times New Roman" w:cs="B Zar"/>
      <w:b/>
      <w:bCs/>
      <w:color w:val="0070C0"/>
      <w:sz w:val="32"/>
      <w:szCs w:val="32"/>
    </w:rPr>
  </w:style>
  <w:style w:type="character" w:customStyle="1" w:styleId="Heading4Char">
    <w:name w:val="Heading 4 Char"/>
    <w:basedOn w:val="DefaultParagraphFont"/>
    <w:link w:val="Heading4"/>
    <w:uiPriority w:val="9"/>
    <w:rsid w:val="006A737B"/>
    <w:rPr>
      <w:rFonts w:asciiTheme="majorHAnsi" w:eastAsiaTheme="majorEastAsia" w:hAnsiTheme="majorHAnsi" w:cs="B Zar"/>
      <w:bCs/>
      <w:color w:val="0070C0"/>
      <w:sz w:val="28"/>
      <w:szCs w:val="28"/>
    </w:rPr>
  </w:style>
  <w:style w:type="character" w:customStyle="1" w:styleId="Heading5Char">
    <w:name w:val="Heading 5 Char"/>
    <w:basedOn w:val="DefaultParagraphFont"/>
    <w:link w:val="Heading5"/>
    <w:uiPriority w:val="9"/>
    <w:rsid w:val="001C7675"/>
    <w:rPr>
      <w:rFonts w:ascii="Calibri Light" w:eastAsia="Times New Roman" w:hAnsi="Calibri Light" w:cs="B Zar"/>
      <w:bCs/>
      <w:iCs/>
      <w:color w:val="5B9BD5" w:themeColor="accent1"/>
      <w:sz w:val="28"/>
      <w:szCs w:val="24"/>
      <w:lang w:bidi="fa-IR"/>
    </w:rPr>
  </w:style>
  <w:style w:type="character" w:customStyle="1" w:styleId="Heading6Char">
    <w:name w:val="Heading 6 Char"/>
    <w:basedOn w:val="DefaultParagraphFont"/>
    <w:link w:val="Heading6"/>
    <w:uiPriority w:val="9"/>
    <w:rsid w:val="001C7675"/>
    <w:rPr>
      <w:rFonts w:asciiTheme="majorHAnsi" w:eastAsiaTheme="majorEastAsia" w:hAnsiTheme="majorHAnsi" w:cstheme="majorBidi"/>
      <w:color w:val="1F4D78" w:themeColor="accent1" w:themeShade="7F"/>
      <w:sz w:val="24"/>
      <w:szCs w:val="28"/>
      <w:lang w:bidi="fa-IR"/>
    </w:rPr>
  </w:style>
  <w:style w:type="table" w:styleId="TableGrid">
    <w:name w:val="Table Grid"/>
    <w:basedOn w:val="TableNormal"/>
    <w:uiPriority w:val="39"/>
    <w:rsid w:val="00142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139A"/>
    <w:rPr>
      <w:color w:val="808080"/>
    </w:rPr>
  </w:style>
  <w:style w:type="paragraph" w:styleId="ListParagraph">
    <w:name w:val="List Paragraph"/>
    <w:basedOn w:val="Normal"/>
    <w:uiPriority w:val="34"/>
    <w:qFormat/>
    <w:rsid w:val="00C16CE1"/>
    <w:pPr>
      <w:ind w:left="720"/>
      <w:contextualSpacing/>
    </w:pPr>
  </w:style>
  <w:style w:type="paragraph" w:customStyle="1" w:styleId="FIGURES">
    <w:name w:val="FIGURES"/>
    <w:basedOn w:val="Heading4"/>
    <w:link w:val="FIGURESChar"/>
    <w:qFormat/>
    <w:rsid w:val="008E203E"/>
    <w:pPr>
      <w:spacing w:after="480"/>
      <w:jc w:val="center"/>
    </w:pPr>
    <w:rPr>
      <w:color w:val="00B0F0"/>
      <w:szCs w:val="24"/>
    </w:rPr>
  </w:style>
  <w:style w:type="character" w:customStyle="1" w:styleId="FIGURESChar">
    <w:name w:val="FIGURES Char"/>
    <w:basedOn w:val="Heading4Char"/>
    <w:link w:val="FIGURES"/>
    <w:rsid w:val="008E203E"/>
    <w:rPr>
      <w:rFonts w:asciiTheme="majorHAnsi" w:eastAsiaTheme="majorEastAsia" w:hAnsiTheme="majorHAnsi" w:cs="B Zar"/>
      <w:bCs/>
      <w:color w:val="00B0F0"/>
      <w:sz w:val="28"/>
      <w:szCs w:val="24"/>
    </w:rPr>
  </w:style>
  <w:style w:type="paragraph" w:styleId="NormalWeb">
    <w:name w:val="Normal (Web)"/>
    <w:basedOn w:val="Normal"/>
    <w:uiPriority w:val="99"/>
    <w:semiHidden/>
    <w:unhideWhenUsed/>
    <w:rsid w:val="00670AE7"/>
    <w:pPr>
      <w:bidi w:val="0"/>
      <w:spacing w:before="100" w:beforeAutospacing="1" w:after="100" w:afterAutospacing="1" w:line="240" w:lineRule="auto"/>
      <w:jc w:val="left"/>
    </w:pPr>
    <w:rPr>
      <w:rFonts w:eastAsia="Times New Roman" w:cs="Times New Roman"/>
      <w:szCs w:val="24"/>
      <w:lang w:bidi="ar-SA"/>
    </w:rPr>
  </w:style>
  <w:style w:type="paragraph" w:styleId="Header">
    <w:name w:val="header"/>
    <w:basedOn w:val="Normal"/>
    <w:link w:val="HeaderChar"/>
    <w:uiPriority w:val="99"/>
    <w:unhideWhenUsed/>
    <w:rsid w:val="001C72FD"/>
    <w:pPr>
      <w:tabs>
        <w:tab w:val="center" w:pos="4680"/>
        <w:tab w:val="right" w:pos="9360"/>
      </w:tabs>
      <w:spacing w:line="240" w:lineRule="auto"/>
    </w:pPr>
  </w:style>
  <w:style w:type="character" w:customStyle="1" w:styleId="HeaderChar">
    <w:name w:val="Header Char"/>
    <w:basedOn w:val="DefaultParagraphFont"/>
    <w:link w:val="Header"/>
    <w:uiPriority w:val="99"/>
    <w:rsid w:val="001C72FD"/>
    <w:rPr>
      <w:rFonts w:ascii="Times New Roman" w:hAnsi="Times New Roman" w:cs="B Zar"/>
      <w:sz w:val="24"/>
      <w:szCs w:val="28"/>
      <w:lang w:bidi="fa-IR"/>
    </w:rPr>
  </w:style>
  <w:style w:type="paragraph" w:styleId="Footer">
    <w:name w:val="footer"/>
    <w:basedOn w:val="Normal"/>
    <w:link w:val="FooterChar"/>
    <w:uiPriority w:val="99"/>
    <w:unhideWhenUsed/>
    <w:rsid w:val="001C72FD"/>
    <w:pPr>
      <w:tabs>
        <w:tab w:val="center" w:pos="4680"/>
        <w:tab w:val="right" w:pos="9360"/>
      </w:tabs>
      <w:spacing w:line="240" w:lineRule="auto"/>
    </w:pPr>
  </w:style>
  <w:style w:type="character" w:customStyle="1" w:styleId="FooterChar">
    <w:name w:val="Footer Char"/>
    <w:basedOn w:val="DefaultParagraphFont"/>
    <w:link w:val="Footer"/>
    <w:uiPriority w:val="99"/>
    <w:rsid w:val="001C72FD"/>
    <w:rPr>
      <w:rFonts w:ascii="Times New Roman" w:hAnsi="Times New Roman" w:cs="B Zar"/>
      <w:sz w:val="24"/>
      <w:szCs w:val="28"/>
      <w:lang w:bidi="fa-IR"/>
    </w:rPr>
  </w:style>
  <w:style w:type="paragraph" w:styleId="FootnoteText">
    <w:name w:val="footnote text"/>
    <w:basedOn w:val="Normal"/>
    <w:link w:val="FootnoteTextChar"/>
    <w:uiPriority w:val="99"/>
    <w:unhideWhenUsed/>
    <w:rsid w:val="00653E90"/>
    <w:pPr>
      <w:bidi w:val="0"/>
      <w:spacing w:line="240" w:lineRule="auto"/>
      <w:jc w:val="left"/>
    </w:pPr>
    <w:rPr>
      <w:rFonts w:asciiTheme="minorHAnsi" w:hAnsiTheme="minorHAnsi" w:cstheme="minorBidi"/>
      <w:sz w:val="20"/>
      <w:szCs w:val="20"/>
      <w:lang w:bidi="ar-SA"/>
    </w:rPr>
  </w:style>
  <w:style w:type="character" w:customStyle="1" w:styleId="FootnoteTextChar">
    <w:name w:val="Footnote Text Char"/>
    <w:basedOn w:val="DefaultParagraphFont"/>
    <w:link w:val="FootnoteText"/>
    <w:uiPriority w:val="99"/>
    <w:rsid w:val="00653E90"/>
    <w:rPr>
      <w:sz w:val="20"/>
      <w:szCs w:val="20"/>
    </w:rPr>
  </w:style>
  <w:style w:type="character" w:styleId="FootnoteReference">
    <w:name w:val="footnote reference"/>
    <w:basedOn w:val="DefaultParagraphFont"/>
    <w:uiPriority w:val="99"/>
    <w:semiHidden/>
    <w:unhideWhenUsed/>
    <w:rsid w:val="00653E90"/>
    <w:rPr>
      <w:vertAlign w:val="superscript"/>
    </w:rPr>
  </w:style>
  <w:style w:type="character" w:styleId="Hyperlink">
    <w:name w:val="Hyperlink"/>
    <w:basedOn w:val="DefaultParagraphFont"/>
    <w:uiPriority w:val="99"/>
    <w:unhideWhenUsed/>
    <w:rsid w:val="002206E7"/>
    <w:rPr>
      <w:color w:val="0000FF"/>
      <w:u w:val="single"/>
    </w:rPr>
  </w:style>
  <w:style w:type="paragraph" w:styleId="Caption">
    <w:name w:val="caption"/>
    <w:basedOn w:val="Normal"/>
    <w:next w:val="Normal"/>
    <w:uiPriority w:val="35"/>
    <w:unhideWhenUsed/>
    <w:qFormat/>
    <w:rsid w:val="0048541A"/>
    <w:pPr>
      <w:spacing w:after="200" w:line="240" w:lineRule="auto"/>
    </w:pPr>
    <w:rPr>
      <w:i/>
      <w:iCs/>
      <w:color w:val="44546A" w:themeColor="text2"/>
      <w:sz w:val="18"/>
      <w:szCs w:val="18"/>
    </w:rPr>
  </w:style>
  <w:style w:type="paragraph" w:styleId="EndnoteText">
    <w:name w:val="endnote text"/>
    <w:basedOn w:val="Normal"/>
    <w:link w:val="EndnoteTextChar"/>
    <w:uiPriority w:val="99"/>
    <w:semiHidden/>
    <w:unhideWhenUsed/>
    <w:rsid w:val="002F0FCE"/>
    <w:pPr>
      <w:spacing w:line="240" w:lineRule="auto"/>
    </w:pPr>
    <w:rPr>
      <w:sz w:val="20"/>
      <w:szCs w:val="20"/>
    </w:rPr>
  </w:style>
  <w:style w:type="character" w:customStyle="1" w:styleId="EndnoteTextChar">
    <w:name w:val="Endnote Text Char"/>
    <w:basedOn w:val="DefaultParagraphFont"/>
    <w:link w:val="EndnoteText"/>
    <w:uiPriority w:val="99"/>
    <w:semiHidden/>
    <w:rsid w:val="002F0FCE"/>
    <w:rPr>
      <w:rFonts w:ascii="Times New Roman" w:hAnsi="Times New Roman" w:cs="B Zar"/>
      <w:sz w:val="20"/>
      <w:szCs w:val="20"/>
      <w:lang w:bidi="fa-IR"/>
    </w:rPr>
  </w:style>
  <w:style w:type="character" w:styleId="EndnoteReference">
    <w:name w:val="endnote reference"/>
    <w:basedOn w:val="DefaultParagraphFont"/>
    <w:uiPriority w:val="99"/>
    <w:semiHidden/>
    <w:unhideWhenUsed/>
    <w:rsid w:val="002F0FCE"/>
    <w:rPr>
      <w:vertAlign w:val="superscript"/>
    </w:rPr>
  </w:style>
  <w:style w:type="character" w:styleId="Strong">
    <w:name w:val="Strong"/>
    <w:basedOn w:val="DefaultParagraphFont"/>
    <w:uiPriority w:val="22"/>
    <w:qFormat/>
    <w:rsid w:val="007E3465"/>
    <w:rPr>
      <w:b/>
      <w:bCs/>
    </w:rPr>
  </w:style>
  <w:style w:type="paragraph" w:styleId="NoSpacing">
    <w:name w:val="No Spacing"/>
    <w:uiPriority w:val="1"/>
    <w:qFormat/>
    <w:rsid w:val="00D14400"/>
    <w:pPr>
      <w:bidi/>
      <w:spacing w:after="0" w:line="240" w:lineRule="auto"/>
      <w:jc w:val="both"/>
    </w:pPr>
    <w:rPr>
      <w:rFonts w:ascii="Times New Roman" w:hAnsi="Times New Roman" w:cs="B Zar"/>
      <w:sz w:val="24"/>
      <w:szCs w:val="28"/>
      <w:lang w:bidi="fa-IR"/>
    </w:rPr>
  </w:style>
  <w:style w:type="character" w:styleId="CommentReference">
    <w:name w:val="annotation reference"/>
    <w:basedOn w:val="DefaultParagraphFont"/>
    <w:uiPriority w:val="99"/>
    <w:semiHidden/>
    <w:unhideWhenUsed/>
    <w:rsid w:val="00463D6A"/>
    <w:rPr>
      <w:sz w:val="16"/>
      <w:szCs w:val="16"/>
    </w:rPr>
  </w:style>
  <w:style w:type="paragraph" w:styleId="CommentText">
    <w:name w:val="annotation text"/>
    <w:basedOn w:val="Normal"/>
    <w:link w:val="CommentTextChar"/>
    <w:uiPriority w:val="99"/>
    <w:unhideWhenUsed/>
    <w:rsid w:val="00463D6A"/>
    <w:pPr>
      <w:spacing w:line="240" w:lineRule="auto"/>
    </w:pPr>
    <w:rPr>
      <w:sz w:val="20"/>
      <w:szCs w:val="20"/>
    </w:rPr>
  </w:style>
  <w:style w:type="character" w:customStyle="1" w:styleId="CommentTextChar">
    <w:name w:val="Comment Text Char"/>
    <w:basedOn w:val="DefaultParagraphFont"/>
    <w:link w:val="CommentText"/>
    <w:uiPriority w:val="99"/>
    <w:rsid w:val="00463D6A"/>
    <w:rPr>
      <w:rFonts w:ascii="Times New Roman" w:hAnsi="Times New Roman" w:cs="B Zar"/>
      <w:sz w:val="20"/>
      <w:szCs w:val="20"/>
      <w:lang w:bidi="fa-IR"/>
    </w:rPr>
  </w:style>
  <w:style w:type="paragraph" w:styleId="CommentSubject">
    <w:name w:val="annotation subject"/>
    <w:basedOn w:val="CommentText"/>
    <w:next w:val="CommentText"/>
    <w:link w:val="CommentSubjectChar"/>
    <w:uiPriority w:val="99"/>
    <w:semiHidden/>
    <w:unhideWhenUsed/>
    <w:rsid w:val="00463D6A"/>
    <w:rPr>
      <w:b/>
      <w:bCs/>
    </w:rPr>
  </w:style>
  <w:style w:type="character" w:customStyle="1" w:styleId="CommentSubjectChar">
    <w:name w:val="Comment Subject Char"/>
    <w:basedOn w:val="CommentTextChar"/>
    <w:link w:val="CommentSubject"/>
    <w:uiPriority w:val="99"/>
    <w:semiHidden/>
    <w:rsid w:val="00463D6A"/>
    <w:rPr>
      <w:rFonts w:ascii="Times New Roman" w:hAnsi="Times New Roman" w:cs="B Zar"/>
      <w:b/>
      <w:bCs/>
      <w:sz w:val="20"/>
      <w:szCs w:val="20"/>
      <w:lang w:bidi="fa-IR"/>
    </w:rPr>
  </w:style>
  <w:style w:type="paragraph" w:styleId="BalloonText">
    <w:name w:val="Balloon Text"/>
    <w:basedOn w:val="Normal"/>
    <w:link w:val="BalloonTextChar"/>
    <w:uiPriority w:val="99"/>
    <w:semiHidden/>
    <w:unhideWhenUsed/>
    <w:rsid w:val="00463D6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6A"/>
    <w:rPr>
      <w:rFonts w:ascii="Segoe UI" w:hAnsi="Segoe UI" w:cs="Segoe UI"/>
      <w:sz w:val="18"/>
      <w:szCs w:val="18"/>
      <w:lang w:bidi="fa-IR"/>
    </w:rPr>
  </w:style>
  <w:style w:type="paragraph" w:styleId="Revision">
    <w:name w:val="Revision"/>
    <w:hidden/>
    <w:uiPriority w:val="99"/>
    <w:semiHidden/>
    <w:rsid w:val="00CD2F54"/>
    <w:pPr>
      <w:spacing w:after="0" w:line="240" w:lineRule="auto"/>
    </w:pPr>
    <w:rPr>
      <w:rFonts w:ascii="Times New Roman" w:hAnsi="Times New Roman" w:cs="B Zar"/>
      <w:sz w:val="24"/>
      <w:szCs w:val="28"/>
      <w:lang w:bidi="fa-IR"/>
    </w:rPr>
  </w:style>
  <w:style w:type="table" w:styleId="GridTable4-Accent5">
    <w:name w:val="Grid Table 4 Accent 5"/>
    <w:basedOn w:val="TableNormal"/>
    <w:uiPriority w:val="49"/>
    <w:rsid w:val="00A667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5F029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2">
    <w:name w:val="Grid Table 4 Accent 2"/>
    <w:basedOn w:val="TableNormal"/>
    <w:uiPriority w:val="49"/>
    <w:rsid w:val="0097390D"/>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9B2C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4">
    <w:name w:val="Grid Table 5 Dark Accent 4"/>
    <w:basedOn w:val="TableNormal"/>
    <w:uiPriority w:val="50"/>
    <w:rsid w:val="009B2C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styleId="UnresolvedMention">
    <w:name w:val="Unresolved Mention"/>
    <w:basedOn w:val="DefaultParagraphFont"/>
    <w:uiPriority w:val="99"/>
    <w:semiHidden/>
    <w:unhideWhenUsed/>
    <w:rsid w:val="00B3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5751">
      <w:bodyDiv w:val="1"/>
      <w:marLeft w:val="0"/>
      <w:marRight w:val="0"/>
      <w:marTop w:val="0"/>
      <w:marBottom w:val="0"/>
      <w:divBdr>
        <w:top w:val="none" w:sz="0" w:space="0" w:color="auto"/>
        <w:left w:val="none" w:sz="0" w:space="0" w:color="auto"/>
        <w:bottom w:val="none" w:sz="0" w:space="0" w:color="auto"/>
        <w:right w:val="none" w:sz="0" w:space="0" w:color="auto"/>
      </w:divBdr>
    </w:div>
    <w:div w:id="210768506">
      <w:bodyDiv w:val="1"/>
      <w:marLeft w:val="0"/>
      <w:marRight w:val="0"/>
      <w:marTop w:val="0"/>
      <w:marBottom w:val="0"/>
      <w:divBdr>
        <w:top w:val="none" w:sz="0" w:space="0" w:color="auto"/>
        <w:left w:val="none" w:sz="0" w:space="0" w:color="auto"/>
        <w:bottom w:val="none" w:sz="0" w:space="0" w:color="auto"/>
        <w:right w:val="none" w:sz="0" w:space="0" w:color="auto"/>
      </w:divBdr>
    </w:div>
    <w:div w:id="227962122">
      <w:bodyDiv w:val="1"/>
      <w:marLeft w:val="0"/>
      <w:marRight w:val="0"/>
      <w:marTop w:val="0"/>
      <w:marBottom w:val="0"/>
      <w:divBdr>
        <w:top w:val="none" w:sz="0" w:space="0" w:color="auto"/>
        <w:left w:val="none" w:sz="0" w:space="0" w:color="auto"/>
        <w:bottom w:val="none" w:sz="0" w:space="0" w:color="auto"/>
        <w:right w:val="none" w:sz="0" w:space="0" w:color="auto"/>
      </w:divBdr>
    </w:div>
    <w:div w:id="298921575">
      <w:bodyDiv w:val="1"/>
      <w:marLeft w:val="0"/>
      <w:marRight w:val="0"/>
      <w:marTop w:val="0"/>
      <w:marBottom w:val="0"/>
      <w:divBdr>
        <w:top w:val="none" w:sz="0" w:space="0" w:color="auto"/>
        <w:left w:val="none" w:sz="0" w:space="0" w:color="auto"/>
        <w:bottom w:val="none" w:sz="0" w:space="0" w:color="auto"/>
        <w:right w:val="none" w:sz="0" w:space="0" w:color="auto"/>
      </w:divBdr>
    </w:div>
    <w:div w:id="325596071">
      <w:bodyDiv w:val="1"/>
      <w:marLeft w:val="0"/>
      <w:marRight w:val="0"/>
      <w:marTop w:val="0"/>
      <w:marBottom w:val="0"/>
      <w:divBdr>
        <w:top w:val="none" w:sz="0" w:space="0" w:color="auto"/>
        <w:left w:val="none" w:sz="0" w:space="0" w:color="auto"/>
        <w:bottom w:val="none" w:sz="0" w:space="0" w:color="auto"/>
        <w:right w:val="none" w:sz="0" w:space="0" w:color="auto"/>
      </w:divBdr>
    </w:div>
    <w:div w:id="716052658">
      <w:bodyDiv w:val="1"/>
      <w:marLeft w:val="0"/>
      <w:marRight w:val="0"/>
      <w:marTop w:val="0"/>
      <w:marBottom w:val="0"/>
      <w:divBdr>
        <w:top w:val="none" w:sz="0" w:space="0" w:color="auto"/>
        <w:left w:val="none" w:sz="0" w:space="0" w:color="auto"/>
        <w:bottom w:val="none" w:sz="0" w:space="0" w:color="auto"/>
        <w:right w:val="none" w:sz="0" w:space="0" w:color="auto"/>
      </w:divBdr>
    </w:div>
    <w:div w:id="779106426">
      <w:bodyDiv w:val="1"/>
      <w:marLeft w:val="0"/>
      <w:marRight w:val="0"/>
      <w:marTop w:val="0"/>
      <w:marBottom w:val="0"/>
      <w:divBdr>
        <w:top w:val="none" w:sz="0" w:space="0" w:color="auto"/>
        <w:left w:val="none" w:sz="0" w:space="0" w:color="auto"/>
        <w:bottom w:val="none" w:sz="0" w:space="0" w:color="auto"/>
        <w:right w:val="none" w:sz="0" w:space="0" w:color="auto"/>
      </w:divBdr>
    </w:div>
    <w:div w:id="789321912">
      <w:bodyDiv w:val="1"/>
      <w:marLeft w:val="0"/>
      <w:marRight w:val="0"/>
      <w:marTop w:val="0"/>
      <w:marBottom w:val="0"/>
      <w:divBdr>
        <w:top w:val="none" w:sz="0" w:space="0" w:color="auto"/>
        <w:left w:val="none" w:sz="0" w:space="0" w:color="auto"/>
        <w:bottom w:val="none" w:sz="0" w:space="0" w:color="auto"/>
        <w:right w:val="none" w:sz="0" w:space="0" w:color="auto"/>
      </w:divBdr>
    </w:div>
    <w:div w:id="875049057">
      <w:bodyDiv w:val="1"/>
      <w:marLeft w:val="0"/>
      <w:marRight w:val="0"/>
      <w:marTop w:val="0"/>
      <w:marBottom w:val="0"/>
      <w:divBdr>
        <w:top w:val="none" w:sz="0" w:space="0" w:color="auto"/>
        <w:left w:val="none" w:sz="0" w:space="0" w:color="auto"/>
        <w:bottom w:val="none" w:sz="0" w:space="0" w:color="auto"/>
        <w:right w:val="none" w:sz="0" w:space="0" w:color="auto"/>
      </w:divBdr>
    </w:div>
    <w:div w:id="910508740">
      <w:bodyDiv w:val="1"/>
      <w:marLeft w:val="0"/>
      <w:marRight w:val="0"/>
      <w:marTop w:val="0"/>
      <w:marBottom w:val="0"/>
      <w:divBdr>
        <w:top w:val="none" w:sz="0" w:space="0" w:color="auto"/>
        <w:left w:val="none" w:sz="0" w:space="0" w:color="auto"/>
        <w:bottom w:val="none" w:sz="0" w:space="0" w:color="auto"/>
        <w:right w:val="none" w:sz="0" w:space="0" w:color="auto"/>
      </w:divBdr>
      <w:divsChild>
        <w:div w:id="238180525">
          <w:marLeft w:val="0"/>
          <w:marRight w:val="547"/>
          <w:marTop w:val="200"/>
          <w:marBottom w:val="0"/>
          <w:divBdr>
            <w:top w:val="none" w:sz="0" w:space="0" w:color="auto"/>
            <w:left w:val="none" w:sz="0" w:space="0" w:color="auto"/>
            <w:bottom w:val="none" w:sz="0" w:space="0" w:color="auto"/>
            <w:right w:val="none" w:sz="0" w:space="0" w:color="auto"/>
          </w:divBdr>
        </w:div>
        <w:div w:id="904560384">
          <w:marLeft w:val="0"/>
          <w:marRight w:val="547"/>
          <w:marTop w:val="200"/>
          <w:marBottom w:val="0"/>
          <w:divBdr>
            <w:top w:val="none" w:sz="0" w:space="0" w:color="auto"/>
            <w:left w:val="none" w:sz="0" w:space="0" w:color="auto"/>
            <w:bottom w:val="none" w:sz="0" w:space="0" w:color="auto"/>
            <w:right w:val="none" w:sz="0" w:space="0" w:color="auto"/>
          </w:divBdr>
        </w:div>
        <w:div w:id="2065518589">
          <w:marLeft w:val="0"/>
          <w:marRight w:val="547"/>
          <w:marTop w:val="200"/>
          <w:marBottom w:val="0"/>
          <w:divBdr>
            <w:top w:val="none" w:sz="0" w:space="0" w:color="auto"/>
            <w:left w:val="none" w:sz="0" w:space="0" w:color="auto"/>
            <w:bottom w:val="none" w:sz="0" w:space="0" w:color="auto"/>
            <w:right w:val="none" w:sz="0" w:space="0" w:color="auto"/>
          </w:divBdr>
        </w:div>
      </w:divsChild>
    </w:div>
    <w:div w:id="1030838163">
      <w:bodyDiv w:val="1"/>
      <w:marLeft w:val="0"/>
      <w:marRight w:val="0"/>
      <w:marTop w:val="0"/>
      <w:marBottom w:val="0"/>
      <w:divBdr>
        <w:top w:val="none" w:sz="0" w:space="0" w:color="auto"/>
        <w:left w:val="none" w:sz="0" w:space="0" w:color="auto"/>
        <w:bottom w:val="none" w:sz="0" w:space="0" w:color="auto"/>
        <w:right w:val="none" w:sz="0" w:space="0" w:color="auto"/>
      </w:divBdr>
    </w:div>
    <w:div w:id="1064838495">
      <w:bodyDiv w:val="1"/>
      <w:marLeft w:val="0"/>
      <w:marRight w:val="0"/>
      <w:marTop w:val="0"/>
      <w:marBottom w:val="0"/>
      <w:divBdr>
        <w:top w:val="none" w:sz="0" w:space="0" w:color="auto"/>
        <w:left w:val="none" w:sz="0" w:space="0" w:color="auto"/>
        <w:bottom w:val="none" w:sz="0" w:space="0" w:color="auto"/>
        <w:right w:val="none" w:sz="0" w:space="0" w:color="auto"/>
      </w:divBdr>
    </w:div>
    <w:div w:id="1088113549">
      <w:bodyDiv w:val="1"/>
      <w:marLeft w:val="0"/>
      <w:marRight w:val="0"/>
      <w:marTop w:val="0"/>
      <w:marBottom w:val="0"/>
      <w:divBdr>
        <w:top w:val="none" w:sz="0" w:space="0" w:color="auto"/>
        <w:left w:val="none" w:sz="0" w:space="0" w:color="auto"/>
        <w:bottom w:val="none" w:sz="0" w:space="0" w:color="auto"/>
        <w:right w:val="none" w:sz="0" w:space="0" w:color="auto"/>
      </w:divBdr>
      <w:divsChild>
        <w:div w:id="1952973465">
          <w:marLeft w:val="0"/>
          <w:marRight w:val="0"/>
          <w:marTop w:val="0"/>
          <w:marBottom w:val="390"/>
          <w:divBdr>
            <w:top w:val="none" w:sz="0" w:space="0" w:color="auto"/>
            <w:left w:val="none" w:sz="0" w:space="0" w:color="auto"/>
            <w:bottom w:val="none" w:sz="0" w:space="0" w:color="auto"/>
            <w:right w:val="none" w:sz="0" w:space="0" w:color="auto"/>
          </w:divBdr>
          <w:divsChild>
            <w:div w:id="234511319">
              <w:marLeft w:val="0"/>
              <w:marRight w:val="0"/>
              <w:marTop w:val="0"/>
              <w:marBottom w:val="0"/>
              <w:divBdr>
                <w:top w:val="none" w:sz="0" w:space="4" w:color="D6D6D6"/>
                <w:left w:val="none" w:sz="0" w:space="0" w:color="D6D6D6"/>
                <w:bottom w:val="dotted" w:sz="6" w:space="4" w:color="D6D6D6"/>
                <w:right w:val="none" w:sz="0" w:space="0" w:color="D6D6D6"/>
              </w:divBdr>
            </w:div>
          </w:divsChild>
        </w:div>
      </w:divsChild>
    </w:div>
    <w:div w:id="1102530556">
      <w:bodyDiv w:val="1"/>
      <w:marLeft w:val="0"/>
      <w:marRight w:val="0"/>
      <w:marTop w:val="0"/>
      <w:marBottom w:val="0"/>
      <w:divBdr>
        <w:top w:val="none" w:sz="0" w:space="0" w:color="auto"/>
        <w:left w:val="none" w:sz="0" w:space="0" w:color="auto"/>
        <w:bottom w:val="none" w:sz="0" w:space="0" w:color="auto"/>
        <w:right w:val="none" w:sz="0" w:space="0" w:color="auto"/>
      </w:divBdr>
    </w:div>
    <w:div w:id="1404177424">
      <w:bodyDiv w:val="1"/>
      <w:marLeft w:val="0"/>
      <w:marRight w:val="0"/>
      <w:marTop w:val="0"/>
      <w:marBottom w:val="0"/>
      <w:divBdr>
        <w:top w:val="none" w:sz="0" w:space="0" w:color="auto"/>
        <w:left w:val="none" w:sz="0" w:space="0" w:color="auto"/>
        <w:bottom w:val="none" w:sz="0" w:space="0" w:color="auto"/>
        <w:right w:val="none" w:sz="0" w:space="0" w:color="auto"/>
      </w:divBdr>
    </w:div>
    <w:div w:id="1525442922">
      <w:bodyDiv w:val="1"/>
      <w:marLeft w:val="0"/>
      <w:marRight w:val="0"/>
      <w:marTop w:val="0"/>
      <w:marBottom w:val="0"/>
      <w:divBdr>
        <w:top w:val="none" w:sz="0" w:space="0" w:color="auto"/>
        <w:left w:val="none" w:sz="0" w:space="0" w:color="auto"/>
        <w:bottom w:val="none" w:sz="0" w:space="0" w:color="auto"/>
        <w:right w:val="none" w:sz="0" w:space="0" w:color="auto"/>
      </w:divBdr>
    </w:div>
    <w:div w:id="1614894712">
      <w:bodyDiv w:val="1"/>
      <w:marLeft w:val="0"/>
      <w:marRight w:val="0"/>
      <w:marTop w:val="0"/>
      <w:marBottom w:val="0"/>
      <w:divBdr>
        <w:top w:val="none" w:sz="0" w:space="0" w:color="auto"/>
        <w:left w:val="none" w:sz="0" w:space="0" w:color="auto"/>
        <w:bottom w:val="none" w:sz="0" w:space="0" w:color="auto"/>
        <w:right w:val="none" w:sz="0" w:space="0" w:color="auto"/>
      </w:divBdr>
    </w:div>
    <w:div w:id="1840807480">
      <w:bodyDiv w:val="1"/>
      <w:marLeft w:val="0"/>
      <w:marRight w:val="0"/>
      <w:marTop w:val="0"/>
      <w:marBottom w:val="0"/>
      <w:divBdr>
        <w:top w:val="none" w:sz="0" w:space="0" w:color="auto"/>
        <w:left w:val="none" w:sz="0" w:space="0" w:color="auto"/>
        <w:bottom w:val="none" w:sz="0" w:space="0" w:color="auto"/>
        <w:right w:val="none" w:sz="0" w:space="0" w:color="auto"/>
      </w:divBdr>
      <w:divsChild>
        <w:div w:id="1653484907">
          <w:marLeft w:val="0"/>
          <w:marRight w:val="0"/>
          <w:marTop w:val="150"/>
          <w:marBottom w:val="0"/>
          <w:divBdr>
            <w:top w:val="single" w:sz="6" w:space="11" w:color="EDEDED"/>
            <w:left w:val="single" w:sz="6" w:space="11" w:color="EDEDED"/>
            <w:bottom w:val="single" w:sz="6" w:space="11" w:color="EDEDED"/>
            <w:right w:val="single" w:sz="6" w:space="11" w:color="EDEDED"/>
          </w:divBdr>
        </w:div>
      </w:divsChild>
    </w:div>
    <w:div w:id="205916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zeromedia.com/who-is-general-qassim-suleimani" TargetMode="External"/><Relationship Id="rId13" Type="http://schemas.openxmlformats.org/officeDocument/2006/relationships/hyperlink" Target="https://nationalinterest.org/blog/buzz/could-syria-cause-russia-and-israel-go-nuclear-war-112956" TargetMode="External"/><Relationship Id="rId18" Type="http://schemas.openxmlformats.org/officeDocument/2006/relationships/hyperlink" Target="https://www.cnn.com/2013/09/12/politics/syria-putin-analysis/index.html" TargetMode="External"/><Relationship Id="rId3" Type="http://schemas.openxmlformats.org/officeDocument/2006/relationships/styles" Target="styles.xml"/><Relationship Id="rId21" Type="http://schemas.openxmlformats.org/officeDocument/2006/relationships/hyperlink" Target="https://www.brookings.edu/blog/order-from-chaos/2020/01/09/the-only-winner-of-the-us-iran-showdown-is-russia/" TargetMode="External"/><Relationship Id="rId7" Type="http://schemas.openxmlformats.org/officeDocument/2006/relationships/endnotes" Target="endnotes.xml"/><Relationship Id="rId12" Type="http://schemas.openxmlformats.org/officeDocument/2006/relationships/hyperlink" Target="https://www.aljazeera.com/news/2020/01/putin-meets-assad-rare-syria-visit-iran-tensions-200107150701410.html" TargetMode="External"/><Relationship Id="rId17" Type="http://schemas.openxmlformats.org/officeDocument/2006/relationships/hyperlink" Target="https://www.insideover.com/politics/the-agenda-behind-putins-secret-visit-to-syria.html" TargetMode="External"/><Relationship Id="rId2" Type="http://schemas.openxmlformats.org/officeDocument/2006/relationships/numbering" Target="numbering.xml"/><Relationship Id="rId16" Type="http://schemas.openxmlformats.org/officeDocument/2006/relationships/hyperlink" Target="https://www.timesofisrael.com/a-turbulent-decade-sees-moscows-star-shine-brightly-in-the-middle-east/" TargetMode="External"/><Relationship Id="rId20" Type="http://schemas.openxmlformats.org/officeDocument/2006/relationships/hyperlink" Target="https://www.jpost.com/Breaking-News/Syrian-air-defenses-activated-after-airport-near-Homs-struck-614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post.com/Opinion/Vladimir-Putins-surprise-visit-to-Syria-61418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lobalresearch.ca/putin-christmas-visit-damascus/5700396" TargetMode="External"/><Relationship Id="rId23" Type="http://schemas.openxmlformats.org/officeDocument/2006/relationships/fontTable" Target="fontTable.xml"/><Relationship Id="rId10" Type="http://schemas.openxmlformats.org/officeDocument/2006/relationships/hyperlink" Target="https://www.dw.com/en/qassem-soleimani-timeline-of-events-following-iranian-generals-assassination/a-51910195" TargetMode="External"/><Relationship Id="rId19" Type="http://schemas.openxmlformats.org/officeDocument/2006/relationships/hyperlink" Target="https://www.defensenews.com/global/asia-pacific/2017/08/30/russia-hoping-to-boost-arms-sales-after-syrian-usage/" TargetMode="External"/><Relationship Id="rId4" Type="http://schemas.openxmlformats.org/officeDocument/2006/relationships/settings" Target="settings.xml"/><Relationship Id="rId9" Type="http://schemas.openxmlformats.org/officeDocument/2006/relationships/hyperlink" Target="https://www.reuters.com/article/us-mideast-crisis-syria-soleimani-insigh/how-iranian-general-plotted-out-syrian-assault-in-moscow-idUSKCN0S02BV20151006" TargetMode="External"/><Relationship Id="rId14" Type="http://schemas.openxmlformats.org/officeDocument/2006/relationships/hyperlink" Target="https://www.timesofisrael.com/airstrikes-target-iranian-weapons-stores-in-eastern-syria-report/"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1582;&#1583;&#1605;&#1578;%20&#1580;&#1606;&#1575;&#1576;%20&#1570;&#1602;&#1575;&#1740;%20&#1606;&#1580;&#1601;%20&#1586;&#1575;&#1583;&#1607;\&#1578;&#1605;&#1662;&#1604;&#1740;&#1578;%20&#1711;&#1586;&#1575;&#1585;&#1588;&#1607;&#157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6C97E-D604-425D-87D9-72EE6445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تمپلیت گزارشها</Template>
  <TotalTime>6411</TotalTime>
  <Pages>16</Pages>
  <Words>5435</Words>
  <Characters>30986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dc:creator>
  <cp:keywords/>
  <dc:description/>
  <cp:lastModifiedBy>308-nasehi</cp:lastModifiedBy>
  <cp:revision>1927</cp:revision>
  <cp:lastPrinted>2019-10-10T11:59:00Z</cp:lastPrinted>
  <dcterms:created xsi:type="dcterms:W3CDTF">2019-10-23T13:11:00Z</dcterms:created>
  <dcterms:modified xsi:type="dcterms:W3CDTF">2021-05-25T13:16:00Z</dcterms:modified>
</cp:coreProperties>
</file>