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09994" w14:textId="08A7FBB4" w:rsidR="006C7809" w:rsidRPr="006B733A" w:rsidRDefault="002B19B6" w:rsidP="00212851">
      <w:pPr>
        <w:pStyle w:val="NoSpacing"/>
        <w:jc w:val="center"/>
        <w:rPr>
          <w:rFonts w:cs="B Titr"/>
          <w:rtl/>
        </w:rPr>
      </w:pPr>
      <w:r>
        <w:rPr>
          <w:rFonts w:cs="B Titr" w:hint="cs"/>
          <w:rtl/>
        </w:rPr>
        <w:t>راهبرد</w:t>
      </w:r>
      <w:r w:rsidR="008434EE">
        <w:rPr>
          <w:rFonts w:cs="B Titr" w:hint="cs"/>
          <w:rtl/>
        </w:rPr>
        <w:t xml:space="preserve"> روسیه </w:t>
      </w:r>
      <w:r>
        <w:rPr>
          <w:rFonts w:cs="B Titr" w:hint="cs"/>
          <w:rtl/>
        </w:rPr>
        <w:t>در قبال نقش</w:t>
      </w:r>
      <w:r w:rsidR="008434EE">
        <w:rPr>
          <w:rFonts w:cs="B Titr" w:hint="cs"/>
          <w:rtl/>
        </w:rPr>
        <w:t xml:space="preserve"> جمهوری اسلامی ایران </w:t>
      </w:r>
      <w:r>
        <w:rPr>
          <w:rFonts w:cs="B Titr" w:hint="cs"/>
          <w:rtl/>
        </w:rPr>
        <w:t>در</w:t>
      </w:r>
      <w:r w:rsidR="008434EE">
        <w:rPr>
          <w:rFonts w:cs="B Titr" w:hint="cs"/>
          <w:rtl/>
        </w:rPr>
        <w:t xml:space="preserve"> </w:t>
      </w:r>
      <w:r w:rsidR="00DE7BD5">
        <w:rPr>
          <w:rFonts w:cs="B Titr" w:hint="cs"/>
          <w:rtl/>
        </w:rPr>
        <w:t>معادلات</w:t>
      </w:r>
      <w:r w:rsidR="008434EE">
        <w:rPr>
          <w:rFonts w:cs="B Titr" w:hint="cs"/>
          <w:rtl/>
        </w:rPr>
        <w:t xml:space="preserve"> سیاسی </w:t>
      </w:r>
      <w:r w:rsidR="007D09C6" w:rsidRPr="006B733A">
        <w:rPr>
          <w:rFonts w:cs="B Titr"/>
          <w:rtl/>
        </w:rPr>
        <w:t>سور</w:t>
      </w:r>
      <w:r w:rsidR="007D09C6" w:rsidRPr="006B733A">
        <w:rPr>
          <w:rFonts w:cs="B Titr" w:hint="cs"/>
          <w:rtl/>
        </w:rPr>
        <w:t>ی</w:t>
      </w:r>
      <w:r w:rsidR="007D09C6" w:rsidRPr="006B733A">
        <w:rPr>
          <w:rFonts w:cs="B Titr" w:hint="eastAsia"/>
          <w:rtl/>
        </w:rPr>
        <w:t>ه</w:t>
      </w:r>
      <w:r w:rsidR="007D09C6" w:rsidRPr="006B733A">
        <w:rPr>
          <w:rFonts w:cs="B Titr"/>
          <w:rtl/>
        </w:rPr>
        <w:t xml:space="preserve"> پس از شهادت سردار سل</w:t>
      </w:r>
      <w:r w:rsidR="007D09C6" w:rsidRPr="006B733A">
        <w:rPr>
          <w:rFonts w:cs="B Titr" w:hint="cs"/>
          <w:rtl/>
        </w:rPr>
        <w:t>ی</w:t>
      </w:r>
      <w:r w:rsidR="007D09C6" w:rsidRPr="006B733A">
        <w:rPr>
          <w:rFonts w:cs="B Titr" w:hint="eastAsia"/>
          <w:rtl/>
        </w:rPr>
        <w:t>مان</w:t>
      </w:r>
      <w:r w:rsidR="007D09C6" w:rsidRPr="006B733A">
        <w:rPr>
          <w:rFonts w:cs="B Titr" w:hint="cs"/>
          <w:rtl/>
        </w:rPr>
        <w:t>ی</w:t>
      </w:r>
      <w:r w:rsidR="00DE7BD5">
        <w:rPr>
          <w:rFonts w:cs="B Titr" w:hint="cs"/>
          <w:rtl/>
        </w:rPr>
        <w:t xml:space="preserve"> و سناریوهای آینده</w:t>
      </w:r>
    </w:p>
    <w:p w14:paraId="3B0C5B8C" w14:textId="14718AE1" w:rsidR="00A80A73" w:rsidRPr="00A35C8C" w:rsidRDefault="00A80A73" w:rsidP="00212851">
      <w:pPr>
        <w:spacing w:before="240" w:line="240" w:lineRule="auto"/>
        <w:jc w:val="center"/>
        <w:rPr>
          <w:rFonts w:cs="B Titr"/>
          <w:sz w:val="22"/>
          <w:szCs w:val="24"/>
          <w:rtl/>
        </w:rPr>
      </w:pPr>
      <w:r w:rsidRPr="00A35C8C">
        <w:rPr>
          <w:rFonts w:cs="B Titr" w:hint="cs"/>
          <w:sz w:val="22"/>
          <w:szCs w:val="24"/>
          <w:rtl/>
        </w:rPr>
        <w:t>محمد ناصحی</w:t>
      </w:r>
      <w:r w:rsidRPr="00A35C8C">
        <w:rPr>
          <w:rStyle w:val="FootnoteReference"/>
          <w:rFonts w:cs="B Titr"/>
          <w:sz w:val="22"/>
          <w:szCs w:val="24"/>
          <w:rtl/>
        </w:rPr>
        <w:footnoteReference w:id="1"/>
      </w:r>
    </w:p>
    <w:p w14:paraId="0E14BB15" w14:textId="72AFB46B" w:rsidR="00A80A73" w:rsidRPr="00A35C8C" w:rsidRDefault="00A80A73" w:rsidP="00212851">
      <w:pPr>
        <w:spacing w:before="240" w:line="240" w:lineRule="auto"/>
        <w:jc w:val="center"/>
        <w:rPr>
          <w:rFonts w:cs="B Titr"/>
          <w:sz w:val="22"/>
          <w:szCs w:val="24"/>
          <w:rtl/>
        </w:rPr>
      </w:pPr>
      <w:r w:rsidRPr="00A35C8C">
        <w:rPr>
          <w:rFonts w:cs="B Titr" w:hint="cs"/>
          <w:sz w:val="22"/>
          <w:szCs w:val="24"/>
          <w:rtl/>
        </w:rPr>
        <w:t>مهناز گودرزی</w:t>
      </w:r>
      <w:r w:rsidRPr="00A35C8C">
        <w:rPr>
          <w:rStyle w:val="FootnoteReference"/>
          <w:rFonts w:cs="B Titr"/>
          <w:sz w:val="22"/>
          <w:szCs w:val="24"/>
          <w:rtl/>
        </w:rPr>
        <w:footnoteReference w:id="2"/>
      </w:r>
    </w:p>
    <w:p w14:paraId="1BD4587C" w14:textId="4FF83CA3" w:rsidR="004718E7" w:rsidRPr="00741587" w:rsidRDefault="004718E7" w:rsidP="00212851">
      <w:pPr>
        <w:pStyle w:val="NoSpacing"/>
        <w:jc w:val="left"/>
        <w:rPr>
          <w:rFonts w:cs="B Titr"/>
          <w:sz w:val="22"/>
          <w:szCs w:val="24"/>
          <w:rtl/>
        </w:rPr>
      </w:pPr>
      <w:r w:rsidRPr="00741587">
        <w:rPr>
          <w:rFonts w:cs="B Titr" w:hint="cs"/>
          <w:sz w:val="22"/>
          <w:szCs w:val="24"/>
          <w:rtl/>
        </w:rPr>
        <w:t xml:space="preserve">چکیده </w:t>
      </w:r>
    </w:p>
    <w:p w14:paraId="5398B788" w14:textId="4293FEEF" w:rsidR="00554F43" w:rsidRDefault="00EA205D" w:rsidP="00810259">
      <w:pPr>
        <w:spacing w:before="240" w:line="240" w:lineRule="auto"/>
        <w:rPr>
          <w:rtl/>
        </w:rPr>
      </w:pPr>
      <w:r>
        <w:rPr>
          <w:rFonts w:hint="cs"/>
          <w:rtl/>
        </w:rPr>
        <w:t xml:space="preserve">بعد نظامی </w:t>
      </w:r>
      <w:r w:rsidR="0062205C">
        <w:rPr>
          <w:rFonts w:hint="cs"/>
          <w:rtl/>
        </w:rPr>
        <w:t>بحران داخلی سوریه که از سال 2011</w:t>
      </w:r>
      <w:r w:rsidR="006D7EC2">
        <w:rPr>
          <w:rFonts w:hint="cs"/>
          <w:rtl/>
        </w:rPr>
        <w:t xml:space="preserve"> </w:t>
      </w:r>
      <w:r w:rsidR="00505AE3">
        <w:rPr>
          <w:rFonts w:hint="cs"/>
          <w:rtl/>
        </w:rPr>
        <w:t>شروع شده، با بازپس</w:t>
      </w:r>
      <w:r w:rsidR="00505AE3">
        <w:rPr>
          <w:rtl/>
        </w:rPr>
        <w:softHyphen/>
      </w:r>
      <w:r w:rsidR="00505AE3">
        <w:rPr>
          <w:rFonts w:hint="cs"/>
          <w:rtl/>
        </w:rPr>
        <w:t xml:space="preserve">گیری </w:t>
      </w:r>
      <w:r w:rsidR="00C77CF3">
        <w:rPr>
          <w:rFonts w:hint="cs"/>
          <w:rtl/>
        </w:rPr>
        <w:t>اغلب</w:t>
      </w:r>
      <w:r w:rsidR="00320F52">
        <w:rPr>
          <w:rFonts w:hint="cs"/>
          <w:rtl/>
        </w:rPr>
        <w:t xml:space="preserve"> نواحی اشغال شده توسط دولت قانونی بشار اسد </w:t>
      </w:r>
      <w:r w:rsidR="003E436B">
        <w:rPr>
          <w:rFonts w:hint="cs"/>
          <w:rtl/>
        </w:rPr>
        <w:t>و محاصره نیروهای معارض در استان ادلب</w:t>
      </w:r>
      <w:r w:rsidR="006D7EC2">
        <w:rPr>
          <w:rFonts w:hint="cs"/>
          <w:rtl/>
        </w:rPr>
        <w:t xml:space="preserve"> </w:t>
      </w:r>
      <w:r w:rsidR="0054710D">
        <w:rPr>
          <w:rFonts w:hint="cs"/>
          <w:rtl/>
        </w:rPr>
        <w:t>رو به پایان است</w:t>
      </w:r>
      <w:r w:rsidR="002F1084">
        <w:rPr>
          <w:rFonts w:hint="cs"/>
          <w:rtl/>
        </w:rPr>
        <w:t xml:space="preserve">. در این میان </w:t>
      </w:r>
      <w:r w:rsidR="0028501E" w:rsidRPr="00520259">
        <w:rPr>
          <w:rFonts w:hint="cs"/>
          <w:rtl/>
        </w:rPr>
        <w:t>شهادت سردار سلیمانی</w:t>
      </w:r>
      <w:r w:rsidR="000F03B9">
        <w:rPr>
          <w:rFonts w:hint="cs"/>
          <w:rtl/>
        </w:rPr>
        <w:t>،</w:t>
      </w:r>
      <w:r w:rsidR="002F1084">
        <w:rPr>
          <w:rFonts w:hint="cs"/>
          <w:rtl/>
        </w:rPr>
        <w:t xml:space="preserve"> </w:t>
      </w:r>
      <w:r w:rsidR="002F1084" w:rsidRPr="00520259">
        <w:rPr>
          <w:rFonts w:hint="cs"/>
          <w:rtl/>
        </w:rPr>
        <w:t xml:space="preserve">فرماندهی نیروی قدس سپاه پاسداران انقلاب اسلامی </w:t>
      </w:r>
      <w:r w:rsidR="002F1084">
        <w:rPr>
          <w:rFonts w:hint="cs"/>
          <w:rtl/>
        </w:rPr>
        <w:t>و</w:t>
      </w:r>
      <w:r w:rsidR="002F1084" w:rsidRPr="00520259">
        <w:rPr>
          <w:rFonts w:hint="cs"/>
          <w:rtl/>
        </w:rPr>
        <w:t xml:space="preserve"> بازوی پیشبرد راهبردهای </w:t>
      </w:r>
      <w:r w:rsidR="002F1084">
        <w:rPr>
          <w:rFonts w:hint="cs"/>
          <w:rtl/>
        </w:rPr>
        <w:t>منطقه</w:t>
      </w:r>
      <w:r w:rsidR="002F1084">
        <w:rPr>
          <w:rtl/>
        </w:rPr>
        <w:softHyphen/>
      </w:r>
      <w:r w:rsidR="002F1084">
        <w:rPr>
          <w:rFonts w:hint="cs"/>
          <w:rtl/>
        </w:rPr>
        <w:t>ای</w:t>
      </w:r>
      <w:r w:rsidR="002F1084" w:rsidRPr="00520259">
        <w:rPr>
          <w:rFonts w:hint="cs"/>
          <w:rtl/>
        </w:rPr>
        <w:t xml:space="preserve"> جمهوری اسلامی ایران </w:t>
      </w:r>
      <w:r w:rsidR="0028501E" w:rsidRPr="00520259">
        <w:rPr>
          <w:rFonts w:hint="cs"/>
          <w:rtl/>
        </w:rPr>
        <w:t>در</w:t>
      </w:r>
      <w:r w:rsidR="002F1084">
        <w:rPr>
          <w:rFonts w:hint="cs"/>
          <w:rtl/>
        </w:rPr>
        <w:t xml:space="preserve"> </w:t>
      </w:r>
      <w:r w:rsidR="0028501E" w:rsidRPr="00520259">
        <w:rPr>
          <w:rFonts w:hint="cs"/>
          <w:rtl/>
        </w:rPr>
        <w:t xml:space="preserve">سوم ژانویه 2020 </w:t>
      </w:r>
      <w:r w:rsidR="00E20E5D" w:rsidRPr="00520259">
        <w:rPr>
          <w:rFonts w:hint="cs"/>
          <w:rtl/>
        </w:rPr>
        <w:t xml:space="preserve">در نزدیکی فرودگاه بغداد، </w:t>
      </w:r>
      <w:r w:rsidR="002F1084">
        <w:rPr>
          <w:rFonts w:hint="cs"/>
          <w:rtl/>
        </w:rPr>
        <w:t>معادلات نظامی</w:t>
      </w:r>
      <w:r w:rsidR="002F1084" w:rsidRPr="002F1084">
        <w:rPr>
          <w:rFonts w:hint="cs"/>
          <w:rtl/>
        </w:rPr>
        <w:t>_سیاسی ایران در منطقه به ویژه در حوزه سوریه را تا حدی دگرگون کرد.</w:t>
      </w:r>
      <w:r w:rsidR="00795724" w:rsidRPr="00520259">
        <w:rPr>
          <w:rFonts w:hint="cs"/>
          <w:rtl/>
        </w:rPr>
        <w:t xml:space="preserve"> </w:t>
      </w:r>
      <w:r w:rsidR="002F1084">
        <w:rPr>
          <w:rFonts w:hint="cs"/>
          <w:rtl/>
        </w:rPr>
        <w:t xml:space="preserve">خلا موقتی در فرماندهی بازوی برون مرزی راهبردهای </w:t>
      </w:r>
      <w:r w:rsidR="00635DDE">
        <w:rPr>
          <w:rFonts w:hint="cs"/>
          <w:rtl/>
        </w:rPr>
        <w:t>منطقه</w:t>
      </w:r>
      <w:r w:rsidR="00635DDE">
        <w:rPr>
          <w:rtl/>
        </w:rPr>
        <w:softHyphen/>
      </w:r>
      <w:r w:rsidR="00635DDE">
        <w:rPr>
          <w:rFonts w:hint="cs"/>
          <w:rtl/>
        </w:rPr>
        <w:t xml:space="preserve">ای ایران در میانه </w:t>
      </w:r>
      <w:r w:rsidR="009C5F81" w:rsidRPr="00520259">
        <w:rPr>
          <w:rFonts w:hint="cs"/>
          <w:rtl/>
        </w:rPr>
        <w:t xml:space="preserve">رقابت </w:t>
      </w:r>
      <w:r w:rsidR="00635DDE">
        <w:rPr>
          <w:rFonts w:hint="cs"/>
          <w:rtl/>
        </w:rPr>
        <w:t>قدرت</w:t>
      </w:r>
      <w:r w:rsidR="00635DDE">
        <w:rPr>
          <w:rtl/>
        </w:rPr>
        <w:softHyphen/>
      </w:r>
      <w:r w:rsidR="00635DDE">
        <w:rPr>
          <w:rFonts w:hint="cs"/>
          <w:rtl/>
        </w:rPr>
        <w:t>های</w:t>
      </w:r>
      <w:r w:rsidR="009C5F81" w:rsidRPr="00520259">
        <w:rPr>
          <w:rFonts w:hint="cs"/>
          <w:rtl/>
        </w:rPr>
        <w:t xml:space="preserve"> منطقه</w:t>
      </w:r>
      <w:r w:rsidR="009C5F81" w:rsidRPr="00520259">
        <w:rPr>
          <w:rtl/>
        </w:rPr>
        <w:softHyphen/>
      </w:r>
      <w:r w:rsidR="009C5F81" w:rsidRPr="00520259">
        <w:rPr>
          <w:rFonts w:hint="cs"/>
          <w:rtl/>
        </w:rPr>
        <w:t>ای و بین</w:t>
      </w:r>
      <w:r w:rsidR="009C5F81" w:rsidRPr="00520259">
        <w:rPr>
          <w:rtl/>
        </w:rPr>
        <w:softHyphen/>
      </w:r>
      <w:r w:rsidR="009C5F81" w:rsidRPr="00520259">
        <w:rPr>
          <w:rFonts w:hint="cs"/>
          <w:rtl/>
        </w:rPr>
        <w:t xml:space="preserve">المللی </w:t>
      </w:r>
      <w:r w:rsidR="001A569C" w:rsidRPr="00520259">
        <w:rPr>
          <w:rFonts w:hint="cs"/>
          <w:rtl/>
        </w:rPr>
        <w:t xml:space="preserve">در </w:t>
      </w:r>
      <w:r w:rsidR="00635DDE">
        <w:rPr>
          <w:rFonts w:hint="cs"/>
          <w:rtl/>
        </w:rPr>
        <w:t>بحران</w:t>
      </w:r>
      <w:r w:rsidR="00E82189" w:rsidRPr="00520259">
        <w:rPr>
          <w:rFonts w:hint="cs"/>
          <w:rtl/>
        </w:rPr>
        <w:t xml:space="preserve"> سوریه</w:t>
      </w:r>
      <w:r w:rsidR="00635DDE">
        <w:rPr>
          <w:rFonts w:hint="cs"/>
          <w:rtl/>
        </w:rPr>
        <w:t xml:space="preserve"> به همراه</w:t>
      </w:r>
      <w:r w:rsidR="008A4F88" w:rsidRPr="00520259">
        <w:rPr>
          <w:rFonts w:hint="cs"/>
          <w:rtl/>
        </w:rPr>
        <w:t xml:space="preserve"> </w:t>
      </w:r>
      <w:r w:rsidR="001A569C" w:rsidRPr="00520259">
        <w:rPr>
          <w:rFonts w:hint="cs"/>
          <w:rtl/>
        </w:rPr>
        <w:t xml:space="preserve">فشار ایالات متحده آمریکا </w:t>
      </w:r>
      <w:r w:rsidR="00E82189" w:rsidRPr="00520259">
        <w:rPr>
          <w:rFonts w:hint="cs"/>
          <w:rtl/>
        </w:rPr>
        <w:t xml:space="preserve">و رژیم صهیونیستی علیه </w:t>
      </w:r>
      <w:r w:rsidR="008A4F88" w:rsidRPr="00520259">
        <w:rPr>
          <w:rFonts w:hint="cs"/>
          <w:rtl/>
        </w:rPr>
        <w:t xml:space="preserve">جمهوری اسلامی ایران </w:t>
      </w:r>
      <w:r w:rsidR="00635DDE">
        <w:rPr>
          <w:rFonts w:hint="cs"/>
          <w:rtl/>
        </w:rPr>
        <w:t xml:space="preserve">موجب شد تا رقبای ایران به این ادراک برسند که شرایط برای حذف یا تقلیل سهم ایران از آینده سیاسی سوریه فراهم شده است. </w:t>
      </w:r>
      <w:r w:rsidR="008D6428">
        <w:rPr>
          <w:rFonts w:hint="cs"/>
          <w:rtl/>
        </w:rPr>
        <w:t xml:space="preserve">در همین راستا </w:t>
      </w:r>
      <w:r w:rsidR="00016460" w:rsidRPr="00520259">
        <w:rPr>
          <w:rFonts w:hint="cs"/>
          <w:rtl/>
        </w:rPr>
        <w:t>ولادیمیر پوتین</w:t>
      </w:r>
      <w:r w:rsidR="008D6428">
        <w:rPr>
          <w:rFonts w:hint="cs"/>
          <w:rtl/>
        </w:rPr>
        <w:t>(</w:t>
      </w:r>
      <w:r w:rsidR="00016460" w:rsidRPr="00520259">
        <w:rPr>
          <w:rFonts w:hint="cs"/>
          <w:rtl/>
        </w:rPr>
        <w:t>ریاست جمهوری روسیه</w:t>
      </w:r>
      <w:r w:rsidR="008D6428">
        <w:rPr>
          <w:rFonts w:hint="cs"/>
          <w:rtl/>
        </w:rPr>
        <w:t xml:space="preserve">) در تاریخ هفتم ژانویه 2020 سفری از پیش اعلام نشده به </w:t>
      </w:r>
      <w:r w:rsidR="00016460" w:rsidRPr="00520259">
        <w:rPr>
          <w:rFonts w:hint="cs"/>
          <w:rtl/>
        </w:rPr>
        <w:t xml:space="preserve">سوریه </w:t>
      </w:r>
      <w:r w:rsidR="008D6428">
        <w:rPr>
          <w:rFonts w:hint="cs"/>
          <w:rtl/>
        </w:rPr>
        <w:t>داشت و طی آن با بشار اسد دیدار نمود و درخصوص نقش روسیه در آزادسازی مناطق اشغالی از دست تروریست</w:t>
      </w:r>
      <w:r w:rsidR="008D6428">
        <w:rPr>
          <w:rtl/>
        </w:rPr>
        <w:softHyphen/>
      </w:r>
      <w:r w:rsidR="008D6428">
        <w:rPr>
          <w:rFonts w:hint="cs"/>
          <w:rtl/>
        </w:rPr>
        <w:t xml:space="preserve">های تکفیری داعش گفتگو کرد. </w:t>
      </w:r>
    </w:p>
    <w:p w14:paraId="687491FF" w14:textId="35F6BDAA" w:rsidR="007D62CC" w:rsidRDefault="00016460" w:rsidP="00554F43">
      <w:pPr>
        <w:spacing w:before="240" w:line="240" w:lineRule="auto"/>
        <w:rPr>
          <w:rtl/>
        </w:rPr>
      </w:pPr>
      <w:r w:rsidRPr="00520259">
        <w:rPr>
          <w:rFonts w:hint="cs"/>
          <w:rtl/>
        </w:rPr>
        <w:t xml:space="preserve">نزدیکی </w:t>
      </w:r>
      <w:r w:rsidR="008D6428">
        <w:rPr>
          <w:rFonts w:hint="cs"/>
          <w:rtl/>
        </w:rPr>
        <w:t xml:space="preserve">تاریخ دیدار پوتین از دمشق </w:t>
      </w:r>
      <w:r w:rsidR="00860526">
        <w:rPr>
          <w:rFonts w:hint="cs"/>
          <w:rtl/>
        </w:rPr>
        <w:t xml:space="preserve">پس از به شهادت رسیدن سردار سلیمانی و توجه به رویکرد واقع گرایانه مسکو در سیاست خارجی، حاکی از </w:t>
      </w:r>
      <w:r w:rsidRPr="00520259">
        <w:rPr>
          <w:rFonts w:hint="cs"/>
          <w:rtl/>
        </w:rPr>
        <w:t xml:space="preserve"> </w:t>
      </w:r>
      <w:r w:rsidR="00860526">
        <w:rPr>
          <w:rFonts w:hint="cs"/>
          <w:rtl/>
        </w:rPr>
        <w:t xml:space="preserve">تلاش این متحد ایران در راستای بهره جستن </w:t>
      </w:r>
      <w:r w:rsidRPr="00520259">
        <w:rPr>
          <w:rFonts w:hint="cs"/>
          <w:rtl/>
        </w:rPr>
        <w:t xml:space="preserve">از خلاء </w:t>
      </w:r>
      <w:r w:rsidR="00453AD6">
        <w:rPr>
          <w:rFonts w:hint="cs"/>
          <w:rtl/>
        </w:rPr>
        <w:t xml:space="preserve">سردار سلیمانی به عنوان </w:t>
      </w:r>
      <w:r w:rsidR="00860526">
        <w:rPr>
          <w:rFonts w:hint="cs"/>
          <w:rtl/>
        </w:rPr>
        <w:t>مهمترین چهره سیاسی</w:t>
      </w:r>
      <w:r w:rsidR="00860526" w:rsidRPr="00F342A1">
        <w:rPr>
          <w:rFonts w:hint="cs"/>
          <w:rtl/>
        </w:rPr>
        <w:t xml:space="preserve">_امنیتی </w:t>
      </w:r>
      <w:r w:rsidR="0061159B" w:rsidRPr="00F342A1">
        <w:rPr>
          <w:rFonts w:hint="cs"/>
          <w:rtl/>
        </w:rPr>
        <w:t xml:space="preserve">جمهوری اسلامی ایران </w:t>
      </w:r>
      <w:r w:rsidR="00554F43">
        <w:rPr>
          <w:rFonts w:hint="cs"/>
          <w:rtl/>
        </w:rPr>
        <w:t xml:space="preserve">در منطقه، </w:t>
      </w:r>
      <w:r w:rsidR="00B63A4C">
        <w:rPr>
          <w:rFonts w:hint="cs"/>
          <w:rtl/>
        </w:rPr>
        <w:t>جهت</w:t>
      </w:r>
      <w:r w:rsidRPr="00520259">
        <w:rPr>
          <w:rFonts w:hint="cs"/>
          <w:rtl/>
        </w:rPr>
        <w:t xml:space="preserve"> تضعیف مقاومت در سوریه و </w:t>
      </w:r>
      <w:r w:rsidR="00386757">
        <w:rPr>
          <w:rFonts w:hint="cs"/>
          <w:rtl/>
        </w:rPr>
        <w:t>کاهش حضور</w:t>
      </w:r>
      <w:r w:rsidRPr="00520259">
        <w:rPr>
          <w:rFonts w:hint="cs"/>
          <w:rtl/>
        </w:rPr>
        <w:t xml:space="preserve"> آن</w:t>
      </w:r>
      <w:r w:rsidRPr="00520259">
        <w:rPr>
          <w:rtl/>
        </w:rPr>
        <w:softHyphen/>
      </w:r>
      <w:r w:rsidRPr="00520259">
        <w:rPr>
          <w:rFonts w:hint="cs"/>
          <w:rtl/>
        </w:rPr>
        <w:t xml:space="preserve">ها </w:t>
      </w:r>
      <w:r w:rsidR="00386757">
        <w:rPr>
          <w:rFonts w:hint="cs"/>
          <w:rtl/>
        </w:rPr>
        <w:t>در</w:t>
      </w:r>
      <w:r w:rsidR="00292DE2">
        <w:rPr>
          <w:rFonts w:hint="cs"/>
          <w:rtl/>
        </w:rPr>
        <w:t xml:space="preserve"> خاک این </w:t>
      </w:r>
      <w:r w:rsidR="00B63A4C">
        <w:rPr>
          <w:rFonts w:hint="cs"/>
          <w:rtl/>
        </w:rPr>
        <w:t>سوریه</w:t>
      </w:r>
      <w:r w:rsidR="0054254F" w:rsidRPr="00520259">
        <w:rPr>
          <w:rFonts w:hint="cs"/>
          <w:rtl/>
        </w:rPr>
        <w:t xml:space="preserve"> </w:t>
      </w:r>
      <w:r w:rsidRPr="00520259">
        <w:rPr>
          <w:rFonts w:hint="cs"/>
          <w:rtl/>
        </w:rPr>
        <w:t xml:space="preserve">در آستانه </w:t>
      </w:r>
      <w:r w:rsidR="00B3470D" w:rsidRPr="00520259">
        <w:rPr>
          <w:rFonts w:hint="cs"/>
          <w:rtl/>
        </w:rPr>
        <w:t>ورود بحران از مرحله نظامی</w:t>
      </w:r>
      <w:r w:rsidRPr="00520259">
        <w:rPr>
          <w:rFonts w:hint="cs"/>
          <w:rtl/>
        </w:rPr>
        <w:t xml:space="preserve"> به مرحله سیاسی است</w:t>
      </w:r>
      <w:r w:rsidR="0054254F" w:rsidRPr="00520259">
        <w:rPr>
          <w:rFonts w:hint="cs"/>
          <w:rtl/>
        </w:rPr>
        <w:t xml:space="preserve">. </w:t>
      </w:r>
      <w:r w:rsidR="00284D2B" w:rsidRPr="00520259">
        <w:rPr>
          <w:rFonts w:hint="cs"/>
          <w:rtl/>
        </w:rPr>
        <w:t xml:space="preserve">در </w:t>
      </w:r>
      <w:r w:rsidR="00353157">
        <w:rPr>
          <w:rFonts w:hint="cs"/>
          <w:rtl/>
        </w:rPr>
        <w:t>مقاله</w:t>
      </w:r>
      <w:r w:rsidR="00284D2B" w:rsidRPr="00520259">
        <w:rPr>
          <w:rFonts w:hint="cs"/>
          <w:rtl/>
        </w:rPr>
        <w:t xml:space="preserve"> حاضر </w:t>
      </w:r>
      <w:r w:rsidR="00395A3A">
        <w:rPr>
          <w:rFonts w:hint="cs"/>
          <w:rtl/>
        </w:rPr>
        <w:t>راهبردهای</w:t>
      </w:r>
      <w:r w:rsidR="00AF0449" w:rsidRPr="00520259">
        <w:rPr>
          <w:rFonts w:hint="cs"/>
          <w:rtl/>
        </w:rPr>
        <w:t xml:space="preserve"> </w:t>
      </w:r>
      <w:r w:rsidR="00284D2B" w:rsidRPr="00520259">
        <w:rPr>
          <w:rFonts w:hint="cs"/>
          <w:rtl/>
        </w:rPr>
        <w:t xml:space="preserve">روسیه در </w:t>
      </w:r>
      <w:r w:rsidR="00395A3A">
        <w:rPr>
          <w:rFonts w:hint="cs"/>
          <w:rtl/>
        </w:rPr>
        <w:t xml:space="preserve">قبال نقش ایران در آینده سیاسی </w:t>
      </w:r>
      <w:r w:rsidR="00284D2B" w:rsidRPr="00520259">
        <w:rPr>
          <w:rFonts w:hint="cs"/>
          <w:rtl/>
        </w:rPr>
        <w:t>سوریه</w:t>
      </w:r>
      <w:r w:rsidR="008A4F88" w:rsidRPr="00520259">
        <w:rPr>
          <w:rFonts w:hint="cs"/>
          <w:rtl/>
        </w:rPr>
        <w:t xml:space="preserve"> </w:t>
      </w:r>
      <w:r w:rsidR="00F774A1">
        <w:rPr>
          <w:rFonts w:hint="cs"/>
          <w:rtl/>
        </w:rPr>
        <w:t xml:space="preserve">با تکیه بر نظریات </w:t>
      </w:r>
      <w:r w:rsidR="003473CC">
        <w:rPr>
          <w:rFonts w:hint="cs"/>
          <w:rtl/>
        </w:rPr>
        <w:t>نو</w:t>
      </w:r>
      <w:r w:rsidR="00F774A1">
        <w:rPr>
          <w:rFonts w:hint="cs"/>
          <w:rtl/>
        </w:rPr>
        <w:t xml:space="preserve">رئالیسم </w:t>
      </w:r>
      <w:r w:rsidR="000378CD">
        <w:rPr>
          <w:rFonts w:hint="cs"/>
          <w:rtl/>
        </w:rPr>
        <w:t>با استفاده از منابع کتابخانه</w:t>
      </w:r>
      <w:r w:rsidR="000378CD">
        <w:rPr>
          <w:rtl/>
        </w:rPr>
        <w:softHyphen/>
      </w:r>
      <w:r w:rsidR="000378CD">
        <w:rPr>
          <w:rFonts w:hint="cs"/>
          <w:rtl/>
        </w:rPr>
        <w:t>ای و مبتنی بر روش تحقیق توصیفی</w:t>
      </w:r>
      <w:r w:rsidR="000378CD" w:rsidRPr="000378CD">
        <w:rPr>
          <w:rFonts w:hint="cs"/>
          <w:rtl/>
        </w:rPr>
        <w:t xml:space="preserve">_تبیینی، </w:t>
      </w:r>
      <w:r w:rsidR="00F774A1">
        <w:rPr>
          <w:rFonts w:hint="cs"/>
          <w:rtl/>
        </w:rPr>
        <w:t xml:space="preserve">بررسی </w:t>
      </w:r>
      <w:r w:rsidR="00AF0449" w:rsidRPr="00520259">
        <w:rPr>
          <w:rFonts w:hint="cs"/>
          <w:rtl/>
        </w:rPr>
        <w:t>و</w:t>
      </w:r>
      <w:r w:rsidR="008A4F88" w:rsidRPr="00520259">
        <w:rPr>
          <w:rFonts w:hint="cs"/>
          <w:rtl/>
        </w:rPr>
        <w:t xml:space="preserve"> سناریوهای محتمل </w:t>
      </w:r>
      <w:r w:rsidR="00554F43">
        <w:rPr>
          <w:rFonts w:hint="cs"/>
          <w:rtl/>
        </w:rPr>
        <w:t>پیش روی</w:t>
      </w:r>
      <w:r w:rsidR="00F774A1">
        <w:rPr>
          <w:rFonts w:hint="cs"/>
          <w:rtl/>
        </w:rPr>
        <w:t xml:space="preserve"> این راهبرد در نبود</w:t>
      </w:r>
      <w:r w:rsidR="008A4F88" w:rsidRPr="00520259">
        <w:rPr>
          <w:rFonts w:hint="cs"/>
          <w:rtl/>
        </w:rPr>
        <w:t xml:space="preserve"> سردار سلیمانی </w:t>
      </w:r>
      <w:r w:rsidR="00F774A1">
        <w:rPr>
          <w:rFonts w:hint="cs"/>
          <w:rtl/>
        </w:rPr>
        <w:t>تحلیل می</w:t>
      </w:r>
      <w:r w:rsidR="00F774A1">
        <w:rPr>
          <w:rtl/>
        </w:rPr>
        <w:softHyphen/>
      </w:r>
      <w:r w:rsidR="00F774A1">
        <w:rPr>
          <w:rFonts w:hint="cs"/>
          <w:rtl/>
        </w:rPr>
        <w:t>شود.</w:t>
      </w:r>
      <w:r w:rsidR="00284D2B" w:rsidRPr="00520259">
        <w:rPr>
          <w:rFonts w:hint="cs"/>
          <w:rtl/>
        </w:rPr>
        <w:t xml:space="preserve"> </w:t>
      </w:r>
    </w:p>
    <w:p w14:paraId="0675ED58" w14:textId="720322D1" w:rsidR="002A1021" w:rsidRDefault="00353157" w:rsidP="00212851">
      <w:pPr>
        <w:spacing w:line="240" w:lineRule="auto"/>
        <w:rPr>
          <w:b/>
          <w:bCs/>
          <w:sz w:val="22"/>
          <w:szCs w:val="24"/>
          <w:rtl/>
        </w:rPr>
      </w:pPr>
      <w:r w:rsidRPr="002A1021">
        <w:rPr>
          <w:rFonts w:hint="cs"/>
          <w:b/>
          <w:bCs/>
          <w:sz w:val="22"/>
          <w:szCs w:val="24"/>
          <w:rtl/>
        </w:rPr>
        <w:t>واژگان کلیدی:</w:t>
      </w:r>
      <w:r w:rsidRPr="002A1021">
        <w:rPr>
          <w:rFonts w:hint="cs"/>
          <w:sz w:val="22"/>
          <w:szCs w:val="24"/>
          <w:rtl/>
        </w:rPr>
        <w:t xml:space="preserve"> </w:t>
      </w:r>
      <w:r w:rsidRPr="00AA142E">
        <w:rPr>
          <w:rFonts w:hint="cs"/>
          <w:b/>
          <w:bCs/>
          <w:sz w:val="22"/>
          <w:szCs w:val="24"/>
          <w:rtl/>
        </w:rPr>
        <w:t>سردار سلیمانی</w:t>
      </w:r>
      <w:r w:rsidR="00666233">
        <w:rPr>
          <w:rFonts w:hint="cs"/>
          <w:b/>
          <w:bCs/>
          <w:sz w:val="22"/>
          <w:szCs w:val="24"/>
          <w:rtl/>
        </w:rPr>
        <w:t xml:space="preserve">، </w:t>
      </w:r>
      <w:r w:rsidRPr="00AA142E">
        <w:rPr>
          <w:rFonts w:hint="cs"/>
          <w:b/>
          <w:bCs/>
          <w:sz w:val="22"/>
          <w:szCs w:val="24"/>
          <w:rtl/>
        </w:rPr>
        <w:t xml:space="preserve">روسیه، سوریه، راهبرد، </w:t>
      </w:r>
      <w:r w:rsidR="002B32FA">
        <w:rPr>
          <w:rFonts w:hint="cs"/>
          <w:b/>
          <w:bCs/>
          <w:sz w:val="22"/>
          <w:szCs w:val="24"/>
          <w:rtl/>
        </w:rPr>
        <w:t>سناریوهای آینده</w:t>
      </w:r>
    </w:p>
    <w:p w14:paraId="7D5B9F76" w14:textId="0ACBA0AA" w:rsidR="00611E7A" w:rsidRDefault="00611E7A" w:rsidP="00212851">
      <w:pPr>
        <w:spacing w:line="240" w:lineRule="auto"/>
        <w:rPr>
          <w:rtl/>
        </w:rPr>
      </w:pPr>
    </w:p>
    <w:p w14:paraId="40DF58D9" w14:textId="77777777" w:rsidR="009F1D53" w:rsidRDefault="009F1D53" w:rsidP="00212851">
      <w:pPr>
        <w:spacing w:line="240" w:lineRule="auto"/>
        <w:rPr>
          <w:rtl/>
        </w:rPr>
      </w:pPr>
    </w:p>
    <w:p w14:paraId="552D44A7" w14:textId="77777777" w:rsidR="009F1D53" w:rsidRPr="009F1D53" w:rsidRDefault="009F1D53" w:rsidP="00653478">
      <w:pPr>
        <w:bidi w:val="0"/>
        <w:spacing w:line="276" w:lineRule="auto"/>
        <w:jc w:val="center"/>
        <w:rPr>
          <w:rFonts w:asciiTheme="majorBidi" w:hAnsiTheme="majorBidi" w:cstheme="majorBidi"/>
          <w:b/>
          <w:bCs/>
          <w:sz w:val="28"/>
        </w:rPr>
      </w:pPr>
      <w:r w:rsidRPr="009F1D53">
        <w:rPr>
          <w:rFonts w:asciiTheme="majorBidi" w:hAnsiTheme="majorBidi" w:cstheme="majorBidi"/>
          <w:b/>
          <w:bCs/>
          <w:sz w:val="28"/>
        </w:rPr>
        <w:lastRenderedPageBreak/>
        <w:t>Russia's strategy towards the role of the Islamic Republic of Iran in the Syrian political equation after the martyrdom of Sardar Soleimani and next scenarios</w:t>
      </w:r>
    </w:p>
    <w:p w14:paraId="44AF94E2" w14:textId="77777777" w:rsidR="009F1D53" w:rsidRPr="009F1D53" w:rsidRDefault="009F1D53" w:rsidP="00653478">
      <w:pPr>
        <w:bidi w:val="0"/>
        <w:spacing w:line="276" w:lineRule="auto"/>
        <w:rPr>
          <w:rFonts w:asciiTheme="majorBidi" w:hAnsiTheme="majorBidi" w:cstheme="majorBidi"/>
          <w:b/>
          <w:bCs/>
          <w:szCs w:val="24"/>
        </w:rPr>
      </w:pPr>
      <w:r w:rsidRPr="009F1D53">
        <w:rPr>
          <w:rFonts w:asciiTheme="majorBidi" w:hAnsiTheme="majorBidi" w:cstheme="majorBidi"/>
          <w:b/>
          <w:bCs/>
          <w:szCs w:val="24"/>
        </w:rPr>
        <w:t xml:space="preserve">Mohammad </w:t>
      </w:r>
      <w:proofErr w:type="spellStart"/>
      <w:r w:rsidRPr="009F1D53">
        <w:rPr>
          <w:rFonts w:asciiTheme="majorBidi" w:hAnsiTheme="majorBidi" w:cstheme="majorBidi"/>
          <w:b/>
          <w:bCs/>
          <w:szCs w:val="24"/>
        </w:rPr>
        <w:t>Nasehi</w:t>
      </w:r>
      <w:proofErr w:type="spellEnd"/>
    </w:p>
    <w:p w14:paraId="1EEF7041" w14:textId="77777777" w:rsidR="009F1D53" w:rsidRPr="009F1D53" w:rsidRDefault="009F1D53" w:rsidP="00653478">
      <w:pPr>
        <w:bidi w:val="0"/>
        <w:spacing w:line="276" w:lineRule="auto"/>
        <w:rPr>
          <w:rFonts w:asciiTheme="majorBidi" w:hAnsiTheme="majorBidi" w:cstheme="majorBidi"/>
          <w:b/>
          <w:bCs/>
          <w:szCs w:val="24"/>
        </w:rPr>
      </w:pPr>
      <w:proofErr w:type="spellStart"/>
      <w:r w:rsidRPr="009F1D53">
        <w:rPr>
          <w:rFonts w:asciiTheme="majorBidi" w:hAnsiTheme="majorBidi" w:cstheme="majorBidi"/>
          <w:b/>
          <w:bCs/>
          <w:szCs w:val="24"/>
        </w:rPr>
        <w:t>Mahnaz</w:t>
      </w:r>
      <w:proofErr w:type="spellEnd"/>
      <w:r w:rsidRPr="009F1D53">
        <w:rPr>
          <w:rFonts w:asciiTheme="majorBidi" w:hAnsiTheme="majorBidi" w:cstheme="majorBidi"/>
          <w:b/>
          <w:bCs/>
          <w:szCs w:val="24"/>
        </w:rPr>
        <w:t xml:space="preserve"> </w:t>
      </w:r>
      <w:proofErr w:type="spellStart"/>
      <w:r w:rsidRPr="009F1D53">
        <w:rPr>
          <w:rFonts w:asciiTheme="majorBidi" w:hAnsiTheme="majorBidi" w:cstheme="majorBidi"/>
          <w:b/>
          <w:bCs/>
          <w:szCs w:val="24"/>
        </w:rPr>
        <w:t>Goodarzi</w:t>
      </w:r>
      <w:proofErr w:type="spellEnd"/>
    </w:p>
    <w:p w14:paraId="31939A0A" w14:textId="77777777" w:rsidR="009F1D53" w:rsidRDefault="009F1D53" w:rsidP="00653478">
      <w:pPr>
        <w:bidi w:val="0"/>
        <w:spacing w:line="276" w:lineRule="auto"/>
        <w:rPr>
          <w:rFonts w:asciiTheme="majorBidi" w:hAnsiTheme="majorBidi" w:cstheme="majorBidi"/>
          <w:b/>
          <w:bCs/>
          <w:sz w:val="28"/>
        </w:rPr>
      </w:pPr>
    </w:p>
    <w:p w14:paraId="62B23265" w14:textId="5360546C" w:rsidR="009F1D53" w:rsidRPr="009F1D53" w:rsidRDefault="009F1D53" w:rsidP="00653478">
      <w:pPr>
        <w:bidi w:val="0"/>
        <w:spacing w:line="276" w:lineRule="auto"/>
        <w:rPr>
          <w:rFonts w:asciiTheme="majorBidi" w:hAnsiTheme="majorBidi" w:cstheme="majorBidi"/>
          <w:b/>
          <w:bCs/>
          <w:sz w:val="28"/>
        </w:rPr>
      </w:pPr>
      <w:r w:rsidRPr="009F1D53">
        <w:rPr>
          <w:rFonts w:asciiTheme="majorBidi" w:hAnsiTheme="majorBidi" w:cstheme="majorBidi"/>
          <w:b/>
          <w:bCs/>
          <w:sz w:val="28"/>
        </w:rPr>
        <w:t>Abstract</w:t>
      </w:r>
    </w:p>
    <w:p w14:paraId="69444327" w14:textId="77777777" w:rsidR="009F1D53" w:rsidRPr="009F1D53" w:rsidRDefault="009F1D53" w:rsidP="00653478">
      <w:pPr>
        <w:bidi w:val="0"/>
        <w:spacing w:line="276" w:lineRule="auto"/>
        <w:rPr>
          <w:rFonts w:asciiTheme="majorBidi" w:hAnsiTheme="majorBidi" w:cstheme="majorBidi"/>
          <w:sz w:val="28"/>
        </w:rPr>
      </w:pPr>
      <w:r w:rsidRPr="009F1D53">
        <w:rPr>
          <w:rFonts w:asciiTheme="majorBidi" w:hAnsiTheme="majorBidi" w:cstheme="majorBidi"/>
          <w:sz w:val="28"/>
        </w:rPr>
        <w:t xml:space="preserve">The military dimension of the Syrian internal crisis, which began in 2011, is coming its end with the recapture of most of the areas occupied by the legitimate government of Bashar al-Assad and the siege of opposition forces in Idlib province. Meanwhile, the martyrdom of Sardar Soleimani, commander of the Quds Force of the Islamic Revolutionary Guard Corps and the arm of advancing the regional strategies of the Islamic Republic of Iran on January 3, 2020 near Baghdad Airport, changed Iran's military-political equations in the region, especially in Syria. A transient emptiness in the command of the overseas arm of Iran's regional strategies amid rivalry between regional and international powers in the Syrian crisis, along with US and Zionist pressure on the Islamic Republic of Iran, led Iran's rivals to think that conditions are in place to eliminate or reduce Iran's share </w:t>
      </w:r>
      <w:proofErr w:type="gramStart"/>
      <w:r w:rsidRPr="009F1D53">
        <w:rPr>
          <w:rFonts w:asciiTheme="majorBidi" w:hAnsiTheme="majorBidi" w:cstheme="majorBidi"/>
          <w:sz w:val="28"/>
        </w:rPr>
        <w:t>of  future</w:t>
      </w:r>
      <w:proofErr w:type="gramEnd"/>
      <w:r w:rsidRPr="009F1D53">
        <w:rPr>
          <w:rFonts w:asciiTheme="majorBidi" w:hAnsiTheme="majorBidi" w:cstheme="majorBidi"/>
          <w:sz w:val="28"/>
        </w:rPr>
        <w:t xml:space="preserve"> </w:t>
      </w:r>
      <w:proofErr w:type="spellStart"/>
      <w:r w:rsidRPr="009F1D53">
        <w:rPr>
          <w:rFonts w:asciiTheme="majorBidi" w:hAnsiTheme="majorBidi" w:cstheme="majorBidi"/>
          <w:sz w:val="28"/>
        </w:rPr>
        <w:t>politicalof</w:t>
      </w:r>
      <w:proofErr w:type="spellEnd"/>
      <w:r w:rsidRPr="009F1D53">
        <w:rPr>
          <w:rFonts w:asciiTheme="majorBidi" w:hAnsiTheme="majorBidi" w:cstheme="majorBidi"/>
          <w:sz w:val="28"/>
        </w:rPr>
        <w:t xml:space="preserve"> Syria's. In this regard, Russian President Vladimir Putin had an undeclared visit of Syria on January 7, 2020, during which he met Bashar al-Assad to discuss Russia's role in </w:t>
      </w:r>
      <w:proofErr w:type="spellStart"/>
      <w:r w:rsidRPr="009F1D53">
        <w:rPr>
          <w:rFonts w:asciiTheme="majorBidi" w:hAnsiTheme="majorBidi" w:cstheme="majorBidi"/>
          <w:sz w:val="28"/>
        </w:rPr>
        <w:t>immuning</w:t>
      </w:r>
      <w:proofErr w:type="spellEnd"/>
      <w:r w:rsidRPr="009F1D53">
        <w:rPr>
          <w:rFonts w:asciiTheme="majorBidi" w:hAnsiTheme="majorBidi" w:cstheme="majorBidi"/>
          <w:sz w:val="28"/>
        </w:rPr>
        <w:t xml:space="preserve"> the occupied territories from the takfiri terrorists of ISIL</w:t>
      </w:r>
      <w:r w:rsidRPr="009F1D53">
        <w:rPr>
          <w:rFonts w:asciiTheme="majorBidi" w:hAnsiTheme="majorBidi" w:cstheme="majorBidi"/>
          <w:sz w:val="28"/>
          <w:rtl/>
        </w:rPr>
        <w:t>.</w:t>
      </w:r>
    </w:p>
    <w:p w14:paraId="7AD10FAC" w14:textId="77777777" w:rsidR="009F1D53" w:rsidRPr="009F1D53" w:rsidRDefault="009F1D53" w:rsidP="00653478">
      <w:pPr>
        <w:bidi w:val="0"/>
        <w:spacing w:line="276" w:lineRule="auto"/>
        <w:rPr>
          <w:rFonts w:asciiTheme="majorBidi" w:hAnsiTheme="majorBidi" w:cstheme="majorBidi"/>
          <w:sz w:val="28"/>
        </w:rPr>
      </w:pPr>
      <w:r w:rsidRPr="009F1D53">
        <w:rPr>
          <w:rFonts w:asciiTheme="majorBidi" w:hAnsiTheme="majorBidi" w:cstheme="majorBidi"/>
          <w:sz w:val="28"/>
        </w:rPr>
        <w:t xml:space="preserve">The proximity of Putin's visit date to Damascus after the martyrdom of Sardar Soleimani and the attention to Moscow's realistic approach to foreign policy, indicates the efforts of this allied of Iran to take advantage of the lack of Sardar Soleimani as the most important political-security figure of the Islamic Republic, the weakening of the resistance in Syria and the reduction of their presence on Syrian soil is on the verge of entering the crisis from the military to the political stage. In the present paper, Russia's strategies towards Iran's role in the political future of Syria are analyzed based on theories of neorealism using library sources and based on descriptive </w:t>
      </w:r>
      <w:proofErr w:type="spellStart"/>
      <w:r w:rsidRPr="009F1D53">
        <w:rPr>
          <w:rFonts w:asciiTheme="majorBidi" w:hAnsiTheme="majorBidi" w:cstheme="majorBidi"/>
          <w:sz w:val="28"/>
        </w:rPr>
        <w:t>descriptive</w:t>
      </w:r>
      <w:proofErr w:type="spellEnd"/>
      <w:r w:rsidRPr="009F1D53">
        <w:rPr>
          <w:rFonts w:asciiTheme="majorBidi" w:hAnsiTheme="majorBidi" w:cstheme="majorBidi"/>
          <w:sz w:val="28"/>
        </w:rPr>
        <w:t xml:space="preserve"> research, analysis and possible scenarios for this strategy in the absence of Sardar Soleimani</w:t>
      </w:r>
      <w:r w:rsidRPr="009F1D53">
        <w:rPr>
          <w:rFonts w:asciiTheme="majorBidi" w:hAnsiTheme="majorBidi" w:cstheme="majorBidi"/>
          <w:sz w:val="28"/>
          <w:rtl/>
        </w:rPr>
        <w:t>.</w:t>
      </w:r>
    </w:p>
    <w:p w14:paraId="415337E3" w14:textId="77777777" w:rsidR="009F1D53" w:rsidRPr="009F1D53" w:rsidRDefault="009F1D53" w:rsidP="00653478">
      <w:pPr>
        <w:bidi w:val="0"/>
        <w:spacing w:line="276" w:lineRule="auto"/>
        <w:rPr>
          <w:rFonts w:asciiTheme="majorBidi" w:hAnsiTheme="majorBidi" w:cstheme="majorBidi"/>
          <w:sz w:val="28"/>
        </w:rPr>
      </w:pPr>
      <w:r w:rsidRPr="009F1D53">
        <w:rPr>
          <w:rFonts w:asciiTheme="majorBidi" w:hAnsiTheme="majorBidi" w:cstheme="majorBidi"/>
          <w:b/>
          <w:bCs/>
          <w:szCs w:val="24"/>
        </w:rPr>
        <w:t>Keywords: Sardar Soleimani, Russia, Syria, strategy, next scenarios</w:t>
      </w:r>
    </w:p>
    <w:p w14:paraId="53AF8D81" w14:textId="77777777" w:rsidR="00FA70E3" w:rsidRDefault="00FA70E3" w:rsidP="00212851">
      <w:pPr>
        <w:spacing w:line="240" w:lineRule="auto"/>
        <w:rPr>
          <w:rtl/>
        </w:rPr>
      </w:pPr>
    </w:p>
    <w:p w14:paraId="02D33A65" w14:textId="77777777" w:rsidR="00FA70E3" w:rsidRDefault="00FA70E3" w:rsidP="00212851">
      <w:pPr>
        <w:pStyle w:val="NoSpacing"/>
        <w:rPr>
          <w:b/>
          <w:bCs/>
          <w:rtl/>
          <w:lang w:bidi="ar-SA"/>
        </w:rPr>
      </w:pPr>
    </w:p>
    <w:p w14:paraId="63D1A9BE" w14:textId="07C39299" w:rsidR="0047722B" w:rsidRPr="002A1021" w:rsidRDefault="00FA70E3" w:rsidP="00212851">
      <w:pPr>
        <w:pStyle w:val="NoSpacing"/>
        <w:rPr>
          <w:b/>
          <w:bCs/>
          <w:rtl/>
        </w:rPr>
      </w:pPr>
      <w:r>
        <w:rPr>
          <w:rFonts w:hint="cs"/>
          <w:b/>
          <w:bCs/>
          <w:rtl/>
          <w:lang w:bidi="ar-SA"/>
        </w:rPr>
        <w:lastRenderedPageBreak/>
        <w:t>1</w:t>
      </w:r>
      <w:r>
        <w:rPr>
          <w:rFonts w:cs="Calibri" w:hint="cs"/>
          <w:b/>
          <w:bCs/>
          <w:rtl/>
          <w:lang w:bidi="ar-SA"/>
        </w:rPr>
        <w:t>_</w:t>
      </w:r>
      <w:r w:rsidR="0016731F" w:rsidRPr="002A1021">
        <w:rPr>
          <w:rFonts w:hint="cs"/>
          <w:b/>
          <w:bCs/>
          <w:rtl/>
          <w:lang w:bidi="ar-SA"/>
        </w:rPr>
        <w:t>مقدمه</w:t>
      </w:r>
    </w:p>
    <w:p w14:paraId="63F2993B" w14:textId="0314B100" w:rsidR="000F591B" w:rsidRDefault="00184515" w:rsidP="00212851">
      <w:pPr>
        <w:spacing w:line="240" w:lineRule="auto"/>
        <w:rPr>
          <w:rtl/>
          <w:lang w:bidi="ar-SA"/>
        </w:rPr>
      </w:pPr>
      <w:r w:rsidRPr="00520259">
        <w:rPr>
          <w:rFonts w:hint="cs"/>
          <w:rtl/>
          <w:lang w:bidi="ar-SA"/>
        </w:rPr>
        <w:t xml:space="preserve">سردار سرتیپ قاسم سلیمانی از جمله فرماندهان استراتژیست سپاه پاسداران انقلاب اسلامی بود که در سال 1367 از طرف مقام معظم رهبری به فرماندهی نیروی قدس سپاه پاسداران انقلاب اسلامی منصوب شد. ایشان طی </w:t>
      </w:r>
      <w:r w:rsidR="0005013D" w:rsidRPr="00520259">
        <w:rPr>
          <w:rFonts w:hint="cs"/>
          <w:rtl/>
          <w:lang w:bidi="ar-SA"/>
        </w:rPr>
        <w:t>22 سال فرماندهی نیروی قدس توانسته بود با غالب جریان</w:t>
      </w:r>
      <w:r w:rsidR="0005013D" w:rsidRPr="00520259">
        <w:rPr>
          <w:rtl/>
          <w:lang w:bidi="ar-SA"/>
        </w:rPr>
        <w:softHyphen/>
      </w:r>
      <w:r w:rsidR="0005013D" w:rsidRPr="00520259">
        <w:rPr>
          <w:rFonts w:hint="cs"/>
          <w:rtl/>
          <w:lang w:bidi="ar-SA"/>
        </w:rPr>
        <w:t>های سیاسی غرب آسیا ارتباط نزدیک برقرار نماید و در مواردی ارتباطات ایشان در سطوح رسمی و بین</w:t>
      </w:r>
      <w:r w:rsidR="0005013D" w:rsidRPr="00520259">
        <w:rPr>
          <w:rtl/>
          <w:lang w:bidi="ar-SA"/>
        </w:rPr>
        <w:softHyphen/>
      </w:r>
      <w:r w:rsidR="003B516B" w:rsidRPr="00520259">
        <w:rPr>
          <w:rFonts w:hint="cs"/>
          <w:rtl/>
          <w:lang w:bidi="ar-SA"/>
        </w:rPr>
        <w:t>المللی نیز ادامه داشت</w:t>
      </w:r>
      <w:r w:rsidR="009B111E">
        <w:rPr>
          <w:rFonts w:hint="cs"/>
          <w:rtl/>
          <w:lang w:bidi="ar-SA"/>
        </w:rPr>
        <w:t>(</w:t>
      </w:r>
      <w:proofErr w:type="spellStart"/>
      <w:r w:rsidR="009B111E" w:rsidRPr="009B111E">
        <w:rPr>
          <w:lang w:bidi="ar-SA"/>
        </w:rPr>
        <w:t>Debinski</w:t>
      </w:r>
      <w:proofErr w:type="spellEnd"/>
      <w:r w:rsidR="009B111E">
        <w:rPr>
          <w:lang w:bidi="ar-SA"/>
        </w:rPr>
        <w:t>,</w:t>
      </w:r>
      <w:r w:rsidR="00FA4D05">
        <w:rPr>
          <w:lang w:bidi="ar-SA"/>
        </w:rPr>
        <w:t xml:space="preserve"> </w:t>
      </w:r>
      <w:r w:rsidR="009B111E">
        <w:rPr>
          <w:lang w:bidi="ar-SA"/>
        </w:rPr>
        <w:t>2020</w:t>
      </w:r>
      <w:r w:rsidR="00FA4D05">
        <w:rPr>
          <w:lang w:bidi="ar-SA"/>
        </w:rPr>
        <w:t>: 1</w:t>
      </w:r>
      <w:r w:rsidR="009B111E">
        <w:rPr>
          <w:rFonts w:hint="cs"/>
          <w:rtl/>
          <w:lang w:bidi="ar-SA"/>
        </w:rPr>
        <w:t>)</w:t>
      </w:r>
      <w:r w:rsidR="003B516B" w:rsidRPr="00520259">
        <w:rPr>
          <w:rFonts w:hint="cs"/>
          <w:rtl/>
          <w:lang w:bidi="ar-SA"/>
        </w:rPr>
        <w:t xml:space="preserve"> که در این راستا می</w:t>
      </w:r>
      <w:r w:rsidR="003B516B" w:rsidRPr="00520259">
        <w:rPr>
          <w:rtl/>
          <w:lang w:bidi="ar-SA"/>
        </w:rPr>
        <w:softHyphen/>
      </w:r>
      <w:r w:rsidR="003B516B" w:rsidRPr="00520259">
        <w:rPr>
          <w:rFonts w:hint="cs"/>
          <w:rtl/>
          <w:lang w:bidi="ar-SA"/>
        </w:rPr>
        <w:t>توان به دیدارهای مکرر ایشان با مقامات نظامی و سیاسی کشورهای محور مقاومت و همچنین سفر ایشان به روس</w:t>
      </w:r>
      <w:r w:rsidR="00AF06AD" w:rsidRPr="00520259">
        <w:rPr>
          <w:rFonts w:hint="cs"/>
          <w:rtl/>
          <w:lang w:bidi="ar-SA"/>
        </w:rPr>
        <w:t>یه در سال 2015 جهت ترغیب ریاست جمهوری روسیه به ورود نظامی به بحران روسیه اشاره کرد</w:t>
      </w:r>
      <w:r w:rsidR="00811649">
        <w:rPr>
          <w:rFonts w:hint="cs"/>
          <w:rtl/>
        </w:rPr>
        <w:t>(</w:t>
      </w:r>
      <w:r w:rsidR="00811649">
        <w:t xml:space="preserve">Perry&amp; </w:t>
      </w:r>
      <w:r w:rsidR="00811649" w:rsidRPr="00811649">
        <w:t>Bassam</w:t>
      </w:r>
      <w:r w:rsidR="00811649">
        <w:t xml:space="preserve">, </w:t>
      </w:r>
      <w:r w:rsidR="00B44B57">
        <w:t>2015</w:t>
      </w:r>
      <w:r w:rsidR="00FF00D7">
        <w:t>:</w:t>
      </w:r>
      <w:r w:rsidR="008E0242">
        <w:t xml:space="preserve"> 2</w:t>
      </w:r>
      <w:r w:rsidR="00811649">
        <w:rPr>
          <w:rFonts w:hint="cs"/>
          <w:rtl/>
        </w:rPr>
        <w:t>)</w:t>
      </w:r>
      <w:r w:rsidR="00AF06AD" w:rsidRPr="00520259">
        <w:rPr>
          <w:rFonts w:hint="cs"/>
          <w:rtl/>
          <w:lang w:bidi="ar-SA"/>
        </w:rPr>
        <w:t xml:space="preserve">. </w:t>
      </w:r>
    </w:p>
    <w:p w14:paraId="5808EB4B" w14:textId="6CED479E" w:rsidR="004B705A" w:rsidRDefault="00244411" w:rsidP="00212851">
      <w:pPr>
        <w:spacing w:line="240" w:lineRule="auto"/>
        <w:rPr>
          <w:rtl/>
          <w:lang w:bidi="ar-SA"/>
        </w:rPr>
      </w:pPr>
      <w:r w:rsidRPr="00520259">
        <w:rPr>
          <w:rFonts w:hint="cs"/>
          <w:rtl/>
          <w:lang w:bidi="ar-SA"/>
        </w:rPr>
        <w:t>راهبرد اصلی سردار سلیمانی در سوریه، حفظ این کشور در مدار مقاومت و ایجاد کریدور</w:t>
      </w:r>
      <w:r w:rsidR="00033C3C">
        <w:rPr>
          <w:rFonts w:hint="cs"/>
          <w:rtl/>
          <w:lang w:bidi="ar-SA"/>
        </w:rPr>
        <w:t xml:space="preserve"> </w:t>
      </w:r>
      <w:r w:rsidRPr="00520259">
        <w:rPr>
          <w:rFonts w:hint="cs"/>
          <w:rtl/>
          <w:lang w:bidi="ar-SA"/>
        </w:rPr>
        <w:t xml:space="preserve">«تهران_بغداد_دمشق_بیروت» جهت تقویت مقاومت در منطقه و تکمیل </w:t>
      </w:r>
      <w:r w:rsidR="00AF0449" w:rsidRPr="00520259">
        <w:rPr>
          <w:rFonts w:hint="cs"/>
          <w:rtl/>
          <w:lang w:bidi="ar-SA"/>
        </w:rPr>
        <w:t xml:space="preserve">کمربند </w:t>
      </w:r>
      <w:r w:rsidRPr="00520259">
        <w:rPr>
          <w:rFonts w:hint="cs"/>
          <w:rtl/>
          <w:lang w:bidi="ar-SA"/>
        </w:rPr>
        <w:t>محاصره رژیم صهیونیستی بود. در همین راستا نیز نیروی قدس سپاه پاسداران انقلاب اسلامی از اولین نیروهایی بود که با بروز بحران به حمایت از نظام سوریه وارد شد. بسیاری از تحلیلگران ورود نیروی هوایی روسیه به جنگ داخلی سوریه در سال 2015 را محصول تلاش</w:t>
      </w:r>
      <w:r w:rsidRPr="00520259">
        <w:rPr>
          <w:rtl/>
          <w:lang w:bidi="ar-SA"/>
        </w:rPr>
        <w:softHyphen/>
      </w:r>
      <w:r w:rsidRPr="00520259">
        <w:rPr>
          <w:rFonts w:hint="cs"/>
          <w:rtl/>
          <w:lang w:bidi="ar-SA"/>
        </w:rPr>
        <w:t>های سردار سلیمانی و رایزنی</w:t>
      </w:r>
      <w:r w:rsidRPr="00520259">
        <w:rPr>
          <w:rtl/>
          <w:lang w:bidi="ar-SA"/>
        </w:rPr>
        <w:softHyphen/>
      </w:r>
      <w:r w:rsidR="00AF0449" w:rsidRPr="00520259">
        <w:rPr>
          <w:rFonts w:hint="cs"/>
          <w:rtl/>
          <w:lang w:bidi="ar-SA"/>
        </w:rPr>
        <w:t>های ایشان با رهبران کرملین</w:t>
      </w:r>
      <w:r w:rsidRPr="00520259">
        <w:rPr>
          <w:rFonts w:hint="cs"/>
          <w:rtl/>
          <w:lang w:bidi="ar-SA"/>
        </w:rPr>
        <w:t xml:space="preserve"> می</w:t>
      </w:r>
      <w:r w:rsidRPr="00520259">
        <w:rPr>
          <w:rtl/>
          <w:lang w:bidi="ar-SA"/>
        </w:rPr>
        <w:softHyphen/>
      </w:r>
      <w:r w:rsidRPr="00520259">
        <w:rPr>
          <w:rFonts w:hint="cs"/>
          <w:rtl/>
          <w:lang w:bidi="ar-SA"/>
        </w:rPr>
        <w:t>دانند</w:t>
      </w:r>
      <w:r w:rsidR="004B705A">
        <w:rPr>
          <w:rFonts w:hint="cs"/>
          <w:rtl/>
          <w:lang w:bidi="ar-SA"/>
        </w:rPr>
        <w:t>.</w:t>
      </w:r>
      <w:r w:rsidR="00BD382A" w:rsidRPr="00520259">
        <w:rPr>
          <w:rFonts w:hint="cs"/>
          <w:rtl/>
          <w:lang w:bidi="ar-SA"/>
        </w:rPr>
        <w:t xml:space="preserve"> </w:t>
      </w:r>
    </w:p>
    <w:p w14:paraId="67A767D5" w14:textId="198814F1" w:rsidR="00001F48" w:rsidRPr="00520259" w:rsidRDefault="00BD382A" w:rsidP="00212851">
      <w:pPr>
        <w:spacing w:line="240" w:lineRule="auto"/>
        <w:rPr>
          <w:rtl/>
          <w:lang w:bidi="ar-SA"/>
        </w:rPr>
      </w:pPr>
      <w:r w:rsidRPr="00520259">
        <w:rPr>
          <w:rFonts w:hint="cs"/>
          <w:rtl/>
          <w:lang w:bidi="ar-SA"/>
        </w:rPr>
        <w:t xml:space="preserve">در </w:t>
      </w:r>
      <w:r w:rsidR="008B4A90" w:rsidRPr="00520259">
        <w:rPr>
          <w:rFonts w:hint="cs"/>
          <w:rtl/>
          <w:lang w:bidi="ar-SA"/>
        </w:rPr>
        <w:t>شرایط کنونی،</w:t>
      </w:r>
      <w:r w:rsidRPr="00520259">
        <w:rPr>
          <w:rFonts w:hint="cs"/>
          <w:rtl/>
          <w:lang w:bidi="ar-SA"/>
        </w:rPr>
        <w:t xml:space="preserve"> در </w:t>
      </w:r>
      <w:r w:rsidR="008B4A90" w:rsidRPr="00520259">
        <w:rPr>
          <w:rFonts w:hint="cs"/>
          <w:rtl/>
          <w:lang w:bidi="ar-SA"/>
        </w:rPr>
        <w:t xml:space="preserve">بحران </w:t>
      </w:r>
      <w:r w:rsidRPr="00520259">
        <w:rPr>
          <w:rFonts w:hint="cs"/>
          <w:rtl/>
          <w:lang w:bidi="ar-SA"/>
        </w:rPr>
        <w:t xml:space="preserve">سوریه به جز دولت بشار اسد و ارتش این کشور، نیروهای نظامی روسیه و همچنین </w:t>
      </w:r>
      <w:r w:rsidR="008B4A90" w:rsidRPr="00520259">
        <w:rPr>
          <w:rFonts w:hint="cs"/>
          <w:rtl/>
          <w:lang w:bidi="ar-SA"/>
        </w:rPr>
        <w:t>متحدان</w:t>
      </w:r>
      <w:r w:rsidRPr="00520259">
        <w:rPr>
          <w:rFonts w:hint="cs"/>
          <w:rtl/>
          <w:lang w:bidi="ar-SA"/>
        </w:rPr>
        <w:t xml:space="preserve"> نظامی ایران نیز حضور دارند و در هماهنگی با یکدیگر علیه تروریست</w:t>
      </w:r>
      <w:r w:rsidRPr="00520259">
        <w:rPr>
          <w:rtl/>
          <w:lang w:bidi="ar-SA"/>
        </w:rPr>
        <w:softHyphen/>
      </w:r>
      <w:r w:rsidRPr="00520259">
        <w:rPr>
          <w:rFonts w:hint="cs"/>
          <w:rtl/>
          <w:lang w:bidi="ar-SA"/>
        </w:rPr>
        <w:t>های تکفیری مبارزه می</w:t>
      </w:r>
      <w:r w:rsidRPr="00520259">
        <w:rPr>
          <w:rtl/>
          <w:lang w:bidi="ar-SA"/>
        </w:rPr>
        <w:softHyphen/>
      </w:r>
      <w:r w:rsidR="00FE10C2" w:rsidRPr="00520259">
        <w:rPr>
          <w:rFonts w:hint="cs"/>
          <w:rtl/>
          <w:lang w:bidi="ar-SA"/>
        </w:rPr>
        <w:t xml:space="preserve">کنند. </w:t>
      </w:r>
      <w:r w:rsidRPr="00520259">
        <w:rPr>
          <w:rFonts w:hint="cs"/>
          <w:rtl/>
          <w:lang w:bidi="ar-SA"/>
        </w:rPr>
        <w:t>ابتکار عمل نیروهای وابسته به جمهوری اسلامی ایران تا پیش از سوم ژانویه 2020 در اختیار سردار سلیمانی بود</w:t>
      </w:r>
      <w:r w:rsidR="00456FCB">
        <w:rPr>
          <w:rFonts w:hint="cs"/>
          <w:rtl/>
          <w:lang w:bidi="ar-SA"/>
        </w:rPr>
        <w:t>(دویچه وله</w:t>
      </w:r>
      <w:r w:rsidR="00F41A22">
        <w:rPr>
          <w:rFonts w:hint="cs"/>
          <w:rtl/>
          <w:lang w:bidi="ar-SA"/>
        </w:rPr>
        <w:t>،</w:t>
      </w:r>
      <w:r w:rsidR="00456FCB">
        <w:rPr>
          <w:rFonts w:hint="cs"/>
          <w:rtl/>
          <w:lang w:bidi="ar-SA"/>
        </w:rPr>
        <w:t xml:space="preserve"> 2020</w:t>
      </w:r>
      <w:r w:rsidR="00F41A22">
        <w:rPr>
          <w:rFonts w:hint="cs"/>
          <w:rtl/>
          <w:lang w:bidi="ar-SA"/>
        </w:rPr>
        <w:t>: 2</w:t>
      </w:r>
      <w:r w:rsidR="00456FCB">
        <w:rPr>
          <w:rFonts w:hint="cs"/>
          <w:rtl/>
          <w:lang w:bidi="ar-SA"/>
        </w:rPr>
        <w:t>)</w:t>
      </w:r>
      <w:r w:rsidRPr="00520259">
        <w:rPr>
          <w:rFonts w:hint="cs"/>
          <w:rtl/>
          <w:lang w:bidi="ar-SA"/>
        </w:rPr>
        <w:t>.</w:t>
      </w:r>
      <w:r w:rsidR="00284CC3" w:rsidRPr="00520259">
        <w:rPr>
          <w:rFonts w:hint="cs"/>
          <w:rtl/>
          <w:lang w:bidi="ar-SA"/>
        </w:rPr>
        <w:t xml:space="preserve"> بنابراین </w:t>
      </w:r>
      <w:r w:rsidR="00703530" w:rsidRPr="00520259">
        <w:rPr>
          <w:rFonts w:hint="cs"/>
          <w:rtl/>
          <w:lang w:bidi="ar-SA"/>
        </w:rPr>
        <w:t xml:space="preserve">به شهادت </w:t>
      </w:r>
      <w:r w:rsidR="00284CC3" w:rsidRPr="00520259">
        <w:rPr>
          <w:rFonts w:hint="cs"/>
          <w:rtl/>
          <w:lang w:bidi="ar-SA"/>
        </w:rPr>
        <w:t>رسیدن</w:t>
      </w:r>
      <w:r w:rsidR="00703530" w:rsidRPr="00520259">
        <w:rPr>
          <w:rFonts w:hint="cs"/>
          <w:rtl/>
          <w:lang w:bidi="ar-SA"/>
        </w:rPr>
        <w:t xml:space="preserve"> </w:t>
      </w:r>
      <w:r w:rsidR="00284CC3" w:rsidRPr="00520259">
        <w:rPr>
          <w:rFonts w:hint="cs"/>
          <w:rtl/>
          <w:lang w:bidi="ar-SA"/>
        </w:rPr>
        <w:t>سردار سلیمانی</w:t>
      </w:r>
      <w:r w:rsidR="00703530" w:rsidRPr="00520259">
        <w:rPr>
          <w:rFonts w:hint="cs"/>
          <w:rtl/>
          <w:lang w:bidi="ar-SA"/>
        </w:rPr>
        <w:t xml:space="preserve"> در نزدیکی فرودگاه بغداد از سوی نیروهای </w:t>
      </w:r>
      <w:r w:rsidR="004B7A05" w:rsidRPr="00520259">
        <w:rPr>
          <w:rFonts w:hint="cs"/>
          <w:rtl/>
          <w:lang w:bidi="ar-SA"/>
        </w:rPr>
        <w:t xml:space="preserve">آمریکایی، </w:t>
      </w:r>
      <w:r w:rsidRPr="00520259">
        <w:rPr>
          <w:rFonts w:hint="cs"/>
          <w:rtl/>
        </w:rPr>
        <w:t>بستر</w:t>
      </w:r>
      <w:r w:rsidR="004B7A05" w:rsidRPr="00520259">
        <w:rPr>
          <w:rtl/>
          <w:lang w:bidi="ar-SA"/>
        </w:rPr>
        <w:softHyphen/>
      </w:r>
      <w:r w:rsidR="004B7A05" w:rsidRPr="00520259">
        <w:rPr>
          <w:rFonts w:hint="cs"/>
          <w:rtl/>
          <w:lang w:bidi="ar-SA"/>
        </w:rPr>
        <w:t xml:space="preserve">ساز آسیب جدی به مقاومت و </w:t>
      </w:r>
      <w:r w:rsidR="00284CC3" w:rsidRPr="00520259">
        <w:rPr>
          <w:rFonts w:hint="cs"/>
          <w:rtl/>
          <w:lang w:bidi="ar-SA"/>
        </w:rPr>
        <w:t xml:space="preserve">نیروهای نظامی متحد ایران در سوریه خواهد بود. </w:t>
      </w:r>
      <w:r w:rsidR="004B7A05" w:rsidRPr="00520259">
        <w:rPr>
          <w:rFonts w:hint="cs"/>
          <w:rtl/>
          <w:lang w:bidi="ar-SA"/>
        </w:rPr>
        <w:t xml:space="preserve"> </w:t>
      </w:r>
    </w:p>
    <w:p w14:paraId="27A39D5C" w14:textId="60716551" w:rsidR="00200FE6" w:rsidRPr="00520259" w:rsidRDefault="00001F48" w:rsidP="00212851">
      <w:pPr>
        <w:spacing w:line="240" w:lineRule="auto"/>
        <w:rPr>
          <w:rtl/>
        </w:rPr>
      </w:pPr>
      <w:r w:rsidRPr="00520259">
        <w:rPr>
          <w:rFonts w:hint="cs"/>
          <w:rtl/>
          <w:lang w:bidi="ar-SA"/>
        </w:rPr>
        <w:t>سفر غیرمنتظره ولادیمیر پوتین</w:t>
      </w:r>
      <w:r w:rsidR="009E22E2" w:rsidRPr="00520259">
        <w:rPr>
          <w:rFonts w:hint="cs"/>
          <w:rtl/>
          <w:lang w:bidi="ar-SA"/>
        </w:rPr>
        <w:t xml:space="preserve"> </w:t>
      </w:r>
      <w:r w:rsidR="00533D95" w:rsidRPr="00520259">
        <w:rPr>
          <w:rFonts w:hint="cs"/>
          <w:rtl/>
          <w:lang w:bidi="ar-SA"/>
        </w:rPr>
        <w:t xml:space="preserve">به </w:t>
      </w:r>
      <w:r w:rsidR="00547312" w:rsidRPr="00520259">
        <w:rPr>
          <w:rFonts w:hint="cs"/>
          <w:rtl/>
          <w:lang w:bidi="ar-SA"/>
        </w:rPr>
        <w:t xml:space="preserve">سوریه </w:t>
      </w:r>
      <w:r w:rsidR="00284CC3" w:rsidRPr="00520259">
        <w:rPr>
          <w:rFonts w:hint="cs"/>
          <w:rtl/>
          <w:lang w:bidi="ar-SA"/>
        </w:rPr>
        <w:t>به فاصله کمی پس از شهادت سردار سلیمانی</w:t>
      </w:r>
      <w:r w:rsidR="000114EF">
        <w:rPr>
          <w:rFonts w:hint="cs"/>
          <w:rtl/>
          <w:lang w:bidi="ar-SA"/>
        </w:rPr>
        <w:t>(هفتم ژانویه 2020)</w:t>
      </w:r>
      <w:r w:rsidR="00284CC3" w:rsidRPr="00520259">
        <w:rPr>
          <w:rFonts w:hint="cs"/>
          <w:rtl/>
          <w:lang w:bidi="ar-SA"/>
        </w:rPr>
        <w:t xml:space="preserve"> </w:t>
      </w:r>
      <w:r w:rsidR="00547312" w:rsidRPr="00520259">
        <w:rPr>
          <w:rFonts w:hint="cs"/>
          <w:rtl/>
          <w:lang w:bidi="ar-SA"/>
        </w:rPr>
        <w:t xml:space="preserve">و تاکید </w:t>
      </w:r>
      <w:r w:rsidR="00FE10C2" w:rsidRPr="00520259">
        <w:rPr>
          <w:rFonts w:hint="cs"/>
          <w:rtl/>
          <w:lang w:bidi="ar-SA"/>
        </w:rPr>
        <w:t xml:space="preserve">بر </w:t>
      </w:r>
      <w:r w:rsidR="00284CC3" w:rsidRPr="00520259">
        <w:rPr>
          <w:rFonts w:hint="cs"/>
          <w:rtl/>
          <w:lang w:bidi="ar-SA"/>
        </w:rPr>
        <w:t>نقش</w:t>
      </w:r>
      <w:r w:rsidR="00547312" w:rsidRPr="00520259">
        <w:rPr>
          <w:rFonts w:hint="cs"/>
          <w:rtl/>
          <w:lang w:bidi="ar-SA"/>
        </w:rPr>
        <w:t xml:space="preserve"> نیروهای روسی در بازگرداندن امنیت به سوریه</w:t>
      </w:r>
      <w:r w:rsidR="00DC2569" w:rsidRPr="00520259">
        <w:rPr>
          <w:rFonts w:hint="cs"/>
          <w:rtl/>
          <w:lang w:bidi="ar-SA"/>
        </w:rPr>
        <w:t>،</w:t>
      </w:r>
      <w:r w:rsidR="00547312" w:rsidRPr="00520259">
        <w:rPr>
          <w:rFonts w:hint="cs"/>
          <w:rtl/>
          <w:lang w:bidi="ar-SA"/>
        </w:rPr>
        <w:t xml:space="preserve"> </w:t>
      </w:r>
      <w:r w:rsidR="009337A7" w:rsidRPr="00520259">
        <w:rPr>
          <w:rFonts w:hint="cs"/>
          <w:rtl/>
          <w:lang w:bidi="ar-SA"/>
        </w:rPr>
        <w:t>رویدادی</w:t>
      </w:r>
      <w:r w:rsidR="00127A11" w:rsidRPr="00520259">
        <w:rPr>
          <w:rFonts w:hint="cs"/>
          <w:rtl/>
          <w:lang w:bidi="ar-SA"/>
        </w:rPr>
        <w:t xml:space="preserve"> است که در </w:t>
      </w:r>
      <w:r w:rsidR="009337A7" w:rsidRPr="00520259">
        <w:rPr>
          <w:rFonts w:hint="cs"/>
          <w:rtl/>
          <w:lang w:bidi="ar-SA"/>
        </w:rPr>
        <w:t>پرتو نبود مهمترین کارگزار نفوذ منطقه</w:t>
      </w:r>
      <w:r w:rsidR="009337A7" w:rsidRPr="00520259">
        <w:rPr>
          <w:rtl/>
          <w:lang w:bidi="ar-SA"/>
        </w:rPr>
        <w:softHyphen/>
      </w:r>
      <w:r w:rsidR="009337A7" w:rsidRPr="00520259">
        <w:rPr>
          <w:rFonts w:hint="cs"/>
          <w:rtl/>
          <w:lang w:bidi="ar-SA"/>
        </w:rPr>
        <w:t xml:space="preserve">ای ایران در </w:t>
      </w:r>
      <w:r w:rsidR="00A35BDE" w:rsidRPr="00520259">
        <w:rPr>
          <w:rFonts w:hint="cs"/>
          <w:rtl/>
          <w:lang w:bidi="ar-SA"/>
        </w:rPr>
        <w:t>منطقه</w:t>
      </w:r>
      <w:r w:rsidR="009337A7" w:rsidRPr="00520259">
        <w:rPr>
          <w:rFonts w:hint="cs"/>
          <w:rtl/>
          <w:lang w:bidi="ar-SA"/>
        </w:rPr>
        <w:t xml:space="preserve">، </w:t>
      </w:r>
      <w:r w:rsidR="00127A11" w:rsidRPr="00520259">
        <w:rPr>
          <w:rFonts w:hint="cs"/>
          <w:rtl/>
          <w:lang w:bidi="ar-SA"/>
        </w:rPr>
        <w:t>می</w:t>
      </w:r>
      <w:r w:rsidR="00127A11" w:rsidRPr="00520259">
        <w:rPr>
          <w:rtl/>
          <w:lang w:bidi="ar-SA"/>
        </w:rPr>
        <w:softHyphen/>
      </w:r>
      <w:r w:rsidR="00127A11" w:rsidRPr="00520259">
        <w:rPr>
          <w:rFonts w:hint="cs"/>
          <w:rtl/>
          <w:lang w:bidi="ar-SA"/>
        </w:rPr>
        <w:t xml:space="preserve">تواند تلاش روسیه برای سوء استفاده از </w:t>
      </w:r>
      <w:r w:rsidR="009337A7" w:rsidRPr="00520259">
        <w:rPr>
          <w:rFonts w:hint="cs"/>
          <w:rtl/>
          <w:lang w:bidi="ar-SA"/>
        </w:rPr>
        <w:t>موقعیت حادث شده</w:t>
      </w:r>
      <w:r w:rsidR="00127A11" w:rsidRPr="00520259">
        <w:rPr>
          <w:rFonts w:hint="cs"/>
          <w:rtl/>
          <w:lang w:bidi="ar-SA"/>
        </w:rPr>
        <w:t xml:space="preserve"> و تضعیف جایگاه ایران در </w:t>
      </w:r>
      <w:r w:rsidR="00184515" w:rsidRPr="00520259">
        <w:rPr>
          <w:rFonts w:hint="cs"/>
          <w:rtl/>
          <w:lang w:bidi="ar-SA"/>
        </w:rPr>
        <w:t xml:space="preserve"> </w:t>
      </w:r>
      <w:r w:rsidR="009C24B2" w:rsidRPr="00520259">
        <w:rPr>
          <w:rFonts w:hint="cs"/>
          <w:rtl/>
          <w:lang w:bidi="ar-SA"/>
        </w:rPr>
        <w:t>سوریه در دوران تثبیت تعبیر شود</w:t>
      </w:r>
      <w:r w:rsidR="00A70B0D">
        <w:rPr>
          <w:rFonts w:hint="cs"/>
          <w:rtl/>
          <w:lang w:bidi="ar-SA"/>
        </w:rPr>
        <w:t>(</w:t>
      </w:r>
      <w:proofErr w:type="spellStart"/>
      <w:r w:rsidR="00A70B0D" w:rsidRPr="008866FD">
        <w:rPr>
          <w:rFonts w:cs="Times New Roman"/>
          <w:szCs w:val="24"/>
          <w:lang w:bidi="ar-SA"/>
        </w:rPr>
        <w:t>A</w:t>
      </w:r>
      <w:r w:rsidR="00F4238B" w:rsidRPr="008866FD">
        <w:rPr>
          <w:rFonts w:cs="Times New Roman"/>
          <w:szCs w:val="24"/>
          <w:lang w:bidi="ar-SA"/>
        </w:rPr>
        <w:t>haronson</w:t>
      </w:r>
      <w:proofErr w:type="spellEnd"/>
      <w:r w:rsidR="00A70B0D" w:rsidRPr="008866FD">
        <w:rPr>
          <w:rFonts w:cs="Times New Roman"/>
          <w:szCs w:val="24"/>
          <w:lang w:bidi="ar-SA"/>
        </w:rPr>
        <w:t xml:space="preserve"> &amp; M</w:t>
      </w:r>
      <w:r w:rsidR="00F4238B" w:rsidRPr="008866FD">
        <w:rPr>
          <w:rFonts w:cs="Times New Roman"/>
          <w:szCs w:val="24"/>
          <w:lang w:bidi="ar-SA"/>
        </w:rPr>
        <w:t>ansour</w:t>
      </w:r>
      <w:r w:rsidR="00A70B0D" w:rsidRPr="008866FD">
        <w:rPr>
          <w:rFonts w:cs="Times New Roman"/>
          <w:szCs w:val="24"/>
          <w:lang w:bidi="ar-SA"/>
        </w:rPr>
        <w:t>, 2020</w:t>
      </w:r>
      <w:r w:rsidR="00967529">
        <w:rPr>
          <w:rFonts w:cs="Times New Roman"/>
          <w:szCs w:val="24"/>
          <w:lang w:bidi="ar-SA"/>
        </w:rPr>
        <w:t>: 3</w:t>
      </w:r>
      <w:r w:rsidR="00A70B0D">
        <w:rPr>
          <w:rFonts w:hint="cs"/>
          <w:rtl/>
          <w:lang w:bidi="ar-SA"/>
        </w:rPr>
        <w:t>)</w:t>
      </w:r>
      <w:r w:rsidR="009C24B2" w:rsidRPr="00520259">
        <w:rPr>
          <w:rFonts w:hint="cs"/>
          <w:rtl/>
          <w:lang w:bidi="ar-SA"/>
        </w:rPr>
        <w:t xml:space="preserve">. </w:t>
      </w:r>
    </w:p>
    <w:p w14:paraId="3163AFCE" w14:textId="34F15870" w:rsidR="007B1A14" w:rsidRDefault="00062F6F" w:rsidP="00212851">
      <w:pPr>
        <w:spacing w:line="240" w:lineRule="auto"/>
        <w:rPr>
          <w:rtl/>
        </w:rPr>
      </w:pPr>
      <w:r w:rsidRPr="00520259">
        <w:rPr>
          <w:rFonts w:hint="cs"/>
          <w:rtl/>
        </w:rPr>
        <w:t xml:space="preserve">سفر پوتین به شهر دمشق </w:t>
      </w:r>
      <w:r w:rsidR="006A5F8A">
        <w:rPr>
          <w:rFonts w:hint="cs"/>
          <w:rtl/>
        </w:rPr>
        <w:t xml:space="preserve">در هفتم ژانویه 2020 </w:t>
      </w:r>
      <w:r w:rsidRPr="00520259">
        <w:rPr>
          <w:rFonts w:hint="cs"/>
          <w:rtl/>
        </w:rPr>
        <w:t>در حالی صورت می</w:t>
      </w:r>
      <w:r w:rsidRPr="00520259">
        <w:rPr>
          <w:rtl/>
        </w:rPr>
        <w:softHyphen/>
      </w:r>
      <w:r w:rsidRPr="00520259">
        <w:rPr>
          <w:rFonts w:hint="cs"/>
          <w:rtl/>
        </w:rPr>
        <w:t>پذیرد که سفر قبلی وی در سال 2017 محدود به پایگاه نظامی حیمیم در استان لاذقیه بوده در حالی که براساس اعلام کرملین این</w:t>
      </w:r>
      <w:r w:rsidR="00FE10C2" w:rsidRPr="00520259">
        <w:rPr>
          <w:rtl/>
        </w:rPr>
        <w:softHyphen/>
      </w:r>
      <w:r w:rsidRPr="00520259">
        <w:rPr>
          <w:rFonts w:hint="cs"/>
          <w:rtl/>
        </w:rPr>
        <w:t>بار وی به دیدار اماکن تاریخی دمشق نیز رفته است</w:t>
      </w:r>
      <w:r w:rsidR="00FE10C2" w:rsidRPr="00520259">
        <w:rPr>
          <w:rFonts w:hint="cs"/>
          <w:rtl/>
        </w:rPr>
        <w:t xml:space="preserve"> یعنی در خیابان</w:t>
      </w:r>
      <w:r w:rsidR="00FE10C2" w:rsidRPr="00520259">
        <w:rPr>
          <w:rtl/>
        </w:rPr>
        <w:softHyphen/>
      </w:r>
      <w:r w:rsidR="00FE10C2" w:rsidRPr="00520259">
        <w:rPr>
          <w:rFonts w:hint="cs"/>
          <w:rtl/>
        </w:rPr>
        <w:t>های شهری جنگ</w:t>
      </w:r>
      <w:r w:rsidR="00FE10C2" w:rsidRPr="00520259">
        <w:rPr>
          <w:rtl/>
        </w:rPr>
        <w:softHyphen/>
      </w:r>
      <w:r w:rsidR="00FE10C2" w:rsidRPr="00520259">
        <w:rPr>
          <w:rFonts w:hint="cs"/>
          <w:rtl/>
        </w:rPr>
        <w:t>زده و درگیر آشوب قدم زده است</w:t>
      </w:r>
      <w:r w:rsidR="00863C11">
        <w:rPr>
          <w:rFonts w:hint="cs"/>
          <w:rtl/>
        </w:rPr>
        <w:t>(الجزیره</w:t>
      </w:r>
      <w:r w:rsidR="001A14A6">
        <w:rPr>
          <w:rFonts w:hint="cs"/>
          <w:rtl/>
        </w:rPr>
        <w:t>،</w:t>
      </w:r>
      <w:r w:rsidR="00863C11">
        <w:rPr>
          <w:rFonts w:hint="cs"/>
          <w:rtl/>
        </w:rPr>
        <w:t xml:space="preserve"> 2020</w:t>
      </w:r>
      <w:r w:rsidR="001A14A6">
        <w:rPr>
          <w:rFonts w:hint="cs"/>
          <w:rtl/>
        </w:rPr>
        <w:t>: 1</w:t>
      </w:r>
      <w:r w:rsidR="00863C11">
        <w:rPr>
          <w:rFonts w:hint="cs"/>
          <w:rtl/>
        </w:rPr>
        <w:t>)</w:t>
      </w:r>
      <w:r w:rsidRPr="00520259">
        <w:rPr>
          <w:rFonts w:hint="cs"/>
          <w:rtl/>
        </w:rPr>
        <w:t xml:space="preserve">. </w:t>
      </w:r>
      <w:r w:rsidR="007618C6" w:rsidRPr="00520259">
        <w:rPr>
          <w:rFonts w:hint="cs"/>
          <w:rtl/>
          <w:lang w:bidi="ar-SA"/>
        </w:rPr>
        <w:t xml:space="preserve">در </w:t>
      </w:r>
      <w:r w:rsidR="00584CC6" w:rsidRPr="00520259">
        <w:rPr>
          <w:rFonts w:hint="cs"/>
          <w:rtl/>
          <w:lang w:bidi="ar-SA"/>
        </w:rPr>
        <w:t>ادامه به</w:t>
      </w:r>
      <w:r w:rsidR="007618C6" w:rsidRPr="00520259">
        <w:rPr>
          <w:rFonts w:hint="cs"/>
          <w:rtl/>
          <w:lang w:bidi="ar-SA"/>
        </w:rPr>
        <w:t xml:space="preserve"> آینده جایگاه ایران در سوریه با توجه به تحولات یاد شده پرداخته می</w:t>
      </w:r>
      <w:r w:rsidR="007618C6" w:rsidRPr="00520259">
        <w:rPr>
          <w:rtl/>
          <w:lang w:bidi="ar-SA"/>
        </w:rPr>
        <w:softHyphen/>
      </w:r>
      <w:r w:rsidR="007618C6" w:rsidRPr="00520259">
        <w:rPr>
          <w:rFonts w:hint="cs"/>
          <w:rtl/>
          <w:lang w:bidi="ar-SA"/>
        </w:rPr>
        <w:t>شود.</w:t>
      </w:r>
    </w:p>
    <w:p w14:paraId="73C0E88D" w14:textId="77777777" w:rsidR="00546BE8" w:rsidRDefault="00546BE8" w:rsidP="00212851">
      <w:pPr>
        <w:spacing w:line="240" w:lineRule="auto"/>
        <w:rPr>
          <w:rtl/>
        </w:rPr>
      </w:pPr>
    </w:p>
    <w:p w14:paraId="68A4B3F2" w14:textId="133A3658" w:rsidR="007B1A14" w:rsidRPr="002A1021" w:rsidRDefault="007B1A14" w:rsidP="00212851">
      <w:pPr>
        <w:pStyle w:val="NoSpacing"/>
        <w:rPr>
          <w:b/>
          <w:bCs/>
          <w:rtl/>
        </w:rPr>
      </w:pPr>
      <w:r w:rsidRPr="002A1021">
        <w:rPr>
          <w:rFonts w:hint="cs"/>
          <w:b/>
          <w:bCs/>
          <w:rtl/>
        </w:rPr>
        <w:lastRenderedPageBreak/>
        <w:t>2_چارچوب نظری</w:t>
      </w:r>
    </w:p>
    <w:p w14:paraId="2EB7ACCE" w14:textId="12F55010" w:rsidR="00FA2AAB" w:rsidRPr="00B74E59" w:rsidRDefault="00500BFF" w:rsidP="00212851">
      <w:pPr>
        <w:spacing w:after="160" w:line="240" w:lineRule="auto"/>
        <w:rPr>
          <w:rFonts w:asciiTheme="minorHAnsi" w:hAnsiTheme="minorHAnsi"/>
          <w:sz w:val="28"/>
          <w:rtl/>
        </w:rPr>
      </w:pPr>
      <w:r w:rsidRPr="00500BFF">
        <w:rPr>
          <w:rFonts w:asciiTheme="minorHAnsi" w:hAnsiTheme="minorHAnsi" w:hint="cs"/>
          <w:sz w:val="28"/>
          <w:rtl/>
        </w:rPr>
        <w:t>نویسندگان این مقاله بر</w:t>
      </w:r>
      <w:r w:rsidR="004F4884">
        <w:rPr>
          <w:rFonts w:asciiTheme="minorHAnsi" w:hAnsiTheme="minorHAnsi" w:hint="cs"/>
          <w:sz w:val="28"/>
          <w:rtl/>
        </w:rPr>
        <w:t xml:space="preserve"> آ</w:t>
      </w:r>
      <w:r w:rsidRPr="00500BFF">
        <w:rPr>
          <w:rFonts w:asciiTheme="minorHAnsi" w:hAnsiTheme="minorHAnsi" w:hint="cs"/>
          <w:sz w:val="28"/>
          <w:rtl/>
        </w:rPr>
        <w:t>ن هستند که سیاست خارجی روسیه در قبال سوریه را می</w:t>
      </w:r>
      <w:r w:rsidRPr="00500BFF">
        <w:rPr>
          <w:rFonts w:asciiTheme="minorHAnsi" w:hAnsiTheme="minorHAnsi"/>
          <w:sz w:val="28"/>
          <w:rtl/>
        </w:rPr>
        <w:softHyphen/>
      </w:r>
      <w:r w:rsidRPr="00500BFF">
        <w:rPr>
          <w:rFonts w:asciiTheme="minorHAnsi" w:hAnsiTheme="minorHAnsi" w:hint="cs"/>
          <w:sz w:val="28"/>
          <w:rtl/>
        </w:rPr>
        <w:t>توان براساس نظریه نوواقع</w:t>
      </w:r>
      <w:r w:rsidRPr="00500BFF">
        <w:rPr>
          <w:rFonts w:asciiTheme="minorHAnsi" w:hAnsiTheme="minorHAnsi"/>
          <w:sz w:val="28"/>
          <w:rtl/>
        </w:rPr>
        <w:softHyphen/>
      </w:r>
      <w:r w:rsidRPr="00500BFF">
        <w:rPr>
          <w:rFonts w:asciiTheme="minorHAnsi" w:hAnsiTheme="minorHAnsi" w:hint="cs"/>
          <w:sz w:val="28"/>
          <w:rtl/>
        </w:rPr>
        <w:t xml:space="preserve">گرایی تبیین نمود. </w:t>
      </w:r>
      <w:r w:rsidR="00FA2AAB" w:rsidRPr="00B74E59">
        <w:rPr>
          <w:rFonts w:asciiTheme="minorHAnsi" w:hAnsiTheme="minorHAnsi" w:hint="cs"/>
          <w:sz w:val="28"/>
          <w:rtl/>
        </w:rPr>
        <w:t>نظریه نوواقع گرایی یا واقع</w:t>
      </w:r>
      <w:r w:rsidR="00EA266F">
        <w:rPr>
          <w:rFonts w:asciiTheme="minorHAnsi" w:hAnsiTheme="minorHAnsi"/>
          <w:sz w:val="28"/>
          <w:rtl/>
        </w:rPr>
        <w:softHyphen/>
      </w:r>
      <w:r w:rsidR="00FA2AAB" w:rsidRPr="00B74E59">
        <w:rPr>
          <w:rFonts w:asciiTheme="minorHAnsi" w:hAnsiTheme="minorHAnsi" w:hint="cs"/>
          <w:sz w:val="28"/>
          <w:rtl/>
        </w:rPr>
        <w:t>گرایی ساختاری</w:t>
      </w:r>
      <w:r w:rsidR="00FA2AAB" w:rsidRPr="00B74E59">
        <w:rPr>
          <w:rFonts w:asciiTheme="minorHAnsi" w:hAnsiTheme="minorHAnsi"/>
          <w:sz w:val="28"/>
          <w:vertAlign w:val="superscript"/>
          <w:rtl/>
        </w:rPr>
        <w:footnoteReference w:id="3"/>
      </w:r>
      <w:r w:rsidR="00FA2AAB" w:rsidRPr="00B74E59">
        <w:rPr>
          <w:rFonts w:asciiTheme="minorHAnsi" w:hAnsiTheme="minorHAnsi" w:hint="cs"/>
          <w:sz w:val="28"/>
          <w:rtl/>
        </w:rPr>
        <w:t xml:space="preserve"> در اواخر 1970 در واکنش به رفتارگرایی و برای علمی کردن واقع گرایی</w:t>
      </w:r>
      <w:r w:rsidR="003D17C7">
        <w:rPr>
          <w:rFonts w:asciiTheme="minorHAnsi" w:hAnsiTheme="minorHAnsi" w:hint="cs"/>
          <w:sz w:val="28"/>
          <w:rtl/>
        </w:rPr>
        <w:t xml:space="preserve"> </w:t>
      </w:r>
      <w:r w:rsidR="003D17C7" w:rsidRPr="00B74E59">
        <w:rPr>
          <w:rFonts w:asciiTheme="minorHAnsi" w:hAnsiTheme="minorHAnsi" w:hint="cs"/>
          <w:sz w:val="28"/>
          <w:rtl/>
        </w:rPr>
        <w:t>توسط کنت والتز</w:t>
      </w:r>
      <w:r w:rsidR="003D17C7" w:rsidRPr="00B74E59">
        <w:rPr>
          <w:rFonts w:asciiTheme="minorHAnsi" w:hAnsiTheme="minorHAnsi"/>
          <w:sz w:val="28"/>
          <w:vertAlign w:val="superscript"/>
          <w:rtl/>
        </w:rPr>
        <w:footnoteReference w:id="4"/>
      </w:r>
      <w:r w:rsidR="003D17C7" w:rsidRPr="00B74E59">
        <w:rPr>
          <w:rFonts w:asciiTheme="minorHAnsi" w:hAnsiTheme="minorHAnsi" w:hint="cs"/>
          <w:sz w:val="28"/>
          <w:rtl/>
        </w:rPr>
        <w:t xml:space="preserve"> در </w:t>
      </w:r>
      <w:r w:rsidR="003D17C7">
        <w:rPr>
          <w:rFonts w:asciiTheme="minorHAnsi" w:hAnsiTheme="minorHAnsi" w:hint="cs"/>
          <w:sz w:val="28"/>
          <w:rtl/>
        </w:rPr>
        <w:t>کتاب</w:t>
      </w:r>
      <w:r w:rsidR="003D17C7" w:rsidRPr="00B74E59">
        <w:rPr>
          <w:rFonts w:asciiTheme="minorHAnsi" w:hAnsiTheme="minorHAnsi" w:hint="cs"/>
          <w:sz w:val="28"/>
          <w:rtl/>
        </w:rPr>
        <w:t xml:space="preserve"> </w:t>
      </w:r>
      <w:r w:rsidR="003D17C7">
        <w:rPr>
          <w:rFonts w:asciiTheme="minorHAnsi" w:hAnsiTheme="minorHAnsi" w:hint="cs"/>
          <w:sz w:val="28"/>
          <w:rtl/>
        </w:rPr>
        <w:t>«</w:t>
      </w:r>
      <w:r w:rsidR="003D17C7" w:rsidRPr="00B74E59">
        <w:rPr>
          <w:rFonts w:asciiTheme="minorHAnsi" w:hAnsiTheme="minorHAnsi" w:hint="cs"/>
          <w:sz w:val="28"/>
          <w:rtl/>
        </w:rPr>
        <w:t>نظریه سیاست بین الملل</w:t>
      </w:r>
      <w:r w:rsidR="003D17C7">
        <w:rPr>
          <w:rFonts w:asciiTheme="minorHAnsi" w:hAnsiTheme="minorHAnsi" w:hint="cs"/>
          <w:sz w:val="28"/>
          <w:rtl/>
        </w:rPr>
        <w:t>»</w:t>
      </w:r>
      <w:r w:rsidR="003D17C7" w:rsidRPr="00B74E59">
        <w:rPr>
          <w:rFonts w:asciiTheme="minorHAnsi" w:hAnsiTheme="minorHAnsi" w:hint="cs"/>
          <w:sz w:val="28"/>
          <w:rtl/>
        </w:rPr>
        <w:t xml:space="preserve"> </w:t>
      </w:r>
      <w:r w:rsidR="003D17C7">
        <w:rPr>
          <w:rFonts w:asciiTheme="minorHAnsi" w:hAnsiTheme="minorHAnsi" w:hint="cs"/>
          <w:sz w:val="28"/>
          <w:rtl/>
        </w:rPr>
        <w:t>طرح شد</w:t>
      </w:r>
      <w:r w:rsidR="00FA2AAB" w:rsidRPr="00B74E59">
        <w:rPr>
          <w:rFonts w:asciiTheme="minorHAnsi" w:hAnsiTheme="minorHAnsi" w:hint="cs"/>
          <w:sz w:val="28"/>
          <w:rtl/>
        </w:rPr>
        <w:t>. این نظریه</w:t>
      </w:r>
      <w:r w:rsidR="00237D1A">
        <w:rPr>
          <w:rFonts w:asciiTheme="minorHAnsi" w:hAnsiTheme="minorHAnsi" w:hint="cs"/>
          <w:sz w:val="28"/>
          <w:rtl/>
        </w:rPr>
        <w:t>، خوانشی جدید</w:t>
      </w:r>
      <w:r w:rsidR="00FA2AAB" w:rsidRPr="00B74E59">
        <w:rPr>
          <w:rFonts w:asciiTheme="minorHAnsi" w:hAnsiTheme="minorHAnsi" w:hint="cs"/>
          <w:sz w:val="28"/>
          <w:rtl/>
        </w:rPr>
        <w:t xml:space="preserve"> از واقع گرایی کلاس</w:t>
      </w:r>
      <w:r w:rsidR="00237D1A">
        <w:rPr>
          <w:rFonts w:asciiTheme="minorHAnsi" w:hAnsiTheme="minorHAnsi" w:hint="cs"/>
          <w:sz w:val="28"/>
          <w:rtl/>
        </w:rPr>
        <w:t>ی</w:t>
      </w:r>
      <w:r w:rsidR="00FA2AAB" w:rsidRPr="00B74E59">
        <w:rPr>
          <w:rFonts w:asciiTheme="minorHAnsi" w:hAnsiTheme="minorHAnsi" w:hint="cs"/>
          <w:sz w:val="28"/>
          <w:rtl/>
        </w:rPr>
        <w:t xml:space="preserve">ک </w:t>
      </w:r>
      <w:r w:rsidR="00237D1A">
        <w:rPr>
          <w:rFonts w:asciiTheme="minorHAnsi" w:hAnsiTheme="minorHAnsi" w:hint="cs"/>
          <w:sz w:val="28"/>
          <w:rtl/>
        </w:rPr>
        <w:t>ارائه می</w:t>
      </w:r>
      <w:r w:rsidR="00F7727F">
        <w:rPr>
          <w:rFonts w:asciiTheme="minorHAnsi" w:hAnsiTheme="minorHAnsi"/>
          <w:sz w:val="28"/>
          <w:rtl/>
        </w:rPr>
        <w:softHyphen/>
      </w:r>
      <w:r w:rsidR="00237D1A">
        <w:rPr>
          <w:rFonts w:asciiTheme="minorHAnsi" w:hAnsiTheme="minorHAnsi" w:hint="cs"/>
          <w:sz w:val="28"/>
          <w:rtl/>
        </w:rPr>
        <w:t>دهد</w:t>
      </w:r>
      <w:r w:rsidR="00FA2AAB" w:rsidRPr="00B74E59">
        <w:rPr>
          <w:rFonts w:asciiTheme="minorHAnsi" w:hAnsiTheme="minorHAnsi" w:hint="cs"/>
          <w:sz w:val="28"/>
          <w:rtl/>
        </w:rPr>
        <w:t xml:space="preserve"> </w:t>
      </w:r>
      <w:r w:rsidR="00237D1A">
        <w:rPr>
          <w:rFonts w:asciiTheme="minorHAnsi" w:hAnsiTheme="minorHAnsi" w:hint="cs"/>
          <w:sz w:val="28"/>
          <w:rtl/>
        </w:rPr>
        <w:t>که طی آن</w:t>
      </w:r>
      <w:r w:rsidR="00FA2AAB" w:rsidRPr="00B74E59">
        <w:rPr>
          <w:rFonts w:asciiTheme="minorHAnsi" w:hAnsiTheme="minorHAnsi" w:hint="cs"/>
          <w:sz w:val="28"/>
          <w:rtl/>
        </w:rPr>
        <w:t xml:space="preserve"> دولت </w:t>
      </w:r>
      <w:r w:rsidR="00237D1A">
        <w:rPr>
          <w:rFonts w:asciiTheme="minorHAnsi" w:hAnsiTheme="minorHAnsi" w:hint="cs"/>
          <w:sz w:val="28"/>
          <w:rtl/>
        </w:rPr>
        <w:t xml:space="preserve">و قدرت </w:t>
      </w:r>
      <w:r w:rsidR="00FA2AAB" w:rsidRPr="00B74E59">
        <w:rPr>
          <w:rFonts w:asciiTheme="minorHAnsi" w:hAnsiTheme="minorHAnsi" w:hint="cs"/>
          <w:sz w:val="28"/>
          <w:rtl/>
        </w:rPr>
        <w:t>مف</w:t>
      </w:r>
      <w:r w:rsidR="00B8077F">
        <w:rPr>
          <w:rFonts w:asciiTheme="minorHAnsi" w:hAnsiTheme="minorHAnsi" w:hint="cs"/>
          <w:sz w:val="28"/>
          <w:rtl/>
        </w:rPr>
        <w:t>ا</w:t>
      </w:r>
      <w:r w:rsidR="00FA2AAB" w:rsidRPr="00B74E59">
        <w:rPr>
          <w:rFonts w:asciiTheme="minorHAnsi" w:hAnsiTheme="minorHAnsi" w:hint="cs"/>
          <w:sz w:val="28"/>
          <w:rtl/>
        </w:rPr>
        <w:t>ه</w:t>
      </w:r>
      <w:r w:rsidR="00B8077F">
        <w:rPr>
          <w:rFonts w:asciiTheme="minorHAnsi" w:hAnsiTheme="minorHAnsi" w:hint="cs"/>
          <w:sz w:val="28"/>
          <w:rtl/>
        </w:rPr>
        <w:t>ی</w:t>
      </w:r>
      <w:r w:rsidR="00FA2AAB" w:rsidRPr="00B74E59">
        <w:rPr>
          <w:rFonts w:asciiTheme="minorHAnsi" w:hAnsiTheme="minorHAnsi" w:hint="cs"/>
          <w:sz w:val="28"/>
          <w:rtl/>
        </w:rPr>
        <w:t xml:space="preserve">م محوری </w:t>
      </w:r>
      <w:r w:rsidR="003D17C7">
        <w:rPr>
          <w:rFonts w:asciiTheme="minorHAnsi" w:hAnsiTheme="minorHAnsi" w:hint="cs"/>
          <w:sz w:val="28"/>
          <w:rtl/>
        </w:rPr>
        <w:t>هستند</w:t>
      </w:r>
      <w:r w:rsidR="00FA2AAB" w:rsidRPr="00B74E59">
        <w:rPr>
          <w:rFonts w:asciiTheme="minorHAnsi" w:hAnsiTheme="minorHAnsi" w:hint="cs"/>
          <w:sz w:val="28"/>
          <w:rtl/>
        </w:rPr>
        <w:t xml:space="preserve"> </w:t>
      </w:r>
      <w:r w:rsidR="003D17C7">
        <w:rPr>
          <w:rFonts w:asciiTheme="minorHAnsi" w:hAnsiTheme="minorHAnsi" w:hint="cs"/>
          <w:sz w:val="28"/>
          <w:rtl/>
        </w:rPr>
        <w:t>البته</w:t>
      </w:r>
      <w:r w:rsidR="00FA2AAB" w:rsidRPr="00B74E59">
        <w:rPr>
          <w:rFonts w:asciiTheme="minorHAnsi" w:hAnsiTheme="minorHAnsi" w:hint="cs"/>
          <w:sz w:val="28"/>
          <w:rtl/>
        </w:rPr>
        <w:t xml:space="preserve"> </w:t>
      </w:r>
      <w:r w:rsidR="003D17C7">
        <w:rPr>
          <w:rFonts w:asciiTheme="minorHAnsi" w:hAnsiTheme="minorHAnsi" w:hint="cs"/>
          <w:sz w:val="28"/>
          <w:rtl/>
        </w:rPr>
        <w:t xml:space="preserve">نقطه ثقل این نظریه تمرکز بر </w:t>
      </w:r>
      <w:r w:rsidR="00FA2AAB" w:rsidRPr="00B74E59">
        <w:rPr>
          <w:rFonts w:asciiTheme="minorHAnsi" w:hAnsiTheme="minorHAnsi" w:hint="cs"/>
          <w:sz w:val="28"/>
          <w:rtl/>
        </w:rPr>
        <w:t>ساختار نظام بین المللی دولت</w:t>
      </w:r>
      <w:r w:rsidR="003D17C7">
        <w:rPr>
          <w:rFonts w:asciiTheme="minorHAnsi" w:hAnsiTheme="minorHAnsi"/>
          <w:sz w:val="28"/>
          <w:rtl/>
        </w:rPr>
        <w:softHyphen/>
      </w:r>
      <w:r w:rsidR="003D17C7">
        <w:rPr>
          <w:rFonts w:asciiTheme="minorHAnsi" w:hAnsiTheme="minorHAnsi" w:hint="cs"/>
          <w:sz w:val="28"/>
          <w:rtl/>
        </w:rPr>
        <w:t>ها است</w:t>
      </w:r>
      <w:r w:rsidR="00FA2AAB" w:rsidRPr="00B74E59">
        <w:rPr>
          <w:rFonts w:asciiTheme="minorHAnsi" w:hAnsiTheme="minorHAnsi" w:hint="cs"/>
          <w:sz w:val="28"/>
          <w:rtl/>
        </w:rPr>
        <w:t>(شهرکی و همکاران، 1398: 49).</w:t>
      </w:r>
    </w:p>
    <w:p w14:paraId="1A8DEE1D" w14:textId="77777777" w:rsidR="001C0418" w:rsidRDefault="00FA2AAB" w:rsidP="00212851">
      <w:pPr>
        <w:spacing w:after="160" w:line="240" w:lineRule="auto"/>
        <w:rPr>
          <w:rFonts w:ascii="IRNazanin" w:eastAsia="IRNazanin" w:hAnsi="IRNazanin"/>
          <w:sz w:val="28"/>
          <w:rtl/>
        </w:rPr>
      </w:pPr>
      <w:r w:rsidRPr="00B74E59">
        <w:rPr>
          <w:rFonts w:ascii="IRNazanin" w:eastAsia="IRNazanin" w:hAnsi="IRNazanin"/>
          <w:sz w:val="28"/>
          <w:rtl/>
        </w:rPr>
        <w:t xml:space="preserve">ساختار نظام بین‌الملل مطابق نظر والتز، شکل‌دهنده سیاست بین‌الملل بوده و خود را بر واحدها تحمیل می‌نماید. ساختار نظام بین‌الملل به تعریف والتز نه‌تنها بر رفتار دولت‌ها تأثیر می‌گذارد، بلکه از طریق تحمیل محدودیت‌هایی بر </w:t>
      </w:r>
      <w:r w:rsidR="001C0418">
        <w:rPr>
          <w:rFonts w:ascii="IRNazanin" w:eastAsia="IRNazanin" w:hAnsi="IRNazanin" w:hint="cs"/>
          <w:sz w:val="28"/>
          <w:rtl/>
        </w:rPr>
        <w:t xml:space="preserve">رفتار </w:t>
      </w:r>
      <w:r w:rsidRPr="00B74E59">
        <w:rPr>
          <w:rFonts w:ascii="IRNazanin" w:eastAsia="IRNazanin" w:hAnsi="IRNazanin"/>
          <w:sz w:val="28"/>
          <w:rtl/>
        </w:rPr>
        <w:t xml:space="preserve">دولت‌ها، مناسبات بین‌المللی را شکل می‌دهد. بدین ترتیب تغییر رفتار دولت‌ها و همچنین الگوهای رفتاری بین‌المللی </w:t>
      </w:r>
      <w:r w:rsidR="001C0418">
        <w:rPr>
          <w:rFonts w:ascii="IRNazanin" w:eastAsia="IRNazanin" w:hAnsi="IRNazanin" w:hint="cs"/>
          <w:sz w:val="28"/>
          <w:rtl/>
        </w:rPr>
        <w:t>تحت تاثیر</w:t>
      </w:r>
      <w:r w:rsidRPr="00B74E59">
        <w:rPr>
          <w:rFonts w:ascii="IRNazanin" w:eastAsia="IRNazanin" w:hAnsi="IRNazanin"/>
          <w:sz w:val="28"/>
          <w:rtl/>
        </w:rPr>
        <w:t xml:space="preserve"> ساختار نظام بین‌الملل امری حتمی است(حاجی یوسفی،36:1392).</w:t>
      </w:r>
      <w:r w:rsidRPr="00B74E59">
        <w:rPr>
          <w:rFonts w:ascii="IRNazanin" w:eastAsia="IRNazanin" w:hAnsi="IRNazanin" w:hint="cs"/>
          <w:sz w:val="28"/>
          <w:rtl/>
        </w:rPr>
        <w:t xml:space="preserve"> </w:t>
      </w:r>
    </w:p>
    <w:p w14:paraId="67A78E32" w14:textId="3EC1A865" w:rsidR="00AB679A" w:rsidRDefault="00FA2AAB" w:rsidP="00212851">
      <w:pPr>
        <w:spacing w:after="160" w:line="240" w:lineRule="auto"/>
        <w:rPr>
          <w:rFonts w:ascii="IRNazanin" w:eastAsia="IRNazanin" w:hAnsi="IRNazanin"/>
          <w:sz w:val="28"/>
          <w:rtl/>
        </w:rPr>
      </w:pPr>
      <w:r w:rsidRPr="00B74E59">
        <w:rPr>
          <w:rFonts w:ascii="IRNazanin" w:eastAsia="IRNazanin" w:hAnsi="IRNazanin"/>
          <w:sz w:val="28"/>
          <w:rtl/>
        </w:rPr>
        <w:t>والتز معتقد است</w:t>
      </w:r>
      <w:r w:rsidR="001C0418">
        <w:rPr>
          <w:rFonts w:ascii="IRNazanin" w:eastAsia="IRNazanin" w:hAnsi="IRNazanin" w:hint="cs"/>
          <w:sz w:val="28"/>
          <w:rtl/>
        </w:rPr>
        <w:t>؛ «</w:t>
      </w:r>
      <w:r w:rsidRPr="00B74E59">
        <w:rPr>
          <w:rFonts w:ascii="IRNazanin" w:eastAsia="IRNazanin" w:hAnsi="IRNazanin"/>
          <w:sz w:val="28"/>
          <w:rtl/>
        </w:rPr>
        <w:t>واحدهای اجتماعی تحت تأثیر ساختار نظام‌هایی هستند که بخشی از آن محسوب می‌شوند</w:t>
      </w:r>
      <w:r w:rsidR="00EB04E1">
        <w:rPr>
          <w:rFonts w:ascii="IRNazanin" w:eastAsia="IRNazanin" w:hAnsi="IRNazanin" w:hint="cs"/>
          <w:sz w:val="28"/>
          <w:rtl/>
        </w:rPr>
        <w:t xml:space="preserve">، </w:t>
      </w:r>
      <w:r w:rsidRPr="00B74E59">
        <w:rPr>
          <w:rFonts w:ascii="IRNazanin" w:eastAsia="IRNazanin" w:hAnsi="IRNazanin"/>
          <w:sz w:val="28"/>
          <w:rtl/>
        </w:rPr>
        <w:t>بنابراین در مورد سیاست بین‌الملل، کشورها آزادی عمل مطلق برای انجام هر کاری را ندارند، اگر کشورها فراتر از محدودیت‌های ایجادشده از سوی ساختار نظام گام بردارند با واکنش سیستمیک مواجه خواهند شد»</w:t>
      </w:r>
      <w:r w:rsidR="00181D6E">
        <w:rPr>
          <w:rFonts w:ascii="IRNazanin" w:eastAsia="IRNazanin" w:hAnsi="IRNazanin" w:hint="cs"/>
          <w:sz w:val="28"/>
          <w:rtl/>
        </w:rPr>
        <w:t>.</w:t>
      </w:r>
      <w:r w:rsidRPr="00B74E59">
        <w:rPr>
          <w:rFonts w:ascii="IRNazanin" w:eastAsia="IRNazanin" w:hAnsi="IRNazanin"/>
          <w:sz w:val="28"/>
          <w:rtl/>
        </w:rPr>
        <w:t xml:space="preserve"> </w:t>
      </w:r>
      <w:r w:rsidR="00EB04E1">
        <w:rPr>
          <w:rFonts w:ascii="IRNazanin" w:eastAsia="IRNazanin" w:hAnsi="IRNazanin" w:hint="cs"/>
          <w:sz w:val="28"/>
          <w:rtl/>
        </w:rPr>
        <w:t xml:space="preserve">در واقع، </w:t>
      </w:r>
      <w:r w:rsidRPr="00B74E59">
        <w:rPr>
          <w:rFonts w:ascii="IRNazanin" w:eastAsia="IRNazanin" w:hAnsi="IRNazanin"/>
          <w:sz w:val="28"/>
          <w:rtl/>
        </w:rPr>
        <w:t>والتز قصد دارد نشان دهد که چگونه ساختار نظام بر تعامل واحدها و تعامل واحدها بر ساختار تأثیر می‌گذارد</w:t>
      </w:r>
      <w:r w:rsidRPr="00B74E59">
        <w:rPr>
          <w:rFonts w:ascii="IRNazanin" w:eastAsia="IRNazanin" w:hAnsi="IRNazanin" w:hint="cs"/>
          <w:sz w:val="28"/>
          <w:rtl/>
        </w:rPr>
        <w:t xml:space="preserve">، </w:t>
      </w:r>
      <w:r w:rsidRPr="00B74E59">
        <w:rPr>
          <w:rFonts w:ascii="IRNazanin" w:eastAsia="IRNazanin" w:hAnsi="IRNazanin"/>
          <w:sz w:val="28"/>
          <w:rtl/>
        </w:rPr>
        <w:t xml:space="preserve">به‌عبارتی‌دیگر ساختار نظام </w:t>
      </w:r>
      <w:r w:rsidR="006867E7">
        <w:rPr>
          <w:rFonts w:ascii="IRNazanin" w:eastAsia="IRNazanin" w:hAnsi="IRNazanin" w:hint="cs"/>
          <w:sz w:val="28"/>
          <w:rtl/>
        </w:rPr>
        <w:t>بین</w:t>
      </w:r>
      <w:r w:rsidR="00CF3D21">
        <w:rPr>
          <w:rFonts w:ascii="IRNazanin" w:eastAsia="IRNazanin" w:hAnsi="IRNazanin"/>
          <w:sz w:val="28"/>
          <w:rtl/>
        </w:rPr>
        <w:softHyphen/>
      </w:r>
      <w:r w:rsidR="006867E7">
        <w:rPr>
          <w:rFonts w:ascii="IRNazanin" w:eastAsia="IRNazanin" w:hAnsi="IRNazanin" w:hint="cs"/>
          <w:sz w:val="28"/>
          <w:rtl/>
        </w:rPr>
        <w:t xml:space="preserve">الملل، </w:t>
      </w:r>
      <w:r w:rsidRPr="00B74E59">
        <w:rPr>
          <w:rFonts w:ascii="IRNazanin" w:eastAsia="IRNazanin" w:hAnsi="IRNazanin"/>
          <w:sz w:val="28"/>
          <w:rtl/>
        </w:rPr>
        <w:t>کشورها را ناگزیر به انجام اقداماتی می‌</w:t>
      </w:r>
      <w:r w:rsidR="00280173">
        <w:rPr>
          <w:rFonts w:ascii="IRNazanin" w:eastAsia="IRNazanin" w:hAnsi="IRNazanin" w:hint="cs"/>
          <w:sz w:val="28"/>
          <w:rtl/>
        </w:rPr>
        <w:t>کن</w:t>
      </w:r>
      <w:r w:rsidRPr="00B74E59">
        <w:rPr>
          <w:rFonts w:ascii="IRNazanin" w:eastAsia="IRNazanin" w:hAnsi="IRNazanin"/>
          <w:sz w:val="28"/>
          <w:rtl/>
        </w:rPr>
        <w:t xml:space="preserve">د که باعث بازتولید </w:t>
      </w:r>
      <w:r w:rsidR="00280173">
        <w:rPr>
          <w:rFonts w:ascii="IRNazanin" w:eastAsia="IRNazanin" w:hAnsi="IRNazanin" w:hint="cs"/>
          <w:sz w:val="28"/>
          <w:rtl/>
        </w:rPr>
        <w:t xml:space="preserve">همین </w:t>
      </w:r>
      <w:r w:rsidRPr="00B74E59">
        <w:rPr>
          <w:rFonts w:ascii="IRNazanin" w:eastAsia="IRNazanin" w:hAnsi="IRNazanin"/>
          <w:sz w:val="28"/>
          <w:rtl/>
        </w:rPr>
        <w:t>ساختار</w:t>
      </w:r>
      <w:r w:rsidR="00280173">
        <w:rPr>
          <w:rFonts w:ascii="IRNazanin" w:eastAsia="IRNazanin" w:hAnsi="IRNazanin" w:hint="cs"/>
          <w:sz w:val="28"/>
          <w:rtl/>
        </w:rPr>
        <w:t xml:space="preserve"> </w:t>
      </w:r>
      <w:r w:rsidRPr="00B74E59">
        <w:rPr>
          <w:rFonts w:ascii="IRNazanin" w:eastAsia="IRNazanin" w:hAnsi="IRNazanin"/>
          <w:sz w:val="28"/>
          <w:rtl/>
        </w:rPr>
        <w:t xml:space="preserve">می‌شوند(لیتل،30:1389). </w:t>
      </w:r>
      <w:r w:rsidRPr="00B74E59">
        <w:rPr>
          <w:rFonts w:ascii="IRNazanin" w:eastAsia="IRNazanin" w:hAnsi="IRNazanin" w:hint="cs"/>
          <w:sz w:val="28"/>
          <w:rtl/>
        </w:rPr>
        <w:t xml:space="preserve">از منظر والتز سه عنصر تعیین کننده ساختارهای سیاسی </w:t>
      </w:r>
      <w:r w:rsidR="006B502E">
        <w:rPr>
          <w:rFonts w:ascii="IRNazanin" w:eastAsia="IRNazanin" w:hAnsi="IRNazanin" w:hint="cs"/>
          <w:sz w:val="28"/>
          <w:rtl/>
        </w:rPr>
        <w:t xml:space="preserve">به شرح زیر </w:t>
      </w:r>
      <w:r w:rsidRPr="00B74E59">
        <w:rPr>
          <w:rFonts w:ascii="IRNazanin" w:eastAsia="IRNazanin" w:hAnsi="IRNazanin" w:hint="cs"/>
          <w:sz w:val="28"/>
          <w:rtl/>
        </w:rPr>
        <w:t>هستند</w:t>
      </w:r>
      <w:r w:rsidR="00AB679A">
        <w:rPr>
          <w:rFonts w:ascii="IRNazanin" w:eastAsia="IRNazanin" w:hAnsi="IRNazanin" w:hint="cs"/>
          <w:sz w:val="28"/>
          <w:rtl/>
        </w:rPr>
        <w:t>:</w:t>
      </w:r>
      <w:r w:rsidRPr="00B74E59">
        <w:rPr>
          <w:rFonts w:ascii="IRNazanin" w:eastAsia="IRNazanin" w:hAnsi="IRNazanin" w:hint="cs"/>
          <w:sz w:val="28"/>
          <w:rtl/>
        </w:rPr>
        <w:t xml:space="preserve"> </w:t>
      </w:r>
    </w:p>
    <w:p w14:paraId="0177B06C" w14:textId="665DF14E" w:rsidR="00AB679A" w:rsidRDefault="00CA16A1" w:rsidP="00212851">
      <w:pPr>
        <w:spacing w:after="160" w:line="240" w:lineRule="auto"/>
        <w:rPr>
          <w:rFonts w:ascii="IRNazanin" w:eastAsia="IRNazanin" w:hAnsi="IRNazanin"/>
          <w:sz w:val="28"/>
          <w:rtl/>
        </w:rPr>
      </w:pPr>
      <w:r w:rsidRPr="00BB386D">
        <w:rPr>
          <w:rFonts w:ascii="IRNazanin" w:eastAsia="IRNazanin" w:hAnsi="IRNazanin" w:hint="cs"/>
          <w:b/>
          <w:bCs/>
          <w:sz w:val="26"/>
          <w:szCs w:val="24"/>
          <w:rtl/>
        </w:rPr>
        <w:t>الف</w:t>
      </w:r>
      <w:r w:rsidR="00FA2AAB" w:rsidRPr="00BB386D">
        <w:rPr>
          <w:rFonts w:ascii="IRNazanin" w:eastAsia="IRNazanin" w:hAnsi="IRNazanin" w:hint="cs"/>
          <w:b/>
          <w:bCs/>
          <w:sz w:val="26"/>
          <w:szCs w:val="24"/>
          <w:rtl/>
        </w:rPr>
        <w:t>.</w:t>
      </w:r>
      <w:r w:rsidR="00FA2AAB" w:rsidRPr="00BB386D">
        <w:rPr>
          <w:rFonts w:ascii="IRNazanin" w:eastAsia="IRNazanin" w:hAnsi="IRNazanin" w:hint="cs"/>
          <w:sz w:val="26"/>
          <w:szCs w:val="24"/>
          <w:rtl/>
        </w:rPr>
        <w:t xml:space="preserve"> </w:t>
      </w:r>
      <w:r w:rsidR="00FA2AAB" w:rsidRPr="00B74E59">
        <w:rPr>
          <w:rFonts w:ascii="IRNazanin" w:eastAsia="IRNazanin" w:hAnsi="IRNazanin" w:hint="cs"/>
          <w:sz w:val="28"/>
          <w:rtl/>
        </w:rPr>
        <w:t>اصل سامان بخش</w:t>
      </w:r>
      <w:r w:rsidR="00AB679A">
        <w:rPr>
          <w:rFonts w:ascii="IRNazanin" w:eastAsia="IRNazanin" w:hAnsi="IRNazanin" w:hint="cs"/>
          <w:sz w:val="28"/>
          <w:rtl/>
        </w:rPr>
        <w:t>؛</w:t>
      </w:r>
      <w:r w:rsidR="00FA2AAB" w:rsidRPr="00B74E59">
        <w:rPr>
          <w:rFonts w:ascii="IRNazanin" w:eastAsia="IRNazanin" w:hAnsi="IRNazanin" w:hint="cs"/>
          <w:sz w:val="28"/>
          <w:rtl/>
        </w:rPr>
        <w:t xml:space="preserve"> به معنی اقتدارگریزی یا سلسله مراتبی</w:t>
      </w:r>
    </w:p>
    <w:p w14:paraId="1457680F" w14:textId="24E34016" w:rsidR="00AB679A" w:rsidRDefault="00CA16A1" w:rsidP="00212851">
      <w:pPr>
        <w:spacing w:after="160" w:line="240" w:lineRule="auto"/>
        <w:rPr>
          <w:rFonts w:ascii="IRNazanin" w:eastAsia="IRNazanin" w:hAnsi="IRNazanin"/>
          <w:sz w:val="28"/>
          <w:rtl/>
        </w:rPr>
      </w:pPr>
      <w:r w:rsidRPr="00BB386D">
        <w:rPr>
          <w:rFonts w:ascii="IRNazanin" w:eastAsia="IRNazanin" w:hAnsi="IRNazanin" w:hint="cs"/>
          <w:b/>
          <w:bCs/>
          <w:sz w:val="26"/>
          <w:szCs w:val="24"/>
          <w:rtl/>
        </w:rPr>
        <w:t>ب</w:t>
      </w:r>
      <w:r w:rsidR="00FA2AAB" w:rsidRPr="00BB386D">
        <w:rPr>
          <w:rFonts w:ascii="IRNazanin" w:eastAsia="IRNazanin" w:hAnsi="IRNazanin" w:hint="cs"/>
          <w:b/>
          <w:bCs/>
          <w:sz w:val="26"/>
          <w:szCs w:val="24"/>
          <w:rtl/>
        </w:rPr>
        <w:t>.</w:t>
      </w:r>
      <w:r w:rsidR="00FA2AAB" w:rsidRPr="00B74E59">
        <w:rPr>
          <w:rFonts w:ascii="IRNazanin" w:eastAsia="IRNazanin" w:hAnsi="IRNazanin" w:hint="cs"/>
          <w:sz w:val="28"/>
          <w:rtl/>
        </w:rPr>
        <w:t>کارویژه واحدها</w:t>
      </w:r>
      <w:r w:rsidR="00AB679A">
        <w:rPr>
          <w:rFonts w:ascii="IRNazanin" w:eastAsia="IRNazanin" w:hAnsi="IRNazanin" w:hint="cs"/>
          <w:sz w:val="28"/>
          <w:rtl/>
        </w:rPr>
        <w:t>،</w:t>
      </w:r>
      <w:r w:rsidR="00FA2AAB" w:rsidRPr="00B74E59">
        <w:rPr>
          <w:rFonts w:ascii="IRNazanin" w:eastAsia="IRNazanin" w:hAnsi="IRNazanin" w:hint="cs"/>
          <w:sz w:val="28"/>
          <w:rtl/>
        </w:rPr>
        <w:t xml:space="preserve"> به معنی کارکردهای مشابه یا تنوع کارکردی</w:t>
      </w:r>
      <w:r w:rsidR="00AB679A">
        <w:rPr>
          <w:rFonts w:ascii="IRNazanin" w:eastAsia="IRNazanin" w:hAnsi="IRNazanin" w:hint="cs"/>
          <w:sz w:val="28"/>
          <w:rtl/>
        </w:rPr>
        <w:t xml:space="preserve">. در این راستا، </w:t>
      </w:r>
      <w:r w:rsidR="00FA2AAB" w:rsidRPr="00B74E59">
        <w:rPr>
          <w:rFonts w:ascii="IRNazanin" w:eastAsia="IRNazanin" w:hAnsi="IRNazanin" w:hint="cs"/>
          <w:sz w:val="28"/>
          <w:rtl/>
        </w:rPr>
        <w:t>اصل خودیاری به مثابه کارکرد مشابه واحدها و به عنوان رفتار</w:t>
      </w:r>
      <w:r w:rsidR="009A758F">
        <w:rPr>
          <w:rFonts w:ascii="IRNazanin" w:eastAsia="IRNazanin" w:hAnsi="IRNazanin" w:hint="cs"/>
          <w:sz w:val="28"/>
          <w:rtl/>
        </w:rPr>
        <w:t>ی</w:t>
      </w:r>
      <w:r w:rsidR="00FA2AAB" w:rsidRPr="00B74E59">
        <w:rPr>
          <w:rFonts w:ascii="IRNazanin" w:eastAsia="IRNazanin" w:hAnsi="IRNazanin" w:hint="cs"/>
          <w:sz w:val="28"/>
          <w:rtl/>
        </w:rPr>
        <w:t xml:space="preserve"> منطقی برای بقا در نظام بین</w:t>
      </w:r>
      <w:r w:rsidR="009A758F">
        <w:rPr>
          <w:rFonts w:ascii="IRNazanin" w:eastAsia="IRNazanin" w:hAnsi="IRNazanin"/>
          <w:sz w:val="28"/>
          <w:rtl/>
        </w:rPr>
        <w:softHyphen/>
      </w:r>
      <w:r w:rsidR="00FA2AAB" w:rsidRPr="00B74E59">
        <w:rPr>
          <w:rFonts w:ascii="IRNazanin" w:eastAsia="IRNazanin" w:hAnsi="IRNazanin" w:hint="cs"/>
          <w:sz w:val="28"/>
          <w:rtl/>
        </w:rPr>
        <w:t>المللی اقتدارگریز یا به عبارت دیگرآنارشیک محسوب می شود</w:t>
      </w:r>
      <w:r w:rsidR="009A758F">
        <w:rPr>
          <w:rFonts w:ascii="IRNazanin" w:eastAsia="IRNazanin" w:hAnsi="IRNazanin" w:hint="cs"/>
          <w:sz w:val="28"/>
          <w:rtl/>
        </w:rPr>
        <w:t>.</w:t>
      </w:r>
    </w:p>
    <w:p w14:paraId="12F8091E" w14:textId="20986422" w:rsidR="00FA2AAB" w:rsidRPr="00B74E59" w:rsidRDefault="00CA16A1" w:rsidP="00212851">
      <w:pPr>
        <w:spacing w:after="160" w:line="240" w:lineRule="auto"/>
        <w:rPr>
          <w:rFonts w:ascii="IRNazanin" w:eastAsia="IRNazanin" w:hAnsi="IRNazanin"/>
          <w:sz w:val="28"/>
          <w:rtl/>
        </w:rPr>
      </w:pPr>
      <w:r w:rsidRPr="00BB386D">
        <w:rPr>
          <w:rFonts w:ascii="IRNazanin" w:eastAsia="IRNazanin" w:hAnsi="IRNazanin" w:hint="cs"/>
          <w:b/>
          <w:bCs/>
          <w:sz w:val="26"/>
          <w:szCs w:val="24"/>
          <w:rtl/>
        </w:rPr>
        <w:t>پ</w:t>
      </w:r>
      <w:r w:rsidR="00FA2AAB" w:rsidRPr="00BB386D">
        <w:rPr>
          <w:rFonts w:ascii="IRNazanin" w:eastAsia="IRNazanin" w:hAnsi="IRNazanin" w:hint="cs"/>
          <w:b/>
          <w:bCs/>
          <w:sz w:val="26"/>
          <w:szCs w:val="24"/>
          <w:rtl/>
        </w:rPr>
        <w:t>.</w:t>
      </w:r>
      <w:r w:rsidR="00FA2AAB" w:rsidRPr="00BB386D">
        <w:rPr>
          <w:rFonts w:ascii="IRNazanin" w:eastAsia="IRNazanin" w:hAnsi="IRNazanin" w:hint="cs"/>
          <w:sz w:val="26"/>
          <w:szCs w:val="24"/>
          <w:rtl/>
        </w:rPr>
        <w:t xml:space="preserve"> </w:t>
      </w:r>
      <w:r w:rsidR="00FA2AAB" w:rsidRPr="00B74E59">
        <w:rPr>
          <w:rFonts w:ascii="IRNazanin" w:eastAsia="IRNazanin" w:hAnsi="IRNazanin" w:hint="cs"/>
          <w:sz w:val="28"/>
          <w:rtl/>
        </w:rPr>
        <w:t>توزیع توانمندی</w:t>
      </w:r>
      <w:r w:rsidR="00DB5368">
        <w:rPr>
          <w:rFonts w:ascii="IRNazanin" w:eastAsia="IRNazanin" w:hAnsi="IRNazanin"/>
          <w:sz w:val="28"/>
          <w:rtl/>
        </w:rPr>
        <w:softHyphen/>
      </w:r>
      <w:r w:rsidR="00FA2AAB" w:rsidRPr="00B74E59">
        <w:rPr>
          <w:rFonts w:ascii="IRNazanin" w:eastAsia="IRNazanin" w:hAnsi="IRNazanin" w:hint="cs"/>
          <w:sz w:val="28"/>
          <w:rtl/>
        </w:rPr>
        <w:t>ها میان واحدها(</w:t>
      </w:r>
      <w:r w:rsidR="00EC50DA">
        <w:rPr>
          <w:rFonts w:ascii="IRNazanin" w:eastAsia="IRNazanin" w:hAnsi="IRNazanin" w:hint="cs"/>
          <w:sz w:val="28"/>
          <w:rtl/>
        </w:rPr>
        <w:t>ویلیامز</w:t>
      </w:r>
      <w:r w:rsidR="00FA2AAB" w:rsidRPr="00B74E59">
        <w:rPr>
          <w:rFonts w:ascii="IRNazanin" w:eastAsia="IRNazanin" w:hAnsi="IRNazanin" w:hint="cs"/>
          <w:sz w:val="28"/>
          <w:rtl/>
        </w:rPr>
        <w:t>، 1392: 57).</w:t>
      </w:r>
    </w:p>
    <w:p w14:paraId="0989CBE3" w14:textId="75C0CCD0" w:rsidR="0034328E" w:rsidRDefault="00FA2AAB" w:rsidP="00212851">
      <w:pPr>
        <w:spacing w:after="160" w:line="240" w:lineRule="auto"/>
        <w:rPr>
          <w:rFonts w:asciiTheme="minorHAnsi" w:hAnsiTheme="minorHAnsi"/>
          <w:sz w:val="28"/>
          <w:rtl/>
        </w:rPr>
      </w:pPr>
      <w:r w:rsidRPr="00B74E59">
        <w:rPr>
          <w:rFonts w:ascii="IRNazanin" w:eastAsia="IRNazanin" w:hAnsi="IRNazanin"/>
          <w:sz w:val="28"/>
          <w:rtl/>
        </w:rPr>
        <w:t>ساختار آنارشی</w:t>
      </w:r>
      <w:r w:rsidR="00F05AB3">
        <w:rPr>
          <w:rFonts w:ascii="IRNazanin" w:eastAsia="IRNazanin" w:hAnsi="IRNazanin" w:hint="cs"/>
          <w:sz w:val="28"/>
          <w:rtl/>
        </w:rPr>
        <w:t>ک</w:t>
      </w:r>
      <w:r w:rsidRPr="00B74E59">
        <w:rPr>
          <w:rFonts w:ascii="IRNazanin" w:eastAsia="IRNazanin" w:hAnsi="IRNazanin"/>
          <w:sz w:val="28"/>
          <w:rtl/>
        </w:rPr>
        <w:t xml:space="preserve"> مهم‌ترین عامل تعیین‌کننده سیاست بین‌الملل و رفتار کشورها</w:t>
      </w:r>
      <w:r w:rsidRPr="00B74E59">
        <w:rPr>
          <w:rFonts w:ascii="IRNazanin" w:eastAsia="IRNazanin" w:hAnsi="IRNazanin" w:hint="cs"/>
          <w:sz w:val="28"/>
          <w:rtl/>
        </w:rPr>
        <w:t xml:space="preserve"> ا</w:t>
      </w:r>
      <w:r w:rsidRPr="00B74E59">
        <w:rPr>
          <w:rFonts w:ascii="IRNazanin" w:eastAsia="IRNazanin" w:hAnsi="IRNazanin"/>
          <w:sz w:val="28"/>
          <w:rtl/>
        </w:rPr>
        <w:t>ست</w:t>
      </w:r>
      <w:r w:rsidR="0021173C">
        <w:rPr>
          <w:rFonts w:ascii="IRNazanin" w:eastAsia="IRNazanin" w:hAnsi="IRNazanin" w:hint="cs"/>
          <w:sz w:val="28"/>
          <w:rtl/>
        </w:rPr>
        <w:t>.</w:t>
      </w:r>
      <w:r w:rsidRPr="00B74E59">
        <w:rPr>
          <w:rFonts w:ascii="IRNazanin" w:eastAsia="IRNazanin" w:hAnsi="IRNazanin"/>
          <w:sz w:val="28"/>
          <w:rtl/>
        </w:rPr>
        <w:t xml:space="preserve"> ازنظر والتز آنارشی</w:t>
      </w:r>
      <w:r w:rsidRPr="00B74E59">
        <w:rPr>
          <w:rFonts w:ascii="IRNazanin" w:eastAsia="IRNazanin" w:hAnsi="IRNazanin" w:hint="cs"/>
          <w:sz w:val="28"/>
          <w:vertAlign w:val="superscript"/>
          <w:rtl/>
        </w:rPr>
        <w:t xml:space="preserve"> </w:t>
      </w:r>
      <w:r w:rsidRPr="00B74E59">
        <w:rPr>
          <w:rFonts w:ascii="IRNazanin" w:eastAsia="IRNazanin" w:hAnsi="IRNazanin" w:hint="cs"/>
          <w:sz w:val="28"/>
          <w:rtl/>
        </w:rPr>
        <w:t xml:space="preserve">، </w:t>
      </w:r>
      <w:r w:rsidRPr="00B74E59">
        <w:rPr>
          <w:rFonts w:ascii="IRNazanin" w:eastAsia="IRNazanin" w:hAnsi="IRNazanin"/>
          <w:sz w:val="28"/>
          <w:rtl/>
        </w:rPr>
        <w:t>اصل اساسی و تغییرناپذیر حاکم بر روابط بین‌الملل است و تا وقتی حکومت جهانی تشکیل نشود، سیاست بین‌الملل حوزه‌ای آنارشی</w:t>
      </w:r>
      <w:r w:rsidR="009E4A06">
        <w:rPr>
          <w:rFonts w:ascii="IRNazanin" w:eastAsia="IRNazanin" w:hAnsi="IRNazanin" w:hint="cs"/>
          <w:sz w:val="28"/>
          <w:rtl/>
        </w:rPr>
        <w:t>ک</w:t>
      </w:r>
      <w:r w:rsidRPr="00B74E59">
        <w:rPr>
          <w:rFonts w:ascii="IRNazanin" w:eastAsia="IRNazanin" w:hAnsi="IRNazanin"/>
          <w:sz w:val="28"/>
          <w:rtl/>
        </w:rPr>
        <w:t xml:space="preserve"> باقی خواهد ماند</w:t>
      </w:r>
      <w:r w:rsidR="009E4A06">
        <w:rPr>
          <w:rFonts w:ascii="IRNazanin" w:eastAsia="IRNazanin" w:hAnsi="IRNazanin" w:hint="cs"/>
          <w:sz w:val="28"/>
          <w:rtl/>
        </w:rPr>
        <w:t>.</w:t>
      </w:r>
      <w:r w:rsidRPr="00B74E59">
        <w:rPr>
          <w:rFonts w:ascii="IRNazanin" w:eastAsia="IRNazanin" w:hAnsi="IRNazanin"/>
          <w:sz w:val="28"/>
          <w:rtl/>
        </w:rPr>
        <w:t xml:space="preserve"> تا زمانی </w:t>
      </w:r>
      <w:r w:rsidR="009E4A06">
        <w:rPr>
          <w:rFonts w:ascii="IRNazanin" w:eastAsia="IRNazanin" w:hAnsi="IRNazanin" w:hint="cs"/>
          <w:sz w:val="28"/>
          <w:rtl/>
        </w:rPr>
        <w:t xml:space="preserve">هم </w:t>
      </w:r>
      <w:r w:rsidRPr="00B74E59">
        <w:rPr>
          <w:rFonts w:ascii="IRNazanin" w:eastAsia="IRNazanin" w:hAnsi="IRNazanin"/>
          <w:sz w:val="28"/>
          <w:rtl/>
        </w:rPr>
        <w:t xml:space="preserve">که آنارشی حاکم </w:t>
      </w:r>
      <w:r w:rsidR="009E4A06">
        <w:rPr>
          <w:rFonts w:ascii="IRNazanin" w:eastAsia="IRNazanin" w:hAnsi="IRNazanin" w:hint="cs"/>
          <w:sz w:val="28"/>
          <w:rtl/>
        </w:rPr>
        <w:t>باشد</w:t>
      </w:r>
      <w:r w:rsidRPr="00B74E59">
        <w:rPr>
          <w:rFonts w:ascii="IRNazanin" w:eastAsia="IRNazanin" w:hAnsi="IRNazanin"/>
          <w:sz w:val="28"/>
          <w:rtl/>
        </w:rPr>
        <w:t xml:space="preserve">، واحدها و کار ویژه‌های آن‌ها ثابت باقی خواهد </w:t>
      </w:r>
      <w:r w:rsidRPr="00B74E59">
        <w:rPr>
          <w:rFonts w:ascii="IRNazanin" w:eastAsia="IRNazanin" w:hAnsi="IRNazanin"/>
          <w:sz w:val="28"/>
          <w:rtl/>
        </w:rPr>
        <w:lastRenderedPageBreak/>
        <w:t>ماند(دهشیری</w:t>
      </w:r>
      <w:r w:rsidR="004B4377">
        <w:rPr>
          <w:rFonts w:ascii="IRNazanin" w:eastAsia="IRNazanin" w:hAnsi="IRNazanin" w:hint="cs"/>
          <w:sz w:val="28"/>
          <w:rtl/>
        </w:rPr>
        <w:t xml:space="preserve"> و</w:t>
      </w:r>
      <w:r w:rsidRPr="00B74E59">
        <w:rPr>
          <w:rFonts w:ascii="IRNazanin" w:eastAsia="IRNazanin" w:hAnsi="IRNazanin"/>
          <w:sz w:val="28"/>
          <w:rtl/>
        </w:rPr>
        <w:t xml:space="preserve"> گلستان،7:1395).</w:t>
      </w:r>
      <w:r w:rsidRPr="00B74E59">
        <w:rPr>
          <w:rFonts w:asciiTheme="minorHAnsi" w:hAnsiTheme="minorHAnsi" w:hint="cs"/>
          <w:sz w:val="28"/>
          <w:rtl/>
        </w:rPr>
        <w:t xml:space="preserve"> در ساختار آنارشیک دولت ها از موقعیت نسبی خود در مقابل سایر دولت</w:t>
      </w:r>
      <w:r w:rsidR="00413BDA">
        <w:rPr>
          <w:rFonts w:asciiTheme="minorHAnsi" w:hAnsiTheme="minorHAnsi"/>
          <w:sz w:val="28"/>
          <w:rtl/>
        </w:rPr>
        <w:softHyphen/>
      </w:r>
      <w:r w:rsidRPr="00B74E59">
        <w:rPr>
          <w:rFonts w:asciiTheme="minorHAnsi" w:hAnsiTheme="minorHAnsi" w:hint="cs"/>
          <w:sz w:val="28"/>
          <w:rtl/>
        </w:rPr>
        <w:t>ها نگران هستند</w:t>
      </w:r>
      <w:r w:rsidR="00413BDA">
        <w:rPr>
          <w:rFonts w:asciiTheme="minorHAnsi" w:hAnsiTheme="minorHAnsi" w:hint="cs"/>
          <w:sz w:val="28"/>
          <w:rtl/>
        </w:rPr>
        <w:t>،</w:t>
      </w:r>
      <w:r w:rsidRPr="00B74E59">
        <w:rPr>
          <w:rFonts w:asciiTheme="minorHAnsi" w:hAnsiTheme="minorHAnsi" w:hint="cs"/>
          <w:sz w:val="28"/>
          <w:rtl/>
        </w:rPr>
        <w:t xml:space="preserve"> در نتیجه آنها نسبت به هزینه</w:t>
      </w:r>
      <w:r w:rsidR="00413BDA">
        <w:rPr>
          <w:rFonts w:asciiTheme="minorHAnsi" w:hAnsiTheme="minorHAnsi"/>
          <w:sz w:val="28"/>
          <w:rtl/>
        </w:rPr>
        <w:softHyphen/>
      </w:r>
      <w:r w:rsidRPr="00B74E59">
        <w:rPr>
          <w:rFonts w:asciiTheme="minorHAnsi" w:hAnsiTheme="minorHAnsi" w:hint="cs"/>
          <w:sz w:val="28"/>
          <w:rtl/>
        </w:rPr>
        <w:t>ها حساس می</w:t>
      </w:r>
      <w:r w:rsidR="00413BDA">
        <w:rPr>
          <w:rFonts w:asciiTheme="minorHAnsi" w:hAnsiTheme="minorHAnsi"/>
          <w:sz w:val="28"/>
          <w:rtl/>
        </w:rPr>
        <w:softHyphen/>
      </w:r>
      <w:r w:rsidRPr="00B74E59">
        <w:rPr>
          <w:rFonts w:asciiTheme="minorHAnsi" w:hAnsiTheme="minorHAnsi" w:hint="cs"/>
          <w:sz w:val="28"/>
          <w:rtl/>
        </w:rPr>
        <w:t>شوند، به عبارت دیگر دولت ها رفتارهای امنیتی خود را بر تحلیل هزینه فایده استوار می</w:t>
      </w:r>
      <w:r w:rsidR="00413BDA">
        <w:rPr>
          <w:rFonts w:asciiTheme="minorHAnsi" w:hAnsiTheme="minorHAnsi"/>
          <w:sz w:val="28"/>
          <w:rtl/>
        </w:rPr>
        <w:softHyphen/>
      </w:r>
      <w:r w:rsidRPr="00B74E59">
        <w:rPr>
          <w:rFonts w:asciiTheme="minorHAnsi" w:hAnsiTheme="minorHAnsi" w:hint="cs"/>
          <w:sz w:val="28"/>
          <w:rtl/>
        </w:rPr>
        <w:t>سازند(هنسن و همکاران، 1392: 40).</w:t>
      </w:r>
      <w:r w:rsidR="00B60DBF">
        <w:rPr>
          <w:rFonts w:asciiTheme="minorHAnsi" w:hAnsiTheme="minorHAnsi" w:hint="cs"/>
          <w:sz w:val="28"/>
          <w:rtl/>
        </w:rPr>
        <w:t xml:space="preserve"> </w:t>
      </w:r>
      <w:r w:rsidRPr="00B74E59">
        <w:rPr>
          <w:rFonts w:asciiTheme="minorHAnsi" w:hAnsiTheme="minorHAnsi" w:hint="cs"/>
          <w:sz w:val="28"/>
          <w:rtl/>
        </w:rPr>
        <w:t>به اختصار می</w:t>
      </w:r>
      <w:r w:rsidR="00D65BFE">
        <w:rPr>
          <w:rFonts w:asciiTheme="minorHAnsi" w:hAnsiTheme="minorHAnsi"/>
          <w:sz w:val="28"/>
          <w:rtl/>
        </w:rPr>
        <w:softHyphen/>
      </w:r>
      <w:r w:rsidRPr="00B74E59">
        <w:rPr>
          <w:rFonts w:asciiTheme="minorHAnsi" w:hAnsiTheme="minorHAnsi" w:hint="cs"/>
          <w:sz w:val="28"/>
          <w:rtl/>
        </w:rPr>
        <w:t>توان عنوان کرد که ساختار آنارشیک نظام بین الملل سه الگوی رفتاری را برای دولت</w:t>
      </w:r>
      <w:r w:rsidR="0034328E">
        <w:rPr>
          <w:rFonts w:asciiTheme="minorHAnsi" w:hAnsiTheme="minorHAnsi"/>
          <w:sz w:val="28"/>
          <w:rtl/>
        </w:rPr>
        <w:softHyphen/>
      </w:r>
      <w:r w:rsidRPr="00B74E59">
        <w:rPr>
          <w:rFonts w:asciiTheme="minorHAnsi" w:hAnsiTheme="minorHAnsi" w:hint="cs"/>
          <w:sz w:val="28"/>
          <w:rtl/>
        </w:rPr>
        <w:t xml:space="preserve">ها در </w:t>
      </w:r>
      <w:r w:rsidR="0034328E">
        <w:rPr>
          <w:rFonts w:asciiTheme="minorHAnsi" w:hAnsiTheme="minorHAnsi" w:hint="cs"/>
          <w:sz w:val="28"/>
          <w:rtl/>
        </w:rPr>
        <w:t>حوزه</w:t>
      </w:r>
      <w:r w:rsidRPr="00B74E59">
        <w:rPr>
          <w:rFonts w:asciiTheme="minorHAnsi" w:hAnsiTheme="minorHAnsi" w:hint="cs"/>
          <w:sz w:val="28"/>
          <w:rtl/>
        </w:rPr>
        <w:t xml:space="preserve"> روابط بین الملل و سیاست خارجی ایجاب و اجتناب ناپذیر </w:t>
      </w:r>
      <w:r w:rsidR="0034328E">
        <w:rPr>
          <w:rFonts w:asciiTheme="minorHAnsi" w:hAnsiTheme="minorHAnsi" w:hint="cs"/>
          <w:sz w:val="28"/>
          <w:rtl/>
        </w:rPr>
        <w:t>می</w:t>
      </w:r>
      <w:r w:rsidR="0034328E">
        <w:rPr>
          <w:rFonts w:asciiTheme="minorHAnsi" w:hAnsiTheme="minorHAnsi"/>
          <w:sz w:val="28"/>
          <w:rtl/>
        </w:rPr>
        <w:softHyphen/>
      </w:r>
      <w:r w:rsidR="0034328E">
        <w:rPr>
          <w:rFonts w:asciiTheme="minorHAnsi" w:hAnsiTheme="minorHAnsi" w:hint="cs"/>
          <w:sz w:val="28"/>
          <w:rtl/>
        </w:rPr>
        <w:t>کند؛</w:t>
      </w:r>
      <w:r w:rsidRPr="00B74E59">
        <w:rPr>
          <w:rFonts w:asciiTheme="minorHAnsi" w:hAnsiTheme="minorHAnsi" w:hint="cs"/>
          <w:sz w:val="28"/>
          <w:rtl/>
        </w:rPr>
        <w:t xml:space="preserve"> </w:t>
      </w:r>
    </w:p>
    <w:p w14:paraId="2FA0F282" w14:textId="0B61D7F2" w:rsidR="002C57ED" w:rsidRDefault="00FA2AAB" w:rsidP="00212851">
      <w:pPr>
        <w:spacing w:after="160" w:line="240" w:lineRule="auto"/>
        <w:rPr>
          <w:rFonts w:asciiTheme="minorHAnsi" w:hAnsiTheme="minorHAnsi"/>
          <w:sz w:val="28"/>
          <w:rtl/>
        </w:rPr>
      </w:pPr>
      <w:r w:rsidRPr="00B74E59">
        <w:rPr>
          <w:rFonts w:asciiTheme="minorHAnsi" w:hAnsiTheme="minorHAnsi" w:hint="cs"/>
          <w:sz w:val="28"/>
          <w:rtl/>
        </w:rPr>
        <w:t>اول</w:t>
      </w:r>
      <w:r w:rsidR="0034328E">
        <w:rPr>
          <w:rFonts w:asciiTheme="minorHAnsi" w:hAnsiTheme="minorHAnsi" w:hint="cs"/>
          <w:sz w:val="28"/>
          <w:rtl/>
        </w:rPr>
        <w:t xml:space="preserve"> اینکه</w:t>
      </w:r>
      <w:r w:rsidRPr="00B74E59">
        <w:rPr>
          <w:rFonts w:asciiTheme="minorHAnsi" w:hAnsiTheme="minorHAnsi" w:hint="cs"/>
          <w:sz w:val="28"/>
          <w:rtl/>
        </w:rPr>
        <w:t xml:space="preserve"> آنارشی باعث بی</w:t>
      </w:r>
      <w:r w:rsidR="002C57ED">
        <w:rPr>
          <w:rFonts w:asciiTheme="minorHAnsi" w:hAnsiTheme="minorHAnsi"/>
          <w:sz w:val="28"/>
          <w:rtl/>
        </w:rPr>
        <w:softHyphen/>
      </w:r>
      <w:r w:rsidRPr="00B74E59">
        <w:rPr>
          <w:rFonts w:asciiTheme="minorHAnsi" w:hAnsiTheme="minorHAnsi" w:hint="cs"/>
          <w:sz w:val="28"/>
          <w:rtl/>
        </w:rPr>
        <w:t>اعتمادی و سو</w:t>
      </w:r>
      <w:r w:rsidR="002C57ED">
        <w:rPr>
          <w:rFonts w:asciiTheme="minorHAnsi" w:hAnsiTheme="minorHAnsi" w:hint="cs"/>
          <w:sz w:val="28"/>
          <w:rtl/>
        </w:rPr>
        <w:t>ء</w:t>
      </w:r>
      <w:r w:rsidRPr="00B74E59">
        <w:rPr>
          <w:rFonts w:asciiTheme="minorHAnsi" w:hAnsiTheme="minorHAnsi" w:hint="cs"/>
          <w:sz w:val="28"/>
          <w:rtl/>
        </w:rPr>
        <w:t xml:space="preserve"> ظن دولت</w:t>
      </w:r>
      <w:r w:rsidR="002C57ED">
        <w:rPr>
          <w:rFonts w:asciiTheme="minorHAnsi" w:hAnsiTheme="minorHAnsi"/>
          <w:sz w:val="28"/>
          <w:rtl/>
        </w:rPr>
        <w:softHyphen/>
      </w:r>
      <w:r w:rsidRPr="00B74E59">
        <w:rPr>
          <w:rFonts w:asciiTheme="minorHAnsi" w:hAnsiTheme="minorHAnsi" w:hint="cs"/>
          <w:sz w:val="28"/>
          <w:rtl/>
        </w:rPr>
        <w:t>ها می</w:t>
      </w:r>
      <w:r w:rsidR="002C57ED">
        <w:rPr>
          <w:rFonts w:asciiTheme="minorHAnsi" w:hAnsiTheme="minorHAnsi"/>
          <w:sz w:val="28"/>
          <w:rtl/>
        </w:rPr>
        <w:softHyphen/>
      </w:r>
      <w:r w:rsidRPr="00B74E59">
        <w:rPr>
          <w:rFonts w:asciiTheme="minorHAnsi" w:hAnsiTheme="minorHAnsi" w:hint="cs"/>
          <w:sz w:val="28"/>
          <w:rtl/>
        </w:rPr>
        <w:t>شود و به دلیل عدم وجود مرجع قانونی و داور نهایی در نظام بین</w:t>
      </w:r>
      <w:r w:rsidR="002C57ED">
        <w:rPr>
          <w:rFonts w:asciiTheme="minorHAnsi" w:hAnsiTheme="minorHAnsi"/>
          <w:sz w:val="28"/>
          <w:rtl/>
        </w:rPr>
        <w:softHyphen/>
      </w:r>
      <w:r w:rsidRPr="00B74E59">
        <w:rPr>
          <w:rFonts w:asciiTheme="minorHAnsi" w:hAnsiTheme="minorHAnsi" w:hint="cs"/>
          <w:sz w:val="28"/>
          <w:rtl/>
        </w:rPr>
        <w:t>الملل، دولت</w:t>
      </w:r>
      <w:r w:rsidR="002C57ED">
        <w:rPr>
          <w:rFonts w:asciiTheme="minorHAnsi" w:hAnsiTheme="minorHAnsi"/>
          <w:sz w:val="28"/>
          <w:rtl/>
        </w:rPr>
        <w:softHyphen/>
      </w:r>
      <w:r w:rsidRPr="00B74E59">
        <w:rPr>
          <w:rFonts w:asciiTheme="minorHAnsi" w:hAnsiTheme="minorHAnsi" w:hint="cs"/>
          <w:sz w:val="28"/>
          <w:rtl/>
        </w:rPr>
        <w:t>ها برای حفظ موجودیت خود نسبت به یکدیگر بی</w:t>
      </w:r>
      <w:r w:rsidR="002C57ED">
        <w:rPr>
          <w:rFonts w:asciiTheme="minorHAnsi" w:hAnsiTheme="minorHAnsi"/>
          <w:sz w:val="28"/>
          <w:rtl/>
        </w:rPr>
        <w:softHyphen/>
      </w:r>
      <w:r w:rsidRPr="00B74E59">
        <w:rPr>
          <w:rFonts w:asciiTheme="minorHAnsi" w:hAnsiTheme="minorHAnsi" w:hint="cs"/>
          <w:sz w:val="28"/>
          <w:rtl/>
        </w:rPr>
        <w:t>اعتماد می</w:t>
      </w:r>
      <w:r w:rsidR="002C57ED">
        <w:rPr>
          <w:rFonts w:asciiTheme="minorHAnsi" w:hAnsiTheme="minorHAnsi"/>
          <w:sz w:val="28"/>
          <w:rtl/>
        </w:rPr>
        <w:softHyphen/>
      </w:r>
      <w:r w:rsidRPr="00B74E59">
        <w:rPr>
          <w:rFonts w:asciiTheme="minorHAnsi" w:hAnsiTheme="minorHAnsi" w:hint="cs"/>
          <w:sz w:val="28"/>
          <w:rtl/>
        </w:rPr>
        <w:t>شوند</w:t>
      </w:r>
      <w:r w:rsidR="002C57ED">
        <w:rPr>
          <w:rFonts w:asciiTheme="minorHAnsi" w:hAnsiTheme="minorHAnsi" w:hint="cs"/>
          <w:sz w:val="28"/>
          <w:rtl/>
        </w:rPr>
        <w:t>،</w:t>
      </w:r>
      <w:r w:rsidRPr="00B74E59">
        <w:rPr>
          <w:rFonts w:asciiTheme="minorHAnsi" w:hAnsiTheme="minorHAnsi" w:hint="cs"/>
          <w:sz w:val="28"/>
          <w:rtl/>
        </w:rPr>
        <w:t xml:space="preserve"> در نتیجه احساس ترس و نگرانی آنها را به امنیت طلبی در سیاست خارجی وا</w:t>
      </w:r>
      <w:r w:rsidR="002C57ED">
        <w:rPr>
          <w:rFonts w:asciiTheme="minorHAnsi" w:hAnsiTheme="minorHAnsi" w:hint="cs"/>
          <w:sz w:val="28"/>
          <w:rtl/>
        </w:rPr>
        <w:t xml:space="preserve"> می</w:t>
      </w:r>
      <w:r w:rsidR="002C57ED">
        <w:rPr>
          <w:rFonts w:asciiTheme="minorHAnsi" w:hAnsiTheme="minorHAnsi"/>
          <w:sz w:val="28"/>
          <w:rtl/>
        </w:rPr>
        <w:softHyphen/>
      </w:r>
      <w:r w:rsidR="002C57ED">
        <w:rPr>
          <w:rFonts w:asciiTheme="minorHAnsi" w:hAnsiTheme="minorHAnsi" w:hint="cs"/>
          <w:sz w:val="28"/>
          <w:rtl/>
        </w:rPr>
        <w:t>دارد</w:t>
      </w:r>
      <w:r w:rsidRPr="00B74E59">
        <w:rPr>
          <w:rFonts w:asciiTheme="minorHAnsi" w:hAnsiTheme="minorHAnsi" w:hint="cs"/>
          <w:sz w:val="28"/>
          <w:rtl/>
        </w:rPr>
        <w:t xml:space="preserve">. </w:t>
      </w:r>
    </w:p>
    <w:p w14:paraId="40B3011E" w14:textId="77777777" w:rsidR="0042384E" w:rsidRDefault="00FA2AAB" w:rsidP="00212851">
      <w:pPr>
        <w:spacing w:after="160" w:line="240" w:lineRule="auto"/>
        <w:rPr>
          <w:rFonts w:asciiTheme="minorHAnsi" w:hAnsiTheme="minorHAnsi"/>
          <w:sz w:val="28"/>
          <w:rtl/>
        </w:rPr>
      </w:pPr>
      <w:r w:rsidRPr="00B74E59">
        <w:rPr>
          <w:rFonts w:asciiTheme="minorHAnsi" w:hAnsiTheme="minorHAnsi" w:hint="cs"/>
          <w:sz w:val="28"/>
          <w:rtl/>
        </w:rPr>
        <w:t xml:space="preserve"> دوم</w:t>
      </w:r>
      <w:r w:rsidR="002C57ED">
        <w:rPr>
          <w:rFonts w:asciiTheme="minorHAnsi" w:hAnsiTheme="minorHAnsi" w:hint="cs"/>
          <w:sz w:val="28"/>
          <w:rtl/>
        </w:rPr>
        <w:t xml:space="preserve"> اینکه</w:t>
      </w:r>
      <w:r w:rsidRPr="00B74E59">
        <w:rPr>
          <w:rFonts w:asciiTheme="minorHAnsi" w:hAnsiTheme="minorHAnsi" w:hint="cs"/>
          <w:sz w:val="28"/>
          <w:rtl/>
        </w:rPr>
        <w:t xml:space="preserve"> مهمترین هدف دولت</w:t>
      </w:r>
      <w:r w:rsidR="002C57ED">
        <w:rPr>
          <w:rFonts w:asciiTheme="minorHAnsi" w:hAnsiTheme="minorHAnsi"/>
          <w:sz w:val="28"/>
          <w:rtl/>
        </w:rPr>
        <w:softHyphen/>
      </w:r>
      <w:r w:rsidRPr="00B74E59">
        <w:rPr>
          <w:rFonts w:asciiTheme="minorHAnsi" w:hAnsiTheme="minorHAnsi" w:hint="cs"/>
          <w:sz w:val="28"/>
          <w:rtl/>
        </w:rPr>
        <w:t>ها در چنین نظامی</w:t>
      </w:r>
      <w:r w:rsidR="002C57ED">
        <w:rPr>
          <w:rFonts w:asciiTheme="minorHAnsi" w:hAnsiTheme="minorHAnsi" w:hint="cs"/>
          <w:sz w:val="28"/>
          <w:rtl/>
        </w:rPr>
        <w:t>،</w:t>
      </w:r>
      <w:r w:rsidRPr="00B74E59">
        <w:rPr>
          <w:rFonts w:asciiTheme="minorHAnsi" w:hAnsiTheme="minorHAnsi" w:hint="cs"/>
          <w:sz w:val="28"/>
          <w:rtl/>
        </w:rPr>
        <w:t xml:space="preserve"> تامین امنیت و بقا است، در نتیجه </w:t>
      </w:r>
      <w:r w:rsidR="002C57ED">
        <w:rPr>
          <w:rFonts w:asciiTheme="minorHAnsi" w:hAnsiTheme="minorHAnsi" w:hint="cs"/>
          <w:sz w:val="28"/>
          <w:rtl/>
        </w:rPr>
        <w:t>دولت</w:t>
      </w:r>
      <w:r w:rsidR="002C57ED">
        <w:rPr>
          <w:rFonts w:asciiTheme="minorHAnsi" w:hAnsiTheme="minorHAnsi"/>
          <w:sz w:val="28"/>
          <w:rtl/>
        </w:rPr>
        <w:softHyphen/>
      </w:r>
      <w:r w:rsidR="002C57ED">
        <w:rPr>
          <w:rFonts w:asciiTheme="minorHAnsi" w:hAnsiTheme="minorHAnsi" w:hint="cs"/>
          <w:sz w:val="28"/>
          <w:rtl/>
        </w:rPr>
        <w:t xml:space="preserve">ها </w:t>
      </w:r>
      <w:r w:rsidRPr="00B74E59">
        <w:rPr>
          <w:rFonts w:asciiTheme="minorHAnsi" w:hAnsiTheme="minorHAnsi" w:hint="cs"/>
          <w:sz w:val="28"/>
          <w:rtl/>
        </w:rPr>
        <w:t>بقا</w:t>
      </w:r>
      <w:r w:rsidR="002C57ED">
        <w:rPr>
          <w:rFonts w:asciiTheme="minorHAnsi" w:hAnsiTheme="minorHAnsi" w:hint="cs"/>
          <w:sz w:val="28"/>
          <w:rtl/>
        </w:rPr>
        <w:t>ء</w:t>
      </w:r>
      <w:r w:rsidRPr="00B74E59">
        <w:rPr>
          <w:rFonts w:asciiTheme="minorHAnsi" w:hAnsiTheme="minorHAnsi" w:hint="cs"/>
          <w:sz w:val="28"/>
          <w:rtl/>
        </w:rPr>
        <w:t xml:space="preserve"> خود را</w:t>
      </w:r>
      <w:r w:rsidR="002C57ED">
        <w:rPr>
          <w:rFonts w:asciiTheme="minorHAnsi" w:hAnsiTheme="minorHAnsi" w:hint="cs"/>
          <w:sz w:val="28"/>
          <w:rtl/>
        </w:rPr>
        <w:t xml:space="preserve"> از طریق</w:t>
      </w:r>
      <w:r w:rsidRPr="00B74E59">
        <w:rPr>
          <w:rFonts w:asciiTheme="minorHAnsi" w:hAnsiTheme="minorHAnsi" w:hint="cs"/>
          <w:sz w:val="28"/>
          <w:rtl/>
        </w:rPr>
        <w:t xml:space="preserve"> خودیاری تضمین می</w:t>
      </w:r>
      <w:r w:rsidR="002C57ED">
        <w:rPr>
          <w:rFonts w:asciiTheme="minorHAnsi" w:hAnsiTheme="minorHAnsi"/>
          <w:sz w:val="28"/>
          <w:rtl/>
        </w:rPr>
        <w:softHyphen/>
      </w:r>
      <w:r w:rsidRPr="00B74E59">
        <w:rPr>
          <w:rFonts w:asciiTheme="minorHAnsi" w:hAnsiTheme="minorHAnsi" w:hint="cs"/>
          <w:sz w:val="28"/>
          <w:rtl/>
        </w:rPr>
        <w:t xml:space="preserve">نمایند. هر دولت به تنهایی باید بتواند امنیت خود را تضمین کند </w:t>
      </w:r>
      <w:r w:rsidR="0042384E">
        <w:rPr>
          <w:rFonts w:asciiTheme="minorHAnsi" w:hAnsiTheme="minorHAnsi" w:hint="cs"/>
          <w:sz w:val="28"/>
          <w:rtl/>
        </w:rPr>
        <w:t xml:space="preserve">چرا که </w:t>
      </w:r>
      <w:r w:rsidRPr="00B74E59">
        <w:rPr>
          <w:rFonts w:asciiTheme="minorHAnsi" w:hAnsiTheme="minorHAnsi" w:hint="cs"/>
          <w:sz w:val="28"/>
          <w:rtl/>
        </w:rPr>
        <w:t>اتحادها و پیمان</w:t>
      </w:r>
      <w:r w:rsidR="0042384E">
        <w:rPr>
          <w:rFonts w:asciiTheme="minorHAnsi" w:hAnsiTheme="minorHAnsi"/>
          <w:sz w:val="28"/>
          <w:rtl/>
        </w:rPr>
        <w:softHyphen/>
      </w:r>
      <w:r w:rsidRPr="00B74E59">
        <w:rPr>
          <w:rFonts w:asciiTheme="minorHAnsi" w:hAnsiTheme="minorHAnsi" w:hint="cs"/>
          <w:sz w:val="28"/>
          <w:rtl/>
        </w:rPr>
        <w:t xml:space="preserve">ها پایدار نیستند. </w:t>
      </w:r>
    </w:p>
    <w:p w14:paraId="15D7ACAA" w14:textId="77777777" w:rsidR="00C57C05" w:rsidRDefault="00FA2AAB" w:rsidP="00212851">
      <w:pPr>
        <w:spacing w:after="160" w:line="240" w:lineRule="auto"/>
        <w:rPr>
          <w:rFonts w:asciiTheme="minorHAnsi" w:hAnsiTheme="minorHAnsi"/>
          <w:sz w:val="28"/>
          <w:rtl/>
        </w:rPr>
      </w:pPr>
      <w:r w:rsidRPr="00B74E59">
        <w:rPr>
          <w:rFonts w:asciiTheme="minorHAnsi" w:hAnsiTheme="minorHAnsi" w:hint="cs"/>
          <w:sz w:val="28"/>
          <w:rtl/>
        </w:rPr>
        <w:t>سوم</w:t>
      </w:r>
      <w:r w:rsidR="00A87C2D">
        <w:rPr>
          <w:rFonts w:asciiTheme="minorHAnsi" w:hAnsiTheme="minorHAnsi" w:hint="cs"/>
          <w:sz w:val="28"/>
          <w:rtl/>
        </w:rPr>
        <w:t xml:space="preserve"> اینکه</w:t>
      </w:r>
      <w:r w:rsidRPr="00B74E59">
        <w:rPr>
          <w:rFonts w:asciiTheme="minorHAnsi" w:hAnsiTheme="minorHAnsi" w:hint="cs"/>
          <w:sz w:val="28"/>
          <w:rtl/>
        </w:rPr>
        <w:t xml:space="preserve"> قدرت هدف دولت</w:t>
      </w:r>
      <w:r w:rsidR="00A87C2D">
        <w:rPr>
          <w:rFonts w:asciiTheme="minorHAnsi" w:hAnsiTheme="minorHAnsi"/>
          <w:sz w:val="28"/>
          <w:rtl/>
        </w:rPr>
        <w:softHyphen/>
      </w:r>
      <w:r w:rsidRPr="00B74E59">
        <w:rPr>
          <w:rFonts w:asciiTheme="minorHAnsi" w:hAnsiTheme="minorHAnsi" w:hint="cs"/>
          <w:sz w:val="28"/>
          <w:rtl/>
        </w:rPr>
        <w:t>ها نیست بلکه قدرت ابزاری است برای تامین امنیت کشورها، در نتیجه دولت</w:t>
      </w:r>
      <w:r w:rsidR="00A87C2D">
        <w:rPr>
          <w:rFonts w:asciiTheme="minorHAnsi" w:hAnsiTheme="minorHAnsi"/>
          <w:sz w:val="28"/>
          <w:rtl/>
        </w:rPr>
        <w:softHyphen/>
      </w:r>
      <w:r w:rsidRPr="00B74E59">
        <w:rPr>
          <w:rFonts w:asciiTheme="minorHAnsi" w:hAnsiTheme="minorHAnsi" w:hint="cs"/>
          <w:sz w:val="28"/>
          <w:rtl/>
        </w:rPr>
        <w:t>ها در پی کسب، حفظ و افزایش قدرت هستند که بر حسب مقدورات و توانمندی</w:t>
      </w:r>
      <w:r w:rsidR="00A87C2D">
        <w:rPr>
          <w:rFonts w:asciiTheme="minorHAnsi" w:hAnsiTheme="minorHAnsi"/>
          <w:sz w:val="28"/>
          <w:rtl/>
        </w:rPr>
        <w:softHyphen/>
      </w:r>
      <w:r w:rsidRPr="00B74E59">
        <w:rPr>
          <w:rFonts w:asciiTheme="minorHAnsi" w:hAnsiTheme="minorHAnsi" w:hint="cs"/>
          <w:sz w:val="28"/>
          <w:rtl/>
        </w:rPr>
        <w:t>های مادی نظامی و اقتصادی بازشناسی می</w:t>
      </w:r>
      <w:r w:rsidR="00A87C2D">
        <w:rPr>
          <w:rFonts w:asciiTheme="minorHAnsi" w:hAnsiTheme="minorHAnsi"/>
          <w:sz w:val="28"/>
          <w:rtl/>
        </w:rPr>
        <w:softHyphen/>
      </w:r>
      <w:r w:rsidRPr="00B74E59">
        <w:rPr>
          <w:rFonts w:asciiTheme="minorHAnsi" w:hAnsiTheme="minorHAnsi" w:hint="cs"/>
          <w:sz w:val="28"/>
          <w:rtl/>
        </w:rPr>
        <w:t>شود</w:t>
      </w:r>
      <w:r w:rsidR="00A87C2D">
        <w:rPr>
          <w:rFonts w:asciiTheme="minorHAnsi" w:hAnsiTheme="minorHAnsi" w:hint="cs"/>
          <w:sz w:val="28"/>
          <w:rtl/>
        </w:rPr>
        <w:t>.</w:t>
      </w:r>
      <w:r w:rsidRPr="00B74E59">
        <w:rPr>
          <w:rFonts w:asciiTheme="minorHAnsi" w:hAnsiTheme="minorHAnsi" w:hint="cs"/>
          <w:sz w:val="28"/>
          <w:rtl/>
        </w:rPr>
        <w:t xml:space="preserve"> هرچه قدرت کشور</w:t>
      </w:r>
      <w:r w:rsidR="00A87C2D">
        <w:rPr>
          <w:rFonts w:asciiTheme="minorHAnsi" w:hAnsiTheme="minorHAnsi" w:hint="cs"/>
          <w:sz w:val="28"/>
          <w:rtl/>
        </w:rPr>
        <w:t>ی</w:t>
      </w:r>
      <w:r w:rsidRPr="00B74E59">
        <w:rPr>
          <w:rFonts w:asciiTheme="minorHAnsi" w:hAnsiTheme="minorHAnsi" w:hint="cs"/>
          <w:sz w:val="28"/>
          <w:rtl/>
        </w:rPr>
        <w:t xml:space="preserve"> بیشتر باشد</w:t>
      </w:r>
      <w:r w:rsidR="00A87C2D">
        <w:rPr>
          <w:rFonts w:asciiTheme="minorHAnsi" w:hAnsiTheme="minorHAnsi" w:hint="cs"/>
          <w:sz w:val="28"/>
          <w:rtl/>
        </w:rPr>
        <w:t>،</w:t>
      </w:r>
      <w:r w:rsidRPr="00B74E59">
        <w:rPr>
          <w:rFonts w:asciiTheme="minorHAnsi" w:hAnsiTheme="minorHAnsi" w:hint="cs"/>
          <w:sz w:val="28"/>
          <w:rtl/>
        </w:rPr>
        <w:t xml:space="preserve"> </w:t>
      </w:r>
      <w:r w:rsidR="00A87C2D">
        <w:rPr>
          <w:rFonts w:asciiTheme="minorHAnsi" w:hAnsiTheme="minorHAnsi" w:hint="cs"/>
          <w:sz w:val="28"/>
          <w:rtl/>
        </w:rPr>
        <w:t>می</w:t>
      </w:r>
      <w:r w:rsidR="00A87C2D">
        <w:rPr>
          <w:rFonts w:asciiTheme="minorHAnsi" w:hAnsiTheme="minorHAnsi"/>
          <w:sz w:val="28"/>
          <w:rtl/>
        </w:rPr>
        <w:softHyphen/>
      </w:r>
      <w:r w:rsidR="00A87C2D">
        <w:rPr>
          <w:rFonts w:asciiTheme="minorHAnsi" w:hAnsiTheme="minorHAnsi" w:hint="cs"/>
          <w:sz w:val="28"/>
          <w:rtl/>
        </w:rPr>
        <w:t xml:space="preserve">تواند </w:t>
      </w:r>
      <w:r w:rsidRPr="00B74E59">
        <w:rPr>
          <w:rFonts w:asciiTheme="minorHAnsi" w:hAnsiTheme="minorHAnsi" w:hint="cs"/>
          <w:sz w:val="28"/>
          <w:rtl/>
        </w:rPr>
        <w:t>ضریب امنیتی بیشتری را تامین</w:t>
      </w:r>
      <w:r w:rsidR="00A87C2D">
        <w:rPr>
          <w:rFonts w:asciiTheme="minorHAnsi" w:hAnsiTheme="minorHAnsi" w:hint="cs"/>
          <w:sz w:val="28"/>
          <w:rtl/>
        </w:rPr>
        <w:t xml:space="preserve"> </w:t>
      </w:r>
      <w:r w:rsidRPr="00B74E59">
        <w:rPr>
          <w:rFonts w:asciiTheme="minorHAnsi" w:hAnsiTheme="minorHAnsi" w:hint="cs"/>
          <w:sz w:val="28"/>
          <w:rtl/>
        </w:rPr>
        <w:t>کند(دهقانی فیروزآبادی، 1391: 35-36).</w:t>
      </w:r>
      <w:r w:rsidR="00483EEA">
        <w:rPr>
          <w:rFonts w:asciiTheme="minorHAnsi" w:hAnsiTheme="minorHAnsi" w:hint="cs"/>
          <w:sz w:val="28"/>
          <w:rtl/>
        </w:rPr>
        <w:t xml:space="preserve"> </w:t>
      </w:r>
    </w:p>
    <w:p w14:paraId="4232B788" w14:textId="534C16B5" w:rsidR="00FA2AAB" w:rsidRDefault="00483EEA" w:rsidP="00C57C05">
      <w:pPr>
        <w:spacing w:after="160" w:line="240" w:lineRule="auto"/>
        <w:rPr>
          <w:rFonts w:asciiTheme="minorHAnsi" w:hAnsiTheme="minorHAnsi"/>
          <w:sz w:val="28"/>
          <w:rtl/>
        </w:rPr>
      </w:pPr>
      <w:r>
        <w:rPr>
          <w:rFonts w:asciiTheme="minorHAnsi" w:hAnsiTheme="minorHAnsi" w:hint="cs"/>
          <w:sz w:val="28"/>
          <w:rtl/>
        </w:rPr>
        <w:t xml:space="preserve">براساس </w:t>
      </w:r>
      <w:r w:rsidRPr="00B74E59">
        <w:rPr>
          <w:rFonts w:asciiTheme="minorHAnsi" w:hAnsiTheme="minorHAnsi" w:hint="cs"/>
          <w:sz w:val="28"/>
          <w:rtl/>
        </w:rPr>
        <w:t xml:space="preserve">آنچه مطرح شد رفتار روسیه در قبال سوریه پس از شهادت سردار سلیمانی </w:t>
      </w:r>
      <w:r w:rsidR="002C07A6">
        <w:rPr>
          <w:rFonts w:asciiTheme="minorHAnsi" w:hAnsiTheme="minorHAnsi" w:hint="cs"/>
          <w:sz w:val="28"/>
          <w:rtl/>
        </w:rPr>
        <w:t>مبتنی بر</w:t>
      </w:r>
      <w:r w:rsidRPr="00B74E59">
        <w:rPr>
          <w:rFonts w:asciiTheme="minorHAnsi" w:hAnsiTheme="minorHAnsi" w:hint="cs"/>
          <w:sz w:val="28"/>
          <w:rtl/>
        </w:rPr>
        <w:t xml:space="preserve"> </w:t>
      </w:r>
      <w:r>
        <w:rPr>
          <w:rFonts w:asciiTheme="minorHAnsi" w:hAnsiTheme="minorHAnsi" w:hint="cs"/>
          <w:sz w:val="28"/>
          <w:rtl/>
        </w:rPr>
        <w:t>اصول</w:t>
      </w:r>
      <w:r w:rsidRPr="00B74E59">
        <w:rPr>
          <w:rFonts w:asciiTheme="minorHAnsi" w:hAnsiTheme="minorHAnsi" w:hint="cs"/>
          <w:sz w:val="28"/>
          <w:rtl/>
        </w:rPr>
        <w:t xml:space="preserve"> نوواقع گرایی </w:t>
      </w:r>
      <w:r>
        <w:rPr>
          <w:rFonts w:asciiTheme="minorHAnsi" w:hAnsiTheme="minorHAnsi" w:hint="cs"/>
          <w:sz w:val="28"/>
          <w:rtl/>
        </w:rPr>
        <w:t>بررسی و تحلیل می</w:t>
      </w:r>
      <w:r>
        <w:rPr>
          <w:rFonts w:asciiTheme="minorHAnsi" w:hAnsiTheme="minorHAnsi"/>
          <w:sz w:val="28"/>
          <w:rtl/>
        </w:rPr>
        <w:softHyphen/>
      </w:r>
      <w:r>
        <w:rPr>
          <w:rFonts w:asciiTheme="minorHAnsi" w:hAnsiTheme="minorHAnsi" w:hint="cs"/>
          <w:sz w:val="28"/>
          <w:rtl/>
        </w:rPr>
        <w:t>شود.</w:t>
      </w:r>
      <w:r w:rsidR="00C57C05">
        <w:rPr>
          <w:rFonts w:asciiTheme="minorHAnsi" w:hAnsiTheme="minorHAnsi" w:hint="cs"/>
          <w:sz w:val="28"/>
          <w:rtl/>
        </w:rPr>
        <w:t xml:space="preserve"> </w:t>
      </w:r>
      <w:r w:rsidR="00157638">
        <w:rPr>
          <w:rFonts w:asciiTheme="minorHAnsi" w:hAnsiTheme="minorHAnsi" w:hint="cs"/>
          <w:sz w:val="28"/>
          <w:rtl/>
        </w:rPr>
        <w:t>این کشور</w:t>
      </w:r>
      <w:r w:rsidR="00FA2AAB" w:rsidRPr="00B74E59">
        <w:rPr>
          <w:rFonts w:asciiTheme="minorHAnsi" w:hAnsiTheme="minorHAnsi" w:hint="cs"/>
          <w:sz w:val="28"/>
          <w:rtl/>
        </w:rPr>
        <w:t xml:space="preserve"> در بحران سوریه سعی دارد امنیت حوزه پیرامون</w:t>
      </w:r>
      <w:r w:rsidR="00192182">
        <w:rPr>
          <w:rFonts w:asciiTheme="minorHAnsi" w:hAnsiTheme="minorHAnsi" w:hint="cs"/>
          <w:sz w:val="28"/>
          <w:rtl/>
        </w:rPr>
        <w:t>ی</w:t>
      </w:r>
      <w:r w:rsidR="00FA2AAB" w:rsidRPr="00B74E59">
        <w:rPr>
          <w:rFonts w:asciiTheme="minorHAnsi" w:hAnsiTheme="minorHAnsi" w:hint="cs"/>
          <w:sz w:val="28"/>
          <w:rtl/>
        </w:rPr>
        <w:t xml:space="preserve"> خود را حفظ نماید</w:t>
      </w:r>
      <w:r w:rsidR="00192182">
        <w:rPr>
          <w:rFonts w:asciiTheme="minorHAnsi" w:hAnsiTheme="minorHAnsi" w:hint="cs"/>
          <w:sz w:val="28"/>
          <w:rtl/>
        </w:rPr>
        <w:t xml:space="preserve">. </w:t>
      </w:r>
      <w:r w:rsidR="00FA2AAB" w:rsidRPr="00B74E59">
        <w:rPr>
          <w:rFonts w:asciiTheme="minorHAnsi" w:hAnsiTheme="minorHAnsi" w:hint="cs"/>
          <w:sz w:val="28"/>
          <w:rtl/>
        </w:rPr>
        <w:t xml:space="preserve">بعد از بحران لیبی این نگرانی </w:t>
      </w:r>
      <w:r w:rsidR="00192182">
        <w:rPr>
          <w:rFonts w:asciiTheme="minorHAnsi" w:hAnsiTheme="minorHAnsi" w:hint="cs"/>
          <w:sz w:val="28"/>
          <w:rtl/>
        </w:rPr>
        <w:t>در میان رهبران کرملین وجود دارد</w:t>
      </w:r>
      <w:r w:rsidR="00FA2AAB" w:rsidRPr="00B74E59">
        <w:rPr>
          <w:rFonts w:asciiTheme="minorHAnsi" w:hAnsiTheme="minorHAnsi" w:hint="cs"/>
          <w:sz w:val="28"/>
          <w:rtl/>
        </w:rPr>
        <w:t xml:space="preserve"> که </w:t>
      </w:r>
      <w:r w:rsidR="00192182">
        <w:rPr>
          <w:rFonts w:asciiTheme="minorHAnsi" w:hAnsiTheme="minorHAnsi" w:hint="cs"/>
          <w:sz w:val="28"/>
          <w:rtl/>
        </w:rPr>
        <w:t xml:space="preserve">ممکن است </w:t>
      </w:r>
      <w:r w:rsidR="00FA2AAB" w:rsidRPr="00B74E59">
        <w:rPr>
          <w:rFonts w:asciiTheme="minorHAnsi" w:hAnsiTheme="minorHAnsi" w:hint="cs"/>
          <w:sz w:val="28"/>
          <w:rtl/>
        </w:rPr>
        <w:t xml:space="preserve">توسط رقیب خود از منطقه مدیترانه </w:t>
      </w:r>
      <w:r w:rsidR="00F51246">
        <w:rPr>
          <w:rFonts w:asciiTheme="minorHAnsi" w:hAnsiTheme="minorHAnsi" w:hint="cs"/>
          <w:sz w:val="28"/>
          <w:rtl/>
        </w:rPr>
        <w:t>اخراج</w:t>
      </w:r>
      <w:r w:rsidR="00FA2AAB" w:rsidRPr="00B74E59">
        <w:rPr>
          <w:rFonts w:asciiTheme="minorHAnsi" w:hAnsiTheme="minorHAnsi" w:hint="cs"/>
          <w:sz w:val="28"/>
          <w:rtl/>
        </w:rPr>
        <w:t xml:space="preserve"> شو</w:t>
      </w:r>
      <w:r w:rsidR="00192182">
        <w:rPr>
          <w:rFonts w:asciiTheme="minorHAnsi" w:hAnsiTheme="minorHAnsi" w:hint="cs"/>
          <w:sz w:val="28"/>
          <w:rtl/>
        </w:rPr>
        <w:t>ن</w:t>
      </w:r>
      <w:r w:rsidR="00FA2AAB" w:rsidRPr="00B74E59">
        <w:rPr>
          <w:rFonts w:asciiTheme="minorHAnsi" w:hAnsiTheme="minorHAnsi" w:hint="cs"/>
          <w:sz w:val="28"/>
          <w:rtl/>
        </w:rPr>
        <w:t xml:space="preserve">د، بدین ترتیب بازیگران دخیل در این بحران، هرگونه تلاش در جهت تامین امنیت خود را از سوی طرف دیگر تهدید می دانند </w:t>
      </w:r>
      <w:r w:rsidR="00192182">
        <w:rPr>
          <w:rFonts w:asciiTheme="minorHAnsi" w:hAnsiTheme="minorHAnsi" w:hint="cs"/>
          <w:sz w:val="28"/>
          <w:rtl/>
        </w:rPr>
        <w:t xml:space="preserve">که </w:t>
      </w:r>
      <w:r w:rsidR="00FA2AAB" w:rsidRPr="00B74E59">
        <w:rPr>
          <w:rFonts w:asciiTheme="minorHAnsi" w:hAnsiTheme="minorHAnsi" w:hint="cs"/>
          <w:sz w:val="28"/>
          <w:rtl/>
        </w:rPr>
        <w:t>این امر از</w:t>
      </w:r>
      <w:r w:rsidR="00446AB0">
        <w:rPr>
          <w:rFonts w:asciiTheme="minorHAnsi" w:hAnsiTheme="minorHAnsi" w:hint="cs"/>
          <w:sz w:val="28"/>
          <w:rtl/>
        </w:rPr>
        <w:t xml:space="preserve"> </w:t>
      </w:r>
      <w:r w:rsidR="00FA2AAB" w:rsidRPr="00B74E59">
        <w:rPr>
          <w:rFonts w:asciiTheme="minorHAnsi" w:hAnsiTheme="minorHAnsi" w:hint="cs"/>
          <w:sz w:val="28"/>
          <w:rtl/>
        </w:rPr>
        <w:t>آنارشیک بودن نظام بین الملل که نو واقع گرایان ب</w:t>
      </w:r>
      <w:r w:rsidR="00E9783F">
        <w:rPr>
          <w:rFonts w:asciiTheme="minorHAnsi" w:hAnsiTheme="minorHAnsi" w:hint="cs"/>
          <w:sz w:val="28"/>
          <w:rtl/>
        </w:rPr>
        <w:t>ر</w:t>
      </w:r>
      <w:r w:rsidR="00FA2AAB" w:rsidRPr="00B74E59">
        <w:rPr>
          <w:rFonts w:asciiTheme="minorHAnsi" w:hAnsiTheme="minorHAnsi" w:hint="cs"/>
          <w:sz w:val="28"/>
          <w:rtl/>
        </w:rPr>
        <w:t xml:space="preserve"> آن تاکید دارند نشات می گیرد(شهرکی و همکاران، 1398: 49). </w:t>
      </w:r>
    </w:p>
    <w:p w14:paraId="6F145950" w14:textId="041611B8" w:rsidR="0064435F" w:rsidRDefault="00B74E59" w:rsidP="00212851">
      <w:pPr>
        <w:spacing w:after="160" w:line="240" w:lineRule="auto"/>
        <w:rPr>
          <w:rFonts w:asciiTheme="minorHAnsi" w:hAnsiTheme="minorHAnsi"/>
          <w:sz w:val="28"/>
          <w:rtl/>
        </w:rPr>
      </w:pPr>
      <w:r w:rsidRPr="00B74E59">
        <w:rPr>
          <w:rFonts w:asciiTheme="minorHAnsi" w:hAnsiTheme="minorHAnsi" w:hint="cs"/>
          <w:sz w:val="28"/>
          <w:rtl/>
        </w:rPr>
        <w:t xml:space="preserve">منطقه غرب آسیا به دلیل موقعیت ژئوپلتیکی، امنیت انرژی، صادرات تسلیحات و </w:t>
      </w:r>
      <w:r w:rsidR="00736E8F">
        <w:rPr>
          <w:rFonts w:asciiTheme="minorHAnsi" w:hAnsiTheme="minorHAnsi" w:hint="cs"/>
          <w:sz w:val="28"/>
          <w:rtl/>
        </w:rPr>
        <w:t xml:space="preserve">همچنین </w:t>
      </w:r>
      <w:r w:rsidRPr="00B74E59">
        <w:rPr>
          <w:rFonts w:asciiTheme="minorHAnsi" w:hAnsiTheme="minorHAnsi" w:hint="cs"/>
          <w:sz w:val="28"/>
          <w:rtl/>
        </w:rPr>
        <w:t xml:space="preserve">مقابله با </w:t>
      </w:r>
      <w:r w:rsidR="00736E8F">
        <w:rPr>
          <w:rFonts w:asciiTheme="minorHAnsi" w:hAnsiTheme="minorHAnsi" w:hint="cs"/>
          <w:sz w:val="28"/>
          <w:rtl/>
        </w:rPr>
        <w:t>ریشه</w:t>
      </w:r>
      <w:r w:rsidR="00736E8F">
        <w:rPr>
          <w:rFonts w:asciiTheme="minorHAnsi" w:hAnsiTheme="minorHAnsi"/>
          <w:sz w:val="28"/>
          <w:rtl/>
        </w:rPr>
        <w:softHyphen/>
      </w:r>
      <w:r w:rsidR="00736E8F">
        <w:rPr>
          <w:rFonts w:asciiTheme="minorHAnsi" w:hAnsiTheme="minorHAnsi" w:hint="cs"/>
          <w:sz w:val="28"/>
          <w:rtl/>
        </w:rPr>
        <w:t>های افراطی</w:t>
      </w:r>
      <w:r w:rsidR="00736E8F">
        <w:rPr>
          <w:rFonts w:asciiTheme="minorHAnsi" w:hAnsiTheme="minorHAnsi"/>
          <w:sz w:val="28"/>
          <w:rtl/>
        </w:rPr>
        <w:softHyphen/>
      </w:r>
      <w:r w:rsidR="00736E8F">
        <w:rPr>
          <w:rFonts w:asciiTheme="minorHAnsi" w:hAnsiTheme="minorHAnsi" w:hint="cs"/>
          <w:sz w:val="28"/>
          <w:rtl/>
        </w:rPr>
        <w:t>گری مذهبی(که می</w:t>
      </w:r>
      <w:r w:rsidR="00736E8F">
        <w:rPr>
          <w:rFonts w:asciiTheme="minorHAnsi" w:hAnsiTheme="minorHAnsi"/>
          <w:sz w:val="28"/>
          <w:rtl/>
        </w:rPr>
        <w:softHyphen/>
      </w:r>
      <w:r w:rsidR="00736E8F">
        <w:rPr>
          <w:rFonts w:asciiTheme="minorHAnsi" w:hAnsiTheme="minorHAnsi" w:hint="cs"/>
          <w:sz w:val="28"/>
          <w:rtl/>
        </w:rPr>
        <w:t>تواند بر مسلمانان روسیه تاثیر بگذارد)</w:t>
      </w:r>
      <w:r w:rsidRPr="00B74E59">
        <w:rPr>
          <w:rFonts w:asciiTheme="minorHAnsi" w:hAnsiTheme="minorHAnsi" w:hint="cs"/>
          <w:sz w:val="28"/>
          <w:rtl/>
        </w:rPr>
        <w:t xml:space="preserve"> جایگاه حائز اهمیتی در سیاست خارجی روسیه داشته است</w:t>
      </w:r>
      <w:r w:rsidR="00736E8F">
        <w:rPr>
          <w:rFonts w:asciiTheme="minorHAnsi" w:hAnsiTheme="minorHAnsi" w:hint="cs"/>
          <w:sz w:val="28"/>
          <w:rtl/>
        </w:rPr>
        <w:t xml:space="preserve">. </w:t>
      </w:r>
      <w:r w:rsidRPr="00B74E59">
        <w:rPr>
          <w:rFonts w:asciiTheme="minorHAnsi" w:hAnsiTheme="minorHAnsi" w:hint="cs"/>
          <w:sz w:val="28"/>
          <w:rtl/>
        </w:rPr>
        <w:t xml:space="preserve">فروپاشی </w:t>
      </w:r>
      <w:r w:rsidR="00736E8F">
        <w:rPr>
          <w:rFonts w:asciiTheme="minorHAnsi" w:hAnsiTheme="minorHAnsi" w:hint="cs"/>
          <w:sz w:val="28"/>
          <w:rtl/>
        </w:rPr>
        <w:t xml:space="preserve">اتخاد جماهیر </w:t>
      </w:r>
      <w:r w:rsidRPr="00B74E59">
        <w:rPr>
          <w:rFonts w:asciiTheme="minorHAnsi" w:hAnsiTheme="minorHAnsi" w:hint="cs"/>
          <w:sz w:val="28"/>
          <w:rtl/>
        </w:rPr>
        <w:t xml:space="preserve">شوروی </w:t>
      </w:r>
      <w:r w:rsidR="00736E8F">
        <w:rPr>
          <w:rFonts w:asciiTheme="minorHAnsi" w:hAnsiTheme="minorHAnsi" w:hint="cs"/>
          <w:sz w:val="28"/>
          <w:rtl/>
        </w:rPr>
        <w:t xml:space="preserve">و وضعیت آشفته سیاست خارجی مسکو در دوران ریاست جمهوری </w:t>
      </w:r>
      <w:r w:rsidRPr="00B74E59">
        <w:rPr>
          <w:rFonts w:asciiTheme="minorHAnsi" w:hAnsiTheme="minorHAnsi" w:hint="cs"/>
          <w:sz w:val="28"/>
          <w:rtl/>
        </w:rPr>
        <w:t xml:space="preserve">یلستین، </w:t>
      </w:r>
      <w:r w:rsidR="00736E8F">
        <w:rPr>
          <w:rFonts w:asciiTheme="minorHAnsi" w:hAnsiTheme="minorHAnsi" w:hint="cs"/>
          <w:sz w:val="28"/>
          <w:rtl/>
        </w:rPr>
        <w:t>وجه</w:t>
      </w:r>
      <w:r w:rsidRPr="00B74E59">
        <w:rPr>
          <w:rFonts w:asciiTheme="minorHAnsi" w:hAnsiTheme="minorHAnsi" w:hint="cs"/>
          <w:sz w:val="28"/>
          <w:rtl/>
        </w:rPr>
        <w:t xml:space="preserve"> غرب آسیا</w:t>
      </w:r>
      <w:r w:rsidR="00736E8F">
        <w:rPr>
          <w:rFonts w:asciiTheme="minorHAnsi" w:hAnsiTheme="minorHAnsi" w:hint="cs"/>
          <w:sz w:val="28"/>
          <w:rtl/>
        </w:rPr>
        <w:t>یی</w:t>
      </w:r>
      <w:r w:rsidRPr="00B74E59">
        <w:rPr>
          <w:rFonts w:asciiTheme="minorHAnsi" w:hAnsiTheme="minorHAnsi" w:hint="cs"/>
          <w:sz w:val="28"/>
          <w:rtl/>
        </w:rPr>
        <w:t xml:space="preserve"> سیاست خارجی روسیه </w:t>
      </w:r>
      <w:r w:rsidR="00736E8F">
        <w:rPr>
          <w:rFonts w:asciiTheme="minorHAnsi" w:hAnsiTheme="minorHAnsi" w:hint="cs"/>
          <w:sz w:val="28"/>
          <w:rtl/>
        </w:rPr>
        <w:t xml:space="preserve">را </w:t>
      </w:r>
      <w:r w:rsidR="00394770">
        <w:rPr>
          <w:rFonts w:asciiTheme="minorHAnsi" w:hAnsiTheme="minorHAnsi" w:hint="cs"/>
          <w:sz w:val="28"/>
          <w:rtl/>
        </w:rPr>
        <w:t>تضعیف کرد</w:t>
      </w:r>
      <w:r w:rsidR="00394770" w:rsidRPr="00B74E59">
        <w:rPr>
          <w:rFonts w:asciiTheme="minorHAnsi" w:hAnsiTheme="minorHAnsi" w:hint="cs"/>
          <w:sz w:val="28"/>
          <w:rtl/>
        </w:rPr>
        <w:t>(کیانی</w:t>
      </w:r>
      <w:r w:rsidR="00AF54A7">
        <w:rPr>
          <w:rFonts w:asciiTheme="minorHAnsi" w:hAnsiTheme="minorHAnsi" w:hint="cs"/>
          <w:sz w:val="28"/>
          <w:rtl/>
        </w:rPr>
        <w:t xml:space="preserve"> و</w:t>
      </w:r>
      <w:r w:rsidR="00394770" w:rsidRPr="00B74E59">
        <w:rPr>
          <w:rFonts w:asciiTheme="minorHAnsi" w:hAnsiTheme="minorHAnsi" w:hint="cs"/>
          <w:sz w:val="28"/>
          <w:rtl/>
        </w:rPr>
        <w:t xml:space="preserve"> خان محمدی، 1396: 95). </w:t>
      </w:r>
    </w:p>
    <w:p w14:paraId="4908DF47" w14:textId="3177C692" w:rsidR="0015588C" w:rsidRDefault="007B0F93" w:rsidP="00212851">
      <w:pPr>
        <w:spacing w:after="160" w:line="240" w:lineRule="auto"/>
        <w:rPr>
          <w:rFonts w:asciiTheme="minorHAnsi" w:hAnsiTheme="minorHAnsi"/>
          <w:sz w:val="28"/>
          <w:rtl/>
        </w:rPr>
      </w:pPr>
      <w:r>
        <w:rPr>
          <w:rFonts w:asciiTheme="minorHAnsi" w:hAnsiTheme="minorHAnsi" w:hint="cs"/>
          <w:sz w:val="28"/>
          <w:rtl/>
        </w:rPr>
        <w:lastRenderedPageBreak/>
        <w:t>قدرت گرفتن ولادیمیر پوتین با رویکرد اوراسیاگرایی ملهم از اندیشه</w:t>
      </w:r>
      <w:r>
        <w:rPr>
          <w:rFonts w:asciiTheme="minorHAnsi" w:hAnsiTheme="minorHAnsi"/>
          <w:sz w:val="28"/>
          <w:rtl/>
        </w:rPr>
        <w:softHyphen/>
      </w:r>
      <w:r>
        <w:rPr>
          <w:rFonts w:asciiTheme="minorHAnsi" w:hAnsiTheme="minorHAnsi" w:hint="cs"/>
          <w:sz w:val="28"/>
          <w:rtl/>
        </w:rPr>
        <w:t>های الکساندر دوگین(کولایی</w:t>
      </w:r>
      <w:r w:rsidR="008B37D4">
        <w:rPr>
          <w:rFonts w:asciiTheme="minorHAnsi" w:hAnsiTheme="minorHAnsi" w:hint="cs"/>
          <w:sz w:val="28"/>
          <w:rtl/>
        </w:rPr>
        <w:t xml:space="preserve"> و</w:t>
      </w:r>
      <w:r>
        <w:rPr>
          <w:rFonts w:asciiTheme="minorHAnsi" w:hAnsiTheme="minorHAnsi" w:hint="cs"/>
          <w:sz w:val="28"/>
          <w:rtl/>
        </w:rPr>
        <w:t xml:space="preserve"> عابدی، 1397: 131</w:t>
      </w:r>
      <w:r w:rsidRPr="007B0F93">
        <w:rPr>
          <w:rFonts w:asciiTheme="minorHAnsi" w:hAnsiTheme="minorHAnsi" w:hint="cs"/>
          <w:sz w:val="28"/>
          <w:rtl/>
        </w:rPr>
        <w:t>_149</w:t>
      </w:r>
      <w:r>
        <w:rPr>
          <w:rFonts w:asciiTheme="minorHAnsi" w:hAnsiTheme="minorHAnsi" w:hint="cs"/>
          <w:sz w:val="28"/>
          <w:rtl/>
        </w:rPr>
        <w:t>) در کرملین و تاکید وی بر احیای</w:t>
      </w:r>
      <w:r w:rsidR="00B74E59" w:rsidRPr="00B74E59">
        <w:rPr>
          <w:rFonts w:asciiTheme="minorHAnsi" w:hAnsiTheme="minorHAnsi" w:hint="cs"/>
          <w:sz w:val="28"/>
          <w:rtl/>
        </w:rPr>
        <w:t xml:space="preserve"> </w:t>
      </w:r>
      <w:r>
        <w:rPr>
          <w:rFonts w:asciiTheme="minorHAnsi" w:hAnsiTheme="minorHAnsi" w:hint="cs"/>
          <w:sz w:val="28"/>
          <w:rtl/>
        </w:rPr>
        <w:t xml:space="preserve">روسیه </w:t>
      </w:r>
      <w:r w:rsidR="00B74E59" w:rsidRPr="00B74E59">
        <w:rPr>
          <w:rFonts w:asciiTheme="minorHAnsi" w:hAnsiTheme="minorHAnsi" w:hint="cs"/>
          <w:sz w:val="28"/>
          <w:rtl/>
        </w:rPr>
        <w:t xml:space="preserve">به </w:t>
      </w:r>
      <w:r>
        <w:rPr>
          <w:rFonts w:asciiTheme="minorHAnsi" w:hAnsiTheme="minorHAnsi" w:hint="cs"/>
          <w:sz w:val="28"/>
          <w:rtl/>
        </w:rPr>
        <w:t xml:space="preserve">عنوان </w:t>
      </w:r>
      <w:r w:rsidR="00B74E59" w:rsidRPr="00B74E59">
        <w:rPr>
          <w:rFonts w:asciiTheme="minorHAnsi" w:hAnsiTheme="minorHAnsi" w:hint="cs"/>
          <w:sz w:val="28"/>
          <w:rtl/>
        </w:rPr>
        <w:t>قدرت بزرگ جهانی</w:t>
      </w:r>
      <w:r>
        <w:rPr>
          <w:rFonts w:asciiTheme="minorHAnsi" w:hAnsiTheme="minorHAnsi" w:hint="cs"/>
          <w:sz w:val="28"/>
          <w:rtl/>
        </w:rPr>
        <w:t xml:space="preserve">، یک بار دیگر </w:t>
      </w:r>
      <w:r w:rsidR="00B74E59" w:rsidRPr="00B74E59">
        <w:rPr>
          <w:rFonts w:asciiTheme="minorHAnsi" w:hAnsiTheme="minorHAnsi" w:hint="cs"/>
          <w:sz w:val="28"/>
          <w:rtl/>
        </w:rPr>
        <w:t xml:space="preserve">منطقه غرب آسیا </w:t>
      </w:r>
      <w:r>
        <w:rPr>
          <w:rFonts w:asciiTheme="minorHAnsi" w:hAnsiTheme="minorHAnsi" w:hint="cs"/>
          <w:sz w:val="28"/>
          <w:rtl/>
        </w:rPr>
        <w:t>را در دستگاه سیاست خارجی روسیه برجسته کرد</w:t>
      </w:r>
      <w:r w:rsidR="0023582A">
        <w:rPr>
          <w:rFonts w:asciiTheme="minorHAnsi" w:hAnsiTheme="minorHAnsi" w:hint="cs"/>
          <w:sz w:val="28"/>
          <w:rtl/>
        </w:rPr>
        <w:t>(شاد، 1396: 68</w:t>
      </w:r>
      <w:r w:rsidR="0023582A" w:rsidRPr="0023582A">
        <w:rPr>
          <w:rFonts w:asciiTheme="minorHAnsi" w:hAnsiTheme="minorHAnsi" w:hint="cs"/>
          <w:sz w:val="28"/>
          <w:rtl/>
        </w:rPr>
        <w:t>_78</w:t>
      </w:r>
      <w:r w:rsidR="0023582A">
        <w:rPr>
          <w:rFonts w:asciiTheme="minorHAnsi" w:hAnsiTheme="minorHAnsi" w:hint="cs"/>
          <w:sz w:val="28"/>
          <w:rtl/>
        </w:rPr>
        <w:t>)</w:t>
      </w:r>
      <w:r>
        <w:rPr>
          <w:rFonts w:asciiTheme="minorHAnsi" w:hAnsiTheme="minorHAnsi" w:hint="cs"/>
          <w:sz w:val="28"/>
          <w:rtl/>
        </w:rPr>
        <w:t>.</w:t>
      </w:r>
      <w:r w:rsidR="000F3155">
        <w:rPr>
          <w:rFonts w:asciiTheme="minorHAnsi" w:hAnsiTheme="minorHAnsi" w:hint="cs"/>
          <w:sz w:val="28"/>
          <w:rtl/>
        </w:rPr>
        <w:t xml:space="preserve"> </w:t>
      </w:r>
      <w:r w:rsidR="00B74E59" w:rsidRPr="00B74E59">
        <w:rPr>
          <w:rFonts w:asciiTheme="minorHAnsi" w:hAnsiTheme="minorHAnsi" w:hint="cs"/>
          <w:sz w:val="28"/>
          <w:rtl/>
        </w:rPr>
        <w:t xml:space="preserve">در تحلیل موضع گیری روسیه </w:t>
      </w:r>
      <w:r w:rsidR="0015588C">
        <w:rPr>
          <w:rFonts w:asciiTheme="minorHAnsi" w:hAnsiTheme="minorHAnsi" w:hint="cs"/>
          <w:sz w:val="28"/>
          <w:rtl/>
        </w:rPr>
        <w:t>در قبال</w:t>
      </w:r>
      <w:r w:rsidR="00B74E59" w:rsidRPr="00B74E59">
        <w:rPr>
          <w:rFonts w:asciiTheme="minorHAnsi" w:hAnsiTheme="minorHAnsi" w:hint="cs"/>
          <w:sz w:val="28"/>
          <w:rtl/>
        </w:rPr>
        <w:t xml:space="preserve"> تحولات سوریه باید دو عامل  را بازشناسی کرد</w:t>
      </w:r>
      <w:r w:rsidR="0064435F">
        <w:rPr>
          <w:rFonts w:asciiTheme="minorHAnsi" w:hAnsiTheme="minorHAnsi" w:hint="cs"/>
          <w:sz w:val="28"/>
          <w:rtl/>
        </w:rPr>
        <w:t>:</w:t>
      </w:r>
    </w:p>
    <w:p w14:paraId="372B57D7" w14:textId="0CBF9666" w:rsidR="0015588C" w:rsidRDefault="0015588C" w:rsidP="00212851">
      <w:pPr>
        <w:spacing w:after="160" w:line="240" w:lineRule="auto"/>
        <w:rPr>
          <w:rFonts w:asciiTheme="minorHAnsi" w:hAnsiTheme="minorHAnsi"/>
          <w:sz w:val="28"/>
          <w:rtl/>
        </w:rPr>
      </w:pPr>
      <w:r w:rsidRPr="00675BCF">
        <w:rPr>
          <w:rFonts w:asciiTheme="minorHAnsi" w:hAnsiTheme="minorHAnsi" w:hint="cs"/>
          <w:b/>
          <w:bCs/>
          <w:szCs w:val="24"/>
          <w:rtl/>
        </w:rPr>
        <w:t>الف</w:t>
      </w:r>
      <w:r w:rsidR="00B74E59" w:rsidRPr="00B74E59">
        <w:rPr>
          <w:rFonts w:asciiTheme="minorHAnsi" w:hAnsiTheme="minorHAnsi" w:hint="cs"/>
          <w:b/>
          <w:bCs/>
          <w:szCs w:val="24"/>
          <w:rtl/>
        </w:rPr>
        <w:t>. عامل ژئواستراتژیک</w:t>
      </w:r>
      <w:r w:rsidR="0064435F" w:rsidRPr="00675BCF">
        <w:rPr>
          <w:rFonts w:asciiTheme="minorHAnsi" w:hAnsiTheme="minorHAnsi" w:hint="cs"/>
          <w:b/>
          <w:bCs/>
          <w:szCs w:val="24"/>
          <w:rtl/>
        </w:rPr>
        <w:t>؛</w:t>
      </w:r>
      <w:r w:rsidR="00B74E59" w:rsidRPr="00B74E59">
        <w:rPr>
          <w:rFonts w:asciiTheme="minorHAnsi" w:hAnsiTheme="minorHAnsi" w:hint="cs"/>
          <w:sz w:val="28"/>
          <w:rtl/>
        </w:rPr>
        <w:t xml:space="preserve"> به معن</w:t>
      </w:r>
      <w:r w:rsidR="00675BCF">
        <w:rPr>
          <w:rFonts w:asciiTheme="minorHAnsi" w:hAnsiTheme="minorHAnsi" w:hint="cs"/>
          <w:sz w:val="28"/>
          <w:rtl/>
        </w:rPr>
        <w:t>ا</w:t>
      </w:r>
      <w:r w:rsidR="00B74E59" w:rsidRPr="00B74E59">
        <w:rPr>
          <w:rFonts w:asciiTheme="minorHAnsi" w:hAnsiTheme="minorHAnsi" w:hint="cs"/>
          <w:sz w:val="28"/>
          <w:rtl/>
        </w:rPr>
        <w:t xml:space="preserve">ی دستیابی روسیه به موقعیت مناسب برای مدیریت نظامی </w:t>
      </w:r>
      <w:r w:rsidR="00675BCF">
        <w:rPr>
          <w:rFonts w:asciiTheme="minorHAnsi" w:hAnsiTheme="minorHAnsi" w:hint="cs"/>
          <w:sz w:val="28"/>
          <w:rtl/>
        </w:rPr>
        <w:t>حوزه</w:t>
      </w:r>
      <w:r w:rsidR="00B74E59" w:rsidRPr="00B74E59">
        <w:rPr>
          <w:rFonts w:asciiTheme="minorHAnsi" w:hAnsiTheme="minorHAnsi" w:hint="cs"/>
          <w:sz w:val="28"/>
          <w:rtl/>
        </w:rPr>
        <w:t xml:space="preserve"> مدیترانه </w:t>
      </w:r>
      <w:r w:rsidR="00675BCF">
        <w:rPr>
          <w:rFonts w:asciiTheme="minorHAnsi" w:hAnsiTheme="minorHAnsi" w:hint="cs"/>
          <w:sz w:val="28"/>
          <w:rtl/>
        </w:rPr>
        <w:t xml:space="preserve">است. </w:t>
      </w:r>
      <w:r w:rsidR="00B74E59" w:rsidRPr="00B74E59">
        <w:rPr>
          <w:rFonts w:asciiTheme="minorHAnsi" w:hAnsiTheme="minorHAnsi" w:hint="cs"/>
          <w:sz w:val="28"/>
          <w:rtl/>
        </w:rPr>
        <w:t xml:space="preserve">روسیه </w:t>
      </w:r>
      <w:r w:rsidR="00675BCF">
        <w:rPr>
          <w:rFonts w:asciiTheme="minorHAnsi" w:hAnsiTheme="minorHAnsi" w:hint="cs"/>
          <w:sz w:val="28"/>
          <w:rtl/>
        </w:rPr>
        <w:t xml:space="preserve">پس از تحولات موسوم به بیداری اسلامی، </w:t>
      </w:r>
      <w:r w:rsidR="00B74E59" w:rsidRPr="00B74E59">
        <w:rPr>
          <w:rFonts w:asciiTheme="minorHAnsi" w:hAnsiTheme="minorHAnsi" w:hint="cs"/>
          <w:sz w:val="28"/>
          <w:rtl/>
        </w:rPr>
        <w:t xml:space="preserve">با تضعیف مواضع خود در شمال آفریقا  به ویژه در لیبی و </w:t>
      </w:r>
      <w:r w:rsidR="00675BCF">
        <w:rPr>
          <w:rFonts w:asciiTheme="minorHAnsi" w:hAnsiTheme="minorHAnsi" w:hint="cs"/>
          <w:sz w:val="28"/>
          <w:rtl/>
        </w:rPr>
        <w:t xml:space="preserve">همچنین </w:t>
      </w:r>
      <w:r w:rsidR="00B74E59" w:rsidRPr="00B74E59">
        <w:rPr>
          <w:rFonts w:asciiTheme="minorHAnsi" w:hAnsiTheme="minorHAnsi" w:hint="cs"/>
          <w:sz w:val="28"/>
          <w:rtl/>
        </w:rPr>
        <w:t xml:space="preserve">در شمال مدیترانه در منطقه بالکان روبرو </w:t>
      </w:r>
      <w:r w:rsidR="00675BCF">
        <w:rPr>
          <w:rFonts w:asciiTheme="minorHAnsi" w:hAnsiTheme="minorHAnsi" w:hint="cs"/>
          <w:sz w:val="28"/>
          <w:rtl/>
        </w:rPr>
        <w:t xml:space="preserve">بوده </w:t>
      </w:r>
      <w:r w:rsidR="00B74E59" w:rsidRPr="00B74E59">
        <w:rPr>
          <w:rFonts w:asciiTheme="minorHAnsi" w:hAnsiTheme="minorHAnsi" w:hint="cs"/>
          <w:sz w:val="28"/>
          <w:rtl/>
        </w:rPr>
        <w:t>است</w:t>
      </w:r>
      <w:r w:rsidR="00675BCF">
        <w:rPr>
          <w:rFonts w:asciiTheme="minorHAnsi" w:hAnsiTheme="minorHAnsi" w:hint="cs"/>
          <w:sz w:val="28"/>
          <w:rtl/>
        </w:rPr>
        <w:t xml:space="preserve"> بنابراین می</w:t>
      </w:r>
      <w:r w:rsidR="00675BCF">
        <w:rPr>
          <w:rFonts w:asciiTheme="minorHAnsi" w:hAnsiTheme="minorHAnsi"/>
          <w:sz w:val="28"/>
          <w:rtl/>
        </w:rPr>
        <w:softHyphen/>
      </w:r>
      <w:r w:rsidR="00675BCF">
        <w:rPr>
          <w:rFonts w:asciiTheme="minorHAnsi" w:hAnsiTheme="minorHAnsi" w:hint="cs"/>
          <w:sz w:val="28"/>
          <w:rtl/>
        </w:rPr>
        <w:t>بایست</w:t>
      </w:r>
      <w:r w:rsidR="00B74E59" w:rsidRPr="00B74E59">
        <w:rPr>
          <w:rFonts w:asciiTheme="minorHAnsi" w:hAnsiTheme="minorHAnsi" w:hint="cs"/>
          <w:sz w:val="28"/>
          <w:rtl/>
        </w:rPr>
        <w:t xml:space="preserve"> بتواند سوریه را </w:t>
      </w:r>
      <w:r w:rsidR="00675BCF">
        <w:rPr>
          <w:rFonts w:asciiTheme="minorHAnsi" w:hAnsiTheme="minorHAnsi" w:hint="cs"/>
          <w:sz w:val="28"/>
          <w:rtl/>
        </w:rPr>
        <w:t xml:space="preserve">در این منطقه به عنوان پایگاه خود </w:t>
      </w:r>
      <w:r w:rsidR="00B74E59" w:rsidRPr="00B74E59">
        <w:rPr>
          <w:rFonts w:asciiTheme="minorHAnsi" w:hAnsiTheme="minorHAnsi" w:hint="cs"/>
          <w:sz w:val="28"/>
          <w:rtl/>
        </w:rPr>
        <w:t>حفظ نماید</w:t>
      </w:r>
      <w:r w:rsidR="00675BCF">
        <w:rPr>
          <w:rFonts w:asciiTheme="minorHAnsi" w:hAnsiTheme="minorHAnsi" w:hint="cs"/>
          <w:sz w:val="28"/>
          <w:rtl/>
        </w:rPr>
        <w:t xml:space="preserve">. در واقع </w:t>
      </w:r>
      <w:r w:rsidR="00675BCF" w:rsidRPr="00B74E59">
        <w:rPr>
          <w:rFonts w:asciiTheme="minorHAnsi" w:hAnsiTheme="minorHAnsi" w:hint="cs"/>
          <w:sz w:val="28"/>
          <w:rtl/>
        </w:rPr>
        <w:t>سوریه به عنوان یک</w:t>
      </w:r>
      <w:r w:rsidR="00675BCF">
        <w:rPr>
          <w:rFonts w:asciiTheme="minorHAnsi" w:hAnsiTheme="minorHAnsi" w:hint="cs"/>
          <w:sz w:val="28"/>
          <w:rtl/>
        </w:rPr>
        <w:t>ی از</w:t>
      </w:r>
      <w:r w:rsidR="00675BCF" w:rsidRPr="00B74E59">
        <w:rPr>
          <w:rFonts w:asciiTheme="minorHAnsi" w:hAnsiTheme="minorHAnsi" w:hint="cs"/>
          <w:sz w:val="28"/>
          <w:rtl/>
        </w:rPr>
        <w:t xml:space="preserve"> </w:t>
      </w:r>
      <w:r w:rsidR="00675BCF">
        <w:rPr>
          <w:rFonts w:asciiTheme="minorHAnsi" w:hAnsiTheme="minorHAnsi" w:hint="cs"/>
          <w:sz w:val="28"/>
          <w:rtl/>
        </w:rPr>
        <w:t>ا</w:t>
      </w:r>
      <w:r w:rsidR="00675BCF" w:rsidRPr="00B74E59">
        <w:rPr>
          <w:rFonts w:asciiTheme="minorHAnsi" w:hAnsiTheme="minorHAnsi" w:hint="cs"/>
          <w:sz w:val="28"/>
          <w:rtl/>
        </w:rPr>
        <w:t>ضل</w:t>
      </w:r>
      <w:r w:rsidR="00675BCF">
        <w:rPr>
          <w:rFonts w:asciiTheme="minorHAnsi" w:hAnsiTheme="minorHAnsi" w:hint="cs"/>
          <w:sz w:val="28"/>
          <w:rtl/>
        </w:rPr>
        <w:t>ا</w:t>
      </w:r>
      <w:r w:rsidR="00675BCF" w:rsidRPr="00B74E59">
        <w:rPr>
          <w:rFonts w:asciiTheme="minorHAnsi" w:hAnsiTheme="minorHAnsi" w:hint="cs"/>
          <w:sz w:val="28"/>
          <w:rtl/>
        </w:rPr>
        <w:t xml:space="preserve">ع قدرت </w:t>
      </w:r>
      <w:r w:rsidR="00675BCF">
        <w:rPr>
          <w:rFonts w:asciiTheme="minorHAnsi" w:hAnsiTheme="minorHAnsi" w:hint="cs"/>
          <w:sz w:val="28"/>
          <w:rtl/>
        </w:rPr>
        <w:t xml:space="preserve">مسکو </w:t>
      </w:r>
      <w:r w:rsidR="00675BCF" w:rsidRPr="00B74E59">
        <w:rPr>
          <w:rFonts w:asciiTheme="minorHAnsi" w:hAnsiTheme="minorHAnsi" w:hint="cs"/>
          <w:sz w:val="28"/>
          <w:rtl/>
        </w:rPr>
        <w:t xml:space="preserve">در مدیترانه </w:t>
      </w:r>
      <w:r w:rsidR="00675BCF">
        <w:rPr>
          <w:rFonts w:asciiTheme="minorHAnsi" w:hAnsiTheme="minorHAnsi" w:hint="cs"/>
          <w:sz w:val="28"/>
          <w:rtl/>
        </w:rPr>
        <w:t>به شمار می</w:t>
      </w:r>
      <w:r w:rsidR="00675BCF">
        <w:rPr>
          <w:rFonts w:asciiTheme="minorHAnsi" w:hAnsiTheme="minorHAnsi"/>
          <w:sz w:val="28"/>
          <w:rtl/>
        </w:rPr>
        <w:softHyphen/>
      </w:r>
      <w:r w:rsidR="00675BCF">
        <w:rPr>
          <w:rFonts w:asciiTheme="minorHAnsi" w:hAnsiTheme="minorHAnsi" w:hint="cs"/>
          <w:sz w:val="28"/>
          <w:rtl/>
        </w:rPr>
        <w:t>آید</w:t>
      </w:r>
      <w:r w:rsidR="00675BCF" w:rsidRPr="00B74E59">
        <w:rPr>
          <w:rFonts w:asciiTheme="minorHAnsi" w:hAnsiTheme="minorHAnsi" w:hint="cs"/>
          <w:sz w:val="28"/>
          <w:rtl/>
        </w:rPr>
        <w:t>.</w:t>
      </w:r>
      <w:r w:rsidR="00675BCF">
        <w:rPr>
          <w:rFonts w:asciiTheme="minorHAnsi" w:hAnsiTheme="minorHAnsi" w:hint="cs"/>
          <w:sz w:val="28"/>
          <w:rtl/>
        </w:rPr>
        <w:t xml:space="preserve"> تقویت ن</w:t>
      </w:r>
      <w:r w:rsidR="006A3B08">
        <w:rPr>
          <w:rFonts w:asciiTheme="minorHAnsi" w:hAnsiTheme="minorHAnsi" w:hint="cs"/>
          <w:sz w:val="28"/>
          <w:rtl/>
        </w:rPr>
        <w:t>ا</w:t>
      </w:r>
      <w:r w:rsidR="00675BCF">
        <w:rPr>
          <w:rFonts w:asciiTheme="minorHAnsi" w:hAnsiTheme="minorHAnsi" w:hint="cs"/>
          <w:sz w:val="28"/>
          <w:rtl/>
        </w:rPr>
        <w:t>وگان دریای</w:t>
      </w:r>
      <w:r w:rsidR="00B74E59" w:rsidRPr="00B74E59">
        <w:rPr>
          <w:rFonts w:asciiTheme="minorHAnsi" w:hAnsiTheme="minorHAnsi" w:hint="cs"/>
          <w:sz w:val="28"/>
          <w:rtl/>
        </w:rPr>
        <w:t xml:space="preserve"> </w:t>
      </w:r>
      <w:r w:rsidR="00675BCF">
        <w:rPr>
          <w:rFonts w:asciiTheme="minorHAnsi" w:hAnsiTheme="minorHAnsi" w:hint="cs"/>
          <w:sz w:val="28"/>
          <w:rtl/>
        </w:rPr>
        <w:t xml:space="preserve">روسیه در </w:t>
      </w:r>
      <w:r w:rsidR="00B74E59" w:rsidRPr="00B74E59">
        <w:rPr>
          <w:rFonts w:asciiTheme="minorHAnsi" w:hAnsiTheme="minorHAnsi" w:hint="cs"/>
          <w:sz w:val="28"/>
          <w:rtl/>
        </w:rPr>
        <w:t xml:space="preserve">بندر طرطوس </w:t>
      </w:r>
      <w:r w:rsidR="00675BCF">
        <w:rPr>
          <w:rFonts w:asciiTheme="minorHAnsi" w:hAnsiTheme="minorHAnsi" w:hint="cs"/>
          <w:sz w:val="28"/>
          <w:rtl/>
        </w:rPr>
        <w:t>نیز در همنی راستا صورت پذیرفته است</w:t>
      </w:r>
      <w:r w:rsidR="0052743E">
        <w:rPr>
          <w:rFonts w:asciiTheme="minorHAnsi" w:hAnsiTheme="minorHAnsi" w:hint="cs"/>
          <w:sz w:val="28"/>
          <w:rtl/>
        </w:rPr>
        <w:t>(کولایی</w:t>
      </w:r>
      <w:r w:rsidR="008B37D4">
        <w:rPr>
          <w:rFonts w:asciiTheme="minorHAnsi" w:hAnsiTheme="minorHAnsi" w:hint="cs"/>
          <w:sz w:val="28"/>
          <w:rtl/>
        </w:rPr>
        <w:t xml:space="preserve"> و</w:t>
      </w:r>
      <w:r w:rsidR="0052743E">
        <w:rPr>
          <w:rFonts w:asciiTheme="minorHAnsi" w:hAnsiTheme="minorHAnsi" w:hint="cs"/>
          <w:sz w:val="28"/>
          <w:rtl/>
        </w:rPr>
        <w:t xml:space="preserve"> عابدی، 1397: 167</w:t>
      </w:r>
      <w:r w:rsidR="0052743E" w:rsidRPr="007B0F93">
        <w:rPr>
          <w:rFonts w:asciiTheme="minorHAnsi" w:hAnsiTheme="minorHAnsi" w:hint="cs"/>
          <w:sz w:val="28"/>
          <w:rtl/>
        </w:rPr>
        <w:t>_</w:t>
      </w:r>
      <w:r w:rsidR="0052743E">
        <w:rPr>
          <w:rFonts w:asciiTheme="minorHAnsi" w:hAnsiTheme="minorHAnsi" w:hint="cs"/>
          <w:sz w:val="28"/>
          <w:rtl/>
        </w:rPr>
        <w:t>168)</w:t>
      </w:r>
      <w:r w:rsidR="00675BCF">
        <w:rPr>
          <w:rFonts w:asciiTheme="minorHAnsi" w:hAnsiTheme="minorHAnsi" w:hint="cs"/>
          <w:sz w:val="28"/>
          <w:rtl/>
        </w:rPr>
        <w:t>.</w:t>
      </w:r>
    </w:p>
    <w:p w14:paraId="42293860" w14:textId="241B4D20" w:rsidR="00B74E59" w:rsidRPr="00B74E59" w:rsidRDefault="0015588C" w:rsidP="00212851">
      <w:pPr>
        <w:spacing w:after="160" w:line="240" w:lineRule="auto"/>
        <w:rPr>
          <w:rFonts w:asciiTheme="minorHAnsi" w:hAnsiTheme="minorHAnsi"/>
          <w:sz w:val="28"/>
          <w:rtl/>
        </w:rPr>
      </w:pPr>
      <w:r w:rsidRPr="00936845">
        <w:rPr>
          <w:rFonts w:asciiTheme="minorHAnsi" w:hAnsiTheme="minorHAnsi" w:hint="cs"/>
          <w:b/>
          <w:bCs/>
          <w:szCs w:val="24"/>
          <w:rtl/>
        </w:rPr>
        <w:t>ب</w:t>
      </w:r>
      <w:r w:rsidR="00B74E59" w:rsidRPr="00B74E59">
        <w:rPr>
          <w:rFonts w:asciiTheme="minorHAnsi" w:hAnsiTheme="minorHAnsi" w:hint="cs"/>
          <w:b/>
          <w:bCs/>
          <w:szCs w:val="24"/>
          <w:rtl/>
        </w:rPr>
        <w:t xml:space="preserve">. </w:t>
      </w:r>
      <w:r w:rsidR="00936845" w:rsidRPr="00936845">
        <w:rPr>
          <w:rFonts w:asciiTheme="minorHAnsi" w:hAnsiTheme="minorHAnsi" w:hint="cs"/>
          <w:b/>
          <w:bCs/>
          <w:szCs w:val="24"/>
          <w:rtl/>
        </w:rPr>
        <w:t>تضعیف رادیکالیسم تکفیری؛</w:t>
      </w:r>
      <w:r w:rsidR="00936845">
        <w:rPr>
          <w:rFonts w:asciiTheme="minorHAnsi" w:hAnsiTheme="minorHAnsi" w:hint="cs"/>
          <w:sz w:val="28"/>
          <w:rtl/>
        </w:rPr>
        <w:t xml:space="preserve"> </w:t>
      </w:r>
      <w:r w:rsidR="00B74E59" w:rsidRPr="00B74E59">
        <w:rPr>
          <w:rFonts w:asciiTheme="minorHAnsi" w:hAnsiTheme="minorHAnsi" w:hint="cs"/>
          <w:sz w:val="28"/>
          <w:rtl/>
        </w:rPr>
        <w:t xml:space="preserve">روسیه همواره با </w:t>
      </w:r>
      <w:r w:rsidR="00B149F7">
        <w:rPr>
          <w:rFonts w:asciiTheme="minorHAnsi" w:hAnsiTheme="minorHAnsi" w:hint="cs"/>
          <w:sz w:val="28"/>
          <w:rtl/>
        </w:rPr>
        <w:t xml:space="preserve">چالش </w:t>
      </w:r>
      <w:r w:rsidR="00B74E59" w:rsidRPr="00B74E59">
        <w:rPr>
          <w:rFonts w:asciiTheme="minorHAnsi" w:hAnsiTheme="minorHAnsi" w:hint="cs"/>
          <w:sz w:val="28"/>
          <w:rtl/>
        </w:rPr>
        <w:t>جریان</w:t>
      </w:r>
      <w:r w:rsidR="00B149F7">
        <w:rPr>
          <w:rFonts w:asciiTheme="minorHAnsi" w:hAnsiTheme="minorHAnsi"/>
          <w:sz w:val="28"/>
          <w:rtl/>
        </w:rPr>
        <w:softHyphen/>
      </w:r>
      <w:r w:rsidR="00B74E59" w:rsidRPr="00B74E59">
        <w:rPr>
          <w:rFonts w:asciiTheme="minorHAnsi" w:hAnsiTheme="minorHAnsi" w:hint="cs"/>
          <w:sz w:val="28"/>
          <w:rtl/>
        </w:rPr>
        <w:t xml:space="preserve">های رادیکال اسلامی در منطقه قفقاز </w:t>
      </w:r>
      <w:r w:rsidR="00895AFB">
        <w:rPr>
          <w:rFonts w:asciiTheme="minorHAnsi" w:hAnsiTheme="minorHAnsi" w:hint="cs"/>
          <w:sz w:val="28"/>
          <w:rtl/>
        </w:rPr>
        <w:t xml:space="preserve">و چچن </w:t>
      </w:r>
      <w:r w:rsidR="00B74E59" w:rsidRPr="00B74E59">
        <w:rPr>
          <w:rFonts w:asciiTheme="minorHAnsi" w:hAnsiTheme="minorHAnsi" w:hint="cs"/>
          <w:sz w:val="28"/>
          <w:rtl/>
        </w:rPr>
        <w:t xml:space="preserve">روبرو </w:t>
      </w:r>
      <w:r w:rsidR="00B149F7">
        <w:rPr>
          <w:rFonts w:asciiTheme="minorHAnsi" w:hAnsiTheme="minorHAnsi" w:hint="cs"/>
          <w:sz w:val="28"/>
          <w:rtl/>
        </w:rPr>
        <w:t xml:space="preserve">بوده </w:t>
      </w:r>
      <w:r w:rsidR="00B74E59" w:rsidRPr="00B74E59">
        <w:rPr>
          <w:rFonts w:asciiTheme="minorHAnsi" w:hAnsiTheme="minorHAnsi" w:hint="cs"/>
          <w:sz w:val="28"/>
          <w:rtl/>
        </w:rPr>
        <w:t>است</w:t>
      </w:r>
      <w:r w:rsidR="00895AFB">
        <w:rPr>
          <w:rFonts w:asciiTheme="minorHAnsi" w:hAnsiTheme="minorHAnsi" w:hint="cs"/>
          <w:sz w:val="28"/>
          <w:rtl/>
        </w:rPr>
        <w:t xml:space="preserve">. به همین دلیل، تقویت رادیکالیسم تکفیری در غرب آسیا به ویژه در سوریه را </w:t>
      </w:r>
      <w:r w:rsidR="00BA308C">
        <w:rPr>
          <w:rFonts w:asciiTheme="minorHAnsi" w:hAnsiTheme="minorHAnsi" w:hint="cs"/>
          <w:sz w:val="28"/>
          <w:rtl/>
        </w:rPr>
        <w:t>تهدیدی برای امنیت ملی خود تلقی می</w:t>
      </w:r>
      <w:r w:rsidR="00BA308C">
        <w:rPr>
          <w:rFonts w:asciiTheme="minorHAnsi" w:hAnsiTheme="minorHAnsi"/>
          <w:sz w:val="28"/>
          <w:rtl/>
        </w:rPr>
        <w:softHyphen/>
      </w:r>
      <w:r w:rsidR="00BA308C">
        <w:rPr>
          <w:rFonts w:asciiTheme="minorHAnsi" w:hAnsiTheme="minorHAnsi" w:hint="cs"/>
          <w:sz w:val="28"/>
          <w:rtl/>
        </w:rPr>
        <w:t xml:space="preserve">نماید و تلاش دارد این جریان را از </w:t>
      </w:r>
      <w:r w:rsidR="00B74E59" w:rsidRPr="00B74E59">
        <w:rPr>
          <w:rFonts w:asciiTheme="minorHAnsi" w:hAnsiTheme="minorHAnsi" w:hint="cs"/>
          <w:sz w:val="28"/>
          <w:rtl/>
        </w:rPr>
        <w:t xml:space="preserve">سوریه با هزینه کمتر خنثی کند. </w:t>
      </w:r>
      <w:r w:rsidR="00BA308C">
        <w:rPr>
          <w:rFonts w:asciiTheme="minorHAnsi" w:hAnsiTheme="minorHAnsi" w:hint="cs"/>
          <w:sz w:val="28"/>
          <w:rtl/>
        </w:rPr>
        <w:t>مسکو</w:t>
      </w:r>
      <w:r w:rsidR="00B74E59" w:rsidRPr="00B74E59">
        <w:rPr>
          <w:rFonts w:asciiTheme="minorHAnsi" w:hAnsiTheme="minorHAnsi" w:hint="cs"/>
          <w:sz w:val="28"/>
          <w:rtl/>
        </w:rPr>
        <w:t xml:space="preserve"> با حمایت از </w:t>
      </w:r>
      <w:r w:rsidR="00BA308C">
        <w:rPr>
          <w:rFonts w:asciiTheme="minorHAnsi" w:hAnsiTheme="minorHAnsi" w:hint="cs"/>
          <w:sz w:val="28"/>
          <w:rtl/>
        </w:rPr>
        <w:t xml:space="preserve">دولت قانونی </w:t>
      </w:r>
      <w:r w:rsidR="00B74E59" w:rsidRPr="00B74E59">
        <w:rPr>
          <w:rFonts w:asciiTheme="minorHAnsi" w:hAnsiTheme="minorHAnsi" w:hint="cs"/>
          <w:sz w:val="28"/>
          <w:rtl/>
        </w:rPr>
        <w:t>سوریه</w:t>
      </w:r>
      <w:r w:rsidR="00BA308C">
        <w:rPr>
          <w:rFonts w:asciiTheme="minorHAnsi" w:hAnsiTheme="minorHAnsi" w:hint="cs"/>
          <w:sz w:val="28"/>
          <w:rtl/>
        </w:rPr>
        <w:t>،</w:t>
      </w:r>
      <w:r w:rsidR="00B74E59" w:rsidRPr="00B74E59">
        <w:rPr>
          <w:rFonts w:asciiTheme="minorHAnsi" w:hAnsiTheme="minorHAnsi" w:hint="cs"/>
          <w:sz w:val="28"/>
          <w:rtl/>
        </w:rPr>
        <w:t xml:space="preserve"> خاکریز </w:t>
      </w:r>
      <w:r w:rsidR="00BA308C">
        <w:rPr>
          <w:rFonts w:asciiTheme="minorHAnsi" w:hAnsiTheme="minorHAnsi" w:hint="cs"/>
          <w:sz w:val="28"/>
          <w:rtl/>
        </w:rPr>
        <w:t>مواجهه</w:t>
      </w:r>
      <w:r w:rsidR="00B74E59" w:rsidRPr="00B74E59">
        <w:rPr>
          <w:rFonts w:asciiTheme="minorHAnsi" w:hAnsiTheme="minorHAnsi" w:hint="cs"/>
          <w:sz w:val="28"/>
          <w:rtl/>
        </w:rPr>
        <w:t xml:space="preserve"> </w:t>
      </w:r>
      <w:r w:rsidR="00BA308C">
        <w:rPr>
          <w:rFonts w:asciiTheme="minorHAnsi" w:hAnsiTheme="minorHAnsi" w:hint="cs"/>
          <w:sz w:val="28"/>
          <w:rtl/>
        </w:rPr>
        <w:t>با رادیکالیسم تکفیری را از داخل سرزمین</w:t>
      </w:r>
      <w:r w:rsidR="00BA308C">
        <w:rPr>
          <w:rFonts w:asciiTheme="minorHAnsi" w:hAnsiTheme="minorHAnsi"/>
          <w:sz w:val="28"/>
          <w:rtl/>
        </w:rPr>
        <w:softHyphen/>
      </w:r>
      <w:r w:rsidR="00BA308C">
        <w:rPr>
          <w:rFonts w:asciiTheme="minorHAnsi" w:hAnsiTheme="minorHAnsi" w:hint="cs"/>
          <w:sz w:val="28"/>
          <w:rtl/>
        </w:rPr>
        <w:t>های خود به منطقه غرب آسیا</w:t>
      </w:r>
      <w:r w:rsidR="00B74E59" w:rsidRPr="00B74E59">
        <w:rPr>
          <w:rFonts w:asciiTheme="minorHAnsi" w:hAnsiTheme="minorHAnsi" w:hint="cs"/>
          <w:sz w:val="28"/>
          <w:rtl/>
        </w:rPr>
        <w:t xml:space="preserve"> تغییر </w:t>
      </w:r>
      <w:r w:rsidR="00BA308C">
        <w:rPr>
          <w:rFonts w:asciiTheme="minorHAnsi" w:hAnsiTheme="minorHAnsi" w:hint="cs"/>
          <w:sz w:val="28"/>
          <w:rtl/>
        </w:rPr>
        <w:t>داده است</w:t>
      </w:r>
      <w:r w:rsidR="00B74E59" w:rsidRPr="00B74E59">
        <w:rPr>
          <w:rFonts w:asciiTheme="minorHAnsi" w:hAnsiTheme="minorHAnsi" w:hint="cs"/>
          <w:sz w:val="28"/>
          <w:rtl/>
        </w:rPr>
        <w:t>(حیدر پور و همکاران، 1397: 146).</w:t>
      </w:r>
    </w:p>
    <w:p w14:paraId="3C86673E" w14:textId="477DFB9A" w:rsidR="007B1A14" w:rsidRPr="00AC1C97" w:rsidRDefault="00282505" w:rsidP="00212851">
      <w:pPr>
        <w:spacing w:after="160" w:line="240" w:lineRule="auto"/>
        <w:rPr>
          <w:rFonts w:asciiTheme="minorHAnsi" w:hAnsiTheme="minorHAnsi"/>
          <w:sz w:val="28"/>
          <w:rtl/>
        </w:rPr>
      </w:pPr>
      <w:r>
        <w:rPr>
          <w:rFonts w:asciiTheme="minorHAnsi" w:hAnsiTheme="minorHAnsi" w:hint="cs"/>
          <w:sz w:val="28"/>
          <w:rtl/>
        </w:rPr>
        <w:t xml:space="preserve">همانگونه که آمد، </w:t>
      </w:r>
      <w:r w:rsidR="00B74E59" w:rsidRPr="00B74E59">
        <w:rPr>
          <w:rFonts w:asciiTheme="minorHAnsi" w:hAnsiTheme="minorHAnsi" w:hint="cs"/>
          <w:sz w:val="28"/>
          <w:rtl/>
        </w:rPr>
        <w:t xml:space="preserve">سیاست خارجی روسیه </w:t>
      </w:r>
      <w:r w:rsidR="00FC3CBD">
        <w:rPr>
          <w:rFonts w:asciiTheme="minorHAnsi" w:hAnsiTheme="minorHAnsi" w:hint="cs"/>
          <w:sz w:val="28"/>
          <w:rtl/>
        </w:rPr>
        <w:t xml:space="preserve">در قبال سوریه و جمهوری اسلامی ایران </w:t>
      </w:r>
      <w:r w:rsidR="00B74E59" w:rsidRPr="00B74E59">
        <w:rPr>
          <w:rFonts w:asciiTheme="minorHAnsi" w:hAnsiTheme="minorHAnsi" w:hint="cs"/>
          <w:sz w:val="28"/>
          <w:rtl/>
        </w:rPr>
        <w:t xml:space="preserve">بر مفروضات </w:t>
      </w:r>
      <w:r w:rsidR="003B797A">
        <w:rPr>
          <w:rFonts w:asciiTheme="minorHAnsi" w:hAnsiTheme="minorHAnsi" w:hint="cs"/>
          <w:sz w:val="28"/>
          <w:rtl/>
        </w:rPr>
        <w:t>نو</w:t>
      </w:r>
      <w:r w:rsidR="00B74E59" w:rsidRPr="00B74E59">
        <w:rPr>
          <w:rFonts w:asciiTheme="minorHAnsi" w:hAnsiTheme="minorHAnsi" w:hint="cs"/>
          <w:sz w:val="28"/>
          <w:rtl/>
        </w:rPr>
        <w:t xml:space="preserve">رئالیستی استوار شده است، </w:t>
      </w:r>
      <w:r w:rsidR="00FC3CBD">
        <w:rPr>
          <w:rFonts w:asciiTheme="minorHAnsi" w:hAnsiTheme="minorHAnsi" w:hint="cs"/>
          <w:sz w:val="28"/>
          <w:rtl/>
        </w:rPr>
        <w:t xml:space="preserve">به این معنا مسکو </w:t>
      </w:r>
      <w:r w:rsidR="00D651B7">
        <w:rPr>
          <w:rFonts w:asciiTheme="minorHAnsi" w:hAnsiTheme="minorHAnsi" w:hint="cs"/>
          <w:sz w:val="28"/>
          <w:rtl/>
        </w:rPr>
        <w:t>بر بازی با</w:t>
      </w:r>
      <w:r w:rsidR="00B74E59" w:rsidRPr="00B74E59">
        <w:rPr>
          <w:rFonts w:asciiTheme="minorHAnsi" w:hAnsiTheme="minorHAnsi" w:hint="cs"/>
          <w:sz w:val="28"/>
          <w:rtl/>
        </w:rPr>
        <w:t xml:space="preserve"> حاصل جمع صفر</w:t>
      </w:r>
      <w:r w:rsidR="00D651B7">
        <w:rPr>
          <w:rFonts w:asciiTheme="minorHAnsi" w:hAnsiTheme="minorHAnsi" w:hint="cs"/>
          <w:sz w:val="28"/>
          <w:rtl/>
        </w:rPr>
        <w:t>،</w:t>
      </w:r>
      <w:r w:rsidR="00B74E59" w:rsidRPr="00B74E59">
        <w:rPr>
          <w:rFonts w:asciiTheme="minorHAnsi" w:hAnsiTheme="minorHAnsi" w:hint="cs"/>
          <w:sz w:val="28"/>
          <w:rtl/>
        </w:rPr>
        <w:t xml:space="preserve"> </w:t>
      </w:r>
      <w:r w:rsidR="00D651B7">
        <w:rPr>
          <w:rFonts w:asciiTheme="minorHAnsi" w:hAnsiTheme="minorHAnsi" w:hint="cs"/>
          <w:sz w:val="28"/>
          <w:rtl/>
        </w:rPr>
        <w:t>تلاش برای</w:t>
      </w:r>
      <w:r w:rsidR="00B74E59" w:rsidRPr="00B74E59">
        <w:rPr>
          <w:rFonts w:asciiTheme="minorHAnsi" w:hAnsiTheme="minorHAnsi" w:hint="cs"/>
          <w:sz w:val="28"/>
          <w:rtl/>
        </w:rPr>
        <w:t xml:space="preserve"> نفوذ بین دولت</w:t>
      </w:r>
      <w:r w:rsidR="00D651B7">
        <w:rPr>
          <w:rFonts w:asciiTheme="minorHAnsi" w:hAnsiTheme="minorHAnsi"/>
          <w:sz w:val="28"/>
          <w:rtl/>
        </w:rPr>
        <w:softHyphen/>
      </w:r>
      <w:r w:rsidR="00B74E59" w:rsidRPr="00B74E59">
        <w:rPr>
          <w:rFonts w:asciiTheme="minorHAnsi" w:hAnsiTheme="minorHAnsi" w:hint="cs"/>
          <w:sz w:val="28"/>
          <w:rtl/>
        </w:rPr>
        <w:t>ها به جای همکاری، موقعیت جغرافیایی</w:t>
      </w:r>
      <w:r w:rsidR="00006BD4">
        <w:rPr>
          <w:rFonts w:asciiTheme="minorHAnsi" w:hAnsiTheme="minorHAnsi" w:hint="cs"/>
          <w:sz w:val="28"/>
          <w:rtl/>
        </w:rPr>
        <w:t xml:space="preserve">، </w:t>
      </w:r>
      <w:r w:rsidR="00FC3CBD">
        <w:rPr>
          <w:rFonts w:asciiTheme="minorHAnsi" w:hAnsiTheme="minorHAnsi" w:hint="cs"/>
          <w:sz w:val="28"/>
          <w:rtl/>
        </w:rPr>
        <w:t xml:space="preserve">توجه به </w:t>
      </w:r>
      <w:r w:rsidR="00006BD4">
        <w:rPr>
          <w:rFonts w:asciiTheme="minorHAnsi" w:hAnsiTheme="minorHAnsi" w:hint="cs"/>
          <w:sz w:val="28"/>
          <w:rtl/>
        </w:rPr>
        <w:t xml:space="preserve">اهمیت </w:t>
      </w:r>
      <w:r w:rsidR="00B74E59" w:rsidRPr="00B74E59">
        <w:rPr>
          <w:rFonts w:asciiTheme="minorHAnsi" w:hAnsiTheme="minorHAnsi" w:hint="cs"/>
          <w:sz w:val="28"/>
          <w:rtl/>
        </w:rPr>
        <w:t>ژئوپلتیک، تفاوت</w:t>
      </w:r>
      <w:r w:rsidR="00006BD4">
        <w:rPr>
          <w:rFonts w:asciiTheme="minorHAnsi" w:hAnsiTheme="minorHAnsi"/>
          <w:sz w:val="28"/>
          <w:rtl/>
        </w:rPr>
        <w:softHyphen/>
      </w:r>
      <w:r w:rsidR="00B74E59" w:rsidRPr="00B74E59">
        <w:rPr>
          <w:rFonts w:asciiTheme="minorHAnsi" w:hAnsiTheme="minorHAnsi" w:hint="cs"/>
          <w:sz w:val="28"/>
          <w:rtl/>
        </w:rPr>
        <w:t xml:space="preserve">های فرهنگی </w:t>
      </w:r>
      <w:r w:rsidR="00006BD4">
        <w:rPr>
          <w:rFonts w:asciiTheme="minorHAnsi" w:hAnsiTheme="minorHAnsi" w:hint="cs"/>
          <w:sz w:val="28"/>
          <w:rtl/>
        </w:rPr>
        <w:t xml:space="preserve">و بازنشانی خود به </w:t>
      </w:r>
      <w:r w:rsidR="00B74E59" w:rsidRPr="00B74E59">
        <w:rPr>
          <w:rFonts w:asciiTheme="minorHAnsi" w:hAnsiTheme="minorHAnsi" w:hint="cs"/>
          <w:sz w:val="28"/>
          <w:rtl/>
        </w:rPr>
        <w:t>به عنوان قدرت</w:t>
      </w:r>
      <w:r w:rsidR="00006BD4">
        <w:rPr>
          <w:rFonts w:asciiTheme="minorHAnsi" w:hAnsiTheme="minorHAnsi" w:hint="cs"/>
          <w:sz w:val="28"/>
          <w:rtl/>
        </w:rPr>
        <w:t>ی بین</w:t>
      </w:r>
      <w:r w:rsidR="00006BD4">
        <w:rPr>
          <w:rFonts w:asciiTheme="minorHAnsi" w:hAnsiTheme="minorHAnsi"/>
          <w:sz w:val="28"/>
          <w:rtl/>
        </w:rPr>
        <w:softHyphen/>
      </w:r>
      <w:r w:rsidR="00006BD4">
        <w:rPr>
          <w:rFonts w:asciiTheme="minorHAnsi" w:hAnsiTheme="minorHAnsi" w:hint="cs"/>
          <w:sz w:val="28"/>
          <w:rtl/>
        </w:rPr>
        <w:t>المللی</w:t>
      </w:r>
      <w:r w:rsidR="00B74E59" w:rsidRPr="00B74E59">
        <w:rPr>
          <w:rFonts w:asciiTheme="minorHAnsi" w:hAnsiTheme="minorHAnsi" w:hint="cs"/>
          <w:sz w:val="28"/>
          <w:rtl/>
        </w:rPr>
        <w:t xml:space="preserve"> در </w:t>
      </w:r>
      <w:r w:rsidR="00006BD4">
        <w:rPr>
          <w:rFonts w:asciiTheme="minorHAnsi" w:hAnsiTheme="minorHAnsi" w:hint="cs"/>
          <w:sz w:val="28"/>
          <w:rtl/>
        </w:rPr>
        <w:t>برابر</w:t>
      </w:r>
      <w:r w:rsidR="00B74E59" w:rsidRPr="00B74E59">
        <w:rPr>
          <w:rFonts w:asciiTheme="minorHAnsi" w:hAnsiTheme="minorHAnsi" w:hint="cs"/>
          <w:sz w:val="28"/>
          <w:rtl/>
        </w:rPr>
        <w:t xml:space="preserve"> غرب</w:t>
      </w:r>
      <w:r w:rsidR="00006BD4">
        <w:rPr>
          <w:rFonts w:asciiTheme="minorHAnsi" w:hAnsiTheme="minorHAnsi" w:hint="cs"/>
          <w:sz w:val="28"/>
          <w:rtl/>
        </w:rPr>
        <w:t xml:space="preserve"> تاکی</w:t>
      </w:r>
      <w:r w:rsidR="00FC3CBD">
        <w:rPr>
          <w:rFonts w:asciiTheme="minorHAnsi" w:hAnsiTheme="minorHAnsi" w:hint="cs"/>
          <w:sz w:val="28"/>
          <w:rtl/>
        </w:rPr>
        <w:t>د</w:t>
      </w:r>
      <w:r w:rsidR="00006BD4">
        <w:rPr>
          <w:rFonts w:asciiTheme="minorHAnsi" w:hAnsiTheme="minorHAnsi" w:hint="cs"/>
          <w:sz w:val="28"/>
          <w:rtl/>
        </w:rPr>
        <w:t xml:space="preserve"> </w:t>
      </w:r>
      <w:r w:rsidR="00FC3CBD">
        <w:rPr>
          <w:rFonts w:asciiTheme="minorHAnsi" w:hAnsiTheme="minorHAnsi" w:hint="cs"/>
          <w:sz w:val="28"/>
          <w:rtl/>
        </w:rPr>
        <w:t>می</w:t>
      </w:r>
      <w:r w:rsidR="00FC3CBD">
        <w:rPr>
          <w:rFonts w:asciiTheme="minorHAnsi" w:hAnsiTheme="minorHAnsi"/>
          <w:sz w:val="28"/>
          <w:rtl/>
        </w:rPr>
        <w:softHyphen/>
      </w:r>
      <w:r w:rsidR="00FC3CBD">
        <w:rPr>
          <w:rFonts w:asciiTheme="minorHAnsi" w:hAnsiTheme="minorHAnsi" w:hint="cs"/>
          <w:sz w:val="28"/>
          <w:rtl/>
        </w:rPr>
        <w:t>نماید تا</w:t>
      </w:r>
      <w:r w:rsidR="00006BD4">
        <w:rPr>
          <w:rFonts w:asciiTheme="minorHAnsi" w:hAnsiTheme="minorHAnsi" w:hint="cs"/>
          <w:sz w:val="28"/>
          <w:rtl/>
        </w:rPr>
        <w:t xml:space="preserve"> </w:t>
      </w:r>
      <w:r w:rsidR="00FC3CBD">
        <w:rPr>
          <w:rFonts w:asciiTheme="minorHAnsi" w:hAnsiTheme="minorHAnsi" w:hint="cs"/>
          <w:sz w:val="28"/>
          <w:rtl/>
        </w:rPr>
        <w:t xml:space="preserve">با </w:t>
      </w:r>
      <w:r w:rsidR="00006BD4">
        <w:rPr>
          <w:rFonts w:asciiTheme="minorHAnsi" w:hAnsiTheme="minorHAnsi" w:hint="cs"/>
          <w:sz w:val="28"/>
          <w:rtl/>
        </w:rPr>
        <w:t>استفاده ابزاری از سیاست خارجی</w:t>
      </w:r>
      <w:r w:rsidR="00FC3CBD">
        <w:rPr>
          <w:rFonts w:asciiTheme="minorHAnsi" w:hAnsiTheme="minorHAnsi" w:hint="cs"/>
          <w:sz w:val="28"/>
          <w:rtl/>
        </w:rPr>
        <w:t xml:space="preserve">، </w:t>
      </w:r>
      <w:r w:rsidR="00006BD4">
        <w:rPr>
          <w:rFonts w:asciiTheme="minorHAnsi" w:hAnsiTheme="minorHAnsi" w:hint="cs"/>
          <w:sz w:val="28"/>
          <w:rtl/>
        </w:rPr>
        <w:t>چالش</w:t>
      </w:r>
      <w:r w:rsidR="00006BD4">
        <w:rPr>
          <w:rFonts w:asciiTheme="minorHAnsi" w:hAnsiTheme="minorHAnsi"/>
          <w:sz w:val="28"/>
          <w:rtl/>
        </w:rPr>
        <w:softHyphen/>
      </w:r>
      <w:r w:rsidR="00006BD4">
        <w:rPr>
          <w:rFonts w:asciiTheme="minorHAnsi" w:hAnsiTheme="minorHAnsi" w:hint="cs"/>
          <w:sz w:val="28"/>
          <w:rtl/>
        </w:rPr>
        <w:t xml:space="preserve">های درونی به ویژه در </w:t>
      </w:r>
      <w:r w:rsidR="00B74E59" w:rsidRPr="00B74E59">
        <w:rPr>
          <w:rFonts w:asciiTheme="minorHAnsi" w:hAnsiTheme="minorHAnsi" w:hint="cs"/>
          <w:sz w:val="28"/>
          <w:rtl/>
        </w:rPr>
        <w:t xml:space="preserve">شرایط افول اقتصادی و افزایش تهدیدات داخلی </w:t>
      </w:r>
      <w:r w:rsidR="00FC3CBD">
        <w:rPr>
          <w:rFonts w:asciiTheme="minorHAnsi" w:hAnsiTheme="minorHAnsi" w:hint="cs"/>
          <w:sz w:val="28"/>
          <w:rtl/>
        </w:rPr>
        <w:t xml:space="preserve">را ترمیم نماید و در این راستا ممکن است </w:t>
      </w:r>
      <w:r>
        <w:rPr>
          <w:rFonts w:asciiTheme="minorHAnsi" w:hAnsiTheme="minorHAnsi" w:hint="cs"/>
          <w:sz w:val="28"/>
          <w:rtl/>
        </w:rPr>
        <w:t xml:space="preserve">در پی محدود کردن </w:t>
      </w:r>
      <w:r w:rsidR="00FC3CBD">
        <w:rPr>
          <w:rFonts w:asciiTheme="minorHAnsi" w:hAnsiTheme="minorHAnsi" w:hint="cs"/>
          <w:sz w:val="28"/>
          <w:rtl/>
        </w:rPr>
        <w:t xml:space="preserve">متحدان خود را نیز </w:t>
      </w:r>
      <w:r>
        <w:rPr>
          <w:rFonts w:asciiTheme="minorHAnsi" w:hAnsiTheme="minorHAnsi" w:hint="cs"/>
          <w:sz w:val="28"/>
          <w:rtl/>
        </w:rPr>
        <w:t>باشد</w:t>
      </w:r>
      <w:r w:rsidR="00B74E59" w:rsidRPr="00B74E59">
        <w:rPr>
          <w:rFonts w:asciiTheme="minorHAnsi" w:hAnsiTheme="minorHAnsi" w:hint="cs"/>
          <w:sz w:val="28"/>
          <w:rtl/>
        </w:rPr>
        <w:t>(شهرکی و همکاران، 1398: 54).</w:t>
      </w:r>
      <w:r w:rsidR="00AC1C97">
        <w:rPr>
          <w:rFonts w:asciiTheme="minorHAnsi" w:hAnsiTheme="minorHAnsi" w:hint="cs"/>
          <w:sz w:val="28"/>
          <w:rtl/>
        </w:rPr>
        <w:t xml:space="preserve"> مبتنی بر چارچوب نظری ارائه شده </w:t>
      </w:r>
      <w:r w:rsidR="006E2C64">
        <w:rPr>
          <w:rFonts w:asciiTheme="minorHAnsi" w:hAnsiTheme="minorHAnsi" w:hint="cs"/>
          <w:sz w:val="28"/>
          <w:rtl/>
        </w:rPr>
        <w:t>در ادامه به وضعیت شناسی نقش سوریه و ایران در بحران داخلی سوریه و راهبرد مسکو در قبال ایران در تحولات آینده سوریه پرداخته می</w:t>
      </w:r>
      <w:r w:rsidR="006E2C64">
        <w:rPr>
          <w:rFonts w:asciiTheme="minorHAnsi" w:hAnsiTheme="minorHAnsi"/>
          <w:sz w:val="28"/>
          <w:rtl/>
        </w:rPr>
        <w:softHyphen/>
      </w:r>
      <w:r w:rsidR="006E2C64">
        <w:rPr>
          <w:rFonts w:asciiTheme="minorHAnsi" w:hAnsiTheme="minorHAnsi" w:hint="cs"/>
          <w:sz w:val="28"/>
          <w:rtl/>
        </w:rPr>
        <w:t xml:space="preserve">شود. </w:t>
      </w:r>
    </w:p>
    <w:p w14:paraId="36FE14D3" w14:textId="2A58DE51" w:rsidR="00C06D93" w:rsidRPr="002A1021" w:rsidRDefault="007B1A14" w:rsidP="00212851">
      <w:pPr>
        <w:pStyle w:val="NoSpacing"/>
        <w:rPr>
          <w:b/>
          <w:bCs/>
          <w:rtl/>
        </w:rPr>
      </w:pPr>
      <w:r w:rsidRPr="002A1021">
        <w:rPr>
          <w:rFonts w:hint="cs"/>
          <w:b/>
          <w:bCs/>
          <w:rtl/>
        </w:rPr>
        <w:t>3</w:t>
      </w:r>
      <w:r w:rsidR="00024F60" w:rsidRPr="002A1021">
        <w:rPr>
          <w:rFonts w:hint="cs"/>
          <w:b/>
          <w:bCs/>
          <w:rtl/>
        </w:rPr>
        <w:t xml:space="preserve">_ </w:t>
      </w:r>
      <w:r w:rsidR="00682F13">
        <w:rPr>
          <w:rFonts w:hint="cs"/>
          <w:b/>
          <w:bCs/>
          <w:rtl/>
        </w:rPr>
        <w:t>نقش</w:t>
      </w:r>
      <w:r w:rsidR="00C06D93" w:rsidRPr="002A1021">
        <w:rPr>
          <w:rFonts w:hint="cs"/>
          <w:b/>
          <w:bCs/>
          <w:rtl/>
        </w:rPr>
        <w:t xml:space="preserve"> </w:t>
      </w:r>
      <w:r w:rsidR="00126690" w:rsidRPr="002A1021">
        <w:rPr>
          <w:rFonts w:hint="cs"/>
          <w:b/>
          <w:bCs/>
          <w:rtl/>
        </w:rPr>
        <w:t xml:space="preserve">روسیه و جمهوری اسلامی ایران </w:t>
      </w:r>
      <w:r w:rsidR="00C06D93" w:rsidRPr="002A1021">
        <w:rPr>
          <w:rFonts w:hint="cs"/>
          <w:b/>
          <w:bCs/>
          <w:rtl/>
        </w:rPr>
        <w:t xml:space="preserve">در </w:t>
      </w:r>
      <w:r w:rsidR="00682F13">
        <w:rPr>
          <w:rFonts w:hint="cs"/>
          <w:b/>
          <w:bCs/>
          <w:rtl/>
        </w:rPr>
        <w:t>بحران</w:t>
      </w:r>
      <w:r w:rsidR="00C06D93" w:rsidRPr="002A1021">
        <w:rPr>
          <w:rFonts w:hint="cs"/>
          <w:b/>
          <w:bCs/>
          <w:rtl/>
        </w:rPr>
        <w:t xml:space="preserve"> سوریه</w:t>
      </w:r>
    </w:p>
    <w:p w14:paraId="54439BFF" w14:textId="4AA658F1" w:rsidR="00684E45" w:rsidRDefault="00AA5179" w:rsidP="00212851">
      <w:pPr>
        <w:spacing w:line="240" w:lineRule="auto"/>
        <w:rPr>
          <w:rtl/>
          <w:lang w:bidi="ar-SA"/>
        </w:rPr>
      </w:pPr>
      <w:r w:rsidRPr="00520259">
        <w:rPr>
          <w:rFonts w:hint="cs"/>
          <w:rtl/>
          <w:lang w:bidi="ar-SA"/>
        </w:rPr>
        <w:t>از ابتدای شکل</w:t>
      </w:r>
      <w:r w:rsidRPr="00520259">
        <w:rPr>
          <w:rtl/>
          <w:lang w:bidi="ar-SA"/>
        </w:rPr>
        <w:softHyphen/>
      </w:r>
      <w:r w:rsidRPr="00520259">
        <w:rPr>
          <w:rFonts w:hint="cs"/>
          <w:rtl/>
          <w:lang w:bidi="ar-SA"/>
        </w:rPr>
        <w:t>گیری جنگ داخلی در سوریه در سال 2011، دولت</w:t>
      </w:r>
      <w:r w:rsidRPr="00520259">
        <w:rPr>
          <w:rtl/>
          <w:lang w:bidi="ar-SA"/>
        </w:rPr>
        <w:softHyphen/>
      </w:r>
      <w:r w:rsidRPr="00520259">
        <w:rPr>
          <w:rFonts w:hint="cs"/>
          <w:rtl/>
          <w:lang w:bidi="ar-SA"/>
        </w:rPr>
        <w:t>های روسیه و جمهوری اسلامی ایران به عنوان متحدان دولت قانونی این کشور</w:t>
      </w:r>
      <w:r w:rsidR="00884AA0" w:rsidRPr="00520259">
        <w:rPr>
          <w:rFonts w:hint="cs"/>
          <w:rtl/>
          <w:lang w:bidi="ar-SA"/>
        </w:rPr>
        <w:t>،</w:t>
      </w:r>
      <w:r w:rsidRPr="00520259">
        <w:rPr>
          <w:rFonts w:hint="cs"/>
          <w:rtl/>
          <w:lang w:bidi="ar-SA"/>
        </w:rPr>
        <w:t xml:space="preserve"> </w:t>
      </w:r>
      <w:r w:rsidR="00EF21B5" w:rsidRPr="00520259">
        <w:rPr>
          <w:rFonts w:hint="cs"/>
          <w:rtl/>
          <w:lang w:bidi="ar-SA"/>
        </w:rPr>
        <w:t xml:space="preserve">درگیر </w:t>
      </w:r>
      <w:r w:rsidR="00884AA0" w:rsidRPr="00520259">
        <w:rPr>
          <w:rFonts w:hint="cs"/>
          <w:rtl/>
          <w:lang w:bidi="ar-SA"/>
        </w:rPr>
        <w:t>بحران شدند و هریک براساس اهداف و منافع ملی خود، به</w:t>
      </w:r>
      <w:r w:rsidR="00884AA0" w:rsidRPr="00520259">
        <w:rPr>
          <w:rtl/>
          <w:lang w:bidi="ar-SA"/>
        </w:rPr>
        <w:softHyphen/>
      </w:r>
      <w:r w:rsidR="00884AA0" w:rsidRPr="00520259">
        <w:rPr>
          <w:rFonts w:hint="cs"/>
          <w:rtl/>
          <w:lang w:bidi="ar-SA"/>
        </w:rPr>
        <w:t>گونه</w:t>
      </w:r>
      <w:r w:rsidR="00884AA0" w:rsidRPr="00520259">
        <w:rPr>
          <w:rtl/>
          <w:lang w:bidi="ar-SA"/>
        </w:rPr>
        <w:softHyphen/>
      </w:r>
      <w:r w:rsidR="00884AA0" w:rsidRPr="00520259">
        <w:rPr>
          <w:rFonts w:hint="cs"/>
          <w:rtl/>
          <w:lang w:bidi="ar-SA"/>
        </w:rPr>
        <w:t xml:space="preserve">ای مانع از فروپاشی نظام سیاسی </w:t>
      </w:r>
      <w:r w:rsidR="00126690" w:rsidRPr="00520259">
        <w:rPr>
          <w:rFonts w:hint="cs"/>
          <w:rtl/>
          <w:lang w:bidi="ar-SA"/>
        </w:rPr>
        <w:t>این کشور</w:t>
      </w:r>
      <w:r w:rsidR="00884AA0" w:rsidRPr="00520259">
        <w:rPr>
          <w:rFonts w:hint="cs"/>
          <w:rtl/>
          <w:lang w:bidi="ar-SA"/>
        </w:rPr>
        <w:t xml:space="preserve"> شدند. </w:t>
      </w:r>
    </w:p>
    <w:p w14:paraId="6AAEE8CB" w14:textId="77777777" w:rsidR="00546BE8" w:rsidRPr="00684E45" w:rsidRDefault="00546BE8" w:rsidP="00212851">
      <w:pPr>
        <w:spacing w:line="240" w:lineRule="auto"/>
        <w:rPr>
          <w:rtl/>
          <w:lang w:bidi="ar-SA"/>
        </w:rPr>
      </w:pPr>
    </w:p>
    <w:p w14:paraId="40C458E2" w14:textId="3041C429" w:rsidR="00684E45" w:rsidRPr="002A1021" w:rsidRDefault="007B1A14" w:rsidP="00212851">
      <w:pPr>
        <w:pStyle w:val="NoSpacing"/>
        <w:rPr>
          <w:b/>
          <w:bCs/>
          <w:sz w:val="22"/>
          <w:szCs w:val="24"/>
          <w:rtl/>
          <w:lang w:bidi="ar-SA"/>
        </w:rPr>
      </w:pPr>
      <w:r w:rsidRPr="002A1021">
        <w:rPr>
          <w:rFonts w:hint="cs"/>
          <w:b/>
          <w:bCs/>
          <w:sz w:val="22"/>
          <w:szCs w:val="24"/>
          <w:rtl/>
          <w:lang w:bidi="ar-SA"/>
        </w:rPr>
        <w:lastRenderedPageBreak/>
        <w:t>3</w:t>
      </w:r>
      <w:r w:rsidR="00684E45" w:rsidRPr="002A1021">
        <w:rPr>
          <w:rFonts w:hint="cs"/>
          <w:b/>
          <w:bCs/>
          <w:sz w:val="22"/>
          <w:szCs w:val="24"/>
          <w:rtl/>
          <w:lang w:bidi="ar-SA"/>
        </w:rPr>
        <w:t>_1_</w:t>
      </w:r>
      <w:r w:rsidR="00682F13">
        <w:rPr>
          <w:rFonts w:hint="cs"/>
          <w:b/>
          <w:bCs/>
          <w:sz w:val="22"/>
          <w:szCs w:val="24"/>
          <w:rtl/>
          <w:lang w:bidi="ar-SA"/>
        </w:rPr>
        <w:t>نقش</w:t>
      </w:r>
      <w:r w:rsidR="00684E45" w:rsidRPr="002A1021">
        <w:rPr>
          <w:rFonts w:hint="cs"/>
          <w:b/>
          <w:bCs/>
          <w:sz w:val="22"/>
          <w:szCs w:val="24"/>
          <w:rtl/>
          <w:lang w:bidi="ar-SA"/>
        </w:rPr>
        <w:t xml:space="preserve"> لجستیکی و مستشاری ایران</w:t>
      </w:r>
    </w:p>
    <w:p w14:paraId="4BECD724" w14:textId="70B78C64" w:rsidR="00684E45" w:rsidRPr="00873573" w:rsidRDefault="00684E45" w:rsidP="00212851">
      <w:pPr>
        <w:spacing w:line="240" w:lineRule="auto"/>
        <w:rPr>
          <w:rtl/>
        </w:rPr>
      </w:pPr>
      <w:r w:rsidRPr="00520259">
        <w:rPr>
          <w:rFonts w:hint="cs"/>
          <w:rtl/>
          <w:lang w:bidi="ar-SA"/>
        </w:rPr>
        <w:t>روسیه به تنهایی قادر به پیروزی در سوریه نبود چرا که شرکت</w:t>
      </w:r>
      <w:r w:rsidRPr="00520259">
        <w:rPr>
          <w:rtl/>
          <w:lang w:bidi="ar-SA"/>
        </w:rPr>
        <w:softHyphen/>
      </w:r>
      <w:r w:rsidRPr="00520259">
        <w:rPr>
          <w:rFonts w:hint="cs"/>
          <w:rtl/>
          <w:lang w:bidi="ar-SA"/>
        </w:rPr>
        <w:t>های خصوصی روسیه ضعیف بودند و نیروی هوایی نیز به تنهایی قادر به شکست نیروهای داعش با راهبرد جنگ چریکی نبودند</w:t>
      </w:r>
      <w:r w:rsidR="00E15310">
        <w:rPr>
          <w:rFonts w:hint="cs"/>
          <w:rtl/>
          <w:lang w:bidi="ar-SA"/>
        </w:rPr>
        <w:t>(</w:t>
      </w:r>
      <w:r w:rsidR="00E15310" w:rsidRPr="00E15310">
        <w:rPr>
          <w:lang w:bidi="ar-SA"/>
        </w:rPr>
        <w:t>Menon</w:t>
      </w:r>
      <w:r w:rsidR="00C91240">
        <w:rPr>
          <w:lang w:bidi="ar-SA"/>
        </w:rPr>
        <w:t xml:space="preserve"> &amp; </w:t>
      </w:r>
      <w:r w:rsidR="00C91240" w:rsidRPr="00C91240">
        <w:t>Spitzer</w:t>
      </w:r>
      <w:r w:rsidR="00E15310">
        <w:rPr>
          <w:lang w:bidi="ar-SA"/>
        </w:rPr>
        <w:t>, 2019</w:t>
      </w:r>
      <w:r w:rsidR="00326A56">
        <w:rPr>
          <w:lang w:bidi="ar-SA"/>
        </w:rPr>
        <w:t>: 4</w:t>
      </w:r>
      <w:r w:rsidR="00E15310">
        <w:rPr>
          <w:rFonts w:hint="cs"/>
          <w:rtl/>
          <w:lang w:bidi="ar-SA"/>
        </w:rPr>
        <w:t>)</w:t>
      </w:r>
      <w:r w:rsidRPr="00520259">
        <w:rPr>
          <w:rFonts w:hint="cs"/>
          <w:rtl/>
          <w:lang w:bidi="ar-SA"/>
        </w:rPr>
        <w:t xml:space="preserve">. بنابراین نیروی زمینی ایران و حزب الله لبنان و همچنین بسیجی که ایران با جذب نیروهای </w:t>
      </w:r>
      <w:r w:rsidR="00C00B56">
        <w:rPr>
          <w:rFonts w:hint="cs"/>
          <w:rtl/>
          <w:lang w:bidi="ar-SA"/>
        </w:rPr>
        <w:t>شیعه فاطمیون</w:t>
      </w:r>
      <w:r w:rsidRPr="00520259">
        <w:rPr>
          <w:rFonts w:hint="cs"/>
          <w:rtl/>
          <w:lang w:bidi="ar-SA"/>
        </w:rPr>
        <w:t xml:space="preserve"> و </w:t>
      </w:r>
      <w:r w:rsidR="00C00B56">
        <w:rPr>
          <w:rFonts w:hint="cs"/>
          <w:rtl/>
          <w:lang w:bidi="ar-SA"/>
        </w:rPr>
        <w:t>زینبیون</w:t>
      </w:r>
      <w:r w:rsidRPr="00520259">
        <w:rPr>
          <w:rFonts w:hint="cs"/>
          <w:rtl/>
          <w:lang w:bidi="ar-SA"/>
        </w:rPr>
        <w:t xml:space="preserve"> ایجاد کرد، به پیروزی بر داعش کمک کرد. مسائلی که توسط سردار سلیمانی و سردار همدانی طراحی و اجرا شد و موجب می</w:t>
      </w:r>
      <w:r w:rsidRPr="00520259">
        <w:rPr>
          <w:rtl/>
          <w:lang w:bidi="ar-SA"/>
        </w:rPr>
        <w:softHyphen/>
      </w:r>
      <w:r w:rsidRPr="00520259">
        <w:rPr>
          <w:rFonts w:hint="cs"/>
          <w:rtl/>
          <w:lang w:bidi="ar-SA"/>
        </w:rPr>
        <w:t>شد آینده سوریه به مقاومت وابسته بماند</w:t>
      </w:r>
      <w:r w:rsidR="000779B2">
        <w:rPr>
          <w:rFonts w:hint="cs"/>
          <w:rtl/>
          <w:lang w:bidi="ar-SA"/>
        </w:rPr>
        <w:t>(همان)</w:t>
      </w:r>
      <w:r w:rsidRPr="00520259">
        <w:rPr>
          <w:rFonts w:hint="cs"/>
          <w:rtl/>
          <w:lang w:bidi="ar-SA"/>
        </w:rPr>
        <w:t xml:space="preserve">. </w:t>
      </w:r>
      <w:r w:rsidRPr="00520259">
        <w:rPr>
          <w:rFonts w:hint="cs"/>
          <w:rtl/>
        </w:rPr>
        <w:t xml:space="preserve">در سال 2015 </w:t>
      </w:r>
      <w:r w:rsidR="00502258">
        <w:rPr>
          <w:rFonts w:hint="cs"/>
          <w:rtl/>
        </w:rPr>
        <w:t>و با بالا گرفتن تلفات دولت سوریه و پیشروی نیروهای تکفیری، با حمایت ایران،</w:t>
      </w:r>
      <w:r w:rsidRPr="00520259">
        <w:rPr>
          <w:rFonts w:hint="cs"/>
          <w:rtl/>
        </w:rPr>
        <w:t xml:space="preserve"> نیروهای مقاومت لبنان و حشدالشعبی عراق </w:t>
      </w:r>
      <w:r w:rsidR="00F54014">
        <w:rPr>
          <w:rFonts w:hint="cs"/>
          <w:rtl/>
        </w:rPr>
        <w:t xml:space="preserve">نیز </w:t>
      </w:r>
      <w:r w:rsidR="00502258">
        <w:rPr>
          <w:rFonts w:hint="cs"/>
          <w:rtl/>
        </w:rPr>
        <w:t>وارد سوریه شده و</w:t>
      </w:r>
      <w:r w:rsidRPr="00520259">
        <w:rPr>
          <w:rFonts w:hint="cs"/>
          <w:rtl/>
        </w:rPr>
        <w:t xml:space="preserve"> در نزدیکی جولان </w:t>
      </w:r>
      <w:r w:rsidR="00502258">
        <w:rPr>
          <w:rFonts w:hint="cs"/>
          <w:rtl/>
        </w:rPr>
        <w:t>مستقر شدند.</w:t>
      </w:r>
    </w:p>
    <w:p w14:paraId="726E2AE3" w14:textId="12CFF3F6" w:rsidR="00651F75" w:rsidRPr="002A1021" w:rsidRDefault="007B1A14" w:rsidP="00212851">
      <w:pPr>
        <w:pStyle w:val="NoSpacing"/>
        <w:rPr>
          <w:b/>
          <w:bCs/>
          <w:sz w:val="22"/>
          <w:szCs w:val="24"/>
          <w:rtl/>
          <w:lang w:bidi="ar-SA"/>
        </w:rPr>
      </w:pPr>
      <w:r w:rsidRPr="002A1021">
        <w:rPr>
          <w:rFonts w:hint="cs"/>
          <w:b/>
          <w:bCs/>
          <w:sz w:val="22"/>
          <w:szCs w:val="24"/>
          <w:rtl/>
          <w:lang w:bidi="ar-SA"/>
        </w:rPr>
        <w:t>3</w:t>
      </w:r>
      <w:r w:rsidR="00651F75" w:rsidRPr="002A1021">
        <w:rPr>
          <w:rFonts w:hint="cs"/>
          <w:b/>
          <w:bCs/>
          <w:sz w:val="22"/>
          <w:szCs w:val="24"/>
          <w:rtl/>
          <w:lang w:bidi="ar-SA"/>
        </w:rPr>
        <w:t>_</w:t>
      </w:r>
      <w:r w:rsidR="00F54014">
        <w:rPr>
          <w:rFonts w:hint="cs"/>
          <w:b/>
          <w:bCs/>
          <w:sz w:val="22"/>
          <w:szCs w:val="24"/>
          <w:rtl/>
          <w:lang w:bidi="ar-SA"/>
        </w:rPr>
        <w:t>2</w:t>
      </w:r>
      <w:r w:rsidR="00651F75" w:rsidRPr="002A1021">
        <w:rPr>
          <w:rFonts w:hint="cs"/>
          <w:b/>
          <w:bCs/>
          <w:sz w:val="22"/>
          <w:szCs w:val="24"/>
          <w:rtl/>
          <w:lang w:bidi="ar-SA"/>
        </w:rPr>
        <w:t>_</w:t>
      </w:r>
      <w:r w:rsidR="00682F13">
        <w:rPr>
          <w:rFonts w:hint="cs"/>
          <w:b/>
          <w:bCs/>
          <w:sz w:val="22"/>
          <w:szCs w:val="24"/>
          <w:rtl/>
          <w:lang w:bidi="ar-SA"/>
        </w:rPr>
        <w:t>نقش</w:t>
      </w:r>
      <w:r w:rsidR="00651F75" w:rsidRPr="002A1021">
        <w:rPr>
          <w:rFonts w:hint="cs"/>
          <w:b/>
          <w:bCs/>
          <w:sz w:val="22"/>
          <w:szCs w:val="24"/>
          <w:rtl/>
          <w:lang w:bidi="ar-SA"/>
        </w:rPr>
        <w:t xml:space="preserve"> غیرمستقیم و لجستیکی</w:t>
      </w:r>
      <w:r w:rsidR="000A78B9" w:rsidRPr="002A1021">
        <w:rPr>
          <w:rFonts w:hint="cs"/>
          <w:b/>
          <w:bCs/>
          <w:sz w:val="22"/>
          <w:szCs w:val="24"/>
          <w:rtl/>
          <w:lang w:bidi="ar-SA"/>
        </w:rPr>
        <w:t xml:space="preserve"> روسیه</w:t>
      </w:r>
      <w:r w:rsidR="004E07C1" w:rsidRPr="002A1021">
        <w:rPr>
          <w:rFonts w:hint="cs"/>
          <w:b/>
          <w:bCs/>
          <w:sz w:val="22"/>
          <w:szCs w:val="24"/>
          <w:rtl/>
          <w:lang w:bidi="ar-SA"/>
        </w:rPr>
        <w:t xml:space="preserve"> </w:t>
      </w:r>
    </w:p>
    <w:p w14:paraId="70562D5D" w14:textId="483A4A6F" w:rsidR="00EE1F3D" w:rsidRPr="00520259" w:rsidRDefault="00884AA0" w:rsidP="00212851">
      <w:pPr>
        <w:spacing w:line="240" w:lineRule="auto"/>
        <w:rPr>
          <w:rtl/>
          <w:lang w:bidi="ar-SA"/>
        </w:rPr>
      </w:pPr>
      <w:r w:rsidRPr="00520259">
        <w:rPr>
          <w:rFonts w:hint="cs"/>
          <w:rtl/>
          <w:lang w:bidi="ar-SA"/>
        </w:rPr>
        <w:t>روسیه به عنوان کشوری که سوریه را حیطه نفوذ سنتی خود و مهمترین پایگاه باقیمانده در منطقه غرب آسیا پس از</w:t>
      </w:r>
      <w:r w:rsidR="00EE1F3D" w:rsidRPr="00520259">
        <w:rPr>
          <w:rFonts w:hint="cs"/>
          <w:rtl/>
          <w:lang w:bidi="ar-SA"/>
        </w:rPr>
        <w:t>،</w:t>
      </w:r>
      <w:r w:rsidRPr="00520259">
        <w:rPr>
          <w:rFonts w:hint="cs"/>
          <w:rtl/>
          <w:lang w:bidi="ar-SA"/>
        </w:rPr>
        <w:t xml:space="preserve"> از دست رفتن لیبی می</w:t>
      </w:r>
      <w:r w:rsidRPr="00520259">
        <w:rPr>
          <w:rtl/>
          <w:lang w:bidi="ar-SA"/>
        </w:rPr>
        <w:softHyphen/>
      </w:r>
      <w:r w:rsidRPr="00520259">
        <w:rPr>
          <w:rFonts w:hint="cs"/>
          <w:rtl/>
          <w:lang w:bidi="ar-SA"/>
        </w:rPr>
        <w:t xml:space="preserve">دانست از نفوذ خود بر حزب بعث و ساختار ارتش این کشور برای ورود به بحران استفاده کرد. </w:t>
      </w:r>
      <w:r w:rsidR="004C7E7D" w:rsidRPr="00520259">
        <w:rPr>
          <w:rFonts w:hint="cs"/>
          <w:rtl/>
          <w:lang w:bidi="ar-SA"/>
        </w:rPr>
        <w:t xml:space="preserve">البته </w:t>
      </w:r>
      <w:r w:rsidR="007533E2" w:rsidRPr="00520259">
        <w:rPr>
          <w:rFonts w:hint="cs"/>
          <w:rtl/>
          <w:lang w:bidi="ar-SA"/>
        </w:rPr>
        <w:t>کمک</w:t>
      </w:r>
      <w:r w:rsidR="007533E2" w:rsidRPr="00520259">
        <w:rPr>
          <w:rtl/>
          <w:lang w:bidi="ar-SA"/>
        </w:rPr>
        <w:softHyphen/>
      </w:r>
      <w:r w:rsidR="007533E2" w:rsidRPr="00520259">
        <w:rPr>
          <w:rFonts w:hint="cs"/>
          <w:rtl/>
          <w:lang w:bidi="ar-SA"/>
        </w:rPr>
        <w:t>های ن</w:t>
      </w:r>
      <w:r w:rsidR="00024526" w:rsidRPr="00520259">
        <w:rPr>
          <w:rFonts w:hint="cs"/>
          <w:rtl/>
          <w:lang w:bidi="ar-SA"/>
        </w:rPr>
        <w:t xml:space="preserve">ظامی روسیه ابتدا در سطح مستشاری و </w:t>
      </w:r>
      <w:r w:rsidR="007533E2" w:rsidRPr="00520259">
        <w:rPr>
          <w:rFonts w:hint="cs"/>
          <w:rtl/>
          <w:lang w:bidi="ar-SA"/>
        </w:rPr>
        <w:t>لجستیکی بود</w:t>
      </w:r>
      <w:r w:rsidR="00C8719A" w:rsidRPr="00520259">
        <w:rPr>
          <w:rFonts w:hint="cs"/>
          <w:rtl/>
          <w:lang w:bidi="ar-SA"/>
        </w:rPr>
        <w:t xml:space="preserve">. </w:t>
      </w:r>
    </w:p>
    <w:p w14:paraId="56C47CA5" w14:textId="4B5A4BCA" w:rsidR="00C8719A" w:rsidRPr="00520259" w:rsidRDefault="00C8719A" w:rsidP="00212851">
      <w:pPr>
        <w:spacing w:line="240" w:lineRule="auto"/>
        <w:rPr>
          <w:rtl/>
          <w:lang w:bidi="ar-SA"/>
        </w:rPr>
      </w:pPr>
      <w:r w:rsidRPr="00520259">
        <w:rPr>
          <w:rFonts w:hint="cs"/>
          <w:rtl/>
          <w:lang w:bidi="ar-SA"/>
        </w:rPr>
        <w:t>در اواخر سال 2011 نیروهای روس برای عبور از بحران، راهکار تشکیل چندین واحد جدید برای انجام عملیات</w:t>
      </w:r>
      <w:r w:rsidRPr="00520259">
        <w:rPr>
          <w:rtl/>
          <w:lang w:bidi="ar-SA"/>
        </w:rPr>
        <w:softHyphen/>
      </w:r>
      <w:r w:rsidRPr="00520259">
        <w:rPr>
          <w:rFonts w:hint="cs"/>
          <w:rtl/>
          <w:lang w:bidi="ar-SA"/>
        </w:rPr>
        <w:t xml:space="preserve">های خاص را از </w:t>
      </w:r>
      <w:r w:rsidR="00B07670" w:rsidRPr="00520259">
        <w:rPr>
          <w:rFonts w:hint="cs"/>
          <w:rtl/>
          <w:lang w:bidi="ar-SA"/>
        </w:rPr>
        <w:t>میان افسران ارتش</w:t>
      </w:r>
      <w:r w:rsidRPr="00520259">
        <w:rPr>
          <w:rFonts w:hint="cs"/>
          <w:rtl/>
          <w:lang w:bidi="ar-SA"/>
        </w:rPr>
        <w:t>، نیروهای ذخیره و سربازان وظیفه سوری مطرح ساختند که به ایجاد سپاه چها</w:t>
      </w:r>
      <w:r w:rsidR="00EE1F3D" w:rsidRPr="00520259">
        <w:rPr>
          <w:rFonts w:hint="cs"/>
          <w:rtl/>
          <w:lang w:bidi="ar-SA"/>
        </w:rPr>
        <w:t>رم، پنجم و ششم ارتش انجامید اما</w:t>
      </w:r>
      <w:r w:rsidRPr="00520259">
        <w:rPr>
          <w:rFonts w:hint="cs"/>
          <w:rtl/>
          <w:lang w:bidi="ar-SA"/>
        </w:rPr>
        <w:t xml:space="preserve"> در عمل کارایی چندانی نداشت و در سطح انجام عملیات</w:t>
      </w:r>
      <w:r w:rsidRPr="00520259">
        <w:rPr>
          <w:rtl/>
          <w:lang w:bidi="ar-SA"/>
        </w:rPr>
        <w:softHyphen/>
      </w:r>
      <w:r w:rsidRPr="00520259">
        <w:rPr>
          <w:rFonts w:hint="cs"/>
          <w:rtl/>
          <w:lang w:bidi="ar-SA"/>
        </w:rPr>
        <w:t xml:space="preserve">های محدود در مناطق خاصی از سوریه باقی ماند. </w:t>
      </w:r>
      <w:r w:rsidR="007533E2" w:rsidRPr="00520259">
        <w:rPr>
          <w:rFonts w:hint="cs"/>
          <w:rtl/>
          <w:lang w:bidi="ar-SA"/>
        </w:rPr>
        <w:t xml:space="preserve"> </w:t>
      </w:r>
    </w:p>
    <w:p w14:paraId="6C2721FE" w14:textId="4182B72B" w:rsidR="00267947" w:rsidRPr="00520259" w:rsidRDefault="007533E2" w:rsidP="00212851">
      <w:pPr>
        <w:spacing w:line="240" w:lineRule="auto"/>
        <w:rPr>
          <w:rtl/>
          <w:lang w:bidi="ar-SA"/>
        </w:rPr>
      </w:pPr>
      <w:r w:rsidRPr="00520259">
        <w:rPr>
          <w:rFonts w:hint="cs"/>
          <w:rtl/>
          <w:lang w:bidi="ar-SA"/>
        </w:rPr>
        <w:t>از اوایل سال 2012 و با وخیم</w:t>
      </w:r>
      <w:r w:rsidRPr="00520259">
        <w:rPr>
          <w:rtl/>
          <w:lang w:bidi="ar-SA"/>
        </w:rPr>
        <w:softHyphen/>
      </w:r>
      <w:r w:rsidRPr="00520259">
        <w:rPr>
          <w:rFonts w:hint="cs"/>
          <w:rtl/>
          <w:lang w:bidi="ar-SA"/>
        </w:rPr>
        <w:t xml:space="preserve">تر شدن اوضاع جنگ داخلی، </w:t>
      </w:r>
      <w:r w:rsidR="00C8719A" w:rsidRPr="00520259">
        <w:rPr>
          <w:rFonts w:hint="cs"/>
          <w:rtl/>
          <w:lang w:bidi="ar-SA"/>
        </w:rPr>
        <w:t>استر</w:t>
      </w:r>
      <w:r w:rsidR="00EE1F3D" w:rsidRPr="00520259">
        <w:rPr>
          <w:rFonts w:hint="cs"/>
          <w:rtl/>
          <w:lang w:bidi="ar-SA"/>
        </w:rPr>
        <w:t>ا</w:t>
      </w:r>
      <w:r w:rsidR="00C8719A" w:rsidRPr="00520259">
        <w:rPr>
          <w:rFonts w:hint="cs"/>
          <w:rtl/>
          <w:lang w:bidi="ar-SA"/>
        </w:rPr>
        <w:t>تژیست</w:t>
      </w:r>
      <w:r w:rsidR="00C8719A" w:rsidRPr="00520259">
        <w:rPr>
          <w:rtl/>
          <w:lang w:bidi="ar-SA"/>
        </w:rPr>
        <w:softHyphen/>
      </w:r>
      <w:r w:rsidR="00C8719A" w:rsidRPr="00520259">
        <w:rPr>
          <w:rFonts w:hint="cs"/>
          <w:rtl/>
          <w:lang w:bidi="ar-SA"/>
        </w:rPr>
        <w:t xml:space="preserve">های روسیه </w:t>
      </w:r>
      <w:r w:rsidRPr="00520259">
        <w:rPr>
          <w:rFonts w:hint="cs"/>
          <w:rtl/>
          <w:lang w:bidi="ar-SA"/>
        </w:rPr>
        <w:t>تصمیم به ورود نیروهای نظامی خارجی به نفع بشار اسد کرد</w:t>
      </w:r>
      <w:r w:rsidR="00C8719A" w:rsidRPr="00520259">
        <w:rPr>
          <w:rFonts w:hint="cs"/>
          <w:rtl/>
          <w:lang w:bidi="ar-SA"/>
        </w:rPr>
        <w:t>ند</w:t>
      </w:r>
      <w:r w:rsidRPr="00520259">
        <w:rPr>
          <w:rFonts w:hint="cs"/>
          <w:rtl/>
          <w:lang w:bidi="ar-SA"/>
        </w:rPr>
        <w:t xml:space="preserve"> </w:t>
      </w:r>
      <w:r w:rsidR="00C8719A" w:rsidRPr="00520259">
        <w:rPr>
          <w:rFonts w:hint="cs"/>
          <w:rtl/>
          <w:lang w:bidi="ar-SA"/>
        </w:rPr>
        <w:t>و در همین راستا</w:t>
      </w:r>
      <w:r w:rsidR="00EE1F3D" w:rsidRPr="00520259">
        <w:rPr>
          <w:rFonts w:hint="cs"/>
          <w:rtl/>
          <w:lang w:bidi="ar-SA"/>
        </w:rPr>
        <w:t>،</w:t>
      </w:r>
      <w:r w:rsidR="00C8719A" w:rsidRPr="00520259">
        <w:rPr>
          <w:rFonts w:hint="cs"/>
          <w:rtl/>
          <w:lang w:bidi="ar-SA"/>
        </w:rPr>
        <w:t xml:space="preserve"> دولت این کشور لایحه قانونی کردن شرکت</w:t>
      </w:r>
      <w:r w:rsidR="00C8719A" w:rsidRPr="00520259">
        <w:rPr>
          <w:rtl/>
          <w:lang w:bidi="ar-SA"/>
        </w:rPr>
        <w:softHyphen/>
      </w:r>
      <w:r w:rsidR="00C8719A" w:rsidRPr="00520259">
        <w:rPr>
          <w:rFonts w:hint="cs"/>
          <w:rtl/>
          <w:lang w:bidi="ar-SA"/>
        </w:rPr>
        <w:t xml:space="preserve">های امنیتی خصوصی را به «دوما» فرستاد اما دوما آن را مغایر قانون اساسی تشخیص داد. </w:t>
      </w:r>
      <w:r w:rsidRPr="00520259">
        <w:rPr>
          <w:rFonts w:hint="cs"/>
          <w:rtl/>
          <w:lang w:bidi="ar-SA"/>
        </w:rPr>
        <w:t xml:space="preserve">در نهایت دولت روسیه </w:t>
      </w:r>
      <w:r w:rsidR="00C8719A" w:rsidRPr="00520259">
        <w:rPr>
          <w:rFonts w:hint="cs"/>
          <w:rtl/>
          <w:lang w:bidi="ar-SA"/>
        </w:rPr>
        <w:t xml:space="preserve">بدون مجوز مجلس این کشور </w:t>
      </w:r>
      <w:r w:rsidRPr="00520259">
        <w:rPr>
          <w:rFonts w:hint="cs"/>
          <w:rtl/>
          <w:lang w:bidi="ar-SA"/>
        </w:rPr>
        <w:t xml:space="preserve">نیروهای خارجی را </w:t>
      </w:r>
      <w:r w:rsidR="00C8719A" w:rsidRPr="00520259">
        <w:rPr>
          <w:rFonts w:hint="cs"/>
          <w:rtl/>
          <w:lang w:bidi="ar-SA"/>
        </w:rPr>
        <w:t>در قالب شرکت</w:t>
      </w:r>
      <w:r w:rsidR="00C8719A" w:rsidRPr="00520259">
        <w:rPr>
          <w:rtl/>
          <w:lang w:bidi="ar-SA"/>
        </w:rPr>
        <w:softHyphen/>
      </w:r>
      <w:r w:rsidR="00C8719A" w:rsidRPr="00520259">
        <w:rPr>
          <w:rFonts w:hint="cs"/>
          <w:rtl/>
          <w:lang w:bidi="ar-SA"/>
        </w:rPr>
        <w:t xml:space="preserve">های امنیتی خصوصی، </w:t>
      </w:r>
      <w:r w:rsidRPr="00520259">
        <w:rPr>
          <w:rFonts w:hint="cs"/>
          <w:rtl/>
          <w:lang w:bidi="ar-SA"/>
        </w:rPr>
        <w:t>وارد سوریه نمود که در عملیات</w:t>
      </w:r>
      <w:r w:rsidRPr="00520259">
        <w:rPr>
          <w:rtl/>
          <w:lang w:bidi="ar-SA"/>
        </w:rPr>
        <w:softHyphen/>
      </w:r>
      <w:r w:rsidRPr="00520259">
        <w:rPr>
          <w:rFonts w:hint="cs"/>
          <w:rtl/>
          <w:lang w:bidi="ar-SA"/>
        </w:rPr>
        <w:t xml:space="preserve">های مهم به صورت محدود </w:t>
      </w:r>
      <w:r w:rsidR="00F735F2" w:rsidRPr="00520259">
        <w:rPr>
          <w:rFonts w:hint="cs"/>
          <w:rtl/>
          <w:lang w:bidi="ar-SA"/>
        </w:rPr>
        <w:t xml:space="preserve"> در کنار ارتش سوریه </w:t>
      </w:r>
      <w:r w:rsidRPr="00520259">
        <w:rPr>
          <w:rFonts w:hint="cs"/>
          <w:rtl/>
          <w:lang w:bidi="ar-SA"/>
        </w:rPr>
        <w:t xml:space="preserve">مشارکت </w:t>
      </w:r>
      <w:r w:rsidR="00F735F2" w:rsidRPr="00520259">
        <w:rPr>
          <w:rFonts w:hint="cs"/>
          <w:rtl/>
          <w:lang w:bidi="ar-SA"/>
        </w:rPr>
        <w:t>داشته باشند</w:t>
      </w:r>
      <w:r w:rsidRPr="00520259">
        <w:rPr>
          <w:rFonts w:hint="cs"/>
          <w:rtl/>
          <w:lang w:bidi="ar-SA"/>
        </w:rPr>
        <w:t xml:space="preserve">. </w:t>
      </w:r>
    </w:p>
    <w:p w14:paraId="62297BDA" w14:textId="272D8443" w:rsidR="00651F75" w:rsidRPr="002A1021" w:rsidRDefault="007B1A14" w:rsidP="00212851">
      <w:pPr>
        <w:pStyle w:val="NoSpacing"/>
        <w:rPr>
          <w:b/>
          <w:bCs/>
          <w:sz w:val="22"/>
          <w:szCs w:val="24"/>
          <w:rtl/>
        </w:rPr>
      </w:pPr>
      <w:r w:rsidRPr="002A1021">
        <w:rPr>
          <w:rFonts w:hint="cs"/>
          <w:b/>
          <w:bCs/>
          <w:sz w:val="22"/>
          <w:szCs w:val="24"/>
          <w:rtl/>
        </w:rPr>
        <w:t>3</w:t>
      </w:r>
      <w:r w:rsidR="00651F75" w:rsidRPr="002A1021">
        <w:rPr>
          <w:rFonts w:hint="cs"/>
          <w:b/>
          <w:bCs/>
          <w:sz w:val="22"/>
          <w:szCs w:val="24"/>
          <w:rtl/>
        </w:rPr>
        <w:t>_</w:t>
      </w:r>
      <w:r w:rsidR="00F54014">
        <w:rPr>
          <w:rFonts w:hint="cs"/>
          <w:b/>
          <w:bCs/>
          <w:sz w:val="22"/>
          <w:szCs w:val="24"/>
          <w:rtl/>
        </w:rPr>
        <w:t>3</w:t>
      </w:r>
      <w:r w:rsidR="00651F75" w:rsidRPr="002A1021">
        <w:rPr>
          <w:rFonts w:hint="cs"/>
          <w:b/>
          <w:bCs/>
          <w:sz w:val="22"/>
          <w:szCs w:val="24"/>
          <w:rtl/>
        </w:rPr>
        <w:t xml:space="preserve">_حضور نیروی هوایی روسیه </w:t>
      </w:r>
      <w:r w:rsidR="009867A0">
        <w:rPr>
          <w:rFonts w:hint="cs"/>
          <w:b/>
          <w:bCs/>
          <w:sz w:val="22"/>
          <w:szCs w:val="24"/>
          <w:rtl/>
        </w:rPr>
        <w:t>در بحران سوریه</w:t>
      </w:r>
    </w:p>
    <w:p w14:paraId="28FA3A8B" w14:textId="426311B7" w:rsidR="004B1DDB" w:rsidRDefault="00516461" w:rsidP="00212851">
      <w:pPr>
        <w:spacing w:line="240" w:lineRule="auto"/>
        <w:rPr>
          <w:rtl/>
        </w:rPr>
      </w:pPr>
      <w:r w:rsidRPr="00520259">
        <w:rPr>
          <w:rFonts w:hint="cs"/>
          <w:rtl/>
        </w:rPr>
        <w:t xml:space="preserve">هیچکدام از </w:t>
      </w:r>
      <w:r w:rsidR="00F735F2" w:rsidRPr="00520259">
        <w:rPr>
          <w:rFonts w:hint="cs"/>
          <w:rtl/>
        </w:rPr>
        <w:t>موارد فوق نتوانست</w:t>
      </w:r>
      <w:r w:rsidRPr="00520259">
        <w:rPr>
          <w:rFonts w:hint="cs"/>
          <w:rtl/>
        </w:rPr>
        <w:t xml:space="preserve"> تغییر چشمگی</w:t>
      </w:r>
      <w:r w:rsidR="007615E7" w:rsidRPr="00520259">
        <w:rPr>
          <w:rFonts w:hint="cs"/>
          <w:rtl/>
        </w:rPr>
        <w:t>ری در موازنه میدانی به وجود آور</w:t>
      </w:r>
      <w:r w:rsidRPr="00520259">
        <w:rPr>
          <w:rFonts w:hint="cs"/>
          <w:rtl/>
        </w:rPr>
        <w:t xml:space="preserve">د </w:t>
      </w:r>
      <w:r w:rsidR="00EE1F3D" w:rsidRPr="00520259">
        <w:rPr>
          <w:rFonts w:hint="cs"/>
          <w:rtl/>
        </w:rPr>
        <w:t>بنابراین</w:t>
      </w:r>
      <w:r w:rsidRPr="00520259">
        <w:rPr>
          <w:rFonts w:hint="cs"/>
          <w:rtl/>
        </w:rPr>
        <w:t xml:space="preserve"> از سال </w:t>
      </w:r>
      <w:r w:rsidR="00906EE9" w:rsidRPr="00520259">
        <w:rPr>
          <w:rFonts w:hint="cs"/>
          <w:rtl/>
        </w:rPr>
        <w:t xml:space="preserve">2015 روسیه به شکل رسمی با بمباران مواضع دولت اسلامی عراق و شام، مرحله دیگری از ورود به بحران </w:t>
      </w:r>
      <w:r w:rsidR="00F735F2" w:rsidRPr="00520259">
        <w:rPr>
          <w:rFonts w:hint="cs"/>
          <w:rtl/>
        </w:rPr>
        <w:t>سوریه را که جنگ هوایی بود در پیش گرفت</w:t>
      </w:r>
      <w:r w:rsidR="00906EE9" w:rsidRPr="00520259">
        <w:rPr>
          <w:rFonts w:hint="cs"/>
          <w:rtl/>
        </w:rPr>
        <w:t xml:space="preserve"> و کنترل فرماندهی عملیات را در دست گرفت.</w:t>
      </w:r>
      <w:r w:rsidR="00F735F2" w:rsidRPr="00520259">
        <w:rPr>
          <w:rFonts w:hint="cs"/>
          <w:rtl/>
        </w:rPr>
        <w:t xml:space="preserve"> شایان ذکر است این تحول در نتیجه رایزنی</w:t>
      </w:r>
      <w:r w:rsidR="00F735F2" w:rsidRPr="00520259">
        <w:rPr>
          <w:rtl/>
        </w:rPr>
        <w:softHyphen/>
      </w:r>
      <w:r w:rsidR="00F735F2" w:rsidRPr="00520259">
        <w:rPr>
          <w:rFonts w:hint="cs"/>
          <w:rtl/>
        </w:rPr>
        <w:t>های سردار سلیمانی با مقامات ارشد روسیه و ادراک</w:t>
      </w:r>
      <w:r w:rsidR="00F735F2" w:rsidRPr="00520259">
        <w:rPr>
          <w:rtl/>
        </w:rPr>
        <w:softHyphen/>
      </w:r>
      <w:r w:rsidR="00F735F2" w:rsidRPr="00520259">
        <w:rPr>
          <w:rFonts w:hint="cs"/>
          <w:rtl/>
        </w:rPr>
        <w:t>سازی درخصوص تهدید سقوط دولت قانونی سوریه صورت پذیرفته است. در سال 2015 حدود 63.000 نظامی روسی در جنگ داخلی سوریه حضور داشته</w:t>
      </w:r>
      <w:r w:rsidR="00F735F2" w:rsidRPr="00520259">
        <w:rPr>
          <w:rtl/>
        </w:rPr>
        <w:softHyphen/>
      </w:r>
      <w:r w:rsidR="00F735F2" w:rsidRPr="00520259">
        <w:rPr>
          <w:rFonts w:hint="cs"/>
          <w:rtl/>
        </w:rPr>
        <w:t>اند و در حال حاضر تخمین زده می</w:t>
      </w:r>
      <w:r w:rsidR="00F735F2" w:rsidRPr="00520259">
        <w:rPr>
          <w:rtl/>
        </w:rPr>
        <w:softHyphen/>
      </w:r>
      <w:r w:rsidR="00F735F2" w:rsidRPr="00520259">
        <w:rPr>
          <w:rFonts w:hint="cs"/>
          <w:rtl/>
        </w:rPr>
        <w:t>شود 5.000 نظامی و پیمانکار امنیتی خصوصی روس در این کشور حاضر باشند</w:t>
      </w:r>
      <w:r w:rsidR="003C4D77">
        <w:rPr>
          <w:rFonts w:hint="cs"/>
          <w:rtl/>
        </w:rPr>
        <w:t>(</w:t>
      </w:r>
      <w:r w:rsidR="003C4D77" w:rsidRPr="003C4D77">
        <w:t>Peck</w:t>
      </w:r>
      <w:r w:rsidR="003C4D77">
        <w:t xml:space="preserve">, 2020: </w:t>
      </w:r>
      <w:r w:rsidR="00317728">
        <w:t>2</w:t>
      </w:r>
      <w:r w:rsidR="003C4D77">
        <w:rPr>
          <w:rFonts w:hint="cs"/>
          <w:rtl/>
        </w:rPr>
        <w:t>)</w:t>
      </w:r>
      <w:r w:rsidR="00F735F2" w:rsidRPr="00520259">
        <w:rPr>
          <w:rFonts w:hint="cs"/>
          <w:rtl/>
        </w:rPr>
        <w:t xml:space="preserve">. </w:t>
      </w:r>
    </w:p>
    <w:p w14:paraId="6C140648" w14:textId="77777777" w:rsidR="00873573" w:rsidRPr="00520259" w:rsidRDefault="00873573" w:rsidP="00212851">
      <w:pPr>
        <w:spacing w:line="240" w:lineRule="auto"/>
        <w:rPr>
          <w:rtl/>
        </w:rPr>
      </w:pPr>
      <w:r w:rsidRPr="00873573">
        <w:rPr>
          <w:rFonts w:hint="cs"/>
          <w:rtl/>
        </w:rPr>
        <w:lastRenderedPageBreak/>
        <w:t>لازم به ذکر است، حضور روسیه در بحران سوریه با تمرکز بر ساختار ارتش رسمی این کشور انجام پذیرفته در حالی که نیروهای وابسته به جمهوری اسلامی ایران در قالب نیروهای کمکی وارد سوریه شده</w:t>
      </w:r>
      <w:r w:rsidRPr="00873573">
        <w:rPr>
          <w:rtl/>
        </w:rPr>
        <w:softHyphen/>
      </w:r>
      <w:r w:rsidRPr="00873573">
        <w:rPr>
          <w:rFonts w:hint="cs"/>
          <w:rtl/>
        </w:rPr>
        <w:t>اند و به دلایل متعددی از جمله مخالفت</w:t>
      </w:r>
      <w:r w:rsidRPr="00520259">
        <w:rPr>
          <w:rFonts w:hint="cs"/>
          <w:rtl/>
        </w:rPr>
        <w:t xml:space="preserve"> روسیه و حزب بعث، تلاش</w:t>
      </w:r>
      <w:r w:rsidRPr="00520259">
        <w:rPr>
          <w:rtl/>
        </w:rPr>
        <w:softHyphen/>
      </w:r>
      <w:r w:rsidRPr="00520259">
        <w:rPr>
          <w:rFonts w:hint="cs"/>
          <w:rtl/>
        </w:rPr>
        <w:t>ها برای قانونی کردن نیروهای متحد ایران در چارچوب نیروهای رسمی سوریه نظیر آنچه درخصوص حشدالشعبی در عراق انجام گرفت، به نتیجه نرسید. همین مسئله حاکی از راهبرد کلان روسیه جهت خروج نیروهای ایرانی و وابسته به ایران پس از پایان جنگ داخلی از سوریه داشته است که موضع</w:t>
      </w:r>
      <w:r w:rsidRPr="00520259">
        <w:rPr>
          <w:rtl/>
        </w:rPr>
        <w:softHyphen/>
      </w:r>
      <w:r w:rsidRPr="00520259">
        <w:rPr>
          <w:rFonts w:hint="cs"/>
          <w:rtl/>
        </w:rPr>
        <w:t xml:space="preserve">گیری روسیه مبنی بر لزوم خروج نیروهای خارجی از خاک سوریه نیز در همین راستا بوده است. </w:t>
      </w:r>
    </w:p>
    <w:p w14:paraId="5741D990" w14:textId="2061B2CC" w:rsidR="00873573" w:rsidRPr="00520259" w:rsidRDefault="00873573" w:rsidP="00212851">
      <w:pPr>
        <w:spacing w:line="240" w:lineRule="auto"/>
        <w:rPr>
          <w:rtl/>
        </w:rPr>
      </w:pPr>
      <w:r w:rsidRPr="00520259">
        <w:rPr>
          <w:rFonts w:hint="cs"/>
          <w:rtl/>
        </w:rPr>
        <w:t>اضمحلال داعش در سوریه و اعلام تشکیل گردان</w:t>
      </w:r>
      <w:r w:rsidRPr="00520259">
        <w:rPr>
          <w:rtl/>
        </w:rPr>
        <w:softHyphen/>
      </w:r>
      <w:r w:rsidRPr="00520259">
        <w:rPr>
          <w:rFonts w:hint="cs"/>
          <w:rtl/>
        </w:rPr>
        <w:t>های آزادی جولان و تجمع نیروهای مقاومت وابسته به ایران در نزدیکی جولان در سال  2017 که با نگرانی رژیم صهیونیستی همراه بود، موجب شد نخست</w:t>
      </w:r>
      <w:r w:rsidRPr="00520259">
        <w:rPr>
          <w:rtl/>
        </w:rPr>
        <w:softHyphen/>
      </w:r>
      <w:r w:rsidRPr="00520259">
        <w:rPr>
          <w:rFonts w:hint="cs"/>
          <w:rtl/>
        </w:rPr>
        <w:t>وزیر رژیم صهیونیستی سفرهای مکرری به مسکو و واشنگتن داشته باشد و در نهایت با موافقت روسیه، طرح خروج نیروهای ایرانی به اجرا درآمد</w:t>
      </w:r>
      <w:r w:rsidR="003938C9">
        <w:rPr>
          <w:rFonts w:hint="cs"/>
          <w:rtl/>
        </w:rPr>
        <w:t>(</w:t>
      </w:r>
      <w:r w:rsidR="00317728" w:rsidRPr="003C4D77">
        <w:t>Peck</w:t>
      </w:r>
      <w:r w:rsidR="00317728">
        <w:t>, 2020: 3</w:t>
      </w:r>
      <w:r w:rsidR="003938C9">
        <w:rPr>
          <w:rFonts w:hint="cs"/>
          <w:rtl/>
        </w:rPr>
        <w:t>)</w:t>
      </w:r>
      <w:r w:rsidRPr="00520259">
        <w:rPr>
          <w:rFonts w:hint="cs"/>
          <w:rtl/>
        </w:rPr>
        <w:t>.</w:t>
      </w:r>
      <w:r w:rsidR="001B5D52" w:rsidRPr="00520259">
        <w:rPr>
          <w:rFonts w:hint="cs"/>
          <w:rtl/>
        </w:rPr>
        <w:t xml:space="preserve"> </w:t>
      </w:r>
      <w:r w:rsidRPr="00520259">
        <w:rPr>
          <w:rFonts w:hint="cs"/>
          <w:rtl/>
        </w:rPr>
        <w:t xml:space="preserve">اولین گام اجرای این طرح، ایجاد مناطق کاهش تنش در سوریه به ویژه در جنوب این کشور در اطراف جولان بود که روسیه مجری اصلی آن بود. </w:t>
      </w:r>
    </w:p>
    <w:p w14:paraId="47F3B92E" w14:textId="55AFE815" w:rsidR="00873573" w:rsidRPr="00520259" w:rsidRDefault="00873573" w:rsidP="00212851">
      <w:pPr>
        <w:spacing w:line="240" w:lineRule="auto"/>
        <w:rPr>
          <w:rtl/>
        </w:rPr>
      </w:pPr>
      <w:r w:rsidRPr="00520259">
        <w:rPr>
          <w:rFonts w:hint="cs"/>
          <w:rtl/>
        </w:rPr>
        <w:t>در طرح مذکور سوریه رهبری مذاکرات با معارضان را برعهده گرفت و با خلع سلاح آن</w:t>
      </w:r>
      <w:r w:rsidRPr="00520259">
        <w:rPr>
          <w:rtl/>
        </w:rPr>
        <w:softHyphen/>
      </w:r>
      <w:r w:rsidRPr="00520259">
        <w:rPr>
          <w:rFonts w:hint="cs"/>
          <w:rtl/>
        </w:rPr>
        <w:t>ها، از تنش</w:t>
      </w:r>
      <w:r w:rsidRPr="00520259">
        <w:rPr>
          <w:rtl/>
        </w:rPr>
        <w:softHyphen/>
      </w:r>
      <w:r w:rsidRPr="00520259">
        <w:rPr>
          <w:rFonts w:hint="cs"/>
          <w:rtl/>
        </w:rPr>
        <w:t>های مسلحانه کاست. در نتیجه وضعیت اضطرار که حضور نیروهای وابسته به جمهوری اسلامی ایران را ضروری می</w:t>
      </w:r>
      <w:r w:rsidRPr="00520259">
        <w:rPr>
          <w:rtl/>
        </w:rPr>
        <w:softHyphen/>
      </w:r>
      <w:r w:rsidRPr="00520259">
        <w:rPr>
          <w:rFonts w:hint="cs"/>
          <w:rtl/>
        </w:rPr>
        <w:t>ساخت بر طرف شده و به این ترتیب به ایران فشار وارد می</w:t>
      </w:r>
      <w:r w:rsidRPr="00520259">
        <w:rPr>
          <w:rtl/>
        </w:rPr>
        <w:softHyphen/>
      </w:r>
      <w:r w:rsidRPr="00520259">
        <w:rPr>
          <w:rFonts w:hint="cs"/>
          <w:rtl/>
        </w:rPr>
        <w:t>شد که نیروها و پایگاه</w:t>
      </w:r>
      <w:r w:rsidRPr="00520259">
        <w:rPr>
          <w:rtl/>
        </w:rPr>
        <w:softHyphen/>
      </w:r>
      <w:r w:rsidRPr="00520259">
        <w:rPr>
          <w:rFonts w:hint="cs"/>
          <w:rtl/>
        </w:rPr>
        <w:t>های خود را از این مناطق دور نماید. در این بین حملات گاه و بیگاه رژیم صهیونیستی علیه مواضع نیروهای ایرانی مانند سقوط پهپادهای شناسایی ایرانی و همچنین حمله به سایت پهپادی تی_4 بر شدت فشارها جهت خروج ایران می</w:t>
      </w:r>
      <w:r w:rsidRPr="00520259">
        <w:rPr>
          <w:rtl/>
        </w:rPr>
        <w:softHyphen/>
      </w:r>
      <w:r w:rsidRPr="00520259">
        <w:rPr>
          <w:rFonts w:hint="cs"/>
          <w:rtl/>
        </w:rPr>
        <w:t>افزود. در حال حاضر نیروهای وابسته به جمهوری اسلامی ایران در نوار شرقی سوریه در نزدیکی مرز این کشور با عراق مستقر هستند که البته این موضوع مورد اعتراض آمریکا و همچنین رژیم صهیونیستی است</w:t>
      </w:r>
      <w:r w:rsidR="000875F5">
        <w:rPr>
          <w:rFonts w:hint="cs"/>
          <w:rtl/>
        </w:rPr>
        <w:t>(</w:t>
      </w:r>
      <w:r w:rsidR="000875F5" w:rsidRPr="000875F5">
        <w:t>G</w:t>
      </w:r>
      <w:r w:rsidR="000875F5">
        <w:t>ross</w:t>
      </w:r>
      <w:r w:rsidR="00CE5A55">
        <w:t>,</w:t>
      </w:r>
      <w:r w:rsidR="000875F5">
        <w:t xml:space="preserve"> </w:t>
      </w:r>
      <w:r w:rsidR="007E7348">
        <w:t>2019</w:t>
      </w:r>
      <w:r w:rsidR="00CE5A55">
        <w:t>: 2</w:t>
      </w:r>
      <w:r w:rsidR="000875F5">
        <w:rPr>
          <w:rFonts w:hint="cs"/>
          <w:rtl/>
        </w:rPr>
        <w:t>)</w:t>
      </w:r>
      <w:r w:rsidRPr="00520259">
        <w:rPr>
          <w:rFonts w:hint="cs"/>
          <w:rtl/>
        </w:rPr>
        <w:t xml:space="preserve">. </w:t>
      </w:r>
    </w:p>
    <w:p w14:paraId="4917B05D" w14:textId="7DEE6A47" w:rsidR="00B05FCD" w:rsidRPr="002A1021" w:rsidRDefault="007B1A14" w:rsidP="00212851">
      <w:pPr>
        <w:pStyle w:val="NoSpacing"/>
        <w:rPr>
          <w:b/>
          <w:bCs/>
          <w:rtl/>
          <w:lang w:bidi="ar-SA"/>
        </w:rPr>
      </w:pPr>
      <w:r w:rsidRPr="002A1021">
        <w:rPr>
          <w:rFonts w:hint="cs"/>
          <w:b/>
          <w:bCs/>
          <w:rtl/>
          <w:lang w:bidi="ar-SA"/>
        </w:rPr>
        <w:t>4</w:t>
      </w:r>
      <w:r w:rsidR="00024F60" w:rsidRPr="002A1021">
        <w:rPr>
          <w:rFonts w:hint="cs"/>
          <w:b/>
          <w:bCs/>
          <w:rtl/>
          <w:lang w:bidi="ar-SA"/>
        </w:rPr>
        <w:t>_</w:t>
      </w:r>
      <w:r w:rsidR="00324C04" w:rsidRPr="002A1021">
        <w:rPr>
          <w:rFonts w:hint="cs"/>
          <w:b/>
          <w:bCs/>
          <w:rtl/>
          <w:lang w:bidi="ar-SA"/>
        </w:rPr>
        <w:t>اهداف روسیه در پرونده سوریه پس از شهادت سردار سلیمانی</w:t>
      </w:r>
    </w:p>
    <w:p w14:paraId="17DFCD10" w14:textId="5C472F67" w:rsidR="00804DF4" w:rsidRPr="00520259" w:rsidRDefault="00B0467A" w:rsidP="00212851">
      <w:pPr>
        <w:spacing w:line="240" w:lineRule="auto"/>
        <w:rPr>
          <w:rtl/>
          <w:lang w:bidi="ar-SA"/>
        </w:rPr>
      </w:pPr>
      <w:r w:rsidRPr="00520259">
        <w:rPr>
          <w:rFonts w:hint="cs"/>
          <w:rtl/>
          <w:lang w:bidi="ar-SA"/>
        </w:rPr>
        <w:t>اهداف روسیه در پرونده سوریه به شرح زیر است:</w:t>
      </w:r>
    </w:p>
    <w:p w14:paraId="4D8C0786" w14:textId="6E774481" w:rsidR="00A8194E" w:rsidRPr="002A1021" w:rsidRDefault="007B1A14" w:rsidP="00212851">
      <w:pPr>
        <w:pStyle w:val="NoSpacing"/>
        <w:rPr>
          <w:b/>
          <w:bCs/>
          <w:sz w:val="22"/>
          <w:szCs w:val="24"/>
          <w:rtl/>
          <w:lang w:bidi="ar-SA"/>
        </w:rPr>
      </w:pPr>
      <w:r w:rsidRPr="002A1021">
        <w:rPr>
          <w:rFonts w:hint="cs"/>
          <w:b/>
          <w:bCs/>
          <w:sz w:val="22"/>
          <w:szCs w:val="24"/>
          <w:rtl/>
          <w:lang w:bidi="ar-SA"/>
        </w:rPr>
        <w:t>4</w:t>
      </w:r>
      <w:r w:rsidR="00024F60" w:rsidRPr="002A1021">
        <w:rPr>
          <w:rFonts w:hint="cs"/>
          <w:b/>
          <w:bCs/>
          <w:sz w:val="22"/>
          <w:szCs w:val="24"/>
          <w:rtl/>
          <w:lang w:bidi="ar-SA"/>
        </w:rPr>
        <w:t>_1_</w:t>
      </w:r>
      <w:r w:rsidR="00352432" w:rsidRPr="002A1021">
        <w:rPr>
          <w:rFonts w:hint="cs"/>
          <w:b/>
          <w:bCs/>
          <w:sz w:val="22"/>
          <w:szCs w:val="24"/>
          <w:rtl/>
          <w:lang w:bidi="ar-SA"/>
        </w:rPr>
        <w:t>سطح منطقه</w:t>
      </w:r>
      <w:r w:rsidR="00352432" w:rsidRPr="002A1021">
        <w:rPr>
          <w:b/>
          <w:bCs/>
          <w:sz w:val="22"/>
          <w:szCs w:val="24"/>
          <w:rtl/>
          <w:lang w:bidi="ar-SA"/>
        </w:rPr>
        <w:softHyphen/>
      </w:r>
      <w:r w:rsidR="00352432" w:rsidRPr="002A1021">
        <w:rPr>
          <w:rFonts w:hint="cs"/>
          <w:b/>
          <w:bCs/>
          <w:sz w:val="22"/>
          <w:szCs w:val="24"/>
          <w:rtl/>
          <w:lang w:bidi="ar-SA"/>
        </w:rPr>
        <w:t>ای</w:t>
      </w:r>
    </w:p>
    <w:p w14:paraId="29635E01" w14:textId="3ADEEFE5" w:rsidR="00A8194E" w:rsidRDefault="00A8194E" w:rsidP="00212851">
      <w:pPr>
        <w:spacing w:line="240" w:lineRule="auto"/>
        <w:rPr>
          <w:rtl/>
          <w:lang w:bidi="ar-SA"/>
        </w:rPr>
      </w:pPr>
      <w:r w:rsidRPr="00520259">
        <w:rPr>
          <w:rFonts w:hint="cs"/>
          <w:rtl/>
          <w:lang w:bidi="ar-SA"/>
        </w:rPr>
        <w:t>اهداف سفر پوتین به سوریه پس از شهادت سردار سلیمانی در سطح منطقه</w:t>
      </w:r>
      <w:r w:rsidRPr="00520259">
        <w:rPr>
          <w:rtl/>
          <w:lang w:bidi="ar-SA"/>
        </w:rPr>
        <w:softHyphen/>
      </w:r>
      <w:r w:rsidRPr="00520259">
        <w:rPr>
          <w:rFonts w:hint="cs"/>
          <w:rtl/>
          <w:lang w:bidi="ar-SA"/>
        </w:rPr>
        <w:t>ای به شرح زیر است:</w:t>
      </w:r>
    </w:p>
    <w:p w14:paraId="7728E2E8" w14:textId="252254D0" w:rsidR="00BE43C0" w:rsidRPr="00214C76" w:rsidRDefault="007B1A14" w:rsidP="00212851">
      <w:pPr>
        <w:pStyle w:val="NoSpacing"/>
        <w:rPr>
          <w:b/>
          <w:bCs/>
          <w:sz w:val="22"/>
          <w:szCs w:val="24"/>
          <w:rtl/>
          <w:lang w:bidi="ar-SA"/>
        </w:rPr>
      </w:pPr>
      <w:r w:rsidRPr="00214C76">
        <w:rPr>
          <w:rFonts w:hint="cs"/>
          <w:b/>
          <w:bCs/>
          <w:sz w:val="22"/>
          <w:szCs w:val="24"/>
          <w:rtl/>
          <w:lang w:bidi="ar-SA"/>
        </w:rPr>
        <w:t>4</w:t>
      </w:r>
      <w:r w:rsidR="00BE43C0" w:rsidRPr="00214C76">
        <w:rPr>
          <w:rFonts w:hint="cs"/>
          <w:b/>
          <w:bCs/>
          <w:sz w:val="22"/>
          <w:szCs w:val="24"/>
          <w:rtl/>
          <w:lang w:bidi="ar-SA"/>
        </w:rPr>
        <w:t xml:space="preserve">_1_1_ کاهش </w:t>
      </w:r>
      <w:r w:rsidR="00A35872">
        <w:rPr>
          <w:rFonts w:hint="cs"/>
          <w:b/>
          <w:bCs/>
          <w:sz w:val="22"/>
          <w:szCs w:val="24"/>
          <w:rtl/>
          <w:lang w:bidi="ar-SA"/>
        </w:rPr>
        <w:t>نقش</w:t>
      </w:r>
      <w:r w:rsidR="00BE43C0" w:rsidRPr="00214C76">
        <w:rPr>
          <w:rFonts w:hint="cs"/>
          <w:b/>
          <w:bCs/>
          <w:sz w:val="22"/>
          <w:szCs w:val="24"/>
          <w:rtl/>
          <w:lang w:bidi="ar-SA"/>
        </w:rPr>
        <w:t xml:space="preserve"> ایران در </w:t>
      </w:r>
      <w:r w:rsidR="00A35872">
        <w:rPr>
          <w:rFonts w:hint="cs"/>
          <w:b/>
          <w:bCs/>
          <w:sz w:val="22"/>
          <w:szCs w:val="24"/>
          <w:rtl/>
          <w:lang w:bidi="ar-SA"/>
        </w:rPr>
        <w:t xml:space="preserve">آینده </w:t>
      </w:r>
      <w:r w:rsidR="00BE43C0" w:rsidRPr="00214C76">
        <w:rPr>
          <w:rFonts w:hint="cs"/>
          <w:b/>
          <w:bCs/>
          <w:sz w:val="22"/>
          <w:szCs w:val="24"/>
          <w:rtl/>
          <w:lang w:bidi="ar-SA"/>
        </w:rPr>
        <w:t>سوریه</w:t>
      </w:r>
    </w:p>
    <w:p w14:paraId="08EFEB77" w14:textId="4EE32915" w:rsidR="00BE43C0" w:rsidRDefault="008057E7" w:rsidP="00212851">
      <w:pPr>
        <w:spacing w:line="240" w:lineRule="auto"/>
        <w:rPr>
          <w:rtl/>
          <w:lang w:bidi="ar-SA"/>
        </w:rPr>
      </w:pPr>
      <w:r>
        <w:rPr>
          <w:rFonts w:hint="cs"/>
          <w:rtl/>
          <w:lang w:bidi="ar-SA"/>
        </w:rPr>
        <w:t>بحران سوریه مراحل نهایی نظامی را طی می</w:t>
      </w:r>
      <w:r>
        <w:rPr>
          <w:rtl/>
          <w:lang w:bidi="ar-SA"/>
        </w:rPr>
        <w:softHyphen/>
      </w:r>
      <w:r>
        <w:rPr>
          <w:rFonts w:hint="cs"/>
          <w:rtl/>
          <w:lang w:bidi="ar-SA"/>
        </w:rPr>
        <w:t>کند و پس از پایا</w:t>
      </w:r>
      <w:r w:rsidR="00E45246">
        <w:rPr>
          <w:rFonts w:hint="cs"/>
          <w:rtl/>
          <w:lang w:bidi="ar-SA"/>
        </w:rPr>
        <w:t>ن عملیات آزادسازی ادلب، عملا دول</w:t>
      </w:r>
      <w:r>
        <w:rPr>
          <w:rFonts w:hint="cs"/>
          <w:rtl/>
          <w:lang w:bidi="ar-SA"/>
        </w:rPr>
        <w:t>ت سوریه موفق شده حاکمیت خود را بر بخش</w:t>
      </w:r>
      <w:r>
        <w:rPr>
          <w:rtl/>
          <w:lang w:bidi="ar-SA"/>
        </w:rPr>
        <w:softHyphen/>
      </w:r>
      <w:r>
        <w:rPr>
          <w:rFonts w:hint="cs"/>
          <w:rtl/>
          <w:lang w:bidi="ar-SA"/>
        </w:rPr>
        <w:t xml:space="preserve">های وسیعی از مرزهای 2011 م. احیا کند. مذاکرات سیاسی بین طرفین آغاز شده که نمونه آن مذاکرات آستانه و همچنین مذاکرات </w:t>
      </w:r>
      <w:r w:rsidR="00E45246">
        <w:rPr>
          <w:rFonts w:hint="cs"/>
          <w:rtl/>
          <w:lang w:bidi="ar-SA"/>
        </w:rPr>
        <w:t xml:space="preserve">تدوین </w:t>
      </w:r>
      <w:r>
        <w:rPr>
          <w:rFonts w:hint="cs"/>
          <w:rtl/>
          <w:lang w:bidi="ar-SA"/>
        </w:rPr>
        <w:t xml:space="preserve">قانون اساسی </w:t>
      </w:r>
      <w:r w:rsidR="00E45246">
        <w:rPr>
          <w:rFonts w:hint="cs"/>
          <w:rtl/>
          <w:lang w:bidi="ar-SA"/>
        </w:rPr>
        <w:t xml:space="preserve">سوریه </w:t>
      </w:r>
      <w:r>
        <w:rPr>
          <w:rFonts w:hint="cs"/>
          <w:rtl/>
          <w:lang w:bidi="ar-SA"/>
        </w:rPr>
        <w:t xml:space="preserve">است. بنابراین طبیعی است که اتحاد ایران و روسیه در پرونده سوریه تضعیف شود و رقابت جهت کسب نفوذ بیشتر در آینده سوریه تشدید شود. </w:t>
      </w:r>
    </w:p>
    <w:p w14:paraId="54C9E9C8" w14:textId="6F7FBDD8" w:rsidR="008057E7" w:rsidRPr="00520259" w:rsidRDefault="008057E7" w:rsidP="00212851">
      <w:pPr>
        <w:spacing w:line="240" w:lineRule="auto"/>
        <w:rPr>
          <w:rtl/>
          <w:lang w:bidi="ar-SA"/>
        </w:rPr>
      </w:pPr>
      <w:r>
        <w:rPr>
          <w:rFonts w:hint="cs"/>
          <w:rtl/>
          <w:lang w:bidi="ar-SA"/>
        </w:rPr>
        <w:lastRenderedPageBreak/>
        <w:t xml:space="preserve">در چنین فضایی شهادت سردار سلیمانی، این امکان را برای روسیه فراهم کرده تا با </w:t>
      </w:r>
      <w:r w:rsidR="00D06879">
        <w:rPr>
          <w:rFonts w:hint="cs"/>
          <w:rtl/>
          <w:lang w:bidi="ar-SA"/>
        </w:rPr>
        <w:t>استفاده از خلاء شخصیت راهبردی و استراتژیک ایران در پرونده</w:t>
      </w:r>
      <w:r w:rsidR="00D06879">
        <w:rPr>
          <w:rtl/>
          <w:lang w:bidi="ar-SA"/>
        </w:rPr>
        <w:softHyphen/>
      </w:r>
      <w:r w:rsidR="00D06879">
        <w:rPr>
          <w:rFonts w:hint="cs"/>
          <w:rtl/>
          <w:lang w:bidi="ar-SA"/>
        </w:rPr>
        <w:t>های منطقه</w:t>
      </w:r>
      <w:r w:rsidR="00D06879">
        <w:rPr>
          <w:rtl/>
          <w:lang w:bidi="ar-SA"/>
        </w:rPr>
        <w:softHyphen/>
      </w:r>
      <w:r w:rsidR="00D06879">
        <w:rPr>
          <w:rFonts w:hint="cs"/>
          <w:rtl/>
          <w:lang w:bidi="ar-SA"/>
        </w:rPr>
        <w:t xml:space="preserve">ای به دنبال محدود کردن حضور و نفوذ نیروهای ایرانی در سوریه باشد. </w:t>
      </w:r>
    </w:p>
    <w:p w14:paraId="2FEEC143" w14:textId="6B09AEE2" w:rsidR="008D0937" w:rsidRPr="00214C76" w:rsidRDefault="007B1A14" w:rsidP="00212851">
      <w:pPr>
        <w:pStyle w:val="NoSpacing"/>
        <w:rPr>
          <w:b/>
          <w:bCs/>
          <w:sz w:val="22"/>
          <w:szCs w:val="24"/>
          <w:rtl/>
          <w:lang w:bidi="ar-SA"/>
        </w:rPr>
      </w:pPr>
      <w:r w:rsidRPr="00214C76">
        <w:rPr>
          <w:rFonts w:hint="cs"/>
          <w:b/>
          <w:bCs/>
          <w:sz w:val="22"/>
          <w:szCs w:val="24"/>
          <w:rtl/>
          <w:lang w:bidi="ar-SA"/>
        </w:rPr>
        <w:t>4</w:t>
      </w:r>
      <w:r w:rsidR="00024F60" w:rsidRPr="00214C76">
        <w:rPr>
          <w:rFonts w:hint="cs"/>
          <w:b/>
          <w:bCs/>
          <w:sz w:val="22"/>
          <w:szCs w:val="24"/>
          <w:rtl/>
          <w:lang w:bidi="ar-SA"/>
        </w:rPr>
        <w:t>_1_</w:t>
      </w:r>
      <w:r w:rsidR="00BE43C0" w:rsidRPr="00214C76">
        <w:rPr>
          <w:rFonts w:hint="cs"/>
          <w:b/>
          <w:bCs/>
          <w:sz w:val="22"/>
          <w:szCs w:val="24"/>
          <w:rtl/>
          <w:lang w:bidi="ar-SA"/>
        </w:rPr>
        <w:t>2</w:t>
      </w:r>
      <w:r w:rsidR="00024F60" w:rsidRPr="00214C76">
        <w:rPr>
          <w:rFonts w:hint="cs"/>
          <w:b/>
          <w:bCs/>
          <w:sz w:val="22"/>
          <w:szCs w:val="24"/>
          <w:rtl/>
          <w:lang w:bidi="ar-SA"/>
        </w:rPr>
        <w:t>_</w:t>
      </w:r>
      <w:r w:rsidR="00902D1F">
        <w:rPr>
          <w:rFonts w:hint="cs"/>
          <w:b/>
          <w:bCs/>
          <w:sz w:val="22"/>
          <w:szCs w:val="24"/>
          <w:rtl/>
          <w:lang w:bidi="ar-SA"/>
        </w:rPr>
        <w:t>معرفی</w:t>
      </w:r>
      <w:r w:rsidR="00804DF4" w:rsidRPr="00214C76">
        <w:rPr>
          <w:rFonts w:hint="cs"/>
          <w:b/>
          <w:bCs/>
          <w:sz w:val="22"/>
          <w:szCs w:val="24"/>
          <w:rtl/>
          <w:lang w:bidi="ar-SA"/>
        </w:rPr>
        <w:t xml:space="preserve"> روسیه به </w:t>
      </w:r>
      <w:r w:rsidR="00902D1F">
        <w:rPr>
          <w:rFonts w:hint="cs"/>
          <w:b/>
          <w:bCs/>
          <w:sz w:val="22"/>
          <w:szCs w:val="24"/>
          <w:rtl/>
          <w:lang w:bidi="ar-SA"/>
        </w:rPr>
        <w:t>حافظ امنیت متحدان</w:t>
      </w:r>
      <w:r w:rsidR="00D60CC3">
        <w:rPr>
          <w:rFonts w:hint="cs"/>
          <w:b/>
          <w:bCs/>
          <w:sz w:val="22"/>
          <w:szCs w:val="24"/>
          <w:rtl/>
          <w:lang w:bidi="ar-SA"/>
        </w:rPr>
        <w:t xml:space="preserve"> منطقه</w:t>
      </w:r>
      <w:r w:rsidR="00D60CC3">
        <w:rPr>
          <w:b/>
          <w:bCs/>
          <w:sz w:val="22"/>
          <w:szCs w:val="24"/>
          <w:rtl/>
          <w:lang w:bidi="ar-SA"/>
        </w:rPr>
        <w:softHyphen/>
      </w:r>
      <w:r w:rsidR="00D60CC3">
        <w:rPr>
          <w:rFonts w:hint="cs"/>
          <w:b/>
          <w:bCs/>
          <w:sz w:val="22"/>
          <w:szCs w:val="24"/>
          <w:rtl/>
          <w:lang w:bidi="ar-SA"/>
        </w:rPr>
        <w:t>ای</w:t>
      </w:r>
    </w:p>
    <w:p w14:paraId="77134BDB" w14:textId="44607009" w:rsidR="00BB614A" w:rsidRPr="00520259" w:rsidRDefault="00C41D4E" w:rsidP="00212851">
      <w:pPr>
        <w:spacing w:line="240" w:lineRule="auto"/>
        <w:rPr>
          <w:rtl/>
          <w:lang w:bidi="ar-SA"/>
        </w:rPr>
      </w:pPr>
      <w:r w:rsidRPr="00520259">
        <w:rPr>
          <w:rFonts w:hint="cs"/>
          <w:rtl/>
          <w:lang w:bidi="ar-SA"/>
        </w:rPr>
        <w:t>بعد از پایان جنگ سرد و فروپاشی اتحاد جماهیر شوروی</w:t>
      </w:r>
      <w:r w:rsidR="00AE6C93" w:rsidRPr="00520259">
        <w:rPr>
          <w:rFonts w:hint="cs"/>
          <w:rtl/>
          <w:lang w:bidi="ar-SA"/>
        </w:rPr>
        <w:t xml:space="preserve">، ایالات متحده آمریکا </w:t>
      </w:r>
      <w:r w:rsidR="00781800" w:rsidRPr="00520259">
        <w:rPr>
          <w:rFonts w:hint="cs"/>
          <w:rtl/>
          <w:lang w:bidi="ar-SA"/>
        </w:rPr>
        <w:t xml:space="preserve">مهمترین بازیگر ثبات ساز در منطقه غرب آسیا بوده است </w:t>
      </w:r>
      <w:r w:rsidR="00BB614A" w:rsidRPr="00520259">
        <w:rPr>
          <w:rFonts w:hint="cs"/>
          <w:rtl/>
          <w:lang w:bidi="ar-SA"/>
        </w:rPr>
        <w:t>بنابراین ادراکی که از آمریکا به ویژه بعد از جنگ دوم خلیج فارس و اخراج عراق از کویت توسط نیروهای ائتلاف بین</w:t>
      </w:r>
      <w:r w:rsidR="00BB614A" w:rsidRPr="00520259">
        <w:rPr>
          <w:rtl/>
          <w:lang w:bidi="ar-SA"/>
        </w:rPr>
        <w:softHyphen/>
      </w:r>
      <w:r w:rsidR="00BB614A" w:rsidRPr="00520259">
        <w:rPr>
          <w:rFonts w:hint="cs"/>
          <w:rtl/>
          <w:lang w:bidi="ar-SA"/>
        </w:rPr>
        <w:t xml:space="preserve">المللی با محوریت آمریکا در اذهان رهبران عربی منطقه ایجاد شده است، آمریکا قدرتی امنیت ساز بوده است. </w:t>
      </w:r>
    </w:p>
    <w:p w14:paraId="2BC765B8" w14:textId="74759F7F" w:rsidR="00145C6C" w:rsidRPr="00520259" w:rsidRDefault="00BB614A" w:rsidP="00212851">
      <w:pPr>
        <w:spacing w:line="240" w:lineRule="auto"/>
        <w:rPr>
          <w:rtl/>
          <w:lang w:bidi="ar-SA"/>
        </w:rPr>
      </w:pPr>
      <w:r w:rsidRPr="00520259">
        <w:rPr>
          <w:rFonts w:hint="cs"/>
          <w:rtl/>
          <w:lang w:bidi="ar-SA"/>
        </w:rPr>
        <w:t>اما هزینه</w:t>
      </w:r>
      <w:r w:rsidRPr="00520259">
        <w:rPr>
          <w:rtl/>
          <w:lang w:bidi="ar-SA"/>
        </w:rPr>
        <w:softHyphen/>
      </w:r>
      <w:r w:rsidRPr="00520259">
        <w:rPr>
          <w:rFonts w:hint="cs"/>
          <w:rtl/>
          <w:lang w:bidi="ar-SA"/>
        </w:rPr>
        <w:t>های سنگین دو جنگ بزرگ این کشور در افغانستان و عراق و روی کار آمدن دونالد</w:t>
      </w:r>
      <w:r w:rsidR="00C41D4E" w:rsidRPr="00520259">
        <w:rPr>
          <w:rFonts w:hint="cs"/>
          <w:rtl/>
          <w:lang w:bidi="ar-SA"/>
        </w:rPr>
        <w:t xml:space="preserve"> </w:t>
      </w:r>
      <w:r w:rsidR="008D0937" w:rsidRPr="00520259">
        <w:rPr>
          <w:rFonts w:hint="cs"/>
          <w:rtl/>
          <w:lang w:bidi="ar-SA"/>
        </w:rPr>
        <w:t>ترامپ</w:t>
      </w:r>
      <w:r w:rsidR="00566CE0">
        <w:rPr>
          <w:rFonts w:hint="cs"/>
          <w:rtl/>
          <w:lang w:bidi="ar-SA"/>
        </w:rPr>
        <w:t xml:space="preserve"> در سال 2016</w:t>
      </w:r>
      <w:r w:rsidR="008D0937" w:rsidRPr="00520259">
        <w:rPr>
          <w:rFonts w:hint="cs"/>
          <w:rtl/>
          <w:lang w:bidi="ar-SA"/>
        </w:rPr>
        <w:t xml:space="preserve"> </w:t>
      </w:r>
      <w:r w:rsidRPr="00520259">
        <w:rPr>
          <w:rFonts w:hint="cs"/>
          <w:rtl/>
          <w:lang w:bidi="ar-SA"/>
        </w:rPr>
        <w:t xml:space="preserve">با رویکردی </w:t>
      </w:r>
      <w:r w:rsidR="00EA62C3" w:rsidRPr="00520259">
        <w:rPr>
          <w:rFonts w:hint="cs"/>
          <w:rtl/>
          <w:lang w:bidi="ar-SA"/>
        </w:rPr>
        <w:t>تجاری</w:t>
      </w:r>
      <w:r w:rsidRPr="00520259">
        <w:rPr>
          <w:rFonts w:hint="cs"/>
          <w:rtl/>
          <w:lang w:bidi="ar-SA"/>
        </w:rPr>
        <w:t xml:space="preserve"> که همه پدیده</w:t>
      </w:r>
      <w:r w:rsidRPr="00520259">
        <w:rPr>
          <w:rtl/>
          <w:lang w:bidi="ar-SA"/>
        </w:rPr>
        <w:softHyphen/>
      </w:r>
      <w:r w:rsidRPr="00520259">
        <w:rPr>
          <w:rFonts w:hint="cs"/>
          <w:rtl/>
          <w:lang w:bidi="ar-SA"/>
        </w:rPr>
        <w:t>ها حتی امنیت را از دید تجاری می</w:t>
      </w:r>
      <w:r w:rsidRPr="00520259">
        <w:rPr>
          <w:rtl/>
          <w:lang w:bidi="ar-SA"/>
        </w:rPr>
        <w:softHyphen/>
      </w:r>
      <w:r w:rsidR="00B84AF1">
        <w:rPr>
          <w:rFonts w:hint="cs"/>
          <w:rtl/>
          <w:lang w:bidi="ar-SA"/>
        </w:rPr>
        <w:t>نگریست، سبب خدشه دار شدن تصویر آمریکا ش</w:t>
      </w:r>
      <w:r w:rsidR="00145C6C" w:rsidRPr="00520259">
        <w:rPr>
          <w:rFonts w:hint="cs"/>
          <w:rtl/>
          <w:lang w:bidi="ar-SA"/>
        </w:rPr>
        <w:t xml:space="preserve">د و تحولات منطقه </w:t>
      </w:r>
      <w:r w:rsidR="00A038F5">
        <w:rPr>
          <w:rFonts w:hint="cs"/>
          <w:rtl/>
          <w:lang w:bidi="ar-SA"/>
        </w:rPr>
        <w:t xml:space="preserve">در دوره ترامپ، </w:t>
      </w:r>
      <w:r w:rsidR="00145C6C" w:rsidRPr="00520259">
        <w:rPr>
          <w:rFonts w:hint="cs"/>
          <w:rtl/>
          <w:lang w:bidi="ar-SA"/>
        </w:rPr>
        <w:t>خدشه جدی</w:t>
      </w:r>
      <w:r w:rsidR="00145C6C" w:rsidRPr="00520259">
        <w:rPr>
          <w:rtl/>
          <w:lang w:bidi="ar-SA"/>
        </w:rPr>
        <w:softHyphen/>
      </w:r>
      <w:r w:rsidR="00145C6C" w:rsidRPr="00520259">
        <w:rPr>
          <w:rFonts w:hint="cs"/>
          <w:rtl/>
          <w:lang w:bidi="ar-SA"/>
        </w:rPr>
        <w:t xml:space="preserve">تری بر ادراک رهبران عربی از آمریکا وارد کرد. </w:t>
      </w:r>
    </w:p>
    <w:p w14:paraId="1E450D5F" w14:textId="75BF37DC" w:rsidR="00EB54DB" w:rsidRPr="00520259" w:rsidRDefault="008D0937" w:rsidP="00212851">
      <w:pPr>
        <w:spacing w:line="240" w:lineRule="auto"/>
        <w:rPr>
          <w:rtl/>
          <w:lang w:bidi="ar-SA"/>
        </w:rPr>
      </w:pPr>
      <w:r w:rsidRPr="00520259">
        <w:rPr>
          <w:rFonts w:hint="cs"/>
          <w:rtl/>
          <w:lang w:bidi="ar-SA"/>
        </w:rPr>
        <w:t xml:space="preserve">خروج </w:t>
      </w:r>
      <w:r w:rsidR="00145C6C" w:rsidRPr="00520259">
        <w:rPr>
          <w:rFonts w:hint="cs"/>
          <w:rtl/>
          <w:lang w:bidi="ar-SA"/>
        </w:rPr>
        <w:t xml:space="preserve">آمریکا </w:t>
      </w:r>
      <w:r w:rsidRPr="00520259">
        <w:rPr>
          <w:rFonts w:hint="cs"/>
          <w:rtl/>
          <w:lang w:bidi="ar-SA"/>
        </w:rPr>
        <w:t xml:space="preserve">از برجام، حمله به نیروهای رسمی حشدالشعبی، ترور یک مقام رسمی ایرانی </w:t>
      </w:r>
      <w:r w:rsidR="00145C6C" w:rsidRPr="00520259">
        <w:rPr>
          <w:rFonts w:hint="cs"/>
          <w:rtl/>
          <w:lang w:bidi="ar-SA"/>
        </w:rPr>
        <w:t>که به دعوت نخست وزیر این کشور در عراق به سر می</w:t>
      </w:r>
      <w:r w:rsidR="00145C6C" w:rsidRPr="00520259">
        <w:rPr>
          <w:rtl/>
          <w:lang w:bidi="ar-SA"/>
        </w:rPr>
        <w:softHyphen/>
      </w:r>
      <w:r w:rsidR="00145C6C" w:rsidRPr="00520259">
        <w:rPr>
          <w:rFonts w:hint="cs"/>
          <w:rtl/>
          <w:lang w:bidi="ar-SA"/>
        </w:rPr>
        <w:t xml:space="preserve">برد </w:t>
      </w:r>
      <w:r w:rsidRPr="00520259">
        <w:rPr>
          <w:rFonts w:hint="cs"/>
          <w:rtl/>
          <w:lang w:bidi="ar-SA"/>
        </w:rPr>
        <w:t>و تهییج ایران به موشک باران پایگاه</w:t>
      </w:r>
      <w:r w:rsidRPr="00520259">
        <w:rPr>
          <w:rtl/>
          <w:lang w:bidi="ar-SA"/>
        </w:rPr>
        <w:softHyphen/>
      </w:r>
      <w:r w:rsidRPr="00520259">
        <w:rPr>
          <w:rFonts w:hint="cs"/>
          <w:rtl/>
          <w:lang w:bidi="ar-SA"/>
        </w:rPr>
        <w:t>های این کشور، غرب آسیا را به سوی بی</w:t>
      </w:r>
      <w:r w:rsidRPr="00520259">
        <w:rPr>
          <w:rtl/>
          <w:lang w:bidi="ar-SA"/>
        </w:rPr>
        <w:softHyphen/>
      </w:r>
      <w:r w:rsidRPr="00520259">
        <w:rPr>
          <w:rFonts w:hint="cs"/>
          <w:rtl/>
          <w:lang w:bidi="ar-SA"/>
        </w:rPr>
        <w:t xml:space="preserve">ثباتی و هرج و مرج </w:t>
      </w:r>
      <w:r w:rsidR="00145C6C" w:rsidRPr="00520259">
        <w:rPr>
          <w:rFonts w:hint="cs"/>
          <w:rtl/>
          <w:lang w:bidi="ar-SA"/>
        </w:rPr>
        <w:t>افسار گسیخته</w:t>
      </w:r>
      <w:r w:rsidR="00145C6C" w:rsidRPr="00520259">
        <w:rPr>
          <w:rtl/>
          <w:lang w:bidi="ar-SA"/>
        </w:rPr>
        <w:softHyphen/>
      </w:r>
      <w:r w:rsidR="00145C6C" w:rsidRPr="00520259">
        <w:rPr>
          <w:rFonts w:hint="cs"/>
          <w:rtl/>
          <w:lang w:bidi="ar-SA"/>
        </w:rPr>
        <w:t>ای کشاند که در دید بسیاری از رهبران عربی متضمن ت</w:t>
      </w:r>
      <w:r w:rsidR="006F376A">
        <w:rPr>
          <w:rFonts w:hint="cs"/>
          <w:rtl/>
          <w:lang w:bidi="ar-SA"/>
        </w:rPr>
        <w:t xml:space="preserve">هدیدات جدی برای همه منطقه است. </w:t>
      </w:r>
      <w:r w:rsidR="00145C6C" w:rsidRPr="00520259">
        <w:rPr>
          <w:rFonts w:hint="cs"/>
          <w:rtl/>
          <w:lang w:bidi="ar-SA"/>
        </w:rPr>
        <w:t>آمریکا در ماه</w:t>
      </w:r>
      <w:r w:rsidR="00145C6C" w:rsidRPr="00520259">
        <w:rPr>
          <w:rtl/>
          <w:lang w:bidi="ar-SA"/>
        </w:rPr>
        <w:softHyphen/>
      </w:r>
      <w:r w:rsidR="00145C6C" w:rsidRPr="00520259">
        <w:rPr>
          <w:rFonts w:hint="cs"/>
          <w:rtl/>
          <w:lang w:bidi="ar-SA"/>
        </w:rPr>
        <w:t xml:space="preserve">های </w:t>
      </w:r>
      <w:r w:rsidR="00847EC2">
        <w:rPr>
          <w:rFonts w:hint="cs"/>
          <w:rtl/>
          <w:lang w:bidi="ar-SA"/>
        </w:rPr>
        <w:t>منتهی به شهادت سردار سلیمانی،</w:t>
      </w:r>
      <w:r w:rsidR="00145C6C" w:rsidRPr="00520259">
        <w:rPr>
          <w:rFonts w:hint="cs"/>
          <w:rtl/>
          <w:lang w:bidi="ar-SA"/>
        </w:rPr>
        <w:t xml:space="preserve"> متحدی قابل اعتماد و ثبات ساز </w:t>
      </w:r>
      <w:r w:rsidR="002D5A1E">
        <w:rPr>
          <w:rFonts w:hint="cs"/>
          <w:rtl/>
          <w:lang w:bidi="ar-SA"/>
        </w:rPr>
        <w:t>نبود</w:t>
      </w:r>
      <w:r w:rsidR="00145C6C" w:rsidRPr="00520259">
        <w:rPr>
          <w:rFonts w:hint="cs"/>
          <w:rtl/>
          <w:lang w:bidi="ar-SA"/>
        </w:rPr>
        <w:t xml:space="preserve"> بلکه خود یک طرف تنش به شمار می</w:t>
      </w:r>
      <w:r w:rsidR="00145C6C" w:rsidRPr="00520259">
        <w:rPr>
          <w:rtl/>
          <w:lang w:bidi="ar-SA"/>
        </w:rPr>
        <w:softHyphen/>
      </w:r>
      <w:r w:rsidR="00145C6C" w:rsidRPr="00520259">
        <w:rPr>
          <w:rFonts w:hint="cs"/>
          <w:rtl/>
          <w:lang w:bidi="ar-SA"/>
        </w:rPr>
        <w:t>آ</w:t>
      </w:r>
      <w:r w:rsidR="002D5A1E">
        <w:rPr>
          <w:rFonts w:hint="cs"/>
          <w:rtl/>
          <w:lang w:bidi="ar-SA"/>
        </w:rPr>
        <w:t>م</w:t>
      </w:r>
      <w:r w:rsidR="00145C6C" w:rsidRPr="00520259">
        <w:rPr>
          <w:rFonts w:hint="cs"/>
          <w:rtl/>
          <w:lang w:bidi="ar-SA"/>
        </w:rPr>
        <w:t xml:space="preserve">د. در این شرایط حضور مقتدارانه رئیس جمهور روسیه در پایتخت یک کشور عربی درگیر بحران و حضور در کنار رئیس جمهور قانونی آن </w:t>
      </w:r>
      <w:r w:rsidR="00364F9B" w:rsidRPr="00520259">
        <w:rPr>
          <w:rFonts w:hint="cs"/>
          <w:rtl/>
          <w:lang w:bidi="ar-SA"/>
        </w:rPr>
        <w:t>و تاکید بر نقش روسیه در بازگرداندن امنیت به خیابان</w:t>
      </w:r>
      <w:r w:rsidR="00364F9B" w:rsidRPr="00520259">
        <w:rPr>
          <w:rtl/>
          <w:lang w:bidi="ar-SA"/>
        </w:rPr>
        <w:softHyphen/>
      </w:r>
      <w:r w:rsidR="00364F9B" w:rsidRPr="00520259">
        <w:rPr>
          <w:rFonts w:hint="cs"/>
          <w:rtl/>
          <w:lang w:bidi="ar-SA"/>
        </w:rPr>
        <w:t>های دمشق در واقع تلاش وی برای ایجاد ادراک قدرت ثبات ساز</w:t>
      </w:r>
      <w:r w:rsidR="00057AFE" w:rsidRPr="00520259">
        <w:rPr>
          <w:rFonts w:hint="cs"/>
          <w:rtl/>
          <w:lang w:bidi="ar-SA"/>
        </w:rPr>
        <w:t xml:space="preserve"> و فروشنده بدیل کالای امنیت</w:t>
      </w:r>
      <w:r w:rsidR="00364F9B" w:rsidRPr="00520259">
        <w:rPr>
          <w:rFonts w:hint="cs"/>
          <w:rtl/>
          <w:lang w:bidi="ar-SA"/>
        </w:rPr>
        <w:t xml:space="preserve"> در نبود ایالات متحده آمریکا است</w:t>
      </w:r>
      <w:r w:rsidR="00E2135C">
        <w:rPr>
          <w:rFonts w:hint="cs"/>
          <w:rtl/>
          <w:lang w:bidi="ar-SA"/>
        </w:rPr>
        <w:t>(</w:t>
      </w:r>
      <w:r w:rsidR="00E2135C" w:rsidRPr="00E2135C">
        <w:rPr>
          <w:lang w:bidi="ar-SA"/>
        </w:rPr>
        <w:t>Ritter</w:t>
      </w:r>
      <w:r w:rsidR="00E2135C">
        <w:rPr>
          <w:lang w:bidi="ar-SA"/>
        </w:rPr>
        <w:t>, 2020</w:t>
      </w:r>
      <w:r w:rsidR="00B2754A">
        <w:rPr>
          <w:lang w:bidi="ar-SA"/>
        </w:rPr>
        <w:t>: 1</w:t>
      </w:r>
      <w:r w:rsidR="00E2135C">
        <w:rPr>
          <w:rFonts w:hint="cs"/>
          <w:rtl/>
          <w:lang w:bidi="ar-SA"/>
        </w:rPr>
        <w:t>)</w:t>
      </w:r>
      <w:r w:rsidR="00364F9B" w:rsidRPr="00520259">
        <w:rPr>
          <w:rFonts w:hint="cs"/>
          <w:rtl/>
          <w:lang w:bidi="ar-SA"/>
        </w:rPr>
        <w:t xml:space="preserve">. </w:t>
      </w:r>
    </w:p>
    <w:p w14:paraId="1C969D36" w14:textId="225F4FEE" w:rsidR="00F13DC0" w:rsidRPr="00214C76" w:rsidRDefault="007B1A14" w:rsidP="00212851">
      <w:pPr>
        <w:pStyle w:val="NoSpacing"/>
        <w:rPr>
          <w:b/>
          <w:bCs/>
          <w:sz w:val="22"/>
          <w:szCs w:val="24"/>
          <w:rtl/>
        </w:rPr>
      </w:pPr>
      <w:r w:rsidRPr="00214C76">
        <w:rPr>
          <w:rFonts w:hint="cs"/>
          <w:b/>
          <w:bCs/>
          <w:sz w:val="22"/>
          <w:szCs w:val="24"/>
          <w:rtl/>
          <w:lang w:bidi="ar-SA"/>
        </w:rPr>
        <w:t>4</w:t>
      </w:r>
      <w:r w:rsidR="00024F60" w:rsidRPr="00214C76">
        <w:rPr>
          <w:rFonts w:hint="cs"/>
          <w:b/>
          <w:bCs/>
          <w:sz w:val="22"/>
          <w:szCs w:val="24"/>
          <w:rtl/>
          <w:lang w:bidi="ar-SA"/>
        </w:rPr>
        <w:t>_1_</w:t>
      </w:r>
      <w:r w:rsidR="00BE43C0" w:rsidRPr="00214C76">
        <w:rPr>
          <w:rFonts w:hint="cs"/>
          <w:b/>
          <w:bCs/>
          <w:sz w:val="22"/>
          <w:szCs w:val="24"/>
          <w:rtl/>
          <w:lang w:bidi="ar-SA"/>
        </w:rPr>
        <w:t>3</w:t>
      </w:r>
      <w:r w:rsidR="00024F60" w:rsidRPr="00214C76">
        <w:rPr>
          <w:rFonts w:hint="cs"/>
          <w:b/>
          <w:bCs/>
          <w:sz w:val="22"/>
          <w:szCs w:val="24"/>
          <w:rtl/>
          <w:lang w:bidi="ar-SA"/>
        </w:rPr>
        <w:t>_</w:t>
      </w:r>
      <w:r w:rsidR="00F13DC0" w:rsidRPr="00214C76">
        <w:rPr>
          <w:rFonts w:hint="cs"/>
          <w:b/>
          <w:bCs/>
          <w:sz w:val="22"/>
          <w:szCs w:val="24"/>
          <w:rtl/>
          <w:lang w:bidi="ar-SA"/>
        </w:rPr>
        <w:t xml:space="preserve"> </w:t>
      </w:r>
      <w:r w:rsidR="00622572">
        <w:rPr>
          <w:rFonts w:hint="cs"/>
          <w:b/>
          <w:bCs/>
          <w:sz w:val="22"/>
          <w:szCs w:val="24"/>
          <w:rtl/>
          <w:lang w:bidi="ar-SA"/>
        </w:rPr>
        <w:t>احیای</w:t>
      </w:r>
      <w:r w:rsidR="00F13DC0" w:rsidRPr="00214C76">
        <w:rPr>
          <w:rFonts w:hint="cs"/>
          <w:b/>
          <w:bCs/>
          <w:sz w:val="22"/>
          <w:szCs w:val="24"/>
          <w:rtl/>
          <w:lang w:bidi="ar-SA"/>
        </w:rPr>
        <w:t xml:space="preserve"> جایگاه روسیه </w:t>
      </w:r>
      <w:r w:rsidR="00622572">
        <w:rPr>
          <w:rFonts w:hint="cs"/>
          <w:b/>
          <w:bCs/>
          <w:sz w:val="22"/>
          <w:szCs w:val="24"/>
          <w:rtl/>
          <w:lang w:bidi="ar-SA"/>
        </w:rPr>
        <w:t xml:space="preserve">در غرب آسیا در تراز </w:t>
      </w:r>
      <w:r w:rsidR="00F13DC0" w:rsidRPr="00214C76">
        <w:rPr>
          <w:rFonts w:hint="cs"/>
          <w:b/>
          <w:bCs/>
          <w:sz w:val="22"/>
          <w:szCs w:val="24"/>
          <w:rtl/>
          <w:lang w:bidi="ar-SA"/>
        </w:rPr>
        <w:t>قدرت</w:t>
      </w:r>
      <w:r w:rsidR="00622572">
        <w:rPr>
          <w:rFonts w:hint="cs"/>
          <w:b/>
          <w:bCs/>
          <w:sz w:val="22"/>
          <w:szCs w:val="24"/>
          <w:rtl/>
          <w:lang w:bidi="ar-SA"/>
        </w:rPr>
        <w:t>ی</w:t>
      </w:r>
      <w:r w:rsidR="00F13DC0" w:rsidRPr="00214C76">
        <w:rPr>
          <w:rFonts w:hint="cs"/>
          <w:b/>
          <w:bCs/>
          <w:sz w:val="22"/>
          <w:szCs w:val="24"/>
          <w:rtl/>
          <w:lang w:bidi="ar-SA"/>
        </w:rPr>
        <w:t xml:space="preserve"> جهانی</w:t>
      </w:r>
    </w:p>
    <w:p w14:paraId="5919EB3F" w14:textId="2A72D37A" w:rsidR="00F13DC0" w:rsidRPr="00520259" w:rsidRDefault="00F13DC0" w:rsidP="00212851">
      <w:pPr>
        <w:spacing w:line="240" w:lineRule="auto"/>
        <w:rPr>
          <w:rtl/>
          <w:lang w:bidi="ar-SA"/>
        </w:rPr>
      </w:pPr>
      <w:r w:rsidRPr="00520259">
        <w:rPr>
          <w:rFonts w:hint="cs"/>
          <w:rtl/>
          <w:lang w:bidi="ar-SA"/>
        </w:rPr>
        <w:t>راهبرد روسیه در غرب آسیا مبتنی بر بازگرداندن جایگاه خود به عنوان یک کارگزار قدرت جهانی بوده است</w:t>
      </w:r>
      <w:r w:rsidR="002B360D">
        <w:rPr>
          <w:rFonts w:hint="cs"/>
          <w:rtl/>
        </w:rPr>
        <w:t>(</w:t>
      </w:r>
      <w:proofErr w:type="spellStart"/>
      <w:r w:rsidR="002B360D" w:rsidRPr="002B360D">
        <w:t>Frolovskiy</w:t>
      </w:r>
      <w:proofErr w:type="spellEnd"/>
      <w:r w:rsidR="002B360D">
        <w:t>, 2019</w:t>
      </w:r>
      <w:r w:rsidR="00DC3964">
        <w:t>: 2</w:t>
      </w:r>
      <w:r w:rsidR="002B360D">
        <w:rPr>
          <w:rFonts w:hint="cs"/>
          <w:rtl/>
        </w:rPr>
        <w:t>)</w:t>
      </w:r>
      <w:r w:rsidRPr="00520259">
        <w:rPr>
          <w:rFonts w:hint="cs"/>
          <w:rtl/>
          <w:lang w:bidi="ar-SA"/>
        </w:rPr>
        <w:t xml:space="preserve">. وقوع تحولات مهمی نظیر </w:t>
      </w:r>
      <w:r w:rsidRPr="00520259">
        <w:rPr>
          <w:rtl/>
          <w:lang w:bidi="ar-SA"/>
        </w:rPr>
        <w:t xml:space="preserve">ظهور اسلام رادیکال و </w:t>
      </w:r>
      <w:r w:rsidRPr="00520259">
        <w:rPr>
          <w:rFonts w:hint="cs"/>
          <w:rtl/>
          <w:lang w:bidi="ar-SA"/>
        </w:rPr>
        <w:t xml:space="preserve">واکنش </w:t>
      </w:r>
      <w:r w:rsidR="00D505B5">
        <w:rPr>
          <w:rFonts w:hint="cs"/>
          <w:rtl/>
          <w:lang w:bidi="ar-SA"/>
        </w:rPr>
        <w:t>آ</w:t>
      </w:r>
      <w:r w:rsidRPr="00520259">
        <w:rPr>
          <w:rFonts w:hint="cs"/>
          <w:rtl/>
          <w:lang w:bidi="ar-SA"/>
        </w:rPr>
        <w:t>مریکا به این رخداد که یادآور جنگ</w:t>
      </w:r>
      <w:r w:rsidRPr="00520259">
        <w:rPr>
          <w:rtl/>
          <w:lang w:bidi="ar-SA"/>
        </w:rPr>
        <w:softHyphen/>
      </w:r>
      <w:r w:rsidRPr="00520259">
        <w:rPr>
          <w:rFonts w:hint="cs"/>
          <w:rtl/>
          <w:lang w:bidi="ar-SA"/>
        </w:rPr>
        <w:t>های صلیبی بوده</w:t>
      </w:r>
      <w:r w:rsidRPr="00520259">
        <w:rPr>
          <w:rtl/>
          <w:lang w:bidi="ar-SA"/>
        </w:rPr>
        <w:t xml:space="preserve">، </w:t>
      </w:r>
      <w:r w:rsidRPr="00520259">
        <w:rPr>
          <w:rFonts w:hint="cs"/>
          <w:rtl/>
          <w:lang w:bidi="ar-SA"/>
        </w:rPr>
        <w:t>حمله آمریکا به عراق و تداوم جنگ و بحران در این کشور</w:t>
      </w:r>
      <w:r w:rsidRPr="00520259">
        <w:rPr>
          <w:rtl/>
          <w:lang w:bidi="ar-SA"/>
        </w:rPr>
        <w:t xml:space="preserve">، تغییر </w:t>
      </w:r>
      <w:r w:rsidRPr="00520259">
        <w:rPr>
          <w:rFonts w:hint="cs"/>
          <w:rtl/>
          <w:lang w:bidi="ar-SA"/>
        </w:rPr>
        <w:t>موازنه</w:t>
      </w:r>
      <w:r w:rsidRPr="00520259">
        <w:rPr>
          <w:rtl/>
          <w:lang w:bidi="ar-SA"/>
        </w:rPr>
        <w:t xml:space="preserve"> قدرت در خلیج فارس و همچنین از بین رفتن نفوذ آمریکا و دشمنی فزاینده نسبت به واشنگتن</w:t>
      </w:r>
      <w:r w:rsidRPr="00520259">
        <w:rPr>
          <w:rFonts w:hint="cs"/>
          <w:rtl/>
          <w:lang w:bidi="ar-SA"/>
        </w:rPr>
        <w:t>،</w:t>
      </w:r>
      <w:r w:rsidRPr="00520259">
        <w:rPr>
          <w:rtl/>
          <w:lang w:bidi="ar-SA"/>
        </w:rPr>
        <w:t xml:space="preserve"> واقعیت</w:t>
      </w:r>
      <w:r w:rsidRPr="00520259">
        <w:rPr>
          <w:rtl/>
          <w:lang w:bidi="ar-SA"/>
        </w:rPr>
        <w:softHyphen/>
      </w:r>
      <w:r w:rsidRPr="00520259">
        <w:rPr>
          <w:rFonts w:hint="cs"/>
          <w:rtl/>
          <w:lang w:bidi="ar-SA"/>
        </w:rPr>
        <w:t xml:space="preserve">های جدیدی است که منجر به ایجاد تمایل در محیط عربی مبنی بر احیای </w:t>
      </w:r>
      <w:r w:rsidRPr="00520259">
        <w:rPr>
          <w:rtl/>
          <w:lang w:bidi="ar-SA"/>
        </w:rPr>
        <w:t xml:space="preserve">نظم جهانی دو قطبی </w:t>
      </w:r>
      <w:r w:rsidRPr="00520259">
        <w:rPr>
          <w:rFonts w:hint="cs"/>
          <w:rtl/>
          <w:lang w:bidi="ar-SA"/>
        </w:rPr>
        <w:t>شده است. نظمی که روسیه در آن نقش برجسته</w:t>
      </w:r>
      <w:r w:rsidRPr="00520259">
        <w:rPr>
          <w:rtl/>
          <w:lang w:bidi="ar-SA"/>
        </w:rPr>
        <w:softHyphen/>
      </w:r>
      <w:r w:rsidRPr="00520259">
        <w:rPr>
          <w:rFonts w:hint="cs"/>
          <w:rtl/>
          <w:lang w:bidi="ar-SA"/>
        </w:rPr>
        <w:t xml:space="preserve">ای </w:t>
      </w:r>
      <w:r w:rsidRPr="00520259">
        <w:rPr>
          <w:rtl/>
          <w:lang w:bidi="ar-SA"/>
        </w:rPr>
        <w:t>ایفا می</w:t>
      </w:r>
      <w:r w:rsidRPr="00520259">
        <w:rPr>
          <w:rtl/>
          <w:lang w:bidi="ar-SA"/>
        </w:rPr>
        <w:softHyphen/>
        <w:t>ک</w:t>
      </w:r>
      <w:r w:rsidR="00E72469">
        <w:rPr>
          <w:rFonts w:hint="cs"/>
          <w:rtl/>
          <w:lang w:bidi="ar-SA"/>
        </w:rPr>
        <w:t>ن</w:t>
      </w:r>
      <w:r w:rsidRPr="00520259">
        <w:rPr>
          <w:rFonts w:hint="cs"/>
          <w:rtl/>
          <w:lang w:bidi="ar-SA"/>
        </w:rPr>
        <w:t xml:space="preserve">د. </w:t>
      </w:r>
    </w:p>
    <w:p w14:paraId="6752F002" w14:textId="5258BACF" w:rsidR="00546BE8" w:rsidRPr="00520259" w:rsidRDefault="00F13DC0" w:rsidP="00082D58">
      <w:pPr>
        <w:spacing w:line="240" w:lineRule="auto"/>
        <w:rPr>
          <w:rFonts w:hint="cs"/>
          <w:rtl/>
          <w:lang w:bidi="ar-SA"/>
        </w:rPr>
      </w:pPr>
      <w:r w:rsidRPr="00520259">
        <w:rPr>
          <w:rFonts w:hint="cs"/>
          <w:rtl/>
          <w:lang w:bidi="ar-SA"/>
        </w:rPr>
        <w:t>نمایش حضور روسیه در این مقطع در پرونده</w:t>
      </w:r>
      <w:r w:rsidRPr="00520259">
        <w:rPr>
          <w:rtl/>
          <w:lang w:bidi="ar-SA"/>
        </w:rPr>
        <w:softHyphen/>
      </w:r>
      <w:r w:rsidRPr="00520259">
        <w:rPr>
          <w:rFonts w:hint="cs"/>
          <w:rtl/>
          <w:lang w:bidi="ar-SA"/>
        </w:rPr>
        <w:t>های منطقه</w:t>
      </w:r>
      <w:r w:rsidRPr="00520259">
        <w:rPr>
          <w:rtl/>
          <w:lang w:bidi="ar-SA"/>
        </w:rPr>
        <w:softHyphen/>
      </w:r>
      <w:r w:rsidRPr="00520259">
        <w:rPr>
          <w:rFonts w:hint="cs"/>
          <w:rtl/>
          <w:lang w:bidi="ar-SA"/>
        </w:rPr>
        <w:t xml:space="preserve">ای از جمله پرونده سوریه، پاسخ مناسبی </w:t>
      </w:r>
      <w:r w:rsidR="009349D7" w:rsidRPr="00520259">
        <w:rPr>
          <w:rFonts w:hint="cs"/>
          <w:rtl/>
          <w:lang w:bidi="ar-SA"/>
        </w:rPr>
        <w:t>به</w:t>
      </w:r>
      <w:r w:rsidRPr="00520259">
        <w:rPr>
          <w:rFonts w:hint="cs"/>
          <w:rtl/>
          <w:lang w:bidi="ar-SA"/>
        </w:rPr>
        <w:t xml:space="preserve"> خواست شکل گرفته در منطقه بوده که پوتین در پرتو سفر به دمشق به دنبال تحقق آن و ارتقا جایگاه روسیه به سطح قدرتی جهانی است</w:t>
      </w:r>
      <w:r w:rsidR="00132330">
        <w:rPr>
          <w:rFonts w:hint="cs"/>
          <w:rtl/>
          <w:lang w:bidi="ar-SA"/>
        </w:rPr>
        <w:t>(</w:t>
      </w:r>
      <w:proofErr w:type="spellStart"/>
      <w:r w:rsidR="00132330" w:rsidRPr="00132330">
        <w:rPr>
          <w:lang w:bidi="ar-SA"/>
        </w:rPr>
        <w:t>S</w:t>
      </w:r>
      <w:r w:rsidR="00132330">
        <w:rPr>
          <w:lang w:bidi="ar-SA"/>
        </w:rPr>
        <w:t>vetlova</w:t>
      </w:r>
      <w:proofErr w:type="spellEnd"/>
      <w:r w:rsidR="00132330">
        <w:rPr>
          <w:lang w:bidi="ar-SA"/>
        </w:rPr>
        <w:t>, 2020</w:t>
      </w:r>
      <w:r w:rsidR="00CE38B7">
        <w:rPr>
          <w:lang w:bidi="ar-SA"/>
        </w:rPr>
        <w:t>: 4</w:t>
      </w:r>
      <w:r w:rsidR="00132330">
        <w:rPr>
          <w:rFonts w:hint="cs"/>
          <w:rtl/>
          <w:lang w:bidi="ar-SA"/>
        </w:rPr>
        <w:t>)</w:t>
      </w:r>
      <w:r w:rsidRPr="00520259">
        <w:rPr>
          <w:rFonts w:hint="cs"/>
          <w:rtl/>
          <w:lang w:bidi="ar-SA"/>
        </w:rPr>
        <w:t>.</w:t>
      </w:r>
    </w:p>
    <w:p w14:paraId="72AFB3BF" w14:textId="46279AA3" w:rsidR="00F13DC0" w:rsidRPr="00214C76" w:rsidRDefault="007B1A14" w:rsidP="00212851">
      <w:pPr>
        <w:pStyle w:val="NoSpacing"/>
        <w:rPr>
          <w:b/>
          <w:bCs/>
          <w:sz w:val="22"/>
          <w:szCs w:val="24"/>
          <w:rtl/>
          <w:lang w:bidi="ar-SA"/>
        </w:rPr>
      </w:pPr>
      <w:r w:rsidRPr="00214C76">
        <w:rPr>
          <w:rFonts w:hint="cs"/>
          <w:b/>
          <w:bCs/>
          <w:sz w:val="22"/>
          <w:szCs w:val="24"/>
          <w:rtl/>
          <w:lang w:bidi="ar-SA"/>
        </w:rPr>
        <w:lastRenderedPageBreak/>
        <w:t>4</w:t>
      </w:r>
      <w:r w:rsidR="00024F60" w:rsidRPr="00214C76">
        <w:rPr>
          <w:rFonts w:hint="cs"/>
          <w:b/>
          <w:bCs/>
          <w:sz w:val="22"/>
          <w:szCs w:val="24"/>
          <w:rtl/>
          <w:lang w:bidi="ar-SA"/>
        </w:rPr>
        <w:t>_1_</w:t>
      </w:r>
      <w:r w:rsidR="00BE43C0" w:rsidRPr="00214C76">
        <w:rPr>
          <w:rFonts w:hint="cs"/>
          <w:b/>
          <w:bCs/>
          <w:sz w:val="22"/>
          <w:szCs w:val="24"/>
          <w:rtl/>
          <w:lang w:bidi="ar-SA"/>
        </w:rPr>
        <w:t>4</w:t>
      </w:r>
      <w:r w:rsidR="00024F60" w:rsidRPr="00214C76">
        <w:rPr>
          <w:rFonts w:hint="cs"/>
          <w:b/>
          <w:bCs/>
          <w:sz w:val="22"/>
          <w:szCs w:val="24"/>
          <w:rtl/>
          <w:lang w:bidi="ar-SA"/>
        </w:rPr>
        <w:t>_</w:t>
      </w:r>
      <w:r w:rsidR="00241B53">
        <w:rPr>
          <w:rFonts w:hint="cs"/>
          <w:b/>
          <w:bCs/>
          <w:sz w:val="22"/>
          <w:szCs w:val="24"/>
          <w:rtl/>
          <w:lang w:bidi="ar-SA"/>
        </w:rPr>
        <w:t xml:space="preserve">ممانعت از تزلزل </w:t>
      </w:r>
      <w:r w:rsidR="00F13DC0" w:rsidRPr="00214C76">
        <w:rPr>
          <w:rFonts w:hint="cs"/>
          <w:b/>
          <w:bCs/>
          <w:sz w:val="22"/>
          <w:szCs w:val="24"/>
          <w:rtl/>
          <w:lang w:bidi="ar-SA"/>
        </w:rPr>
        <w:t xml:space="preserve">روحیه نیروهای نظامی سوری در جنگ </w:t>
      </w:r>
      <w:r w:rsidR="00241B53">
        <w:rPr>
          <w:rFonts w:hint="cs"/>
          <w:b/>
          <w:bCs/>
          <w:sz w:val="22"/>
          <w:szCs w:val="24"/>
          <w:rtl/>
          <w:lang w:bidi="ar-SA"/>
        </w:rPr>
        <w:t>ادلب</w:t>
      </w:r>
    </w:p>
    <w:p w14:paraId="3F9C8539" w14:textId="2A0D9926" w:rsidR="00F13DC0" w:rsidRPr="00520259" w:rsidRDefault="00F13DC0" w:rsidP="00212851">
      <w:pPr>
        <w:spacing w:line="240" w:lineRule="auto"/>
        <w:rPr>
          <w:rtl/>
          <w:lang w:bidi="ar-SA"/>
        </w:rPr>
      </w:pPr>
      <w:r w:rsidRPr="00520259">
        <w:rPr>
          <w:rFonts w:hint="cs"/>
          <w:rtl/>
          <w:lang w:bidi="ar-SA"/>
        </w:rPr>
        <w:t>سردار سلیمانی نقش مهمی در هماهنگی میدانی نیروهای سوری، روس و خارجی در نبرد با تروریست</w:t>
      </w:r>
      <w:r w:rsidRPr="00520259">
        <w:rPr>
          <w:rtl/>
          <w:lang w:bidi="ar-SA"/>
        </w:rPr>
        <w:softHyphen/>
      </w:r>
      <w:r w:rsidRPr="00520259">
        <w:rPr>
          <w:rFonts w:hint="cs"/>
          <w:rtl/>
          <w:lang w:bidi="ar-SA"/>
        </w:rPr>
        <w:t>های معارض دولت قانونی سوریه داشت. ایشان در نظر رهبران روسیه به عنوان استراتژیستی عملگرا شناخته می</w:t>
      </w:r>
      <w:r w:rsidRPr="00520259">
        <w:rPr>
          <w:rtl/>
          <w:lang w:bidi="ar-SA"/>
        </w:rPr>
        <w:softHyphen/>
      </w:r>
      <w:r w:rsidRPr="00520259">
        <w:rPr>
          <w:rFonts w:hint="cs"/>
          <w:rtl/>
          <w:lang w:bidi="ar-SA"/>
        </w:rPr>
        <w:t>شد که در مناطق حساس جنگی حاضر می</w:t>
      </w:r>
      <w:r w:rsidRPr="00520259">
        <w:rPr>
          <w:rtl/>
          <w:lang w:bidi="ar-SA"/>
        </w:rPr>
        <w:softHyphen/>
      </w:r>
      <w:r w:rsidRPr="00520259">
        <w:rPr>
          <w:rFonts w:hint="cs"/>
          <w:rtl/>
          <w:lang w:bidi="ar-SA"/>
        </w:rPr>
        <w:t>شد و رهبری عملیات را در دست می</w:t>
      </w:r>
      <w:r w:rsidRPr="00520259">
        <w:rPr>
          <w:rtl/>
          <w:lang w:bidi="ar-SA"/>
        </w:rPr>
        <w:softHyphen/>
      </w:r>
      <w:r w:rsidRPr="00520259">
        <w:rPr>
          <w:rFonts w:hint="cs"/>
          <w:rtl/>
          <w:lang w:bidi="ar-SA"/>
        </w:rPr>
        <w:t>گرفت. به شهادت رسیدن ایشان در حمله پهپاد</w:t>
      </w:r>
      <w:r w:rsidR="000C6718">
        <w:rPr>
          <w:rFonts w:hint="cs"/>
          <w:rtl/>
          <w:lang w:bidi="ar-SA"/>
        </w:rPr>
        <w:t>ی آمریکا،</w:t>
      </w:r>
      <w:r w:rsidRPr="00520259">
        <w:rPr>
          <w:rFonts w:hint="cs"/>
          <w:rtl/>
          <w:lang w:bidi="ar-SA"/>
        </w:rPr>
        <w:t xml:space="preserve"> نشانه </w:t>
      </w:r>
      <w:r w:rsidR="007A4024" w:rsidRPr="00520259">
        <w:rPr>
          <w:rFonts w:hint="cs"/>
          <w:rtl/>
          <w:lang w:bidi="ar-SA"/>
        </w:rPr>
        <w:t xml:space="preserve">تضعیف </w:t>
      </w:r>
      <w:r w:rsidRPr="00520259">
        <w:rPr>
          <w:rFonts w:hint="cs"/>
          <w:rtl/>
          <w:lang w:bidi="ar-SA"/>
        </w:rPr>
        <w:t xml:space="preserve">متحدان دولت قانونی سوریه از جمله روسیه تلقی </w:t>
      </w:r>
      <w:r w:rsidR="00CB6DB9" w:rsidRPr="00520259">
        <w:rPr>
          <w:rFonts w:hint="cs"/>
          <w:rtl/>
          <w:lang w:bidi="ar-SA"/>
        </w:rPr>
        <w:t>می</w:t>
      </w:r>
      <w:r w:rsidR="00CB6DB9" w:rsidRPr="00520259">
        <w:rPr>
          <w:rtl/>
          <w:lang w:bidi="ar-SA"/>
        </w:rPr>
        <w:softHyphen/>
      </w:r>
      <w:r w:rsidRPr="00520259">
        <w:rPr>
          <w:rFonts w:hint="cs"/>
          <w:rtl/>
          <w:lang w:bidi="ar-SA"/>
        </w:rPr>
        <w:t xml:space="preserve">شود و بخشی از سفر پوتین به سوریه با هدف پوشش این چالش </w:t>
      </w:r>
      <w:r w:rsidR="00CB6DB9" w:rsidRPr="00520259">
        <w:rPr>
          <w:rFonts w:hint="cs"/>
          <w:rtl/>
          <w:lang w:bidi="ar-SA"/>
        </w:rPr>
        <w:t xml:space="preserve">و تقویت جبهه دولت سوریه در برابر معارضان </w:t>
      </w:r>
      <w:r w:rsidRPr="00520259">
        <w:rPr>
          <w:rFonts w:hint="cs"/>
          <w:rtl/>
          <w:lang w:bidi="ar-SA"/>
        </w:rPr>
        <w:t>صورت پذیرفته است</w:t>
      </w:r>
      <w:r w:rsidR="0064004A">
        <w:rPr>
          <w:rFonts w:hint="cs"/>
          <w:rtl/>
        </w:rPr>
        <w:t>(</w:t>
      </w:r>
      <w:r w:rsidR="0064004A" w:rsidRPr="0064004A">
        <w:t>Opiyo</w:t>
      </w:r>
      <w:r w:rsidR="0064004A">
        <w:t>, 2020</w:t>
      </w:r>
      <w:r w:rsidR="00F838DD">
        <w:t>: 2</w:t>
      </w:r>
      <w:r w:rsidR="0064004A">
        <w:rPr>
          <w:rFonts w:hint="cs"/>
          <w:rtl/>
        </w:rPr>
        <w:t>)</w:t>
      </w:r>
      <w:r w:rsidRPr="00520259">
        <w:rPr>
          <w:rFonts w:hint="cs"/>
          <w:rtl/>
          <w:lang w:bidi="ar-SA"/>
        </w:rPr>
        <w:t xml:space="preserve">. </w:t>
      </w:r>
    </w:p>
    <w:p w14:paraId="63E3AEE0" w14:textId="15E3483F" w:rsidR="00220B9C" w:rsidRPr="00214C76" w:rsidRDefault="007B1A14" w:rsidP="00212851">
      <w:pPr>
        <w:pStyle w:val="NoSpacing"/>
        <w:rPr>
          <w:b/>
          <w:bCs/>
          <w:sz w:val="22"/>
          <w:szCs w:val="24"/>
          <w:rtl/>
          <w:lang w:bidi="ar-SA"/>
        </w:rPr>
      </w:pPr>
      <w:r w:rsidRPr="00214C76">
        <w:rPr>
          <w:rFonts w:hint="cs"/>
          <w:b/>
          <w:bCs/>
          <w:sz w:val="22"/>
          <w:szCs w:val="24"/>
          <w:rtl/>
          <w:lang w:bidi="ar-SA"/>
        </w:rPr>
        <w:t>4</w:t>
      </w:r>
      <w:r w:rsidR="00220B9C" w:rsidRPr="00214C76">
        <w:rPr>
          <w:rFonts w:hint="cs"/>
          <w:b/>
          <w:bCs/>
          <w:sz w:val="22"/>
          <w:szCs w:val="24"/>
          <w:rtl/>
          <w:lang w:bidi="ar-SA"/>
        </w:rPr>
        <w:t>_1_</w:t>
      </w:r>
      <w:r w:rsidR="00BE43C0" w:rsidRPr="00214C76">
        <w:rPr>
          <w:rFonts w:hint="cs"/>
          <w:b/>
          <w:bCs/>
          <w:sz w:val="22"/>
          <w:szCs w:val="24"/>
          <w:rtl/>
          <w:lang w:bidi="ar-SA"/>
        </w:rPr>
        <w:t>5</w:t>
      </w:r>
      <w:r w:rsidR="00220B9C" w:rsidRPr="00214C76">
        <w:rPr>
          <w:rFonts w:hint="cs"/>
          <w:b/>
          <w:bCs/>
          <w:sz w:val="22"/>
          <w:szCs w:val="24"/>
          <w:rtl/>
          <w:lang w:bidi="ar-SA"/>
        </w:rPr>
        <w:t>_</w:t>
      </w:r>
      <w:r w:rsidR="006703C6">
        <w:rPr>
          <w:rFonts w:hint="cs"/>
          <w:b/>
          <w:bCs/>
          <w:sz w:val="22"/>
          <w:szCs w:val="24"/>
          <w:rtl/>
          <w:lang w:bidi="ar-SA"/>
        </w:rPr>
        <w:t>مانور</w:t>
      </w:r>
      <w:r w:rsidR="00220B9C" w:rsidRPr="00214C76">
        <w:rPr>
          <w:rFonts w:hint="cs"/>
          <w:b/>
          <w:bCs/>
          <w:sz w:val="22"/>
          <w:szCs w:val="24"/>
          <w:rtl/>
          <w:lang w:bidi="ar-SA"/>
        </w:rPr>
        <w:t xml:space="preserve"> حمایت </w:t>
      </w:r>
      <w:r w:rsidR="00871307">
        <w:rPr>
          <w:rFonts w:hint="cs"/>
          <w:b/>
          <w:bCs/>
          <w:sz w:val="22"/>
          <w:szCs w:val="24"/>
          <w:rtl/>
          <w:lang w:bidi="ar-SA"/>
        </w:rPr>
        <w:t xml:space="preserve">همه جانبه مسکو </w:t>
      </w:r>
      <w:r w:rsidR="00220B9C" w:rsidRPr="00214C76">
        <w:rPr>
          <w:rFonts w:hint="cs"/>
          <w:b/>
          <w:bCs/>
          <w:sz w:val="22"/>
          <w:szCs w:val="24"/>
          <w:rtl/>
          <w:lang w:bidi="ar-SA"/>
        </w:rPr>
        <w:t xml:space="preserve">از </w:t>
      </w:r>
      <w:r w:rsidR="00BC43A0">
        <w:rPr>
          <w:rFonts w:hint="cs"/>
          <w:b/>
          <w:bCs/>
          <w:sz w:val="22"/>
          <w:szCs w:val="24"/>
          <w:rtl/>
          <w:lang w:bidi="ar-SA"/>
        </w:rPr>
        <w:t xml:space="preserve">دمشق </w:t>
      </w:r>
    </w:p>
    <w:p w14:paraId="010F0BA7" w14:textId="62BF2AA4" w:rsidR="00A771A0" w:rsidRPr="00520259" w:rsidRDefault="00220B9C" w:rsidP="00212851">
      <w:pPr>
        <w:spacing w:line="240" w:lineRule="auto"/>
        <w:rPr>
          <w:rtl/>
          <w:lang w:bidi="ar-SA"/>
        </w:rPr>
      </w:pPr>
      <w:r w:rsidRPr="00520259">
        <w:rPr>
          <w:rFonts w:hint="cs"/>
          <w:rtl/>
          <w:lang w:bidi="ar-SA"/>
        </w:rPr>
        <w:t>سوریه از دوران جنگ سرد به شکل مشخص از سال 1956 روابط راهبردی با روسیه برقرار کرده است. در این سال براثر بروز بحران کانال سوئز و نگرانی حافظ اسد نسبت به برهم خوردن موازنه در برابر رژیم صهیونیستی و ترکیه، از مسکو کمک خواست. همکاری</w:t>
      </w:r>
      <w:r w:rsidRPr="00520259">
        <w:rPr>
          <w:rtl/>
          <w:lang w:bidi="ar-SA"/>
        </w:rPr>
        <w:softHyphen/>
      </w:r>
      <w:r w:rsidRPr="00520259">
        <w:rPr>
          <w:rFonts w:hint="cs"/>
          <w:rtl/>
          <w:lang w:bidi="ar-SA"/>
        </w:rPr>
        <w:t>های اولیه دمش</w:t>
      </w:r>
      <w:r w:rsidR="00763747" w:rsidRPr="00520259">
        <w:rPr>
          <w:rFonts w:hint="cs"/>
          <w:rtl/>
          <w:lang w:bidi="ar-SA"/>
        </w:rPr>
        <w:t>ق</w:t>
      </w:r>
      <w:r w:rsidRPr="00520259">
        <w:rPr>
          <w:rFonts w:hint="cs"/>
          <w:rtl/>
          <w:lang w:bidi="ar-SA"/>
        </w:rPr>
        <w:t>_مسکو به آموزش خلبانان و افسران نیروی هوایی سوریه محدود می</w:t>
      </w:r>
      <w:r w:rsidRPr="00520259">
        <w:rPr>
          <w:rtl/>
          <w:lang w:bidi="ar-SA"/>
        </w:rPr>
        <w:softHyphen/>
      </w:r>
      <w:r w:rsidRPr="00520259">
        <w:rPr>
          <w:rFonts w:hint="cs"/>
          <w:rtl/>
          <w:lang w:bidi="ar-SA"/>
        </w:rPr>
        <w:t>شد اما به تدریج در سال 1971 با ارسال ناوها و زیردریایی</w:t>
      </w:r>
      <w:r w:rsidRPr="00520259">
        <w:rPr>
          <w:rtl/>
          <w:lang w:bidi="ar-SA"/>
        </w:rPr>
        <w:softHyphen/>
      </w:r>
      <w:r w:rsidRPr="00520259">
        <w:rPr>
          <w:rFonts w:hint="cs"/>
          <w:rtl/>
          <w:lang w:bidi="ar-SA"/>
        </w:rPr>
        <w:t>های جنگی روسی به بنادر استراتژیک طرطوس، سطح همکاری</w:t>
      </w:r>
      <w:r w:rsidRPr="00520259">
        <w:rPr>
          <w:rtl/>
          <w:lang w:bidi="ar-SA"/>
        </w:rPr>
        <w:softHyphen/>
      </w:r>
      <w:r w:rsidRPr="00520259">
        <w:rPr>
          <w:rFonts w:hint="cs"/>
          <w:rtl/>
          <w:lang w:bidi="ar-SA"/>
        </w:rPr>
        <w:t>ها ارتقاء یافت به گونه</w:t>
      </w:r>
      <w:r w:rsidRPr="00520259">
        <w:rPr>
          <w:rtl/>
          <w:lang w:bidi="ar-SA"/>
        </w:rPr>
        <w:softHyphen/>
      </w:r>
      <w:r w:rsidRPr="00520259">
        <w:rPr>
          <w:rFonts w:hint="cs"/>
          <w:rtl/>
          <w:lang w:bidi="ar-SA"/>
        </w:rPr>
        <w:t>ای که در دوره جنگ سرد، شوروی مهمترین تامین</w:t>
      </w:r>
      <w:r w:rsidRPr="00520259">
        <w:rPr>
          <w:rtl/>
          <w:lang w:bidi="ar-SA"/>
        </w:rPr>
        <w:softHyphen/>
      </w:r>
      <w:r w:rsidRPr="00520259">
        <w:rPr>
          <w:rFonts w:hint="cs"/>
          <w:rtl/>
          <w:lang w:bidi="ar-SA"/>
        </w:rPr>
        <w:t xml:space="preserve">کننده تسلیحات سوریه شد. </w:t>
      </w:r>
      <w:r w:rsidR="00517F0C" w:rsidRPr="00520259">
        <w:rPr>
          <w:rFonts w:hint="cs"/>
          <w:rtl/>
          <w:lang w:bidi="ar-SA"/>
        </w:rPr>
        <w:t xml:space="preserve">این روابط با پایان جنگ سرد و فروپاشی اتحاد جماهیر شوروی ادامه داشته است، </w:t>
      </w:r>
      <w:r w:rsidRPr="00520259">
        <w:rPr>
          <w:rFonts w:hint="cs"/>
          <w:rtl/>
          <w:lang w:bidi="ar-SA"/>
        </w:rPr>
        <w:t>بنابراین طبیعی است که با آغاز بحران در یکی از متحدان سنتی به حمایت از آن اقدام نماید</w:t>
      </w:r>
      <w:r w:rsidR="0064004A">
        <w:rPr>
          <w:rFonts w:hint="cs"/>
          <w:rtl/>
        </w:rPr>
        <w:t>(</w:t>
      </w:r>
      <w:r w:rsidR="009956C3" w:rsidRPr="00E15310">
        <w:rPr>
          <w:lang w:bidi="ar-SA"/>
        </w:rPr>
        <w:t>Menon</w:t>
      </w:r>
      <w:r w:rsidR="009956C3">
        <w:rPr>
          <w:lang w:bidi="ar-SA"/>
        </w:rPr>
        <w:t xml:space="preserve"> &amp; </w:t>
      </w:r>
      <w:r w:rsidR="009956C3" w:rsidRPr="00C91240">
        <w:t>Spitzer</w:t>
      </w:r>
      <w:r w:rsidR="009956C3">
        <w:rPr>
          <w:lang w:bidi="ar-SA"/>
        </w:rPr>
        <w:t xml:space="preserve">, 2019: </w:t>
      </w:r>
      <w:r w:rsidR="009956C3">
        <w:rPr>
          <w:lang w:bidi="ar-SA"/>
        </w:rPr>
        <w:t>3</w:t>
      </w:r>
      <w:r w:rsidR="0064004A">
        <w:rPr>
          <w:rFonts w:hint="cs"/>
          <w:rtl/>
        </w:rPr>
        <w:t>)</w:t>
      </w:r>
      <w:r w:rsidRPr="00520259">
        <w:rPr>
          <w:rFonts w:hint="cs"/>
          <w:rtl/>
          <w:lang w:bidi="ar-SA"/>
        </w:rPr>
        <w:t>.</w:t>
      </w:r>
    </w:p>
    <w:p w14:paraId="2B3F6F2F" w14:textId="23888D0B" w:rsidR="00A8194E" w:rsidRPr="00214C76" w:rsidRDefault="007B1A14" w:rsidP="00212851">
      <w:pPr>
        <w:pStyle w:val="NoSpacing"/>
        <w:rPr>
          <w:b/>
          <w:bCs/>
          <w:sz w:val="22"/>
          <w:szCs w:val="24"/>
          <w:rtl/>
          <w:lang w:bidi="ar-SA"/>
        </w:rPr>
      </w:pPr>
      <w:r w:rsidRPr="00214C76">
        <w:rPr>
          <w:rFonts w:hint="cs"/>
          <w:b/>
          <w:bCs/>
          <w:sz w:val="22"/>
          <w:szCs w:val="24"/>
          <w:rtl/>
          <w:lang w:bidi="ar-SA"/>
        </w:rPr>
        <w:t>4</w:t>
      </w:r>
      <w:r w:rsidR="00024F60" w:rsidRPr="00214C76">
        <w:rPr>
          <w:rFonts w:hint="cs"/>
          <w:b/>
          <w:bCs/>
          <w:sz w:val="22"/>
          <w:szCs w:val="24"/>
          <w:rtl/>
          <w:lang w:bidi="ar-SA"/>
        </w:rPr>
        <w:t>_2_</w:t>
      </w:r>
      <w:r w:rsidR="00A8194E" w:rsidRPr="00214C76">
        <w:rPr>
          <w:rFonts w:hint="cs"/>
          <w:b/>
          <w:bCs/>
          <w:sz w:val="22"/>
          <w:szCs w:val="24"/>
          <w:rtl/>
          <w:lang w:bidi="ar-SA"/>
        </w:rPr>
        <w:t xml:space="preserve">سطح </w:t>
      </w:r>
      <w:r w:rsidR="00F13DC0" w:rsidRPr="00214C76">
        <w:rPr>
          <w:rFonts w:hint="cs"/>
          <w:b/>
          <w:bCs/>
          <w:sz w:val="22"/>
          <w:szCs w:val="24"/>
          <w:rtl/>
          <w:lang w:bidi="ar-SA"/>
        </w:rPr>
        <w:t>بین</w:t>
      </w:r>
      <w:r w:rsidR="00F13DC0" w:rsidRPr="00214C76">
        <w:rPr>
          <w:b/>
          <w:bCs/>
          <w:sz w:val="22"/>
          <w:szCs w:val="24"/>
          <w:rtl/>
          <w:lang w:bidi="ar-SA"/>
        </w:rPr>
        <w:softHyphen/>
      </w:r>
      <w:r w:rsidR="00F13DC0" w:rsidRPr="00214C76">
        <w:rPr>
          <w:rFonts w:hint="cs"/>
          <w:b/>
          <w:bCs/>
          <w:sz w:val="22"/>
          <w:szCs w:val="24"/>
          <w:rtl/>
          <w:lang w:bidi="ar-SA"/>
        </w:rPr>
        <w:t>المللی</w:t>
      </w:r>
    </w:p>
    <w:p w14:paraId="29E3B423" w14:textId="20DEC82D" w:rsidR="00A8194E" w:rsidRPr="00520259" w:rsidRDefault="00FA3965" w:rsidP="00212851">
      <w:pPr>
        <w:spacing w:line="240" w:lineRule="auto"/>
        <w:rPr>
          <w:rtl/>
          <w:lang w:bidi="ar-SA"/>
        </w:rPr>
      </w:pPr>
      <w:r w:rsidRPr="00520259">
        <w:rPr>
          <w:rFonts w:hint="cs"/>
          <w:rtl/>
          <w:lang w:bidi="ar-SA"/>
        </w:rPr>
        <w:t>اهداف</w:t>
      </w:r>
      <w:r w:rsidR="00A8194E" w:rsidRPr="00520259">
        <w:rPr>
          <w:rFonts w:hint="cs"/>
          <w:rtl/>
          <w:lang w:bidi="ar-SA"/>
        </w:rPr>
        <w:t xml:space="preserve"> پوتین از سفر به روسیه در سطح </w:t>
      </w:r>
      <w:r w:rsidR="00F13DC0" w:rsidRPr="00520259">
        <w:rPr>
          <w:rFonts w:hint="cs"/>
          <w:rtl/>
          <w:lang w:bidi="ar-SA"/>
        </w:rPr>
        <w:t>بین</w:t>
      </w:r>
      <w:r w:rsidR="00F13DC0" w:rsidRPr="00520259">
        <w:rPr>
          <w:rtl/>
          <w:lang w:bidi="ar-SA"/>
        </w:rPr>
        <w:softHyphen/>
      </w:r>
      <w:r w:rsidR="00F13DC0" w:rsidRPr="00520259">
        <w:rPr>
          <w:rFonts w:hint="cs"/>
          <w:rtl/>
          <w:lang w:bidi="ar-SA"/>
        </w:rPr>
        <w:t>المللی</w:t>
      </w:r>
      <w:r w:rsidR="00A8194E" w:rsidRPr="00520259">
        <w:rPr>
          <w:rFonts w:hint="cs"/>
          <w:rtl/>
          <w:lang w:bidi="ar-SA"/>
        </w:rPr>
        <w:t xml:space="preserve"> به شرح زیر است:</w:t>
      </w:r>
    </w:p>
    <w:p w14:paraId="5A1EB354" w14:textId="1369A59D" w:rsidR="00EB54DB" w:rsidRPr="00214C76" w:rsidRDefault="007B1A14" w:rsidP="00212851">
      <w:pPr>
        <w:pStyle w:val="NoSpacing"/>
        <w:rPr>
          <w:b/>
          <w:bCs/>
          <w:sz w:val="22"/>
          <w:szCs w:val="24"/>
          <w:rtl/>
          <w:lang w:bidi="ar-SA"/>
        </w:rPr>
      </w:pPr>
      <w:r w:rsidRPr="00214C76">
        <w:rPr>
          <w:rFonts w:hint="cs"/>
          <w:b/>
          <w:bCs/>
          <w:sz w:val="22"/>
          <w:szCs w:val="24"/>
          <w:rtl/>
          <w:lang w:bidi="ar-SA"/>
        </w:rPr>
        <w:t>4</w:t>
      </w:r>
      <w:r w:rsidR="00024F60" w:rsidRPr="00214C76">
        <w:rPr>
          <w:rFonts w:hint="cs"/>
          <w:b/>
          <w:bCs/>
          <w:sz w:val="22"/>
          <w:szCs w:val="24"/>
          <w:rtl/>
          <w:lang w:bidi="ar-SA"/>
        </w:rPr>
        <w:t>_2_1_</w:t>
      </w:r>
      <w:r w:rsidR="00210941">
        <w:rPr>
          <w:rFonts w:hint="cs"/>
          <w:b/>
          <w:bCs/>
          <w:sz w:val="22"/>
          <w:szCs w:val="24"/>
          <w:rtl/>
          <w:lang w:bidi="ar-SA"/>
        </w:rPr>
        <w:t>نمایش</w:t>
      </w:r>
      <w:r w:rsidR="00EB54DB" w:rsidRPr="00214C76">
        <w:rPr>
          <w:rFonts w:hint="cs"/>
          <w:b/>
          <w:bCs/>
          <w:sz w:val="22"/>
          <w:szCs w:val="24"/>
          <w:rtl/>
          <w:lang w:bidi="ar-SA"/>
        </w:rPr>
        <w:t xml:space="preserve"> قدرت </w:t>
      </w:r>
      <w:r w:rsidR="00210941">
        <w:rPr>
          <w:rFonts w:hint="cs"/>
          <w:b/>
          <w:bCs/>
          <w:sz w:val="22"/>
          <w:szCs w:val="24"/>
          <w:rtl/>
          <w:lang w:bidi="ar-SA"/>
        </w:rPr>
        <w:t>روسیه</w:t>
      </w:r>
      <w:r w:rsidR="001A6229" w:rsidRPr="00214C76">
        <w:rPr>
          <w:rFonts w:hint="cs"/>
          <w:b/>
          <w:bCs/>
          <w:sz w:val="22"/>
          <w:szCs w:val="24"/>
          <w:rtl/>
          <w:lang w:bidi="ar-SA"/>
        </w:rPr>
        <w:t xml:space="preserve"> </w:t>
      </w:r>
      <w:r w:rsidR="00EB54DB" w:rsidRPr="00214C76">
        <w:rPr>
          <w:rFonts w:hint="cs"/>
          <w:b/>
          <w:bCs/>
          <w:sz w:val="22"/>
          <w:szCs w:val="24"/>
          <w:rtl/>
          <w:lang w:bidi="ar-SA"/>
        </w:rPr>
        <w:t xml:space="preserve">در برابر </w:t>
      </w:r>
      <w:r w:rsidR="00210941">
        <w:rPr>
          <w:rFonts w:hint="cs"/>
          <w:b/>
          <w:bCs/>
          <w:sz w:val="22"/>
          <w:szCs w:val="24"/>
          <w:rtl/>
          <w:lang w:bidi="ar-SA"/>
        </w:rPr>
        <w:t>آمریکا</w:t>
      </w:r>
    </w:p>
    <w:p w14:paraId="172704F4" w14:textId="13E341A1" w:rsidR="0026797D" w:rsidRPr="00520259" w:rsidRDefault="007C1CB7" w:rsidP="00212851">
      <w:pPr>
        <w:spacing w:line="240" w:lineRule="auto"/>
        <w:rPr>
          <w:rtl/>
          <w:lang w:bidi="ar-SA"/>
        </w:rPr>
      </w:pPr>
      <w:r w:rsidRPr="00520259">
        <w:rPr>
          <w:rFonts w:hint="cs"/>
          <w:rtl/>
          <w:lang w:bidi="ar-SA"/>
        </w:rPr>
        <w:t>سفر ولادیمیر پوتین نه تنها با شهادت</w:t>
      </w:r>
      <w:r w:rsidR="00BA5A5D" w:rsidRPr="00520259">
        <w:rPr>
          <w:rFonts w:hint="cs"/>
          <w:rtl/>
          <w:lang w:bidi="ar-SA"/>
        </w:rPr>
        <w:t xml:space="preserve"> سردار سلیمانی همزمان شده بلکه با </w:t>
      </w:r>
      <w:r w:rsidR="005E1789" w:rsidRPr="00520259">
        <w:rPr>
          <w:rFonts w:hint="cs"/>
          <w:rtl/>
          <w:lang w:bidi="ar-SA"/>
        </w:rPr>
        <w:t>تصویب</w:t>
      </w:r>
      <w:r w:rsidR="00BA5A5D" w:rsidRPr="00520259">
        <w:rPr>
          <w:rFonts w:hint="cs"/>
          <w:rtl/>
          <w:lang w:bidi="ar-SA"/>
        </w:rPr>
        <w:t xml:space="preserve"> قرار خروج نیروهای ائتلاف بین المللی و آمریکا در پارلمان عراق به عنوان کشوری که از سال 2003 بیشترین همکاری را با آمریکا داشته و میزبان بیش از پنج هزار نیروی نظامی این کشور </w:t>
      </w:r>
      <w:r w:rsidR="00517F0C" w:rsidRPr="00520259">
        <w:rPr>
          <w:rFonts w:hint="cs"/>
          <w:rtl/>
          <w:lang w:bidi="ar-SA"/>
        </w:rPr>
        <w:t>بوده</w:t>
      </w:r>
      <w:r w:rsidR="00BA5A5D" w:rsidRPr="00520259">
        <w:rPr>
          <w:rFonts w:hint="cs"/>
          <w:rtl/>
          <w:lang w:bidi="ar-SA"/>
        </w:rPr>
        <w:t xml:space="preserve">، همزمان شده است. </w:t>
      </w:r>
      <w:r w:rsidR="00B8625D" w:rsidRPr="00520259">
        <w:rPr>
          <w:rFonts w:hint="cs"/>
          <w:rtl/>
          <w:lang w:bidi="ar-SA"/>
        </w:rPr>
        <w:t xml:space="preserve">به شهادت رساندن نیروهای حشد، نقض حاکمیت عراق و به شهادت رساندن یکی از قهرمانان مبارزه با تروریسم </w:t>
      </w:r>
      <w:r w:rsidR="00CA3085" w:rsidRPr="00520259">
        <w:rPr>
          <w:rFonts w:hint="cs"/>
          <w:rtl/>
          <w:lang w:bidi="ar-SA"/>
        </w:rPr>
        <w:t>و همچنین مهمان دولت این کشور</w:t>
      </w:r>
      <w:r w:rsidR="00390760" w:rsidRPr="00520259">
        <w:rPr>
          <w:rFonts w:hint="cs"/>
          <w:rtl/>
          <w:lang w:bidi="ar-SA"/>
        </w:rPr>
        <w:t>،</w:t>
      </w:r>
      <w:r w:rsidR="00CA3085" w:rsidRPr="00520259">
        <w:rPr>
          <w:rFonts w:hint="cs"/>
          <w:rtl/>
          <w:lang w:bidi="ar-SA"/>
        </w:rPr>
        <w:t xml:space="preserve"> وقایعی بود که روحیه ضدآمریکایی را در منطقه تشدید </w:t>
      </w:r>
      <w:r w:rsidR="008473B1" w:rsidRPr="00520259">
        <w:rPr>
          <w:rFonts w:hint="cs"/>
          <w:rtl/>
          <w:lang w:bidi="ar-SA"/>
        </w:rPr>
        <w:t xml:space="preserve">و جایگاه آن را در منطقه متزلزل </w:t>
      </w:r>
      <w:r w:rsidR="00CA3085" w:rsidRPr="00520259">
        <w:rPr>
          <w:rFonts w:hint="cs"/>
          <w:rtl/>
          <w:lang w:bidi="ar-SA"/>
        </w:rPr>
        <w:t>کرده است. در این شرایط حضور پوتین در دمشق، مانور قدرت روسیه در برابر ایالات متحده آمریکا به شمار می</w:t>
      </w:r>
      <w:r w:rsidR="00CA3085" w:rsidRPr="00520259">
        <w:rPr>
          <w:rtl/>
          <w:lang w:bidi="ar-SA"/>
        </w:rPr>
        <w:softHyphen/>
      </w:r>
      <w:r w:rsidR="00CA3085" w:rsidRPr="00520259">
        <w:rPr>
          <w:rFonts w:hint="cs"/>
          <w:rtl/>
          <w:lang w:bidi="ar-SA"/>
        </w:rPr>
        <w:t xml:space="preserve">آید. </w:t>
      </w:r>
    </w:p>
    <w:p w14:paraId="129F7308" w14:textId="74DF4E9D" w:rsidR="008D2167" w:rsidRPr="00214C76" w:rsidRDefault="007B1A14" w:rsidP="00212851">
      <w:pPr>
        <w:pStyle w:val="NoSpacing"/>
        <w:rPr>
          <w:b/>
          <w:bCs/>
          <w:sz w:val="22"/>
          <w:szCs w:val="24"/>
          <w:lang w:bidi="ar-SA"/>
        </w:rPr>
      </w:pPr>
      <w:r w:rsidRPr="00214C76">
        <w:rPr>
          <w:rFonts w:hint="cs"/>
          <w:b/>
          <w:bCs/>
          <w:sz w:val="22"/>
          <w:szCs w:val="24"/>
          <w:rtl/>
          <w:lang w:bidi="ar-SA"/>
        </w:rPr>
        <w:t>4</w:t>
      </w:r>
      <w:r w:rsidR="00024F60" w:rsidRPr="00214C76">
        <w:rPr>
          <w:rFonts w:hint="cs"/>
          <w:b/>
          <w:bCs/>
          <w:sz w:val="22"/>
          <w:szCs w:val="24"/>
          <w:rtl/>
          <w:lang w:bidi="ar-SA"/>
        </w:rPr>
        <w:t>_2_2_</w:t>
      </w:r>
      <w:r w:rsidR="00210941">
        <w:rPr>
          <w:rFonts w:hint="cs"/>
          <w:b/>
          <w:bCs/>
          <w:sz w:val="22"/>
          <w:szCs w:val="24"/>
          <w:rtl/>
          <w:lang w:bidi="ar-SA"/>
        </w:rPr>
        <w:t>چانه زنی با</w:t>
      </w:r>
      <w:r w:rsidR="008D2167" w:rsidRPr="00214C76">
        <w:rPr>
          <w:rFonts w:hint="cs"/>
          <w:b/>
          <w:bCs/>
          <w:sz w:val="22"/>
          <w:szCs w:val="24"/>
          <w:rtl/>
          <w:lang w:bidi="ar-SA"/>
        </w:rPr>
        <w:t xml:space="preserve"> اروپا و آمریکا در </w:t>
      </w:r>
      <w:r w:rsidR="00210941">
        <w:rPr>
          <w:rFonts w:hint="cs"/>
          <w:b/>
          <w:bCs/>
          <w:sz w:val="22"/>
          <w:szCs w:val="24"/>
          <w:rtl/>
          <w:lang w:bidi="ar-SA"/>
        </w:rPr>
        <w:t>ماجرای</w:t>
      </w:r>
      <w:r w:rsidR="008D2167" w:rsidRPr="00214C76">
        <w:rPr>
          <w:rFonts w:hint="cs"/>
          <w:b/>
          <w:bCs/>
          <w:sz w:val="22"/>
          <w:szCs w:val="24"/>
          <w:rtl/>
          <w:lang w:bidi="ar-SA"/>
        </w:rPr>
        <w:t xml:space="preserve"> اوکراین و تحریم</w:t>
      </w:r>
      <w:r w:rsidR="008D2167" w:rsidRPr="00214C76">
        <w:rPr>
          <w:b/>
          <w:bCs/>
          <w:sz w:val="22"/>
          <w:szCs w:val="24"/>
          <w:rtl/>
          <w:lang w:bidi="ar-SA"/>
        </w:rPr>
        <w:softHyphen/>
      </w:r>
      <w:r w:rsidR="008D2167" w:rsidRPr="00214C76">
        <w:rPr>
          <w:rFonts w:hint="cs"/>
          <w:b/>
          <w:bCs/>
          <w:sz w:val="22"/>
          <w:szCs w:val="24"/>
          <w:rtl/>
          <w:lang w:bidi="ar-SA"/>
        </w:rPr>
        <w:t>های بین</w:t>
      </w:r>
      <w:r w:rsidR="008D2167" w:rsidRPr="00214C76">
        <w:rPr>
          <w:b/>
          <w:bCs/>
          <w:sz w:val="22"/>
          <w:szCs w:val="24"/>
          <w:rtl/>
          <w:lang w:bidi="ar-SA"/>
        </w:rPr>
        <w:softHyphen/>
      </w:r>
      <w:r w:rsidR="008D2167" w:rsidRPr="00214C76">
        <w:rPr>
          <w:rFonts w:hint="cs"/>
          <w:b/>
          <w:bCs/>
          <w:sz w:val="22"/>
          <w:szCs w:val="24"/>
          <w:rtl/>
          <w:lang w:bidi="ar-SA"/>
        </w:rPr>
        <w:t>المللی</w:t>
      </w:r>
    </w:p>
    <w:p w14:paraId="2CD5CB89" w14:textId="639D2DD9" w:rsidR="00B05FCD" w:rsidRPr="00520259" w:rsidRDefault="008D2167" w:rsidP="00212851">
      <w:pPr>
        <w:spacing w:line="240" w:lineRule="auto"/>
        <w:rPr>
          <w:rtl/>
          <w:lang w:bidi="ar-SA"/>
        </w:rPr>
      </w:pPr>
      <w:r w:rsidRPr="00520259">
        <w:rPr>
          <w:rFonts w:hint="cs"/>
          <w:rtl/>
          <w:lang w:bidi="ar-SA"/>
        </w:rPr>
        <w:t>خلاء وجود سردار سلیمانی به عنوان چهره کلیدی نفوذ منطقه</w:t>
      </w:r>
      <w:r w:rsidRPr="00520259">
        <w:rPr>
          <w:rtl/>
          <w:lang w:bidi="ar-SA"/>
        </w:rPr>
        <w:softHyphen/>
      </w:r>
      <w:r w:rsidRPr="00520259">
        <w:rPr>
          <w:rFonts w:hint="cs"/>
          <w:rtl/>
          <w:lang w:bidi="ar-SA"/>
        </w:rPr>
        <w:t xml:space="preserve">ای جمهوری اسلامی ایران در </w:t>
      </w:r>
      <w:r w:rsidR="00101B6C" w:rsidRPr="00520259">
        <w:rPr>
          <w:rFonts w:hint="cs"/>
          <w:rtl/>
          <w:lang w:bidi="ar-SA"/>
        </w:rPr>
        <w:t xml:space="preserve">سوریه، فرصت مناسبی در اختیار روسیه قرار داده است تا ضمن نمایش قدرت خود در این کشور، نقش </w:t>
      </w:r>
      <w:r w:rsidR="00101F34" w:rsidRPr="00520259">
        <w:rPr>
          <w:rFonts w:hint="cs"/>
          <w:rtl/>
          <w:lang w:bidi="ar-SA"/>
        </w:rPr>
        <w:t xml:space="preserve">ایران را در فرآیند تثبیت قدرت سیاسی سوریه کمرنگ یا محروم نماید و در پی افزایش نفوذ خود، از </w:t>
      </w:r>
      <w:r w:rsidR="00101B6C" w:rsidRPr="00520259">
        <w:rPr>
          <w:rFonts w:hint="cs"/>
          <w:rtl/>
          <w:lang w:bidi="ar-SA"/>
        </w:rPr>
        <w:t xml:space="preserve">نگرانی غرب </w:t>
      </w:r>
      <w:r w:rsidR="00101F34" w:rsidRPr="00520259">
        <w:rPr>
          <w:rFonts w:hint="cs"/>
          <w:rtl/>
          <w:lang w:bidi="ar-SA"/>
        </w:rPr>
        <w:t>نسبت به</w:t>
      </w:r>
      <w:r w:rsidR="00101B6C" w:rsidRPr="00520259">
        <w:rPr>
          <w:rFonts w:hint="cs"/>
          <w:rtl/>
          <w:lang w:bidi="ar-SA"/>
        </w:rPr>
        <w:t xml:space="preserve"> گسترش ناامنی </w:t>
      </w:r>
      <w:r w:rsidR="00101F34" w:rsidRPr="00520259">
        <w:rPr>
          <w:rFonts w:hint="cs"/>
          <w:rtl/>
          <w:lang w:bidi="ar-SA"/>
        </w:rPr>
        <w:t>به اروپا، وخیم</w:t>
      </w:r>
      <w:r w:rsidR="00101F34" w:rsidRPr="00520259">
        <w:rPr>
          <w:rtl/>
          <w:lang w:bidi="ar-SA"/>
        </w:rPr>
        <w:softHyphen/>
      </w:r>
      <w:r w:rsidR="00101F34" w:rsidRPr="00520259">
        <w:rPr>
          <w:rFonts w:hint="cs"/>
          <w:rtl/>
          <w:lang w:bidi="ar-SA"/>
        </w:rPr>
        <w:t xml:space="preserve">تر شدن بحران مهاجران، </w:t>
      </w:r>
      <w:r w:rsidR="00101B6C" w:rsidRPr="00520259">
        <w:rPr>
          <w:rFonts w:hint="cs"/>
          <w:rtl/>
          <w:lang w:bidi="ar-SA"/>
        </w:rPr>
        <w:t>دغدغه</w:t>
      </w:r>
      <w:r w:rsidR="00101B6C" w:rsidRPr="00520259">
        <w:rPr>
          <w:rtl/>
          <w:lang w:bidi="ar-SA"/>
        </w:rPr>
        <w:softHyphen/>
      </w:r>
      <w:r w:rsidR="00101B6C" w:rsidRPr="00520259">
        <w:rPr>
          <w:rFonts w:hint="cs"/>
          <w:rtl/>
          <w:lang w:bidi="ar-SA"/>
        </w:rPr>
        <w:t xml:space="preserve">های آمریکا درخصوص امنیت رژیم صهیونیستی </w:t>
      </w:r>
      <w:r w:rsidR="008E69CA" w:rsidRPr="00520259">
        <w:rPr>
          <w:rFonts w:hint="cs"/>
          <w:rtl/>
          <w:lang w:bidi="ar-SA"/>
        </w:rPr>
        <w:t xml:space="preserve">و نگرانی از حضور ایران در </w:t>
      </w:r>
      <w:r w:rsidR="008E69CA" w:rsidRPr="00520259">
        <w:rPr>
          <w:rFonts w:hint="cs"/>
          <w:rtl/>
          <w:lang w:bidi="ar-SA"/>
        </w:rPr>
        <w:lastRenderedPageBreak/>
        <w:t xml:space="preserve">سوریه </w:t>
      </w:r>
      <w:r w:rsidR="00101B6C" w:rsidRPr="00520259">
        <w:rPr>
          <w:rFonts w:hint="cs"/>
          <w:rtl/>
          <w:lang w:bidi="ar-SA"/>
        </w:rPr>
        <w:t>جهت امتیازگیری در پرونده</w:t>
      </w:r>
      <w:r w:rsidR="00101B6C" w:rsidRPr="00520259">
        <w:rPr>
          <w:rtl/>
          <w:lang w:bidi="ar-SA"/>
        </w:rPr>
        <w:softHyphen/>
      </w:r>
      <w:r w:rsidR="00101B6C" w:rsidRPr="00520259">
        <w:rPr>
          <w:rFonts w:hint="cs"/>
          <w:rtl/>
          <w:lang w:bidi="ar-SA"/>
        </w:rPr>
        <w:t>هایی مانند تحریم</w:t>
      </w:r>
      <w:r w:rsidR="00101B6C" w:rsidRPr="00520259">
        <w:rPr>
          <w:rtl/>
          <w:lang w:bidi="ar-SA"/>
        </w:rPr>
        <w:softHyphen/>
      </w:r>
      <w:r w:rsidR="00101B6C" w:rsidRPr="00520259">
        <w:rPr>
          <w:rFonts w:hint="cs"/>
          <w:rtl/>
          <w:lang w:bidi="ar-SA"/>
        </w:rPr>
        <w:t>های بین</w:t>
      </w:r>
      <w:r w:rsidR="00101B6C" w:rsidRPr="00520259">
        <w:rPr>
          <w:rtl/>
          <w:lang w:bidi="ar-SA"/>
        </w:rPr>
        <w:softHyphen/>
      </w:r>
      <w:r w:rsidR="00101F34" w:rsidRPr="00520259">
        <w:rPr>
          <w:rFonts w:hint="cs"/>
          <w:rtl/>
          <w:lang w:bidi="ar-SA"/>
        </w:rPr>
        <w:t xml:space="preserve">المللی، </w:t>
      </w:r>
      <w:r w:rsidR="00101B6C" w:rsidRPr="00520259">
        <w:rPr>
          <w:rFonts w:hint="cs"/>
          <w:rtl/>
          <w:lang w:bidi="ar-SA"/>
        </w:rPr>
        <w:t>بحران شرق اوکرا</w:t>
      </w:r>
      <w:r w:rsidR="00B514CD">
        <w:rPr>
          <w:rFonts w:hint="cs"/>
          <w:rtl/>
          <w:lang w:bidi="ar-SA"/>
        </w:rPr>
        <w:t>ی</w:t>
      </w:r>
      <w:r w:rsidR="00101B6C" w:rsidRPr="00520259">
        <w:rPr>
          <w:rFonts w:hint="cs"/>
          <w:rtl/>
          <w:lang w:bidi="ar-SA"/>
        </w:rPr>
        <w:t>ن و همچنین بحران کریمه استفاده نماید</w:t>
      </w:r>
      <w:r w:rsidR="00F312F0">
        <w:rPr>
          <w:rFonts w:hint="cs"/>
          <w:rtl/>
          <w:lang w:bidi="ar-SA"/>
        </w:rPr>
        <w:t>(</w:t>
      </w:r>
      <w:r w:rsidR="00F312F0" w:rsidRPr="00F312F0">
        <w:rPr>
          <w:lang w:bidi="ar-SA"/>
        </w:rPr>
        <w:t>Dougherty</w:t>
      </w:r>
      <w:r w:rsidR="00F312F0">
        <w:rPr>
          <w:lang w:bidi="ar-SA"/>
        </w:rPr>
        <w:t>, 2013</w:t>
      </w:r>
      <w:r w:rsidR="002F1724">
        <w:rPr>
          <w:lang w:bidi="ar-SA"/>
        </w:rPr>
        <w:t>: 1</w:t>
      </w:r>
      <w:r w:rsidR="00F312F0">
        <w:rPr>
          <w:rFonts w:hint="cs"/>
          <w:rtl/>
          <w:lang w:bidi="ar-SA"/>
        </w:rPr>
        <w:t>)</w:t>
      </w:r>
      <w:r w:rsidR="00101B6C" w:rsidRPr="00520259">
        <w:rPr>
          <w:rFonts w:hint="cs"/>
          <w:rtl/>
          <w:lang w:bidi="ar-SA"/>
        </w:rPr>
        <w:t xml:space="preserve">.  </w:t>
      </w:r>
    </w:p>
    <w:p w14:paraId="40A373B2" w14:textId="749046EA" w:rsidR="00BD5E73" w:rsidRPr="00214C76" w:rsidRDefault="007B1A14" w:rsidP="00212851">
      <w:pPr>
        <w:pStyle w:val="NoSpacing"/>
        <w:rPr>
          <w:b/>
          <w:bCs/>
          <w:sz w:val="22"/>
          <w:szCs w:val="24"/>
          <w:rtl/>
          <w:lang w:bidi="ar-SA"/>
        </w:rPr>
      </w:pPr>
      <w:r w:rsidRPr="00214C76">
        <w:rPr>
          <w:rFonts w:hint="cs"/>
          <w:b/>
          <w:bCs/>
          <w:sz w:val="22"/>
          <w:szCs w:val="24"/>
          <w:rtl/>
          <w:lang w:bidi="ar-SA"/>
        </w:rPr>
        <w:t>4</w:t>
      </w:r>
      <w:r w:rsidR="00BD5E73" w:rsidRPr="00214C76">
        <w:rPr>
          <w:rFonts w:hint="cs"/>
          <w:b/>
          <w:bCs/>
          <w:sz w:val="22"/>
          <w:szCs w:val="24"/>
          <w:rtl/>
          <w:lang w:bidi="ar-SA"/>
        </w:rPr>
        <w:t>_2_3_</w:t>
      </w:r>
      <w:r w:rsidR="007B656C">
        <w:rPr>
          <w:rFonts w:hint="cs"/>
          <w:b/>
          <w:bCs/>
          <w:sz w:val="22"/>
          <w:szCs w:val="24"/>
          <w:rtl/>
          <w:lang w:bidi="ar-SA"/>
        </w:rPr>
        <w:t>گسترش تجارت</w:t>
      </w:r>
      <w:r w:rsidR="00BD5E73" w:rsidRPr="00214C76">
        <w:rPr>
          <w:rFonts w:hint="cs"/>
          <w:b/>
          <w:bCs/>
          <w:sz w:val="22"/>
          <w:szCs w:val="24"/>
          <w:rtl/>
          <w:lang w:bidi="ar-SA"/>
        </w:rPr>
        <w:t xml:space="preserve"> تسلیحات</w:t>
      </w:r>
      <w:r w:rsidR="007B656C">
        <w:rPr>
          <w:rFonts w:hint="cs"/>
          <w:b/>
          <w:bCs/>
          <w:sz w:val="22"/>
          <w:szCs w:val="24"/>
          <w:rtl/>
          <w:lang w:bidi="ar-SA"/>
        </w:rPr>
        <w:t xml:space="preserve"> در منطقه</w:t>
      </w:r>
      <w:r w:rsidR="00BD5E73" w:rsidRPr="00214C76">
        <w:rPr>
          <w:rFonts w:hint="cs"/>
          <w:b/>
          <w:bCs/>
          <w:sz w:val="22"/>
          <w:szCs w:val="24"/>
          <w:rtl/>
          <w:lang w:bidi="ar-SA"/>
        </w:rPr>
        <w:t xml:space="preserve"> </w:t>
      </w:r>
    </w:p>
    <w:p w14:paraId="4A4E099F" w14:textId="477499FE" w:rsidR="004D1F43" w:rsidRPr="00520259" w:rsidRDefault="00BD5E73" w:rsidP="00212851">
      <w:pPr>
        <w:spacing w:line="240" w:lineRule="auto"/>
        <w:rPr>
          <w:rtl/>
          <w:lang w:bidi="ar-SA"/>
        </w:rPr>
      </w:pPr>
      <w:r w:rsidRPr="00520259">
        <w:rPr>
          <w:rFonts w:hint="cs"/>
          <w:rtl/>
          <w:lang w:bidi="ar-SA"/>
        </w:rPr>
        <w:t>اهداف روسیه در قبال سوریه صرفا ناظر به گذشته نیست. از سال 2015 به این</w:t>
      </w:r>
      <w:r w:rsidRPr="00520259">
        <w:rPr>
          <w:rtl/>
          <w:lang w:bidi="ar-SA"/>
        </w:rPr>
        <w:softHyphen/>
      </w:r>
      <w:r w:rsidRPr="00520259">
        <w:rPr>
          <w:rFonts w:hint="cs"/>
          <w:rtl/>
          <w:lang w:bidi="ar-SA"/>
        </w:rPr>
        <w:t>سو که حضور ارتش روسیه در سوریه شکل رسمی</w:t>
      </w:r>
      <w:r w:rsidRPr="00520259">
        <w:rPr>
          <w:rtl/>
          <w:lang w:bidi="ar-SA"/>
        </w:rPr>
        <w:softHyphen/>
      </w:r>
      <w:r w:rsidRPr="00520259">
        <w:rPr>
          <w:rFonts w:hint="cs"/>
          <w:rtl/>
          <w:lang w:bidi="ar-SA"/>
        </w:rPr>
        <w:t>تری به خود گرفت، روسیه امیدوار است بتواند بازار فروش تسلیحاتی</w:t>
      </w:r>
      <w:r w:rsidRPr="00520259">
        <w:rPr>
          <w:rtl/>
          <w:lang w:bidi="ar-SA"/>
        </w:rPr>
        <w:softHyphen/>
      </w:r>
      <w:r w:rsidRPr="00520259">
        <w:rPr>
          <w:rFonts w:hint="cs"/>
          <w:rtl/>
          <w:lang w:bidi="ar-SA"/>
        </w:rPr>
        <w:t>اش را با نمایش کارآمدی آن</w:t>
      </w:r>
      <w:r w:rsidRPr="00520259">
        <w:rPr>
          <w:rtl/>
          <w:lang w:bidi="ar-SA"/>
        </w:rPr>
        <w:softHyphen/>
      </w:r>
      <w:r w:rsidRPr="00520259">
        <w:rPr>
          <w:rFonts w:hint="cs"/>
          <w:rtl/>
          <w:lang w:bidi="ar-SA"/>
        </w:rPr>
        <w:t>ه</w:t>
      </w:r>
      <w:r w:rsidR="009D0C9D">
        <w:rPr>
          <w:rFonts w:hint="cs"/>
          <w:rtl/>
          <w:lang w:bidi="ar-SA"/>
        </w:rPr>
        <w:t>ا در جنگ داخلی سوریه، رونق بخشد</w:t>
      </w:r>
      <w:r w:rsidRPr="00520259">
        <w:rPr>
          <w:rFonts w:hint="cs"/>
          <w:rtl/>
          <w:lang w:bidi="ar-SA"/>
        </w:rPr>
        <w:t xml:space="preserve"> و بتواند درآمدهای بیشتری در این حوزه کسب نماید. </w:t>
      </w:r>
      <w:r w:rsidRPr="00520259">
        <w:rPr>
          <w:rFonts w:hint="cs"/>
          <w:rtl/>
        </w:rPr>
        <w:t xml:space="preserve">شایان ذکر است حضور نیروی هوایی روسیه در جنگ سوریه تاثیر چشمگیری بر </w:t>
      </w:r>
      <w:r w:rsidRPr="00520259">
        <w:rPr>
          <w:rFonts w:hint="cs"/>
          <w:rtl/>
          <w:lang w:bidi="ar-SA"/>
        </w:rPr>
        <w:t>فروش تسلیحات روسی به ویژه جنگنده</w:t>
      </w:r>
      <w:r w:rsidRPr="00520259">
        <w:rPr>
          <w:rtl/>
          <w:lang w:bidi="ar-SA"/>
        </w:rPr>
        <w:softHyphen/>
      </w:r>
      <w:r w:rsidRPr="00520259">
        <w:rPr>
          <w:rFonts w:hint="cs"/>
          <w:rtl/>
          <w:lang w:bidi="ar-SA"/>
        </w:rPr>
        <w:t>های سوخو30 و سوخو 35، موشک</w:t>
      </w:r>
      <w:r w:rsidRPr="00520259">
        <w:rPr>
          <w:rtl/>
          <w:lang w:bidi="ar-SA"/>
        </w:rPr>
        <w:softHyphen/>
      </w:r>
      <w:r w:rsidRPr="00520259">
        <w:rPr>
          <w:rFonts w:hint="cs"/>
          <w:rtl/>
          <w:lang w:bidi="ar-SA"/>
        </w:rPr>
        <w:t>ها و پدافند هوایی آن داشته است</w:t>
      </w:r>
      <w:r w:rsidR="00216E84">
        <w:rPr>
          <w:rFonts w:hint="cs"/>
          <w:rtl/>
          <w:lang w:bidi="ar-SA"/>
        </w:rPr>
        <w:t>(</w:t>
      </w:r>
      <w:proofErr w:type="spellStart"/>
      <w:r w:rsidR="00216E84" w:rsidRPr="00216E84">
        <w:rPr>
          <w:lang w:bidi="ar-SA"/>
        </w:rPr>
        <w:t>Isachenkov</w:t>
      </w:r>
      <w:proofErr w:type="spellEnd"/>
      <w:r w:rsidR="00216E84">
        <w:rPr>
          <w:lang w:bidi="ar-SA"/>
        </w:rPr>
        <w:t>, 2017</w:t>
      </w:r>
      <w:r w:rsidR="009C15BE">
        <w:rPr>
          <w:lang w:bidi="ar-SA"/>
        </w:rPr>
        <w:t>: 1</w:t>
      </w:r>
      <w:r w:rsidR="00216E84">
        <w:rPr>
          <w:rFonts w:hint="cs"/>
          <w:rtl/>
          <w:lang w:bidi="ar-SA"/>
        </w:rPr>
        <w:t>)</w:t>
      </w:r>
      <w:r w:rsidRPr="00520259">
        <w:rPr>
          <w:rFonts w:hint="cs"/>
          <w:rtl/>
          <w:lang w:bidi="ar-SA"/>
        </w:rPr>
        <w:t xml:space="preserve">. </w:t>
      </w:r>
    </w:p>
    <w:p w14:paraId="17D72FAB" w14:textId="0E5F2EFC" w:rsidR="00144D76" w:rsidRPr="00214C76" w:rsidRDefault="007B1A14" w:rsidP="00212851">
      <w:pPr>
        <w:pStyle w:val="NoSpacing"/>
        <w:rPr>
          <w:b/>
          <w:bCs/>
          <w:rtl/>
        </w:rPr>
      </w:pPr>
      <w:r w:rsidRPr="00214C76">
        <w:rPr>
          <w:rFonts w:hint="cs"/>
          <w:b/>
          <w:bCs/>
          <w:rtl/>
        </w:rPr>
        <w:t>5</w:t>
      </w:r>
      <w:r w:rsidR="00024F60" w:rsidRPr="00214C76">
        <w:rPr>
          <w:rFonts w:hint="cs"/>
          <w:b/>
          <w:bCs/>
          <w:rtl/>
        </w:rPr>
        <w:t>_</w:t>
      </w:r>
      <w:r w:rsidR="00144D76" w:rsidRPr="00214C76">
        <w:rPr>
          <w:rFonts w:hint="cs"/>
          <w:b/>
          <w:bCs/>
          <w:rtl/>
        </w:rPr>
        <w:t xml:space="preserve">پیامدهای </w:t>
      </w:r>
      <w:r w:rsidR="00417209" w:rsidRPr="00214C76">
        <w:rPr>
          <w:rFonts w:hint="cs"/>
          <w:b/>
          <w:bCs/>
          <w:rtl/>
        </w:rPr>
        <w:t xml:space="preserve">سفر پوتین </w:t>
      </w:r>
      <w:r w:rsidR="002A44F4" w:rsidRPr="00214C76">
        <w:rPr>
          <w:rFonts w:hint="cs"/>
          <w:b/>
          <w:bCs/>
          <w:rtl/>
        </w:rPr>
        <w:t xml:space="preserve">به دمشق </w:t>
      </w:r>
      <w:r w:rsidR="00417209" w:rsidRPr="00214C76">
        <w:rPr>
          <w:rFonts w:hint="cs"/>
          <w:b/>
          <w:bCs/>
          <w:rtl/>
        </w:rPr>
        <w:t xml:space="preserve">پس از </w:t>
      </w:r>
      <w:r w:rsidR="00990A34" w:rsidRPr="00214C76">
        <w:rPr>
          <w:rFonts w:hint="cs"/>
          <w:b/>
          <w:bCs/>
          <w:rtl/>
        </w:rPr>
        <w:t>شهادت سردار سلیمانی بر جایگاه ایران در سوریه</w:t>
      </w:r>
    </w:p>
    <w:p w14:paraId="12A3FA58" w14:textId="73EB9625" w:rsidR="00144D76" w:rsidRPr="00520259" w:rsidRDefault="008F6345" w:rsidP="00212851">
      <w:pPr>
        <w:spacing w:line="240" w:lineRule="auto"/>
        <w:rPr>
          <w:rtl/>
          <w:lang w:bidi="ar-SA"/>
        </w:rPr>
      </w:pPr>
      <w:r w:rsidRPr="00520259">
        <w:rPr>
          <w:rFonts w:hint="cs"/>
          <w:rtl/>
          <w:lang w:bidi="ar-SA"/>
        </w:rPr>
        <w:t>پیامدهای سفر پوتین به سوریه برای جمهوری اسلامی ایران به شرح زیر است:</w:t>
      </w:r>
    </w:p>
    <w:p w14:paraId="4B3724D3" w14:textId="58CC9BB7" w:rsidR="00185F5C" w:rsidRPr="00214C76" w:rsidRDefault="007B1A14" w:rsidP="00212851">
      <w:pPr>
        <w:pStyle w:val="NoSpacing"/>
        <w:rPr>
          <w:b/>
          <w:bCs/>
          <w:sz w:val="22"/>
          <w:szCs w:val="24"/>
          <w:rtl/>
        </w:rPr>
      </w:pPr>
      <w:r w:rsidRPr="00214C76">
        <w:rPr>
          <w:rFonts w:hint="cs"/>
          <w:b/>
          <w:bCs/>
          <w:sz w:val="22"/>
          <w:szCs w:val="24"/>
          <w:rtl/>
        </w:rPr>
        <w:t>5</w:t>
      </w:r>
      <w:r w:rsidR="00024F60" w:rsidRPr="00214C76">
        <w:rPr>
          <w:rFonts w:hint="cs"/>
          <w:b/>
          <w:bCs/>
          <w:sz w:val="22"/>
          <w:szCs w:val="24"/>
          <w:rtl/>
        </w:rPr>
        <w:t>_</w:t>
      </w:r>
      <w:r w:rsidR="008C35EA" w:rsidRPr="00214C76">
        <w:rPr>
          <w:rFonts w:hint="cs"/>
          <w:b/>
          <w:bCs/>
          <w:sz w:val="22"/>
          <w:szCs w:val="24"/>
          <w:rtl/>
        </w:rPr>
        <w:t>1</w:t>
      </w:r>
      <w:r w:rsidR="00024F60" w:rsidRPr="00214C76">
        <w:rPr>
          <w:rFonts w:hint="cs"/>
          <w:b/>
          <w:bCs/>
          <w:sz w:val="22"/>
          <w:szCs w:val="24"/>
          <w:rtl/>
        </w:rPr>
        <w:t>_</w:t>
      </w:r>
      <w:r w:rsidR="00ED2F87" w:rsidRPr="00214C76">
        <w:rPr>
          <w:rFonts w:hint="cs"/>
          <w:b/>
          <w:bCs/>
          <w:sz w:val="22"/>
          <w:szCs w:val="24"/>
          <w:rtl/>
        </w:rPr>
        <w:t xml:space="preserve">افزایش وزن روسیه در تحولات سوریه </w:t>
      </w:r>
    </w:p>
    <w:p w14:paraId="5FB40F99" w14:textId="2B5E9CF8" w:rsidR="006647B6" w:rsidRPr="00520259" w:rsidRDefault="00B94A5A" w:rsidP="00212851">
      <w:pPr>
        <w:spacing w:line="240" w:lineRule="auto"/>
        <w:rPr>
          <w:rtl/>
          <w:lang w:bidi="ar-SA"/>
        </w:rPr>
      </w:pPr>
      <w:r w:rsidRPr="00520259">
        <w:rPr>
          <w:rFonts w:hint="cs"/>
          <w:rtl/>
          <w:lang w:bidi="ar-SA"/>
        </w:rPr>
        <w:t xml:space="preserve">سوریه از دوران حاکمیت حزب کمونیست شوروی </w:t>
      </w:r>
      <w:r w:rsidR="008C6C04" w:rsidRPr="00520259">
        <w:rPr>
          <w:rFonts w:hint="cs"/>
          <w:rtl/>
          <w:lang w:bidi="ar-SA"/>
        </w:rPr>
        <w:t>حیطه نفوذ روسیه بوده است که در دوره پس از فروپاشی نیز وابستگی سوری</w:t>
      </w:r>
      <w:r w:rsidR="006647B6" w:rsidRPr="00520259">
        <w:rPr>
          <w:rFonts w:hint="cs"/>
          <w:rtl/>
          <w:lang w:bidi="ar-SA"/>
        </w:rPr>
        <w:t>ه به روسیه برجای خود باقی مانده است. ساختار سیاسی حزب بعث و ساختار نظامی این کشور همچنان از مدل روسی تبعیت می</w:t>
      </w:r>
      <w:r w:rsidR="006647B6" w:rsidRPr="00520259">
        <w:rPr>
          <w:rtl/>
          <w:lang w:bidi="ar-SA"/>
        </w:rPr>
        <w:softHyphen/>
      </w:r>
      <w:r w:rsidR="006647B6" w:rsidRPr="00520259">
        <w:rPr>
          <w:rFonts w:hint="cs"/>
          <w:rtl/>
          <w:lang w:bidi="ar-SA"/>
        </w:rPr>
        <w:t>کند.</w:t>
      </w:r>
      <w:r w:rsidR="00B00E4C" w:rsidRPr="00520259">
        <w:rPr>
          <w:rFonts w:hint="cs"/>
          <w:rtl/>
          <w:lang w:bidi="ar-SA"/>
        </w:rPr>
        <w:t xml:space="preserve"> </w:t>
      </w:r>
      <w:r w:rsidR="006647B6" w:rsidRPr="00520259">
        <w:rPr>
          <w:rFonts w:hint="cs"/>
          <w:rtl/>
          <w:lang w:bidi="ar-SA"/>
        </w:rPr>
        <w:t xml:space="preserve">به همین دلیل گرچه در بحران </w:t>
      </w:r>
      <w:r w:rsidR="008E7433">
        <w:rPr>
          <w:rFonts w:hint="cs"/>
          <w:rtl/>
          <w:lang w:bidi="ar-SA"/>
        </w:rPr>
        <w:t>سوریه</w:t>
      </w:r>
      <w:r w:rsidR="006647B6" w:rsidRPr="00520259">
        <w:rPr>
          <w:rFonts w:hint="cs"/>
          <w:rtl/>
          <w:lang w:bidi="ar-SA"/>
        </w:rPr>
        <w:t>، ایران و روسیه در کنار یکدیگر علیه مخالفین و تروریست</w:t>
      </w:r>
      <w:r w:rsidR="006647B6" w:rsidRPr="00520259">
        <w:rPr>
          <w:rtl/>
          <w:lang w:bidi="ar-SA"/>
        </w:rPr>
        <w:softHyphen/>
      </w:r>
      <w:r w:rsidR="006647B6" w:rsidRPr="00520259">
        <w:rPr>
          <w:rFonts w:hint="cs"/>
          <w:rtl/>
          <w:lang w:bidi="ar-SA"/>
        </w:rPr>
        <w:t>ها جنگیده</w:t>
      </w:r>
      <w:r w:rsidR="006647B6" w:rsidRPr="00520259">
        <w:rPr>
          <w:rtl/>
          <w:lang w:bidi="ar-SA"/>
        </w:rPr>
        <w:softHyphen/>
      </w:r>
      <w:r w:rsidR="006647B6" w:rsidRPr="00520259">
        <w:rPr>
          <w:rFonts w:hint="cs"/>
          <w:rtl/>
          <w:lang w:bidi="ar-SA"/>
        </w:rPr>
        <w:t>اند اما در بلندمدت، نفوذ ایران رقیبی برای روسیه به شمار می</w:t>
      </w:r>
      <w:r w:rsidR="006647B6" w:rsidRPr="00520259">
        <w:rPr>
          <w:rtl/>
          <w:lang w:bidi="ar-SA"/>
        </w:rPr>
        <w:softHyphen/>
      </w:r>
      <w:r w:rsidR="006647B6" w:rsidRPr="00520259">
        <w:rPr>
          <w:rFonts w:hint="cs"/>
          <w:rtl/>
          <w:lang w:bidi="ar-SA"/>
        </w:rPr>
        <w:t>رود و سفر غیر منتظره پوتین پس از شهادت سردار سلیمانی به سوریه و تاکید بر نقش روسیه در بازگرداندن امنیت به این کشور می</w:t>
      </w:r>
      <w:r w:rsidR="006647B6" w:rsidRPr="00520259">
        <w:rPr>
          <w:rtl/>
          <w:lang w:bidi="ar-SA"/>
        </w:rPr>
        <w:softHyphen/>
      </w:r>
      <w:r w:rsidR="006647B6" w:rsidRPr="00520259">
        <w:rPr>
          <w:rFonts w:hint="cs"/>
          <w:rtl/>
          <w:lang w:bidi="ar-SA"/>
        </w:rPr>
        <w:t>تواند تلاش این کشور برای مصادره پیروزی</w:t>
      </w:r>
      <w:r w:rsidR="006647B6" w:rsidRPr="00520259">
        <w:rPr>
          <w:rtl/>
          <w:lang w:bidi="ar-SA"/>
        </w:rPr>
        <w:softHyphen/>
      </w:r>
      <w:r w:rsidR="006647B6" w:rsidRPr="00520259">
        <w:rPr>
          <w:rFonts w:hint="cs"/>
          <w:rtl/>
          <w:lang w:bidi="ar-SA"/>
        </w:rPr>
        <w:t>های مقاومت در دوران بحران جهت بهره</w:t>
      </w:r>
      <w:r w:rsidR="006647B6" w:rsidRPr="00520259">
        <w:rPr>
          <w:rtl/>
          <w:lang w:bidi="ar-SA"/>
        </w:rPr>
        <w:softHyphen/>
      </w:r>
      <w:r w:rsidR="00F003A6" w:rsidRPr="00520259">
        <w:rPr>
          <w:rFonts w:hint="cs"/>
          <w:rtl/>
          <w:lang w:bidi="ar-SA"/>
        </w:rPr>
        <w:t>برداری در دوران تثبیت باشد</w:t>
      </w:r>
      <w:r w:rsidR="00B00E4C" w:rsidRPr="00520259">
        <w:rPr>
          <w:rFonts w:hint="cs"/>
          <w:rtl/>
          <w:lang w:bidi="ar-SA"/>
        </w:rPr>
        <w:t>.</w:t>
      </w:r>
    </w:p>
    <w:p w14:paraId="19C74657" w14:textId="5F4A3B6D" w:rsidR="006647B6" w:rsidRPr="00214C76" w:rsidRDefault="007B1A14" w:rsidP="00212851">
      <w:pPr>
        <w:pStyle w:val="NoSpacing"/>
        <w:rPr>
          <w:b/>
          <w:bCs/>
          <w:sz w:val="22"/>
          <w:szCs w:val="24"/>
          <w:rtl/>
        </w:rPr>
      </w:pPr>
      <w:r w:rsidRPr="00214C76">
        <w:rPr>
          <w:rFonts w:hint="cs"/>
          <w:b/>
          <w:bCs/>
          <w:sz w:val="22"/>
          <w:szCs w:val="24"/>
          <w:rtl/>
        </w:rPr>
        <w:t>5</w:t>
      </w:r>
      <w:r w:rsidR="00024F60" w:rsidRPr="00214C76">
        <w:rPr>
          <w:rFonts w:hint="cs"/>
          <w:b/>
          <w:bCs/>
          <w:sz w:val="22"/>
          <w:szCs w:val="24"/>
          <w:rtl/>
        </w:rPr>
        <w:t>_</w:t>
      </w:r>
      <w:r w:rsidR="008C35EA" w:rsidRPr="00214C76">
        <w:rPr>
          <w:rFonts w:hint="cs"/>
          <w:b/>
          <w:bCs/>
          <w:sz w:val="22"/>
          <w:szCs w:val="24"/>
          <w:rtl/>
        </w:rPr>
        <w:t>2</w:t>
      </w:r>
      <w:r w:rsidR="00024F60" w:rsidRPr="00214C76">
        <w:rPr>
          <w:rFonts w:hint="cs"/>
          <w:b/>
          <w:bCs/>
          <w:sz w:val="22"/>
          <w:szCs w:val="24"/>
          <w:rtl/>
        </w:rPr>
        <w:t>_</w:t>
      </w:r>
      <w:r w:rsidR="006647B6" w:rsidRPr="00214C76">
        <w:rPr>
          <w:rFonts w:hint="cs"/>
          <w:b/>
          <w:bCs/>
          <w:sz w:val="22"/>
          <w:szCs w:val="24"/>
          <w:rtl/>
        </w:rPr>
        <w:t>تضعیف جایگاه ایران در مذاکرات آستانه</w:t>
      </w:r>
    </w:p>
    <w:p w14:paraId="65062211" w14:textId="24927C89" w:rsidR="008C22EC" w:rsidRPr="00520259" w:rsidRDefault="006647B6" w:rsidP="00212851">
      <w:pPr>
        <w:spacing w:line="240" w:lineRule="auto"/>
        <w:rPr>
          <w:rtl/>
          <w:lang w:bidi="ar-SA"/>
        </w:rPr>
      </w:pPr>
      <w:r w:rsidRPr="00520259">
        <w:rPr>
          <w:rFonts w:hint="cs"/>
          <w:rtl/>
          <w:lang w:bidi="ar-SA"/>
        </w:rPr>
        <w:t xml:space="preserve">با شهادت سردار سلیمانی و </w:t>
      </w:r>
      <w:r w:rsidR="006224CC" w:rsidRPr="00520259">
        <w:rPr>
          <w:rFonts w:hint="cs"/>
          <w:rtl/>
          <w:lang w:bidi="ar-SA"/>
        </w:rPr>
        <w:t xml:space="preserve">تضعیف نیروهای مقاومت در میدان نظامی سوریه، پشتوانه لازم جهت پیشبرد منافع ملی مقاومت در مذاکرات آستانه کاهش یافته و امکان کنشگری بیشتری به روسیه و ترکیه خواهد داد. </w:t>
      </w:r>
    </w:p>
    <w:p w14:paraId="3755D60B" w14:textId="6E46B7D2" w:rsidR="008C22EC" w:rsidRPr="00214C76" w:rsidRDefault="007B1A14" w:rsidP="00212851">
      <w:pPr>
        <w:pStyle w:val="NoSpacing"/>
        <w:rPr>
          <w:b/>
          <w:bCs/>
          <w:sz w:val="22"/>
          <w:szCs w:val="24"/>
          <w:rtl/>
        </w:rPr>
      </w:pPr>
      <w:r w:rsidRPr="00214C76">
        <w:rPr>
          <w:rFonts w:hint="cs"/>
          <w:b/>
          <w:bCs/>
          <w:sz w:val="22"/>
          <w:szCs w:val="24"/>
          <w:rtl/>
        </w:rPr>
        <w:t>5</w:t>
      </w:r>
      <w:r w:rsidR="00024F60" w:rsidRPr="00214C76">
        <w:rPr>
          <w:rFonts w:hint="cs"/>
          <w:b/>
          <w:bCs/>
          <w:sz w:val="22"/>
          <w:szCs w:val="24"/>
          <w:rtl/>
        </w:rPr>
        <w:t>_</w:t>
      </w:r>
      <w:r w:rsidR="008C35EA" w:rsidRPr="00214C76">
        <w:rPr>
          <w:rFonts w:hint="cs"/>
          <w:b/>
          <w:bCs/>
          <w:sz w:val="22"/>
          <w:szCs w:val="24"/>
          <w:rtl/>
        </w:rPr>
        <w:t>3</w:t>
      </w:r>
      <w:r w:rsidR="00024F60" w:rsidRPr="00214C76">
        <w:rPr>
          <w:rFonts w:hint="cs"/>
          <w:b/>
          <w:bCs/>
          <w:sz w:val="22"/>
          <w:szCs w:val="24"/>
          <w:rtl/>
        </w:rPr>
        <w:t>_</w:t>
      </w:r>
      <w:r w:rsidR="008C22EC" w:rsidRPr="00214C76">
        <w:rPr>
          <w:rFonts w:hint="cs"/>
          <w:b/>
          <w:bCs/>
          <w:sz w:val="22"/>
          <w:szCs w:val="24"/>
          <w:rtl/>
        </w:rPr>
        <w:t>برهم خوردن موازنه بین ایران و رژیم صهیونیستی در سوریه</w:t>
      </w:r>
    </w:p>
    <w:p w14:paraId="1ECA719E" w14:textId="581AFE3C" w:rsidR="00ED2F87" w:rsidRDefault="008C22EC" w:rsidP="00212851">
      <w:pPr>
        <w:spacing w:line="240" w:lineRule="auto"/>
        <w:rPr>
          <w:rtl/>
          <w:lang w:bidi="ar-SA"/>
        </w:rPr>
      </w:pPr>
      <w:r w:rsidRPr="00520259">
        <w:rPr>
          <w:rFonts w:hint="cs"/>
          <w:rtl/>
          <w:lang w:bidi="ar-SA"/>
        </w:rPr>
        <w:t xml:space="preserve">با </w:t>
      </w:r>
      <w:r w:rsidR="00AC3273" w:rsidRPr="00520259">
        <w:rPr>
          <w:rFonts w:hint="cs"/>
          <w:rtl/>
          <w:lang w:bidi="ar-SA"/>
        </w:rPr>
        <w:t xml:space="preserve">اعمال فشارهای تحریمی علیه جمهوری اسلامی ایران و </w:t>
      </w:r>
      <w:r w:rsidRPr="00520259">
        <w:rPr>
          <w:rFonts w:hint="cs"/>
          <w:rtl/>
          <w:lang w:bidi="ar-SA"/>
        </w:rPr>
        <w:t xml:space="preserve">شهادت </w:t>
      </w:r>
      <w:r w:rsidR="00AC3273" w:rsidRPr="00520259">
        <w:rPr>
          <w:rFonts w:hint="cs"/>
          <w:rtl/>
          <w:lang w:bidi="ar-SA"/>
        </w:rPr>
        <w:t xml:space="preserve">سردار سلیمانی، رژیم صهیونیستی حملات علیه نیروها و متحدان ایرانی در سوریه را شدت بخشیده است. در این شرایط با توجه به روابط نزدیکی که رژیم صهیونیستی با </w:t>
      </w:r>
      <w:r w:rsidR="005A50F5" w:rsidRPr="00520259">
        <w:rPr>
          <w:rFonts w:hint="cs"/>
          <w:rtl/>
          <w:lang w:bidi="ar-SA"/>
        </w:rPr>
        <w:t>دولت روسیه دارد و همسویی که بین صهیونیست</w:t>
      </w:r>
      <w:r w:rsidR="005A50F5" w:rsidRPr="00520259">
        <w:rPr>
          <w:rtl/>
          <w:lang w:bidi="ar-SA"/>
        </w:rPr>
        <w:softHyphen/>
      </w:r>
      <w:r w:rsidR="007F1D63" w:rsidRPr="00520259">
        <w:rPr>
          <w:rFonts w:hint="cs"/>
          <w:rtl/>
          <w:lang w:bidi="ar-SA"/>
        </w:rPr>
        <w:t>ها و دولت ر</w:t>
      </w:r>
      <w:r w:rsidR="005A50F5" w:rsidRPr="00520259">
        <w:rPr>
          <w:rFonts w:hint="cs"/>
          <w:rtl/>
          <w:lang w:bidi="ar-SA"/>
        </w:rPr>
        <w:t>وسیه در ماجرای ایجاد مناطق کاهش تنش در اطراف جولان نشان دادند خطر تضعیف نیروهای ایرانی در مناطق شرقی سوریه در</w:t>
      </w:r>
      <w:r w:rsidR="008C35EA" w:rsidRPr="00520259">
        <w:rPr>
          <w:rFonts w:hint="cs"/>
          <w:rtl/>
          <w:lang w:bidi="ar-SA"/>
        </w:rPr>
        <w:t xml:space="preserve"> گذرگاه کلیدی بوکمال و تقویت موضع رژی</w:t>
      </w:r>
      <w:r w:rsidR="005A50F5" w:rsidRPr="00520259">
        <w:rPr>
          <w:rFonts w:hint="cs"/>
          <w:rtl/>
          <w:lang w:bidi="ar-SA"/>
        </w:rPr>
        <w:t xml:space="preserve">م صهیونیستی وجود دارد. </w:t>
      </w:r>
      <w:r w:rsidR="008C35EA" w:rsidRPr="00520259">
        <w:rPr>
          <w:rFonts w:hint="cs"/>
          <w:rtl/>
          <w:lang w:bidi="ar-SA"/>
        </w:rPr>
        <w:t>در این راستا می</w:t>
      </w:r>
      <w:r w:rsidR="008C35EA" w:rsidRPr="00520259">
        <w:rPr>
          <w:rtl/>
          <w:lang w:bidi="ar-SA"/>
        </w:rPr>
        <w:softHyphen/>
      </w:r>
      <w:r w:rsidR="008C35EA" w:rsidRPr="00520259">
        <w:rPr>
          <w:rFonts w:hint="cs"/>
          <w:rtl/>
          <w:lang w:bidi="ar-SA"/>
        </w:rPr>
        <w:t>توان به افزایش حملات رژیم صهیونیستی علیه مواضع نیروهای متحد ایران در سوریه پس از شهادت سردار سلیمانی اشاره کرد</w:t>
      </w:r>
      <w:r w:rsidR="005F0C50">
        <w:rPr>
          <w:rFonts w:hint="cs"/>
          <w:rtl/>
          <w:lang w:bidi="ar-SA"/>
        </w:rPr>
        <w:t>(</w:t>
      </w:r>
      <w:proofErr w:type="spellStart"/>
      <w:r w:rsidR="005F0C50" w:rsidRPr="005F0C50">
        <w:rPr>
          <w:lang w:bidi="ar-SA"/>
        </w:rPr>
        <w:t>A</w:t>
      </w:r>
      <w:r w:rsidR="005F0C50">
        <w:rPr>
          <w:lang w:bidi="ar-SA"/>
        </w:rPr>
        <w:t>hronheim</w:t>
      </w:r>
      <w:proofErr w:type="spellEnd"/>
      <w:r w:rsidR="005F0C50" w:rsidRPr="005F0C50">
        <w:rPr>
          <w:lang w:bidi="ar-SA"/>
        </w:rPr>
        <w:t xml:space="preserve"> </w:t>
      </w:r>
      <w:r w:rsidR="005F0C50">
        <w:rPr>
          <w:lang w:bidi="ar-SA"/>
        </w:rPr>
        <w:t>&amp;</w:t>
      </w:r>
      <w:r w:rsidR="005F0C50" w:rsidRPr="005F0C50">
        <w:rPr>
          <w:lang w:bidi="ar-SA"/>
        </w:rPr>
        <w:t xml:space="preserve"> J</w:t>
      </w:r>
      <w:r w:rsidR="005F0C50">
        <w:rPr>
          <w:lang w:bidi="ar-SA"/>
        </w:rPr>
        <w:t>offre, 2020</w:t>
      </w:r>
      <w:r w:rsidR="00893606">
        <w:rPr>
          <w:lang w:bidi="ar-SA"/>
        </w:rPr>
        <w:t>: 2</w:t>
      </w:r>
      <w:r w:rsidR="005F0C50">
        <w:rPr>
          <w:rFonts w:hint="cs"/>
          <w:rtl/>
          <w:lang w:bidi="ar-SA"/>
        </w:rPr>
        <w:t>)</w:t>
      </w:r>
      <w:r w:rsidR="008C35EA" w:rsidRPr="00520259">
        <w:rPr>
          <w:rFonts w:hint="cs"/>
          <w:rtl/>
          <w:lang w:bidi="ar-SA"/>
        </w:rPr>
        <w:t>.</w:t>
      </w:r>
    </w:p>
    <w:p w14:paraId="3FAAE137" w14:textId="6722813E" w:rsidR="004B31C3" w:rsidRPr="00214C76" w:rsidRDefault="007B1A14" w:rsidP="00212851">
      <w:pPr>
        <w:pStyle w:val="NoSpacing"/>
        <w:rPr>
          <w:b/>
          <w:bCs/>
          <w:sz w:val="22"/>
          <w:szCs w:val="24"/>
          <w:rtl/>
        </w:rPr>
      </w:pPr>
      <w:r w:rsidRPr="00214C76">
        <w:rPr>
          <w:rFonts w:hint="cs"/>
          <w:b/>
          <w:bCs/>
          <w:sz w:val="22"/>
          <w:szCs w:val="24"/>
          <w:rtl/>
        </w:rPr>
        <w:t>5</w:t>
      </w:r>
      <w:r w:rsidR="004B31C3" w:rsidRPr="00214C76">
        <w:rPr>
          <w:rFonts w:hint="cs"/>
          <w:b/>
          <w:bCs/>
          <w:sz w:val="22"/>
          <w:szCs w:val="24"/>
          <w:rtl/>
        </w:rPr>
        <w:t>_4_استفاده از ابزار اقتصادی برای فشار به بشار اسد جهت همراهی با کاهش نفوذ ایران در سوریه</w:t>
      </w:r>
    </w:p>
    <w:p w14:paraId="198ECE9A" w14:textId="51330DCE" w:rsidR="004B31C3" w:rsidRPr="00520259" w:rsidRDefault="004B31C3" w:rsidP="00212851">
      <w:pPr>
        <w:spacing w:line="240" w:lineRule="auto"/>
        <w:rPr>
          <w:rtl/>
          <w:lang w:bidi="ar-SA"/>
        </w:rPr>
      </w:pPr>
      <w:r>
        <w:rPr>
          <w:rFonts w:hint="cs"/>
          <w:rtl/>
          <w:lang w:bidi="ar-SA"/>
        </w:rPr>
        <w:lastRenderedPageBreak/>
        <w:t xml:space="preserve">بشار اسد و حلقه نزدیکان وی روابط نسبتا خوبی با جمهوری اسلامی ایران دارند و </w:t>
      </w:r>
      <w:r w:rsidR="00546874">
        <w:rPr>
          <w:rFonts w:hint="cs"/>
          <w:rtl/>
          <w:lang w:bidi="ar-SA"/>
        </w:rPr>
        <w:t>به دلیل نیازی که برای بقا در دوران تثبیت به حمایت</w:t>
      </w:r>
      <w:r w:rsidR="00546874">
        <w:rPr>
          <w:rtl/>
          <w:lang w:bidi="ar-SA"/>
        </w:rPr>
        <w:softHyphen/>
      </w:r>
      <w:r w:rsidR="00546874">
        <w:rPr>
          <w:rFonts w:hint="cs"/>
          <w:rtl/>
          <w:lang w:bidi="ar-SA"/>
        </w:rPr>
        <w:t>های جمهوری اسلامی ایران دارد، نمی</w:t>
      </w:r>
      <w:r w:rsidR="00546874">
        <w:rPr>
          <w:rtl/>
          <w:lang w:bidi="ar-SA"/>
        </w:rPr>
        <w:softHyphen/>
      </w:r>
      <w:r w:rsidR="00546874">
        <w:rPr>
          <w:rFonts w:hint="cs"/>
          <w:rtl/>
          <w:lang w:bidi="ar-SA"/>
        </w:rPr>
        <w:t xml:space="preserve">تواند با راهبردهای روسیه مبنی بر موازنه نفوذ </w:t>
      </w:r>
      <w:r w:rsidR="00222119">
        <w:rPr>
          <w:rFonts w:hint="cs"/>
          <w:rtl/>
          <w:lang w:bidi="ar-SA"/>
        </w:rPr>
        <w:t>ایران</w:t>
      </w:r>
      <w:r w:rsidR="00546874">
        <w:rPr>
          <w:rFonts w:hint="cs"/>
          <w:rtl/>
          <w:lang w:bidi="ar-SA"/>
        </w:rPr>
        <w:t xml:space="preserve"> همراهی کامل داشته باشد</w:t>
      </w:r>
      <w:r w:rsidR="00222119">
        <w:rPr>
          <w:rFonts w:hint="cs"/>
          <w:rtl/>
          <w:lang w:bidi="ar-SA"/>
        </w:rPr>
        <w:t>.</w:t>
      </w:r>
      <w:r w:rsidR="00505B3E">
        <w:rPr>
          <w:rFonts w:hint="cs"/>
          <w:rtl/>
          <w:lang w:bidi="ar-SA"/>
        </w:rPr>
        <w:t xml:space="preserve"> به همین عل</w:t>
      </w:r>
      <w:r w:rsidR="00546874">
        <w:rPr>
          <w:rFonts w:hint="cs"/>
          <w:rtl/>
          <w:lang w:bidi="ar-SA"/>
        </w:rPr>
        <w:t>ت، استفاده از ابزار اقتصادی و ایجاد بی</w:t>
      </w:r>
      <w:r w:rsidR="00546874">
        <w:rPr>
          <w:rtl/>
          <w:lang w:bidi="ar-SA"/>
        </w:rPr>
        <w:softHyphen/>
      </w:r>
      <w:r w:rsidR="00546874">
        <w:rPr>
          <w:rFonts w:hint="cs"/>
          <w:rtl/>
          <w:lang w:bidi="ar-SA"/>
        </w:rPr>
        <w:t xml:space="preserve">ثباتی در زمینه بهای انرژی و ارز جهت </w:t>
      </w:r>
      <w:r w:rsidR="00E958FC">
        <w:rPr>
          <w:rFonts w:hint="cs"/>
          <w:rtl/>
          <w:lang w:bidi="ar-SA"/>
        </w:rPr>
        <w:t>گسترش نارضایتی در میان مردم به ویژه علویان که پایگاه سنتی قدرت دولت بشار اسد محسوب می</w:t>
      </w:r>
      <w:r w:rsidR="00E958FC">
        <w:rPr>
          <w:rtl/>
          <w:lang w:bidi="ar-SA"/>
        </w:rPr>
        <w:softHyphen/>
      </w:r>
      <w:r w:rsidR="00E958FC">
        <w:rPr>
          <w:rFonts w:hint="cs"/>
          <w:rtl/>
          <w:lang w:bidi="ar-SA"/>
        </w:rPr>
        <w:t>شوند جهت همسو کردن بشار اسد با راهبرد موازنه سازی نفوذ ایران در دستور کار بازیگران درگیر در بحران سوریه قرار گرفته است.</w:t>
      </w:r>
    </w:p>
    <w:p w14:paraId="6D24593A" w14:textId="722A8C68" w:rsidR="00ED2F87" w:rsidRPr="00214C76" w:rsidRDefault="007B1A14" w:rsidP="00212851">
      <w:pPr>
        <w:pStyle w:val="NoSpacing"/>
        <w:rPr>
          <w:b/>
          <w:bCs/>
          <w:rtl/>
        </w:rPr>
      </w:pPr>
      <w:r w:rsidRPr="00214C76">
        <w:rPr>
          <w:rFonts w:hint="cs"/>
          <w:b/>
          <w:bCs/>
          <w:rtl/>
        </w:rPr>
        <w:t>6</w:t>
      </w:r>
      <w:r w:rsidR="002F2BF2" w:rsidRPr="00214C76">
        <w:rPr>
          <w:rFonts w:hint="cs"/>
          <w:b/>
          <w:bCs/>
          <w:rtl/>
        </w:rPr>
        <w:t>_</w:t>
      </w:r>
      <w:r w:rsidR="008F6345" w:rsidRPr="00214C76">
        <w:rPr>
          <w:rFonts w:hint="cs"/>
          <w:b/>
          <w:bCs/>
          <w:rtl/>
        </w:rPr>
        <w:t>سناریوهای جایگاه جمهوری اسلامی ایران در آینده سوریه پس از شهادت سردار سلیمانی</w:t>
      </w:r>
    </w:p>
    <w:p w14:paraId="42275B10" w14:textId="77777777" w:rsidR="009472A1" w:rsidRPr="00520259" w:rsidRDefault="009472A1" w:rsidP="00212851">
      <w:pPr>
        <w:spacing w:line="240" w:lineRule="auto"/>
        <w:rPr>
          <w:rtl/>
          <w:lang w:bidi="ar-SA"/>
        </w:rPr>
      </w:pPr>
      <w:r w:rsidRPr="00520259">
        <w:rPr>
          <w:rFonts w:hint="cs"/>
          <w:rtl/>
          <w:lang w:bidi="ar-SA"/>
        </w:rPr>
        <w:t>در ادامه سه سناریو محتمل درخصوص آینده جایگاه ایران در سوریه پس از شهادت سردار سلیمانی و در پرتو راهبردهای روسیه در قبال این بحران بررسی می</w:t>
      </w:r>
      <w:r w:rsidRPr="00520259">
        <w:rPr>
          <w:rtl/>
          <w:lang w:bidi="ar-SA"/>
        </w:rPr>
        <w:softHyphen/>
      </w:r>
      <w:r w:rsidRPr="00520259">
        <w:rPr>
          <w:rFonts w:hint="cs"/>
          <w:rtl/>
          <w:lang w:bidi="ar-SA"/>
        </w:rPr>
        <w:t>شود.</w:t>
      </w:r>
    </w:p>
    <w:p w14:paraId="21EDE5B0" w14:textId="301B28E3" w:rsidR="00E93E76" w:rsidRPr="00214C76" w:rsidRDefault="007B1A14" w:rsidP="00212851">
      <w:pPr>
        <w:pStyle w:val="NoSpacing"/>
        <w:rPr>
          <w:b/>
          <w:bCs/>
          <w:sz w:val="22"/>
          <w:szCs w:val="24"/>
          <w:rtl/>
        </w:rPr>
      </w:pPr>
      <w:r w:rsidRPr="00214C76">
        <w:rPr>
          <w:rFonts w:hint="cs"/>
          <w:b/>
          <w:bCs/>
          <w:sz w:val="22"/>
          <w:szCs w:val="24"/>
          <w:rtl/>
        </w:rPr>
        <w:t>6</w:t>
      </w:r>
      <w:r w:rsidR="002F2BF2" w:rsidRPr="00214C76">
        <w:rPr>
          <w:rFonts w:hint="cs"/>
          <w:b/>
          <w:bCs/>
          <w:sz w:val="22"/>
          <w:szCs w:val="24"/>
          <w:rtl/>
        </w:rPr>
        <w:t>_1_</w:t>
      </w:r>
      <w:r w:rsidR="00B05FCD" w:rsidRPr="00214C76">
        <w:rPr>
          <w:rFonts w:hint="cs"/>
          <w:b/>
          <w:bCs/>
          <w:sz w:val="22"/>
          <w:szCs w:val="24"/>
          <w:rtl/>
        </w:rPr>
        <w:t xml:space="preserve">سناریو اول: </w:t>
      </w:r>
      <w:r w:rsidR="00171C0A" w:rsidRPr="00214C76">
        <w:rPr>
          <w:rFonts w:hint="cs"/>
          <w:b/>
          <w:bCs/>
          <w:sz w:val="22"/>
          <w:szCs w:val="24"/>
          <w:rtl/>
        </w:rPr>
        <w:t>کاهش حضور ایران در سوریه</w:t>
      </w:r>
    </w:p>
    <w:p w14:paraId="540D2AB2" w14:textId="4B39BDFD" w:rsidR="002F32DC" w:rsidRPr="00520259" w:rsidRDefault="006B4FD5" w:rsidP="00212851">
      <w:pPr>
        <w:spacing w:line="240" w:lineRule="auto"/>
        <w:rPr>
          <w:rtl/>
          <w:lang w:bidi="ar-SA"/>
        </w:rPr>
      </w:pPr>
      <w:r w:rsidRPr="00520259">
        <w:rPr>
          <w:rFonts w:hint="cs"/>
          <w:rtl/>
          <w:lang w:bidi="ar-SA"/>
        </w:rPr>
        <w:t>براساس</w:t>
      </w:r>
      <w:r w:rsidR="00EA5E1B" w:rsidRPr="00520259">
        <w:rPr>
          <w:rFonts w:hint="cs"/>
          <w:rtl/>
          <w:lang w:bidi="ar-SA"/>
        </w:rPr>
        <w:t xml:space="preserve"> سناریوی اول، </w:t>
      </w:r>
      <w:r w:rsidR="00EB4214" w:rsidRPr="00520259">
        <w:rPr>
          <w:rFonts w:hint="cs"/>
          <w:rtl/>
          <w:lang w:bidi="ar-SA"/>
        </w:rPr>
        <w:t xml:space="preserve">باتوجه به اینکه </w:t>
      </w:r>
      <w:r w:rsidR="00EA5E1B" w:rsidRPr="00520259">
        <w:rPr>
          <w:rFonts w:hint="cs"/>
          <w:rtl/>
          <w:lang w:bidi="ar-SA"/>
        </w:rPr>
        <w:t xml:space="preserve">نفوذ ایران در منطقه از جمله در سوریه، </w:t>
      </w:r>
      <w:r w:rsidRPr="00520259">
        <w:rPr>
          <w:rFonts w:hint="cs"/>
          <w:rtl/>
          <w:lang w:bidi="ar-SA"/>
        </w:rPr>
        <w:t>مرهون توانایی</w:t>
      </w:r>
      <w:r w:rsidRPr="00520259">
        <w:rPr>
          <w:rtl/>
          <w:lang w:bidi="ar-SA"/>
        </w:rPr>
        <w:softHyphen/>
      </w:r>
      <w:r w:rsidR="00EB4214" w:rsidRPr="00520259">
        <w:rPr>
          <w:rFonts w:hint="cs"/>
          <w:rtl/>
          <w:lang w:bidi="ar-SA"/>
        </w:rPr>
        <w:t xml:space="preserve">های </w:t>
      </w:r>
      <w:r w:rsidRPr="00520259">
        <w:rPr>
          <w:rFonts w:hint="cs"/>
          <w:rtl/>
          <w:lang w:bidi="ar-SA"/>
        </w:rPr>
        <w:t>راهبرد</w:t>
      </w:r>
      <w:r w:rsidR="00EB4214" w:rsidRPr="00520259">
        <w:rPr>
          <w:rFonts w:hint="cs"/>
          <w:rtl/>
          <w:lang w:bidi="ar-SA"/>
        </w:rPr>
        <w:t>ی سردار سلیمانی و ارتباطاتی بود که ایشان</w:t>
      </w:r>
      <w:r w:rsidRPr="00520259">
        <w:rPr>
          <w:rFonts w:hint="cs"/>
          <w:rtl/>
          <w:lang w:bidi="ar-SA"/>
        </w:rPr>
        <w:t xml:space="preserve"> در 22 سال در محیط عربی ایجاد </w:t>
      </w:r>
      <w:r w:rsidR="00EB4214" w:rsidRPr="00520259">
        <w:rPr>
          <w:rFonts w:hint="cs"/>
          <w:rtl/>
          <w:lang w:bidi="ar-SA"/>
        </w:rPr>
        <w:t xml:space="preserve">نموده بود و </w:t>
      </w:r>
      <w:r w:rsidRPr="00520259">
        <w:rPr>
          <w:rFonts w:hint="cs"/>
          <w:rtl/>
          <w:lang w:bidi="ar-SA"/>
        </w:rPr>
        <w:t xml:space="preserve">بحران داخلی سوریه </w:t>
      </w:r>
      <w:r w:rsidR="00EB4214" w:rsidRPr="00520259">
        <w:rPr>
          <w:rFonts w:hint="cs"/>
          <w:rtl/>
          <w:lang w:bidi="ar-SA"/>
        </w:rPr>
        <w:t xml:space="preserve">نیز </w:t>
      </w:r>
      <w:r w:rsidRPr="00520259">
        <w:rPr>
          <w:rFonts w:hint="cs"/>
          <w:rtl/>
          <w:lang w:bidi="ar-SA"/>
        </w:rPr>
        <w:t xml:space="preserve">مراحل پایانی </w:t>
      </w:r>
      <w:r w:rsidR="00EB4214" w:rsidRPr="00520259">
        <w:rPr>
          <w:rFonts w:hint="cs"/>
          <w:rtl/>
          <w:lang w:bidi="ar-SA"/>
        </w:rPr>
        <w:t xml:space="preserve">فرآیندهای </w:t>
      </w:r>
      <w:r w:rsidRPr="00520259">
        <w:rPr>
          <w:rFonts w:hint="cs"/>
          <w:rtl/>
          <w:lang w:bidi="ar-SA"/>
        </w:rPr>
        <w:t>نظامی را سپری می</w:t>
      </w:r>
      <w:r w:rsidRPr="00520259">
        <w:rPr>
          <w:rtl/>
          <w:lang w:bidi="ar-SA"/>
        </w:rPr>
        <w:softHyphen/>
      </w:r>
      <w:r w:rsidRPr="00520259">
        <w:rPr>
          <w:rFonts w:hint="cs"/>
          <w:rtl/>
          <w:lang w:bidi="ar-SA"/>
        </w:rPr>
        <w:t>کند و با آزادسازی ادلب از نقش نیروهای ن</w:t>
      </w:r>
      <w:r w:rsidR="00EB4214" w:rsidRPr="00520259">
        <w:rPr>
          <w:rFonts w:hint="cs"/>
          <w:rtl/>
          <w:lang w:bidi="ar-SA"/>
        </w:rPr>
        <w:t xml:space="preserve">ظامی در این کشور کاسته خواهد شد، </w:t>
      </w:r>
      <w:r w:rsidRPr="00520259">
        <w:rPr>
          <w:rFonts w:hint="cs"/>
          <w:rtl/>
          <w:lang w:bidi="ar-SA"/>
        </w:rPr>
        <w:t>رقابت</w:t>
      </w:r>
      <w:r w:rsidRPr="00520259">
        <w:rPr>
          <w:rtl/>
          <w:lang w:bidi="ar-SA"/>
        </w:rPr>
        <w:softHyphen/>
      </w:r>
      <w:r w:rsidRPr="00520259">
        <w:rPr>
          <w:rFonts w:hint="cs"/>
          <w:rtl/>
          <w:lang w:bidi="ar-SA"/>
        </w:rPr>
        <w:t>های بازیگران منطقه</w:t>
      </w:r>
      <w:r w:rsidRPr="00520259">
        <w:rPr>
          <w:rtl/>
          <w:lang w:bidi="ar-SA"/>
        </w:rPr>
        <w:softHyphen/>
      </w:r>
      <w:r w:rsidRPr="00520259">
        <w:rPr>
          <w:rFonts w:hint="cs"/>
          <w:rtl/>
          <w:lang w:bidi="ar-SA"/>
        </w:rPr>
        <w:t>ای و بین</w:t>
      </w:r>
      <w:r w:rsidRPr="00520259">
        <w:rPr>
          <w:rtl/>
          <w:lang w:bidi="ar-SA"/>
        </w:rPr>
        <w:softHyphen/>
      </w:r>
      <w:r w:rsidRPr="00520259">
        <w:rPr>
          <w:rFonts w:hint="cs"/>
          <w:rtl/>
          <w:lang w:bidi="ar-SA"/>
        </w:rPr>
        <w:t xml:space="preserve">المللی به حوزه </w:t>
      </w:r>
      <w:r w:rsidR="002F32DC" w:rsidRPr="00520259">
        <w:rPr>
          <w:rFonts w:hint="cs"/>
          <w:rtl/>
          <w:lang w:bidi="ar-SA"/>
        </w:rPr>
        <w:t xml:space="preserve">سیاسی </w:t>
      </w:r>
      <w:r w:rsidRPr="00520259">
        <w:rPr>
          <w:rFonts w:hint="cs"/>
          <w:rtl/>
          <w:lang w:bidi="ar-SA"/>
        </w:rPr>
        <w:t xml:space="preserve">تسری خواهد یافت. </w:t>
      </w:r>
    </w:p>
    <w:p w14:paraId="7DFB274D" w14:textId="0AD88F95" w:rsidR="006B4FD5" w:rsidRPr="00520259" w:rsidRDefault="006B4FD5" w:rsidP="00212851">
      <w:pPr>
        <w:spacing w:line="240" w:lineRule="auto"/>
        <w:rPr>
          <w:rtl/>
          <w:lang w:bidi="ar-SA"/>
        </w:rPr>
      </w:pPr>
      <w:r w:rsidRPr="00520259">
        <w:rPr>
          <w:rFonts w:hint="cs"/>
          <w:rtl/>
          <w:lang w:bidi="ar-SA"/>
        </w:rPr>
        <w:t>این امر در حالی صورت می</w:t>
      </w:r>
      <w:r w:rsidRPr="00520259">
        <w:rPr>
          <w:rtl/>
          <w:lang w:bidi="ar-SA"/>
        </w:rPr>
        <w:softHyphen/>
      </w:r>
      <w:r w:rsidRPr="00520259">
        <w:rPr>
          <w:rFonts w:hint="cs"/>
          <w:rtl/>
          <w:lang w:bidi="ar-SA"/>
        </w:rPr>
        <w:t>پذیرد که نقطه قوت جمهوری اسلامی ایران در سوریه، پیروزی</w:t>
      </w:r>
      <w:r w:rsidRPr="00520259">
        <w:rPr>
          <w:rtl/>
          <w:lang w:bidi="ar-SA"/>
        </w:rPr>
        <w:softHyphen/>
      </w:r>
      <w:r w:rsidRPr="00520259">
        <w:rPr>
          <w:rFonts w:hint="cs"/>
          <w:rtl/>
          <w:lang w:bidi="ar-SA"/>
        </w:rPr>
        <w:t xml:space="preserve">های میدانی بوده و </w:t>
      </w:r>
      <w:r w:rsidR="002F32DC" w:rsidRPr="00520259">
        <w:rPr>
          <w:rFonts w:hint="cs"/>
          <w:rtl/>
          <w:lang w:bidi="ar-SA"/>
        </w:rPr>
        <w:t>قبل از شهادت سردار سلیمانی آمریکا، رژیم صهیونیستی و جریان عربی با ابزارهایی نظیر تحریم</w:t>
      </w:r>
      <w:r w:rsidR="002F32DC" w:rsidRPr="00520259">
        <w:rPr>
          <w:rtl/>
          <w:lang w:bidi="ar-SA"/>
        </w:rPr>
        <w:softHyphen/>
      </w:r>
      <w:r w:rsidR="002F32DC" w:rsidRPr="00520259">
        <w:rPr>
          <w:rFonts w:hint="cs"/>
          <w:rtl/>
          <w:lang w:bidi="ar-SA"/>
        </w:rPr>
        <w:t>های شدید اقتصادی</w:t>
      </w:r>
      <w:r w:rsidRPr="00520259">
        <w:rPr>
          <w:rFonts w:hint="cs"/>
          <w:rtl/>
          <w:lang w:bidi="ar-SA"/>
        </w:rPr>
        <w:t xml:space="preserve"> </w:t>
      </w:r>
      <w:r w:rsidR="002F32DC" w:rsidRPr="00520259">
        <w:rPr>
          <w:rFonts w:hint="cs"/>
          <w:rtl/>
          <w:lang w:bidi="ar-SA"/>
        </w:rPr>
        <w:t xml:space="preserve">تلاش داشتند نقش ایران در آینده سیاسی سوریه </w:t>
      </w:r>
      <w:r w:rsidR="008020EE">
        <w:rPr>
          <w:rFonts w:hint="cs"/>
          <w:rtl/>
          <w:lang w:bidi="ar-SA"/>
        </w:rPr>
        <w:t xml:space="preserve">را </w:t>
      </w:r>
      <w:r w:rsidR="002F32DC" w:rsidRPr="00520259">
        <w:rPr>
          <w:rFonts w:hint="cs"/>
          <w:rtl/>
          <w:lang w:bidi="ar-SA"/>
        </w:rPr>
        <w:t>محدود نمایند.</w:t>
      </w:r>
      <w:r w:rsidRPr="00520259">
        <w:rPr>
          <w:rFonts w:hint="cs"/>
          <w:rtl/>
          <w:lang w:bidi="ar-SA"/>
        </w:rPr>
        <w:t xml:space="preserve"> </w:t>
      </w:r>
    </w:p>
    <w:p w14:paraId="4A793E68" w14:textId="426D202F" w:rsidR="005D2A5C" w:rsidRPr="00520259" w:rsidRDefault="006B4FD5" w:rsidP="00212851">
      <w:pPr>
        <w:spacing w:line="240" w:lineRule="auto"/>
        <w:rPr>
          <w:rtl/>
          <w:lang w:bidi="ar-SA"/>
        </w:rPr>
      </w:pPr>
      <w:r w:rsidRPr="00520259">
        <w:rPr>
          <w:rFonts w:hint="cs"/>
          <w:rtl/>
          <w:lang w:bidi="ar-SA"/>
        </w:rPr>
        <w:t xml:space="preserve">در این شرایط شهادت </w:t>
      </w:r>
      <w:r w:rsidR="00357B81" w:rsidRPr="00520259">
        <w:rPr>
          <w:rFonts w:hint="cs"/>
          <w:rtl/>
          <w:lang w:bidi="ar-SA"/>
        </w:rPr>
        <w:t>سردار سلیمانی</w:t>
      </w:r>
      <w:r w:rsidRPr="00520259">
        <w:rPr>
          <w:rFonts w:hint="cs"/>
          <w:rtl/>
          <w:lang w:bidi="ar-SA"/>
        </w:rPr>
        <w:t xml:space="preserve"> تا زمان تثبیت فرماندهی جدید</w:t>
      </w:r>
      <w:r w:rsidR="00357B81" w:rsidRPr="00520259">
        <w:rPr>
          <w:rFonts w:hint="cs"/>
          <w:rtl/>
          <w:lang w:bidi="ar-SA"/>
        </w:rPr>
        <w:t xml:space="preserve"> نیروی قدس</w:t>
      </w:r>
      <w:r w:rsidRPr="00520259">
        <w:rPr>
          <w:rFonts w:hint="cs"/>
          <w:rtl/>
          <w:lang w:bidi="ar-SA"/>
        </w:rPr>
        <w:t>، تزلزلی در نی</w:t>
      </w:r>
      <w:r w:rsidR="00724656" w:rsidRPr="00520259">
        <w:rPr>
          <w:rFonts w:hint="cs"/>
          <w:rtl/>
          <w:lang w:bidi="ar-SA"/>
        </w:rPr>
        <w:t xml:space="preserve">روهای </w:t>
      </w:r>
      <w:r w:rsidR="002F32DC" w:rsidRPr="00520259">
        <w:rPr>
          <w:rFonts w:hint="cs"/>
          <w:rtl/>
          <w:lang w:bidi="ar-SA"/>
        </w:rPr>
        <w:t xml:space="preserve">ایرانی و متحدین ایران در عرصه </w:t>
      </w:r>
      <w:r w:rsidR="00724656" w:rsidRPr="00520259">
        <w:rPr>
          <w:rFonts w:hint="cs"/>
          <w:rtl/>
          <w:lang w:bidi="ar-SA"/>
        </w:rPr>
        <w:t>میدانی</w:t>
      </w:r>
      <w:r w:rsidR="002F32DC" w:rsidRPr="00520259">
        <w:rPr>
          <w:rFonts w:hint="cs"/>
          <w:rtl/>
          <w:lang w:bidi="ar-SA"/>
        </w:rPr>
        <w:t xml:space="preserve"> سوریه</w:t>
      </w:r>
      <w:r w:rsidR="00724656" w:rsidRPr="00520259">
        <w:rPr>
          <w:rFonts w:hint="cs"/>
          <w:rtl/>
          <w:lang w:bidi="ar-SA"/>
        </w:rPr>
        <w:t xml:space="preserve"> ایجاد خواهد نمود که ضعف سیاسی </w:t>
      </w:r>
      <w:r w:rsidR="002F32DC" w:rsidRPr="00520259">
        <w:rPr>
          <w:rFonts w:hint="cs"/>
          <w:rtl/>
          <w:lang w:bidi="ar-SA"/>
        </w:rPr>
        <w:t xml:space="preserve">جایگاه </w:t>
      </w:r>
      <w:r w:rsidR="00724656" w:rsidRPr="00520259">
        <w:rPr>
          <w:rFonts w:hint="cs"/>
          <w:rtl/>
          <w:lang w:bidi="ar-SA"/>
        </w:rPr>
        <w:t xml:space="preserve">ایران را </w:t>
      </w:r>
      <w:r w:rsidR="009D05BA" w:rsidRPr="00520259">
        <w:rPr>
          <w:rFonts w:hint="cs"/>
          <w:rtl/>
          <w:lang w:bidi="ar-SA"/>
        </w:rPr>
        <w:t xml:space="preserve">در مذاکرات آتی </w:t>
      </w:r>
      <w:r w:rsidR="00724656" w:rsidRPr="00520259">
        <w:rPr>
          <w:rFonts w:hint="cs"/>
          <w:rtl/>
          <w:lang w:bidi="ar-SA"/>
        </w:rPr>
        <w:t xml:space="preserve">تشدید خواهد کرد. </w:t>
      </w:r>
      <w:r w:rsidR="009D05BA" w:rsidRPr="00520259">
        <w:rPr>
          <w:rFonts w:hint="cs"/>
          <w:rtl/>
          <w:lang w:bidi="ar-SA"/>
        </w:rPr>
        <w:t xml:space="preserve">سفر </w:t>
      </w:r>
      <w:r w:rsidR="00227E0F" w:rsidRPr="00520259">
        <w:rPr>
          <w:rFonts w:hint="cs"/>
          <w:rtl/>
          <w:lang w:bidi="ar-SA"/>
        </w:rPr>
        <w:t xml:space="preserve">غیرمنتظره ریاست جمهوری روسیه به سوریه </w:t>
      </w:r>
      <w:r w:rsidR="002F32DC" w:rsidRPr="00520259">
        <w:rPr>
          <w:rFonts w:hint="cs"/>
          <w:rtl/>
          <w:lang w:bidi="ar-SA"/>
        </w:rPr>
        <w:t xml:space="preserve">نیز با هدف </w:t>
      </w:r>
      <w:r w:rsidR="00227E0F" w:rsidRPr="00520259">
        <w:rPr>
          <w:rFonts w:hint="cs"/>
          <w:rtl/>
          <w:lang w:bidi="ar-SA"/>
        </w:rPr>
        <w:t>بهره</w:t>
      </w:r>
      <w:r w:rsidR="00227E0F" w:rsidRPr="00520259">
        <w:rPr>
          <w:rtl/>
          <w:lang w:bidi="ar-SA"/>
        </w:rPr>
        <w:softHyphen/>
      </w:r>
      <w:r w:rsidR="00227E0F" w:rsidRPr="00520259">
        <w:rPr>
          <w:rFonts w:hint="cs"/>
          <w:rtl/>
          <w:lang w:bidi="ar-SA"/>
        </w:rPr>
        <w:t xml:space="preserve">برداری از شرایط حادث شده و تضعیف </w:t>
      </w:r>
      <w:r w:rsidR="002F32DC" w:rsidRPr="00520259">
        <w:rPr>
          <w:rFonts w:hint="cs"/>
          <w:rtl/>
          <w:lang w:bidi="ar-SA"/>
        </w:rPr>
        <w:t xml:space="preserve">هرچه بیشتر </w:t>
      </w:r>
      <w:r w:rsidR="00227E0F" w:rsidRPr="00520259">
        <w:rPr>
          <w:rFonts w:hint="cs"/>
          <w:rtl/>
          <w:lang w:bidi="ar-SA"/>
        </w:rPr>
        <w:t xml:space="preserve">ایران در </w:t>
      </w:r>
      <w:r w:rsidR="002F32DC" w:rsidRPr="00520259">
        <w:rPr>
          <w:rFonts w:hint="cs"/>
          <w:rtl/>
          <w:lang w:bidi="ar-SA"/>
        </w:rPr>
        <w:t xml:space="preserve">دوران تثبیت قدرت در </w:t>
      </w:r>
      <w:r w:rsidR="00227E0F" w:rsidRPr="00520259">
        <w:rPr>
          <w:rFonts w:hint="cs"/>
          <w:rtl/>
          <w:lang w:bidi="ar-SA"/>
        </w:rPr>
        <w:t xml:space="preserve">سوریه </w:t>
      </w:r>
      <w:r w:rsidR="002F32DC" w:rsidRPr="00520259">
        <w:rPr>
          <w:rFonts w:hint="cs"/>
          <w:rtl/>
          <w:lang w:bidi="ar-SA"/>
        </w:rPr>
        <w:t>بوده است</w:t>
      </w:r>
      <w:r w:rsidR="00227E0F" w:rsidRPr="00520259">
        <w:rPr>
          <w:rFonts w:hint="cs"/>
          <w:rtl/>
          <w:lang w:bidi="ar-SA"/>
        </w:rPr>
        <w:t xml:space="preserve">. </w:t>
      </w:r>
    </w:p>
    <w:p w14:paraId="0CAD7955" w14:textId="414669B4" w:rsidR="00C947BE" w:rsidRPr="00520259" w:rsidRDefault="004A53EB" w:rsidP="00212851">
      <w:pPr>
        <w:spacing w:line="240" w:lineRule="auto"/>
        <w:rPr>
          <w:rtl/>
          <w:lang w:bidi="ar-SA"/>
        </w:rPr>
      </w:pPr>
      <w:r w:rsidRPr="00520259">
        <w:rPr>
          <w:rFonts w:hint="cs"/>
          <w:rtl/>
          <w:lang w:bidi="ar-SA"/>
        </w:rPr>
        <w:t>آ</w:t>
      </w:r>
      <w:r w:rsidR="003C71F0" w:rsidRPr="00520259">
        <w:rPr>
          <w:rFonts w:hint="cs"/>
          <w:rtl/>
          <w:lang w:bidi="ar-SA"/>
        </w:rPr>
        <w:t>نچه می</w:t>
      </w:r>
      <w:r w:rsidR="003C71F0" w:rsidRPr="00520259">
        <w:rPr>
          <w:rtl/>
          <w:lang w:bidi="ar-SA"/>
        </w:rPr>
        <w:softHyphen/>
      </w:r>
      <w:r w:rsidR="003C71F0" w:rsidRPr="00520259">
        <w:rPr>
          <w:rFonts w:hint="cs"/>
          <w:rtl/>
          <w:lang w:bidi="ar-SA"/>
        </w:rPr>
        <w:t xml:space="preserve">تواند سناریوی فوق را تقویت نماید </w:t>
      </w:r>
      <w:r w:rsidR="002F32DC" w:rsidRPr="00520259">
        <w:rPr>
          <w:rFonts w:hint="cs"/>
          <w:rtl/>
          <w:lang w:bidi="ar-SA"/>
        </w:rPr>
        <w:t>اول؛</w:t>
      </w:r>
      <w:r w:rsidR="00EA7CD2" w:rsidRPr="00520259">
        <w:rPr>
          <w:rFonts w:hint="cs"/>
          <w:rtl/>
          <w:lang w:bidi="ar-SA"/>
        </w:rPr>
        <w:t xml:space="preserve"> وزنی است که اروپا و آمریکا در سیاست خارجی روسیه دارند و اولویتی است که این کشور </w:t>
      </w:r>
      <w:r w:rsidR="003D00E1">
        <w:rPr>
          <w:rFonts w:hint="cs"/>
          <w:rtl/>
          <w:lang w:bidi="ar-SA"/>
        </w:rPr>
        <w:t xml:space="preserve">برای </w:t>
      </w:r>
      <w:r w:rsidR="00EA7CD2" w:rsidRPr="00520259">
        <w:rPr>
          <w:rFonts w:hint="cs"/>
          <w:rtl/>
          <w:lang w:bidi="ar-SA"/>
        </w:rPr>
        <w:t xml:space="preserve"> این بازیگران در برابر</w:t>
      </w:r>
      <w:r w:rsidR="002F32DC" w:rsidRPr="00520259">
        <w:rPr>
          <w:rFonts w:hint="cs"/>
          <w:rtl/>
          <w:lang w:bidi="ar-SA"/>
        </w:rPr>
        <w:t xml:space="preserve"> ایران قائل است. دوم؛</w:t>
      </w:r>
      <w:r w:rsidR="00EA7CD2" w:rsidRPr="00520259">
        <w:rPr>
          <w:rFonts w:hint="cs"/>
          <w:rtl/>
          <w:lang w:bidi="ar-SA"/>
        </w:rPr>
        <w:t xml:space="preserve"> </w:t>
      </w:r>
      <w:r w:rsidR="0014105B" w:rsidRPr="00520259">
        <w:rPr>
          <w:rFonts w:hint="cs"/>
          <w:rtl/>
          <w:lang w:bidi="ar-SA"/>
        </w:rPr>
        <w:t xml:space="preserve">روابط خوب روسیه با رژیم صهیونیستی </w:t>
      </w:r>
      <w:r w:rsidR="002F32DC" w:rsidRPr="00520259">
        <w:rPr>
          <w:rFonts w:hint="cs"/>
          <w:rtl/>
          <w:lang w:bidi="ar-SA"/>
        </w:rPr>
        <w:t>و سفرهای مکرر سران این رژیم به مسکو است</w:t>
      </w:r>
      <w:r w:rsidR="00823A15" w:rsidRPr="00520259">
        <w:rPr>
          <w:rFonts w:hint="cs"/>
          <w:rtl/>
          <w:lang w:bidi="ar-SA"/>
        </w:rPr>
        <w:t>.</w:t>
      </w:r>
      <w:r w:rsidR="002F32DC" w:rsidRPr="00520259">
        <w:rPr>
          <w:rFonts w:hint="cs"/>
          <w:rtl/>
          <w:lang w:bidi="ar-SA"/>
        </w:rPr>
        <w:t xml:space="preserve"> در این خصوص باید به نگرانی</w:t>
      </w:r>
      <w:r w:rsidR="002F32DC" w:rsidRPr="00520259">
        <w:rPr>
          <w:rtl/>
          <w:lang w:bidi="ar-SA"/>
        </w:rPr>
        <w:softHyphen/>
      </w:r>
      <w:r w:rsidR="002F32DC" w:rsidRPr="00520259">
        <w:rPr>
          <w:rFonts w:hint="cs"/>
          <w:rtl/>
          <w:lang w:bidi="ar-SA"/>
        </w:rPr>
        <w:t>های پوتین نسبت به خواست</w:t>
      </w:r>
      <w:r w:rsidR="002F32DC" w:rsidRPr="00520259">
        <w:rPr>
          <w:rtl/>
          <w:lang w:bidi="ar-SA"/>
        </w:rPr>
        <w:softHyphen/>
      </w:r>
      <w:r w:rsidR="002F32DC" w:rsidRPr="00520259">
        <w:rPr>
          <w:rFonts w:hint="cs"/>
          <w:rtl/>
          <w:lang w:bidi="ar-SA"/>
        </w:rPr>
        <w:t xml:space="preserve">های اقلیت یهودی مستقر در روسیه </w:t>
      </w:r>
      <w:r w:rsidR="00DE0E61" w:rsidRPr="00520259">
        <w:rPr>
          <w:rFonts w:hint="cs"/>
          <w:rtl/>
          <w:lang w:bidi="ar-SA"/>
        </w:rPr>
        <w:t xml:space="preserve">و به ویژه سفر وی به اراضی اشغالی پس از شهادت سردار سلیمانی </w:t>
      </w:r>
      <w:r w:rsidR="002F32DC" w:rsidRPr="00520259">
        <w:rPr>
          <w:rFonts w:hint="cs"/>
          <w:rtl/>
          <w:lang w:bidi="ar-SA"/>
        </w:rPr>
        <w:t>نیز اشاره نمود</w:t>
      </w:r>
      <w:r w:rsidR="0014105B" w:rsidRPr="00520259">
        <w:rPr>
          <w:rFonts w:hint="cs"/>
          <w:rtl/>
          <w:lang w:bidi="ar-SA"/>
        </w:rPr>
        <w:t>.</w:t>
      </w:r>
      <w:r w:rsidR="002F32DC" w:rsidRPr="00520259">
        <w:rPr>
          <w:rFonts w:hint="cs"/>
          <w:rtl/>
          <w:lang w:bidi="ar-SA"/>
        </w:rPr>
        <w:t xml:space="preserve"> </w:t>
      </w:r>
      <w:r w:rsidR="000D63D2" w:rsidRPr="00520259">
        <w:rPr>
          <w:rFonts w:hint="cs"/>
          <w:rtl/>
          <w:lang w:bidi="ar-SA"/>
        </w:rPr>
        <w:t>سو</w:t>
      </w:r>
      <w:r w:rsidR="002F32DC" w:rsidRPr="00520259">
        <w:rPr>
          <w:rFonts w:hint="cs"/>
          <w:rtl/>
          <w:lang w:bidi="ar-SA"/>
        </w:rPr>
        <w:t>م؛</w:t>
      </w:r>
      <w:r w:rsidR="002D6FF2" w:rsidRPr="00520259">
        <w:rPr>
          <w:rFonts w:hint="cs"/>
          <w:rtl/>
          <w:lang w:bidi="ar-SA"/>
        </w:rPr>
        <w:t xml:space="preserve"> رویکرد غالب در سیاست خارجی ر</w:t>
      </w:r>
      <w:r w:rsidR="000D63D2" w:rsidRPr="00520259">
        <w:rPr>
          <w:rFonts w:hint="cs"/>
          <w:rtl/>
          <w:lang w:bidi="ar-SA"/>
        </w:rPr>
        <w:t xml:space="preserve">وسیه </w:t>
      </w:r>
      <w:r w:rsidR="0079377B" w:rsidRPr="00520259">
        <w:rPr>
          <w:rFonts w:hint="cs"/>
          <w:rtl/>
          <w:lang w:bidi="ar-SA"/>
        </w:rPr>
        <w:t xml:space="preserve">به عنوان یک ابرقدرت </w:t>
      </w:r>
      <w:r w:rsidR="009167B2">
        <w:rPr>
          <w:rFonts w:hint="cs"/>
          <w:rtl/>
          <w:lang w:bidi="ar-SA"/>
        </w:rPr>
        <w:t xml:space="preserve">جهانی </w:t>
      </w:r>
      <w:r w:rsidR="002F32DC" w:rsidRPr="00520259">
        <w:rPr>
          <w:rFonts w:hint="cs"/>
          <w:rtl/>
          <w:lang w:bidi="ar-SA"/>
        </w:rPr>
        <w:t xml:space="preserve">جهت </w:t>
      </w:r>
      <w:r w:rsidR="0079377B" w:rsidRPr="00520259">
        <w:rPr>
          <w:rFonts w:hint="cs"/>
          <w:rtl/>
          <w:lang w:bidi="ar-SA"/>
        </w:rPr>
        <w:t xml:space="preserve">حفظ </w:t>
      </w:r>
      <w:r w:rsidR="00534F30" w:rsidRPr="00520259">
        <w:rPr>
          <w:rFonts w:hint="cs"/>
          <w:rtl/>
          <w:lang w:bidi="ar-SA"/>
        </w:rPr>
        <w:t>روابط با همه بازیگران در منطقه</w:t>
      </w:r>
      <w:r w:rsidR="00534F30" w:rsidRPr="00520259">
        <w:rPr>
          <w:rtl/>
          <w:lang w:bidi="ar-SA"/>
        </w:rPr>
        <w:softHyphen/>
      </w:r>
      <w:r w:rsidR="00534F30" w:rsidRPr="00520259">
        <w:rPr>
          <w:rFonts w:hint="cs"/>
          <w:rtl/>
          <w:lang w:bidi="ar-SA"/>
        </w:rPr>
        <w:t xml:space="preserve"> است </w:t>
      </w:r>
      <w:r w:rsidR="002F32DC" w:rsidRPr="00520259">
        <w:rPr>
          <w:rFonts w:hint="cs"/>
          <w:rtl/>
          <w:lang w:bidi="ar-SA"/>
        </w:rPr>
        <w:t>که آن را ب</w:t>
      </w:r>
      <w:r w:rsidR="00057AFE" w:rsidRPr="00520259">
        <w:rPr>
          <w:rFonts w:hint="cs"/>
          <w:rtl/>
          <w:lang w:bidi="ar-SA"/>
        </w:rPr>
        <w:t>ه</w:t>
      </w:r>
      <w:r w:rsidR="002F32DC" w:rsidRPr="00520259">
        <w:rPr>
          <w:rFonts w:hint="cs"/>
          <w:rtl/>
          <w:lang w:bidi="ar-SA"/>
        </w:rPr>
        <w:t xml:space="preserve"> تامین منافع سایر بازیگران منطقه سوق می</w:t>
      </w:r>
      <w:r w:rsidR="002F32DC" w:rsidRPr="00520259">
        <w:rPr>
          <w:rtl/>
          <w:lang w:bidi="ar-SA"/>
        </w:rPr>
        <w:softHyphen/>
      </w:r>
      <w:r w:rsidR="00E9147D" w:rsidRPr="00520259">
        <w:rPr>
          <w:rFonts w:hint="cs"/>
          <w:rtl/>
          <w:lang w:bidi="ar-SA"/>
        </w:rPr>
        <w:t>دهد</w:t>
      </w:r>
      <w:r w:rsidR="00534F30" w:rsidRPr="00520259">
        <w:rPr>
          <w:rFonts w:hint="cs"/>
          <w:rtl/>
          <w:lang w:bidi="ar-SA"/>
        </w:rPr>
        <w:t xml:space="preserve">. </w:t>
      </w:r>
      <w:r w:rsidR="00E9147D" w:rsidRPr="00520259">
        <w:rPr>
          <w:rFonts w:hint="cs"/>
          <w:rtl/>
          <w:lang w:bidi="ar-SA"/>
        </w:rPr>
        <w:t>چهارم؛ ممانعت روسیه از قانونی شدن</w:t>
      </w:r>
      <w:r w:rsidR="004329B9" w:rsidRPr="00520259">
        <w:rPr>
          <w:rFonts w:hint="cs"/>
          <w:rtl/>
          <w:lang w:bidi="ar-SA"/>
        </w:rPr>
        <w:t xml:space="preserve"> حضور </w:t>
      </w:r>
      <w:r w:rsidR="00E9147D" w:rsidRPr="00520259">
        <w:rPr>
          <w:rFonts w:hint="cs"/>
          <w:rtl/>
          <w:lang w:bidi="ar-SA"/>
        </w:rPr>
        <w:t xml:space="preserve">نیروهای متحد ایران در پارلمان </w:t>
      </w:r>
      <w:r w:rsidR="004329B9" w:rsidRPr="00520259">
        <w:rPr>
          <w:rFonts w:hint="cs"/>
          <w:rtl/>
          <w:lang w:bidi="ar-SA"/>
        </w:rPr>
        <w:t xml:space="preserve">سوریه است. </w:t>
      </w:r>
      <w:r w:rsidR="003374F3" w:rsidRPr="00520259">
        <w:rPr>
          <w:rFonts w:hint="cs"/>
          <w:rtl/>
          <w:lang w:bidi="ar-SA"/>
        </w:rPr>
        <w:t xml:space="preserve"> </w:t>
      </w:r>
    </w:p>
    <w:p w14:paraId="74184690" w14:textId="77777777" w:rsidR="00057AFE" w:rsidRPr="00520259" w:rsidRDefault="00C947BE" w:rsidP="00212851">
      <w:pPr>
        <w:spacing w:line="240" w:lineRule="auto"/>
        <w:rPr>
          <w:rtl/>
          <w:lang w:bidi="ar-SA"/>
        </w:rPr>
      </w:pPr>
      <w:r w:rsidRPr="00520259">
        <w:rPr>
          <w:rFonts w:hint="cs"/>
          <w:rtl/>
          <w:lang w:bidi="ar-SA"/>
        </w:rPr>
        <w:lastRenderedPageBreak/>
        <w:t xml:space="preserve">پیامدی که این سناریو برای جمهوری اسلامی ایران در بر خواهد داشت تقویت موضع روسیه در سوریه و تسریع روند خروج تدریجی نیروهای وابسته به ایران از خاک سوریه است. </w:t>
      </w:r>
      <w:r w:rsidR="00367F75" w:rsidRPr="00520259">
        <w:rPr>
          <w:rFonts w:hint="cs"/>
          <w:rtl/>
          <w:lang w:bidi="ar-SA"/>
        </w:rPr>
        <w:t>در این راستا شهادت سردار سلیمانی به عنوان یکی از ستون</w:t>
      </w:r>
      <w:r w:rsidR="00367F75" w:rsidRPr="00520259">
        <w:rPr>
          <w:rtl/>
          <w:lang w:bidi="ar-SA"/>
        </w:rPr>
        <w:softHyphen/>
      </w:r>
      <w:r w:rsidR="00367F75" w:rsidRPr="00520259">
        <w:rPr>
          <w:rFonts w:hint="cs"/>
          <w:rtl/>
          <w:lang w:bidi="ar-SA"/>
        </w:rPr>
        <w:t>های قدرت منطقه</w:t>
      </w:r>
      <w:r w:rsidR="00367F75" w:rsidRPr="00520259">
        <w:rPr>
          <w:rtl/>
          <w:lang w:bidi="ar-SA"/>
        </w:rPr>
        <w:softHyphen/>
      </w:r>
      <w:r w:rsidR="00416911" w:rsidRPr="00520259">
        <w:rPr>
          <w:rFonts w:hint="cs"/>
          <w:rtl/>
          <w:lang w:bidi="ar-SA"/>
        </w:rPr>
        <w:t xml:space="preserve">ای ایران، به تسریع این روند خواهد انجامید. </w:t>
      </w:r>
    </w:p>
    <w:p w14:paraId="61900149" w14:textId="305825E0" w:rsidR="00E80299" w:rsidRPr="00520259" w:rsidRDefault="00E80299" w:rsidP="00212851">
      <w:pPr>
        <w:spacing w:line="240" w:lineRule="auto"/>
        <w:rPr>
          <w:rtl/>
          <w:lang w:bidi="ar-SA"/>
        </w:rPr>
      </w:pPr>
      <w:r w:rsidRPr="00520259">
        <w:rPr>
          <w:rFonts w:hint="cs"/>
          <w:rtl/>
          <w:lang w:bidi="ar-SA"/>
        </w:rPr>
        <w:t>تحقق این سناریو به روسیه کمک خواهد کرد در بحران تحریم</w:t>
      </w:r>
      <w:r w:rsidRPr="00520259">
        <w:rPr>
          <w:rtl/>
          <w:lang w:bidi="ar-SA"/>
        </w:rPr>
        <w:softHyphen/>
      </w:r>
      <w:r w:rsidRPr="00520259">
        <w:rPr>
          <w:rFonts w:hint="cs"/>
          <w:rtl/>
          <w:lang w:bidi="ar-SA"/>
        </w:rPr>
        <w:t xml:space="preserve">های اتحادیه اروپا، موضوع کریمه و شرق اوکراین و همچنین </w:t>
      </w:r>
      <w:r w:rsidR="002E0244" w:rsidRPr="00520259">
        <w:rPr>
          <w:rFonts w:hint="cs"/>
          <w:rtl/>
          <w:lang w:bidi="ar-SA"/>
        </w:rPr>
        <w:t xml:space="preserve">بحران لیبی از کشورهای </w:t>
      </w:r>
      <w:r w:rsidR="009167B2">
        <w:rPr>
          <w:rFonts w:hint="cs"/>
          <w:rtl/>
          <w:lang w:bidi="ar-SA"/>
        </w:rPr>
        <w:t>آمریکا، اتحادیه اروپا، کشورها خلیج</w:t>
      </w:r>
      <w:r w:rsidR="00FA3DD8">
        <w:rPr>
          <w:rFonts w:hint="cs"/>
          <w:rtl/>
          <w:lang w:bidi="ar-SA"/>
        </w:rPr>
        <w:t xml:space="preserve"> فارس و</w:t>
      </w:r>
      <w:r w:rsidR="009167B2">
        <w:rPr>
          <w:rFonts w:hint="cs"/>
          <w:rtl/>
          <w:lang w:bidi="ar-SA"/>
        </w:rPr>
        <w:t xml:space="preserve"> ترکیه</w:t>
      </w:r>
      <w:r w:rsidR="002E0244" w:rsidRPr="00520259">
        <w:rPr>
          <w:rFonts w:hint="cs"/>
          <w:rtl/>
          <w:lang w:bidi="ar-SA"/>
        </w:rPr>
        <w:t xml:space="preserve"> امتیازگیری کند.</w:t>
      </w:r>
    </w:p>
    <w:p w14:paraId="65CB475E" w14:textId="35ECEBC1" w:rsidR="00B05FCD" w:rsidRPr="00520259" w:rsidRDefault="00E9147D" w:rsidP="00212851">
      <w:pPr>
        <w:spacing w:line="240" w:lineRule="auto"/>
        <w:rPr>
          <w:rtl/>
          <w:lang w:bidi="ar-SA"/>
        </w:rPr>
      </w:pPr>
      <w:r w:rsidRPr="00520259">
        <w:rPr>
          <w:rFonts w:hint="cs"/>
          <w:rtl/>
          <w:lang w:bidi="ar-SA"/>
        </w:rPr>
        <w:t>البته با توجه به حضور میدانی قدرتمند ایران در سوریه، تلاش هوشمندانه ایران جهت تسری نفوذ از حوزه نظامی به حوزه</w:t>
      </w:r>
      <w:r w:rsidRPr="00520259">
        <w:rPr>
          <w:rtl/>
          <w:lang w:bidi="ar-SA"/>
        </w:rPr>
        <w:softHyphen/>
      </w:r>
      <w:r w:rsidRPr="00520259">
        <w:rPr>
          <w:rFonts w:hint="cs"/>
          <w:rtl/>
          <w:lang w:bidi="ar-SA"/>
        </w:rPr>
        <w:t>های اقتصادی و سیاسی مانند انعقاد چندین قرارداد تجاری درخصوص بندر لاذقیه با دولت سوریه، وجود مشکلات ساختاری در نظام سوریه بعد از پایان جنگ داخلی که شامل بحران</w:t>
      </w:r>
      <w:r w:rsidRPr="00520259">
        <w:rPr>
          <w:rtl/>
          <w:lang w:bidi="ar-SA"/>
        </w:rPr>
        <w:softHyphen/>
      </w:r>
      <w:r w:rsidRPr="00520259">
        <w:rPr>
          <w:rFonts w:hint="cs"/>
          <w:rtl/>
          <w:lang w:bidi="ar-SA"/>
        </w:rPr>
        <w:t>های داخلی و همچنین نگرانی نسبت به راهبردهای خصمانه همسایگان می</w:t>
      </w:r>
      <w:r w:rsidRPr="00520259">
        <w:rPr>
          <w:rtl/>
          <w:lang w:bidi="ar-SA"/>
        </w:rPr>
        <w:softHyphen/>
      </w:r>
      <w:r w:rsidRPr="00520259">
        <w:rPr>
          <w:rFonts w:hint="cs"/>
          <w:rtl/>
          <w:lang w:bidi="ar-SA"/>
        </w:rPr>
        <w:t xml:space="preserve">شود و همچنین نیاز روسیه به حفظ </w:t>
      </w:r>
      <w:r w:rsidR="00350B74">
        <w:rPr>
          <w:rFonts w:hint="cs"/>
          <w:rtl/>
          <w:lang w:bidi="ar-SA"/>
        </w:rPr>
        <w:t>روابط با</w:t>
      </w:r>
      <w:r w:rsidRPr="00520259">
        <w:rPr>
          <w:rFonts w:hint="cs"/>
          <w:rtl/>
          <w:lang w:bidi="ar-SA"/>
        </w:rPr>
        <w:t xml:space="preserve"> ایران به عنوان ابزاری جهت تسهیل نفوذ به دیگر پرونده</w:t>
      </w:r>
      <w:r w:rsidRPr="00520259">
        <w:rPr>
          <w:rtl/>
          <w:lang w:bidi="ar-SA"/>
        </w:rPr>
        <w:softHyphen/>
      </w:r>
      <w:r w:rsidRPr="00520259">
        <w:rPr>
          <w:rFonts w:hint="cs"/>
          <w:rtl/>
          <w:lang w:bidi="ar-SA"/>
        </w:rPr>
        <w:t>های منطقه و همچینین ابزار چانه</w:t>
      </w:r>
      <w:r w:rsidRPr="00520259">
        <w:rPr>
          <w:rtl/>
          <w:lang w:bidi="ar-SA"/>
        </w:rPr>
        <w:softHyphen/>
      </w:r>
      <w:r w:rsidRPr="00520259">
        <w:rPr>
          <w:rFonts w:hint="cs"/>
          <w:rtl/>
          <w:lang w:bidi="ar-SA"/>
        </w:rPr>
        <w:t>زنی در برابر غرب، هر دو کشور روسیه و سوریه به تداوم حمایت و همکاری ایران نیاز دارند و تحقق سناریو خروج کامل ایران از سوریه دور از انتظار است.</w:t>
      </w:r>
    </w:p>
    <w:p w14:paraId="7FF749D6" w14:textId="46B76647" w:rsidR="00B05FCD" w:rsidRPr="00214C76" w:rsidRDefault="007B1A14" w:rsidP="00212851">
      <w:pPr>
        <w:pStyle w:val="NoSpacing"/>
        <w:rPr>
          <w:b/>
          <w:bCs/>
          <w:sz w:val="22"/>
          <w:szCs w:val="24"/>
          <w:rtl/>
        </w:rPr>
      </w:pPr>
      <w:r w:rsidRPr="00214C76">
        <w:rPr>
          <w:rFonts w:hint="cs"/>
          <w:b/>
          <w:bCs/>
          <w:sz w:val="22"/>
          <w:szCs w:val="24"/>
          <w:rtl/>
        </w:rPr>
        <w:t>6</w:t>
      </w:r>
      <w:r w:rsidR="002F2BF2" w:rsidRPr="00214C76">
        <w:rPr>
          <w:rFonts w:hint="cs"/>
          <w:b/>
          <w:bCs/>
          <w:sz w:val="22"/>
          <w:szCs w:val="24"/>
          <w:rtl/>
        </w:rPr>
        <w:t>_2_</w:t>
      </w:r>
      <w:r w:rsidR="00B05FCD" w:rsidRPr="00214C76">
        <w:rPr>
          <w:rFonts w:hint="cs"/>
          <w:b/>
          <w:bCs/>
          <w:sz w:val="22"/>
          <w:szCs w:val="24"/>
          <w:rtl/>
        </w:rPr>
        <w:t>سناریو دوم:</w:t>
      </w:r>
      <w:r w:rsidR="00F309A8" w:rsidRPr="00214C76">
        <w:rPr>
          <w:rFonts w:hint="cs"/>
          <w:b/>
          <w:bCs/>
          <w:sz w:val="22"/>
          <w:szCs w:val="24"/>
          <w:rtl/>
        </w:rPr>
        <w:t xml:space="preserve"> </w:t>
      </w:r>
      <w:r w:rsidR="00406469" w:rsidRPr="00214C76">
        <w:rPr>
          <w:rFonts w:hint="cs"/>
          <w:b/>
          <w:bCs/>
          <w:sz w:val="22"/>
          <w:szCs w:val="24"/>
          <w:rtl/>
        </w:rPr>
        <w:t xml:space="preserve">افزایش حضور ایران در سوریه </w:t>
      </w:r>
    </w:p>
    <w:p w14:paraId="2E5CBA0E" w14:textId="25202CD6" w:rsidR="00B05FCD" w:rsidRPr="00520259" w:rsidRDefault="006A750E" w:rsidP="00212851">
      <w:pPr>
        <w:spacing w:line="240" w:lineRule="auto"/>
        <w:rPr>
          <w:rtl/>
          <w:lang w:bidi="ar-SA"/>
        </w:rPr>
      </w:pPr>
      <w:r w:rsidRPr="00520259">
        <w:rPr>
          <w:rFonts w:hint="cs"/>
          <w:rtl/>
          <w:lang w:bidi="ar-SA"/>
        </w:rPr>
        <w:t xml:space="preserve">سناریوی دوم </w:t>
      </w:r>
      <w:r w:rsidR="00B63CAE" w:rsidRPr="00520259">
        <w:rPr>
          <w:rFonts w:hint="cs"/>
          <w:rtl/>
          <w:lang w:bidi="ar-SA"/>
        </w:rPr>
        <w:t xml:space="preserve">شامل </w:t>
      </w:r>
      <w:r w:rsidRPr="00520259">
        <w:rPr>
          <w:rFonts w:hint="cs"/>
          <w:rtl/>
          <w:lang w:bidi="ar-SA"/>
        </w:rPr>
        <w:t xml:space="preserve">پایبندی روسیه به همکاری راهبردی با ایران جهت حل پرونده سوریه </w:t>
      </w:r>
      <w:r w:rsidR="00B63CAE" w:rsidRPr="00520259">
        <w:rPr>
          <w:rFonts w:hint="cs"/>
          <w:rtl/>
          <w:lang w:bidi="ar-SA"/>
        </w:rPr>
        <w:t>می</w:t>
      </w:r>
      <w:r w:rsidR="00B63CAE" w:rsidRPr="00520259">
        <w:rPr>
          <w:rtl/>
          <w:lang w:bidi="ar-SA"/>
        </w:rPr>
        <w:softHyphen/>
      </w:r>
      <w:r w:rsidR="00B63CAE" w:rsidRPr="00520259">
        <w:rPr>
          <w:rFonts w:hint="cs"/>
          <w:rtl/>
          <w:lang w:bidi="ar-SA"/>
        </w:rPr>
        <w:t>شود</w:t>
      </w:r>
      <w:r w:rsidRPr="00520259">
        <w:rPr>
          <w:rFonts w:hint="cs"/>
          <w:rtl/>
          <w:lang w:bidi="ar-SA"/>
        </w:rPr>
        <w:t xml:space="preserve">. </w:t>
      </w:r>
      <w:r w:rsidR="00416911" w:rsidRPr="00520259">
        <w:rPr>
          <w:rFonts w:hint="cs"/>
          <w:rtl/>
          <w:lang w:bidi="ar-SA"/>
        </w:rPr>
        <w:t>این سناریو که</w:t>
      </w:r>
      <w:r w:rsidR="009074B5" w:rsidRPr="00520259">
        <w:rPr>
          <w:rFonts w:hint="cs"/>
          <w:rtl/>
          <w:lang w:bidi="ar-SA"/>
        </w:rPr>
        <w:t xml:space="preserve"> خوشبینانه ترین</w:t>
      </w:r>
      <w:r w:rsidR="003C67A4">
        <w:rPr>
          <w:rFonts w:hint="cs"/>
          <w:rtl/>
          <w:lang w:bidi="ar-SA"/>
        </w:rPr>
        <w:t xml:space="preserve"> و مطلوب</w:t>
      </w:r>
      <w:r w:rsidR="003C67A4">
        <w:rPr>
          <w:rtl/>
          <w:lang w:bidi="ar-SA"/>
        </w:rPr>
        <w:softHyphen/>
      </w:r>
      <w:r w:rsidR="003C67A4">
        <w:rPr>
          <w:rFonts w:hint="cs"/>
          <w:rtl/>
          <w:lang w:bidi="ar-SA"/>
        </w:rPr>
        <w:t>ترین</w:t>
      </w:r>
      <w:r w:rsidR="009074B5" w:rsidRPr="00520259">
        <w:rPr>
          <w:rFonts w:hint="cs"/>
          <w:rtl/>
          <w:lang w:bidi="ar-SA"/>
        </w:rPr>
        <w:t xml:space="preserve"> سناریو</w:t>
      </w:r>
      <w:r w:rsidR="003C67A4">
        <w:rPr>
          <w:rFonts w:hint="cs"/>
          <w:rtl/>
          <w:lang w:bidi="ar-SA"/>
        </w:rPr>
        <w:t xml:space="preserve"> برای جمهوری اسلامی ایران</w:t>
      </w:r>
      <w:r w:rsidR="009074B5" w:rsidRPr="00520259">
        <w:rPr>
          <w:rFonts w:hint="cs"/>
          <w:rtl/>
          <w:lang w:bidi="ar-SA"/>
        </w:rPr>
        <w:t xml:space="preserve"> است بر حفظ </w:t>
      </w:r>
      <w:r w:rsidR="008517A7">
        <w:rPr>
          <w:rFonts w:hint="cs"/>
          <w:rtl/>
          <w:lang w:bidi="ar-SA"/>
        </w:rPr>
        <w:t xml:space="preserve">و گسترش </w:t>
      </w:r>
      <w:r w:rsidR="009074B5" w:rsidRPr="00520259">
        <w:rPr>
          <w:rFonts w:hint="cs"/>
          <w:rtl/>
          <w:lang w:bidi="ar-SA"/>
        </w:rPr>
        <w:t xml:space="preserve">همکاری ایران و روسیه در سوریه و پایبندی روسیه به سابقه نه سال همکاری </w:t>
      </w:r>
      <w:r w:rsidR="00B63CAE" w:rsidRPr="00520259">
        <w:rPr>
          <w:rFonts w:hint="cs"/>
          <w:rtl/>
          <w:lang w:bidi="ar-SA"/>
        </w:rPr>
        <w:t xml:space="preserve">راهبردی </w:t>
      </w:r>
      <w:r w:rsidR="009074B5" w:rsidRPr="00520259">
        <w:rPr>
          <w:rFonts w:hint="cs"/>
          <w:rtl/>
          <w:lang w:bidi="ar-SA"/>
        </w:rPr>
        <w:t>در بحران سوریه</w:t>
      </w:r>
      <w:r w:rsidR="00B63CAE" w:rsidRPr="00520259">
        <w:rPr>
          <w:rFonts w:hint="cs"/>
          <w:rtl/>
          <w:lang w:bidi="ar-SA"/>
        </w:rPr>
        <w:t xml:space="preserve"> اشاره</w:t>
      </w:r>
      <w:r w:rsidR="009074B5" w:rsidRPr="00520259">
        <w:rPr>
          <w:rFonts w:hint="cs"/>
          <w:rtl/>
          <w:lang w:bidi="ar-SA"/>
        </w:rPr>
        <w:t xml:space="preserve"> دارد. </w:t>
      </w:r>
      <w:r w:rsidR="00507E4D" w:rsidRPr="00520259">
        <w:rPr>
          <w:rFonts w:hint="cs"/>
          <w:rtl/>
          <w:lang w:bidi="ar-SA"/>
        </w:rPr>
        <w:t>براین اساس توانمندی</w:t>
      </w:r>
      <w:r w:rsidR="00507E4D" w:rsidRPr="00520259">
        <w:rPr>
          <w:rtl/>
          <w:lang w:bidi="ar-SA"/>
        </w:rPr>
        <w:softHyphen/>
      </w:r>
      <w:r w:rsidR="00507E4D" w:rsidRPr="00520259">
        <w:rPr>
          <w:rFonts w:hint="cs"/>
          <w:rtl/>
          <w:lang w:bidi="ar-SA"/>
        </w:rPr>
        <w:t>های منطقه</w:t>
      </w:r>
      <w:r w:rsidR="00507E4D" w:rsidRPr="00520259">
        <w:rPr>
          <w:rtl/>
          <w:lang w:bidi="ar-SA"/>
        </w:rPr>
        <w:softHyphen/>
      </w:r>
      <w:r w:rsidR="00507E4D" w:rsidRPr="00520259">
        <w:rPr>
          <w:rFonts w:hint="cs"/>
          <w:rtl/>
          <w:lang w:bidi="ar-SA"/>
        </w:rPr>
        <w:t xml:space="preserve">ای جمهوری اسلامی ایران در خلاء وجود سردار سلیمانی حفظ خواهد شد و روسیه و سوریه به دلیل نیازی که به جمهوری اسلامی ایران در حل بحران سوریه دارند، تلاشی جهت تضعیف ایران در این عرصه نخواهند نمود. </w:t>
      </w:r>
      <w:r w:rsidR="008517A7">
        <w:rPr>
          <w:rFonts w:hint="cs"/>
          <w:rtl/>
          <w:lang w:bidi="ar-SA"/>
        </w:rPr>
        <w:t>در این شرایط با توجه به پایان عملیات میدانی، حضور نظامی ایران به حوزه سیاسی، اقتصادی و اج</w:t>
      </w:r>
      <w:r w:rsidR="00DA60E9">
        <w:rPr>
          <w:rFonts w:hint="cs"/>
          <w:rtl/>
          <w:lang w:bidi="ar-SA"/>
        </w:rPr>
        <w:t>تماعی تسری یافته و افزایش می</w:t>
      </w:r>
      <w:r w:rsidR="00DA60E9">
        <w:rPr>
          <w:rtl/>
          <w:lang w:bidi="ar-SA"/>
        </w:rPr>
        <w:softHyphen/>
      </w:r>
      <w:r w:rsidR="00DA60E9">
        <w:rPr>
          <w:rFonts w:hint="cs"/>
          <w:rtl/>
          <w:lang w:bidi="ar-SA"/>
        </w:rPr>
        <w:t>یابد.</w:t>
      </w:r>
    </w:p>
    <w:p w14:paraId="3AB422F1" w14:textId="4F2F8A1C" w:rsidR="009074B5" w:rsidRPr="00520259" w:rsidRDefault="00AF1797" w:rsidP="00212851">
      <w:pPr>
        <w:spacing w:line="240" w:lineRule="auto"/>
        <w:rPr>
          <w:rtl/>
          <w:lang w:bidi="ar-SA"/>
        </w:rPr>
      </w:pPr>
      <w:r w:rsidRPr="00520259">
        <w:rPr>
          <w:rFonts w:hint="cs"/>
          <w:rtl/>
          <w:lang w:bidi="ar-SA"/>
        </w:rPr>
        <w:t xml:space="preserve">تحقق </w:t>
      </w:r>
      <w:r w:rsidR="00507E4D" w:rsidRPr="00520259">
        <w:rPr>
          <w:rFonts w:hint="cs"/>
          <w:rtl/>
          <w:lang w:bidi="ar-SA"/>
        </w:rPr>
        <w:t>این سناریو با توجه به</w:t>
      </w:r>
      <w:r w:rsidR="004840EB" w:rsidRPr="00520259">
        <w:rPr>
          <w:rFonts w:hint="cs"/>
          <w:rtl/>
          <w:lang w:bidi="ar-SA"/>
        </w:rPr>
        <w:t xml:space="preserve"> فضای رقابتی</w:t>
      </w:r>
      <w:r w:rsidR="001E1E18" w:rsidRPr="00520259">
        <w:rPr>
          <w:rFonts w:hint="cs"/>
          <w:rtl/>
          <w:lang w:bidi="ar-SA"/>
        </w:rPr>
        <w:t xml:space="preserve"> در بحران سوریه، گذر بحران سوریه از مرحله نظامی به فرآیندهای سیاسی </w:t>
      </w:r>
      <w:r w:rsidR="00B63CAE" w:rsidRPr="00520259">
        <w:rPr>
          <w:rFonts w:hint="cs"/>
          <w:rtl/>
          <w:lang w:bidi="ar-SA"/>
        </w:rPr>
        <w:t xml:space="preserve">دوران </w:t>
      </w:r>
      <w:r w:rsidR="001E1E18" w:rsidRPr="00520259">
        <w:rPr>
          <w:rFonts w:hint="cs"/>
          <w:rtl/>
          <w:lang w:bidi="ar-SA"/>
        </w:rPr>
        <w:t>تثبیت،</w:t>
      </w:r>
      <w:r w:rsidR="00507E4D" w:rsidRPr="00520259">
        <w:rPr>
          <w:rFonts w:hint="cs"/>
          <w:rtl/>
          <w:lang w:bidi="ar-SA"/>
        </w:rPr>
        <w:t xml:space="preserve"> الزا</w:t>
      </w:r>
      <w:r w:rsidR="00B63CAE" w:rsidRPr="00520259">
        <w:rPr>
          <w:rFonts w:hint="cs"/>
          <w:rtl/>
          <w:lang w:bidi="ar-SA"/>
        </w:rPr>
        <w:t>مات روسیه در محیط غرب آسیا و همچ</w:t>
      </w:r>
      <w:r w:rsidR="00507E4D" w:rsidRPr="00520259">
        <w:rPr>
          <w:rFonts w:hint="cs"/>
          <w:rtl/>
          <w:lang w:bidi="ar-SA"/>
        </w:rPr>
        <w:t>نین بین</w:t>
      </w:r>
      <w:r w:rsidR="00507E4D" w:rsidRPr="00520259">
        <w:rPr>
          <w:rtl/>
          <w:lang w:bidi="ar-SA"/>
        </w:rPr>
        <w:softHyphen/>
      </w:r>
      <w:r w:rsidR="00507E4D" w:rsidRPr="00520259">
        <w:rPr>
          <w:rFonts w:hint="cs"/>
          <w:rtl/>
          <w:lang w:bidi="ar-SA"/>
        </w:rPr>
        <w:t xml:space="preserve">الملل و </w:t>
      </w:r>
      <w:r w:rsidR="007353F1" w:rsidRPr="00520259">
        <w:rPr>
          <w:rFonts w:hint="cs"/>
          <w:rtl/>
          <w:lang w:bidi="ar-SA"/>
        </w:rPr>
        <w:t xml:space="preserve">عدم تمایل حزب بعث سوریه به </w:t>
      </w:r>
      <w:r w:rsidR="00B63CAE" w:rsidRPr="00520259">
        <w:rPr>
          <w:rFonts w:hint="cs"/>
          <w:rtl/>
          <w:lang w:bidi="ar-SA"/>
        </w:rPr>
        <w:t>از دست دادن حمایت ایران در شرایطی که بیشت</w:t>
      </w:r>
      <w:r w:rsidR="00691A4F" w:rsidRPr="00520259">
        <w:rPr>
          <w:rFonts w:hint="cs"/>
          <w:rtl/>
          <w:lang w:bidi="ar-SA"/>
        </w:rPr>
        <w:t>رین تنش را با همسایگانش همچون رژ</w:t>
      </w:r>
      <w:r w:rsidR="00B63CAE" w:rsidRPr="00520259">
        <w:rPr>
          <w:rFonts w:hint="cs"/>
          <w:rtl/>
          <w:lang w:bidi="ar-SA"/>
        </w:rPr>
        <w:t>یم صهیونیستی و ترکیه تجربه کرده است</w:t>
      </w:r>
      <w:r w:rsidR="00691A4F" w:rsidRPr="00520259">
        <w:rPr>
          <w:rFonts w:hint="cs"/>
          <w:rtl/>
          <w:lang w:bidi="ar-SA"/>
        </w:rPr>
        <w:t>، نیز</w:t>
      </w:r>
      <w:r w:rsidR="00B63CAE" w:rsidRPr="00520259">
        <w:rPr>
          <w:rFonts w:hint="cs"/>
          <w:rtl/>
          <w:lang w:bidi="ar-SA"/>
        </w:rPr>
        <w:t xml:space="preserve"> </w:t>
      </w:r>
      <w:r w:rsidRPr="00520259">
        <w:rPr>
          <w:rFonts w:hint="cs"/>
          <w:rtl/>
          <w:lang w:bidi="ar-SA"/>
        </w:rPr>
        <w:t>دور از ذهن به نظر می</w:t>
      </w:r>
      <w:r w:rsidRPr="00520259">
        <w:rPr>
          <w:rtl/>
          <w:lang w:bidi="ar-SA"/>
        </w:rPr>
        <w:softHyphen/>
      </w:r>
      <w:r w:rsidRPr="00520259">
        <w:rPr>
          <w:rFonts w:hint="cs"/>
          <w:rtl/>
          <w:lang w:bidi="ar-SA"/>
        </w:rPr>
        <w:t xml:space="preserve">رسد. </w:t>
      </w:r>
    </w:p>
    <w:p w14:paraId="27BEE893" w14:textId="732732F0" w:rsidR="00406469" w:rsidRPr="00214C76" w:rsidRDefault="007B1A14" w:rsidP="00212851">
      <w:pPr>
        <w:pStyle w:val="NoSpacing"/>
        <w:rPr>
          <w:b/>
          <w:bCs/>
          <w:sz w:val="22"/>
          <w:szCs w:val="24"/>
          <w:rtl/>
        </w:rPr>
      </w:pPr>
      <w:r w:rsidRPr="00214C76">
        <w:rPr>
          <w:rFonts w:hint="cs"/>
          <w:b/>
          <w:bCs/>
          <w:sz w:val="22"/>
          <w:szCs w:val="24"/>
          <w:rtl/>
        </w:rPr>
        <w:t>6</w:t>
      </w:r>
      <w:r w:rsidR="002F2BF2" w:rsidRPr="00214C76">
        <w:rPr>
          <w:rFonts w:hint="cs"/>
          <w:b/>
          <w:bCs/>
          <w:sz w:val="22"/>
          <w:szCs w:val="24"/>
          <w:rtl/>
        </w:rPr>
        <w:t>_3_</w:t>
      </w:r>
      <w:r w:rsidR="009074B5" w:rsidRPr="00214C76">
        <w:rPr>
          <w:rFonts w:hint="cs"/>
          <w:b/>
          <w:bCs/>
          <w:sz w:val="22"/>
          <w:szCs w:val="24"/>
          <w:rtl/>
        </w:rPr>
        <w:t xml:space="preserve">سناریو سوم: </w:t>
      </w:r>
      <w:r w:rsidR="00406469" w:rsidRPr="00214C76">
        <w:rPr>
          <w:rFonts w:hint="cs"/>
          <w:b/>
          <w:bCs/>
          <w:sz w:val="22"/>
          <w:szCs w:val="24"/>
          <w:rtl/>
        </w:rPr>
        <w:t>تثبیت حضور ایران در تحولات آتی سوریه</w:t>
      </w:r>
    </w:p>
    <w:p w14:paraId="1D549BE3" w14:textId="77DE6533" w:rsidR="009074B5" w:rsidRPr="00520259" w:rsidRDefault="009074B5" w:rsidP="00212851">
      <w:pPr>
        <w:spacing w:line="240" w:lineRule="auto"/>
        <w:rPr>
          <w:rtl/>
          <w:lang w:bidi="ar-SA"/>
        </w:rPr>
      </w:pPr>
      <w:r w:rsidRPr="00520259">
        <w:rPr>
          <w:rFonts w:hint="cs"/>
          <w:rtl/>
          <w:lang w:bidi="ar-SA"/>
        </w:rPr>
        <w:t>براساس این سناریو گرچه با شهادت س</w:t>
      </w:r>
      <w:r w:rsidR="00FE6A7E" w:rsidRPr="00520259">
        <w:rPr>
          <w:rFonts w:hint="cs"/>
          <w:rtl/>
          <w:lang w:bidi="ar-SA"/>
        </w:rPr>
        <w:t xml:space="preserve">ردار سلیمانی، موضع ایران در سوریه </w:t>
      </w:r>
      <w:r w:rsidR="00862FF2">
        <w:rPr>
          <w:rFonts w:hint="cs"/>
          <w:rtl/>
          <w:lang w:bidi="ar-SA"/>
        </w:rPr>
        <w:t xml:space="preserve">به شکل موقت </w:t>
      </w:r>
      <w:r w:rsidRPr="00520259">
        <w:rPr>
          <w:rFonts w:hint="cs"/>
          <w:rtl/>
          <w:lang w:bidi="ar-SA"/>
        </w:rPr>
        <w:t xml:space="preserve">تضعیف </w:t>
      </w:r>
      <w:r w:rsidR="00A03C1D">
        <w:rPr>
          <w:rFonts w:hint="cs"/>
          <w:rtl/>
          <w:lang w:bidi="ar-SA"/>
        </w:rPr>
        <w:t>شده</w:t>
      </w:r>
      <w:r w:rsidR="00F80093" w:rsidRPr="00520259">
        <w:rPr>
          <w:rFonts w:hint="cs"/>
          <w:rtl/>
          <w:lang w:bidi="ar-SA"/>
        </w:rPr>
        <w:t xml:space="preserve"> و روسیه نیز با توجه به </w:t>
      </w:r>
      <w:r w:rsidR="00FE6A7E" w:rsidRPr="00520259">
        <w:rPr>
          <w:rFonts w:hint="cs"/>
          <w:rtl/>
          <w:lang w:bidi="ar-SA"/>
        </w:rPr>
        <w:t>رویکردی که به عنوان قدرتی جهان</w:t>
      </w:r>
      <w:r w:rsidR="00882960">
        <w:rPr>
          <w:rFonts w:hint="cs"/>
          <w:rtl/>
          <w:lang w:bidi="ar-SA"/>
        </w:rPr>
        <w:t>ی در س</w:t>
      </w:r>
      <w:r w:rsidR="00125BFA" w:rsidRPr="00520259">
        <w:rPr>
          <w:rFonts w:hint="cs"/>
          <w:rtl/>
          <w:lang w:bidi="ar-SA"/>
        </w:rPr>
        <w:t>ی</w:t>
      </w:r>
      <w:r w:rsidR="00882960">
        <w:rPr>
          <w:rFonts w:hint="cs"/>
          <w:rtl/>
          <w:lang w:bidi="ar-SA"/>
        </w:rPr>
        <w:t>ا</w:t>
      </w:r>
      <w:r w:rsidR="00125BFA" w:rsidRPr="00520259">
        <w:rPr>
          <w:rFonts w:hint="cs"/>
          <w:rtl/>
          <w:lang w:bidi="ar-SA"/>
        </w:rPr>
        <w:t>ست خارجی در پیش گرفته اس</w:t>
      </w:r>
      <w:r w:rsidR="00FE6A7E" w:rsidRPr="00520259">
        <w:rPr>
          <w:rFonts w:hint="cs"/>
          <w:rtl/>
          <w:lang w:bidi="ar-SA"/>
        </w:rPr>
        <w:t xml:space="preserve">ت و به تبع </w:t>
      </w:r>
      <w:r w:rsidR="00A03C1D">
        <w:rPr>
          <w:rFonts w:hint="cs"/>
          <w:rtl/>
          <w:lang w:bidi="ar-SA"/>
        </w:rPr>
        <w:t xml:space="preserve">آن، </w:t>
      </w:r>
      <w:r w:rsidR="00FE6A7E" w:rsidRPr="00520259">
        <w:rPr>
          <w:rFonts w:hint="cs"/>
          <w:rtl/>
          <w:lang w:bidi="ar-SA"/>
        </w:rPr>
        <w:t>ب</w:t>
      </w:r>
      <w:r w:rsidR="00B76F15">
        <w:rPr>
          <w:rFonts w:hint="cs"/>
          <w:rtl/>
          <w:lang w:bidi="ar-SA"/>
        </w:rPr>
        <w:t>ه دنبال استفاده از فرصت خلاء شها</w:t>
      </w:r>
      <w:r w:rsidR="00FE6A7E" w:rsidRPr="00520259">
        <w:rPr>
          <w:rFonts w:hint="cs"/>
          <w:rtl/>
          <w:lang w:bidi="ar-SA"/>
        </w:rPr>
        <w:t>د</w:t>
      </w:r>
      <w:r w:rsidR="00B76F15">
        <w:rPr>
          <w:rFonts w:hint="cs"/>
          <w:rtl/>
          <w:lang w:bidi="ar-SA"/>
        </w:rPr>
        <w:t>ت</w:t>
      </w:r>
      <w:r w:rsidR="00FE6A7E" w:rsidRPr="00520259">
        <w:rPr>
          <w:rFonts w:hint="cs"/>
          <w:rtl/>
          <w:lang w:bidi="ar-SA"/>
        </w:rPr>
        <w:t xml:space="preserve"> سردار سلیمانی جهت </w:t>
      </w:r>
      <w:r w:rsidR="00F80093" w:rsidRPr="00520259">
        <w:rPr>
          <w:rFonts w:hint="cs"/>
          <w:rtl/>
          <w:lang w:bidi="ar-SA"/>
        </w:rPr>
        <w:t xml:space="preserve">تضعیف </w:t>
      </w:r>
      <w:r w:rsidR="00A15679" w:rsidRPr="00520259">
        <w:rPr>
          <w:rFonts w:hint="cs"/>
          <w:rtl/>
          <w:lang w:bidi="ar-SA"/>
        </w:rPr>
        <w:t>و کنترل جایگاه</w:t>
      </w:r>
      <w:r w:rsidR="00F80093" w:rsidRPr="00520259">
        <w:rPr>
          <w:rFonts w:hint="cs"/>
          <w:rtl/>
          <w:lang w:bidi="ar-SA"/>
        </w:rPr>
        <w:t xml:space="preserve"> نظامی و به تبع آن سیاسی جمهوری </w:t>
      </w:r>
      <w:r w:rsidR="00D02CDF" w:rsidRPr="00520259">
        <w:rPr>
          <w:rFonts w:hint="cs"/>
          <w:rtl/>
          <w:lang w:bidi="ar-SA"/>
        </w:rPr>
        <w:t>اسلامی</w:t>
      </w:r>
      <w:r w:rsidR="00F80093" w:rsidRPr="00520259">
        <w:rPr>
          <w:rFonts w:hint="cs"/>
          <w:rtl/>
          <w:lang w:bidi="ar-SA"/>
        </w:rPr>
        <w:t xml:space="preserve"> ایران در سوریه است اما </w:t>
      </w:r>
      <w:r w:rsidR="00D02CDF" w:rsidRPr="00520259">
        <w:rPr>
          <w:rFonts w:hint="cs"/>
          <w:rtl/>
          <w:lang w:bidi="ar-SA"/>
        </w:rPr>
        <w:t xml:space="preserve">نیاز </w:t>
      </w:r>
      <w:r w:rsidR="00A15679" w:rsidRPr="00520259">
        <w:rPr>
          <w:rFonts w:hint="cs"/>
          <w:rtl/>
          <w:lang w:bidi="ar-SA"/>
        </w:rPr>
        <w:t xml:space="preserve">ساختاری </w:t>
      </w:r>
      <w:r w:rsidR="00D02CDF" w:rsidRPr="00520259">
        <w:rPr>
          <w:rFonts w:hint="cs"/>
          <w:rtl/>
          <w:lang w:bidi="ar-SA"/>
        </w:rPr>
        <w:t xml:space="preserve">دولت سوریه به ایران </w:t>
      </w:r>
      <w:r w:rsidR="00A15679" w:rsidRPr="00520259">
        <w:rPr>
          <w:rFonts w:hint="cs"/>
          <w:rtl/>
          <w:lang w:bidi="ar-SA"/>
        </w:rPr>
        <w:t>جهت حل بحران</w:t>
      </w:r>
      <w:r w:rsidR="00A15679" w:rsidRPr="00520259">
        <w:rPr>
          <w:rtl/>
          <w:lang w:bidi="ar-SA"/>
        </w:rPr>
        <w:softHyphen/>
      </w:r>
      <w:r w:rsidR="00A15679" w:rsidRPr="00520259">
        <w:rPr>
          <w:rFonts w:hint="cs"/>
          <w:rtl/>
          <w:lang w:bidi="ar-SA"/>
        </w:rPr>
        <w:t xml:space="preserve">های دوران بازسازی </w:t>
      </w:r>
      <w:r w:rsidR="00D02CDF" w:rsidRPr="00520259">
        <w:rPr>
          <w:rFonts w:hint="cs"/>
          <w:rtl/>
          <w:lang w:bidi="ar-SA"/>
        </w:rPr>
        <w:t xml:space="preserve">همواره ادامه خواهد </w:t>
      </w:r>
      <w:r w:rsidR="00D02CDF" w:rsidRPr="00520259">
        <w:rPr>
          <w:rFonts w:hint="cs"/>
          <w:rtl/>
          <w:lang w:bidi="ar-SA"/>
        </w:rPr>
        <w:lastRenderedPageBreak/>
        <w:t xml:space="preserve">داشت. </w:t>
      </w:r>
      <w:r w:rsidR="00C575B8" w:rsidRPr="00520259">
        <w:rPr>
          <w:rFonts w:hint="cs"/>
          <w:rtl/>
          <w:lang w:bidi="ar-SA"/>
        </w:rPr>
        <w:t>این نیاز در شرایط قبل از بحران داخلی سوریه وجود داشت و اکنون که هسته</w:t>
      </w:r>
      <w:r w:rsidR="00C575B8" w:rsidRPr="00520259">
        <w:rPr>
          <w:rtl/>
          <w:lang w:bidi="ar-SA"/>
        </w:rPr>
        <w:softHyphen/>
      </w:r>
      <w:r w:rsidR="00C575B8" w:rsidRPr="00520259">
        <w:rPr>
          <w:rFonts w:hint="cs"/>
          <w:rtl/>
          <w:lang w:bidi="ar-SA"/>
        </w:rPr>
        <w:t xml:space="preserve">های شورش در داخل این کشور </w:t>
      </w:r>
      <w:r w:rsidR="00A15679" w:rsidRPr="00520259">
        <w:rPr>
          <w:rFonts w:hint="cs"/>
          <w:rtl/>
          <w:lang w:bidi="ar-SA"/>
        </w:rPr>
        <w:t xml:space="preserve">فعال هستند و روابط سوریه با </w:t>
      </w:r>
      <w:r w:rsidR="00C575B8" w:rsidRPr="00520259">
        <w:rPr>
          <w:rFonts w:hint="cs"/>
          <w:rtl/>
          <w:lang w:bidi="ar-SA"/>
        </w:rPr>
        <w:t xml:space="preserve">همسایگان نیز دچار تنش شده </w:t>
      </w:r>
      <w:r w:rsidR="00AD2B80" w:rsidRPr="00520259">
        <w:rPr>
          <w:rFonts w:hint="cs"/>
          <w:rtl/>
          <w:lang w:bidi="ar-SA"/>
        </w:rPr>
        <w:t xml:space="preserve">تشدید </w:t>
      </w:r>
      <w:r w:rsidR="006372E4">
        <w:rPr>
          <w:rFonts w:hint="cs"/>
          <w:rtl/>
          <w:lang w:bidi="ar-SA"/>
        </w:rPr>
        <w:t>خواهد شد</w:t>
      </w:r>
      <w:r w:rsidR="00A15679" w:rsidRPr="00520259">
        <w:rPr>
          <w:rFonts w:hint="cs"/>
          <w:rtl/>
          <w:lang w:bidi="ar-SA"/>
        </w:rPr>
        <w:t>.</w:t>
      </w:r>
      <w:r w:rsidR="00AD2B80" w:rsidRPr="00520259">
        <w:rPr>
          <w:rFonts w:hint="cs"/>
          <w:rtl/>
          <w:lang w:bidi="ar-SA"/>
        </w:rPr>
        <w:t xml:space="preserve"> </w:t>
      </w:r>
    </w:p>
    <w:p w14:paraId="42351D27" w14:textId="32BBA0F4" w:rsidR="00125BFA" w:rsidRPr="00520259" w:rsidRDefault="00145279" w:rsidP="00212851">
      <w:pPr>
        <w:spacing w:line="240" w:lineRule="auto"/>
        <w:rPr>
          <w:rtl/>
          <w:lang w:bidi="ar-SA"/>
        </w:rPr>
      </w:pPr>
      <w:r w:rsidRPr="00520259">
        <w:rPr>
          <w:rFonts w:hint="cs"/>
          <w:rtl/>
          <w:lang w:bidi="ar-SA"/>
        </w:rPr>
        <w:t>روسیه نیز نه تنها در سوریه بلکه در دیگر پرونده</w:t>
      </w:r>
      <w:r w:rsidRPr="00520259">
        <w:rPr>
          <w:rtl/>
          <w:lang w:bidi="ar-SA"/>
        </w:rPr>
        <w:softHyphen/>
      </w:r>
      <w:r w:rsidRPr="00520259">
        <w:rPr>
          <w:rFonts w:hint="cs"/>
          <w:rtl/>
          <w:lang w:bidi="ar-SA"/>
        </w:rPr>
        <w:t xml:space="preserve">های منطقه غرب آسیا، </w:t>
      </w:r>
      <w:r w:rsidR="00B91B45" w:rsidRPr="00520259">
        <w:rPr>
          <w:rFonts w:hint="cs"/>
          <w:rtl/>
          <w:lang w:bidi="ar-SA"/>
        </w:rPr>
        <w:t>به همراهی ا</w:t>
      </w:r>
      <w:r w:rsidR="008167C4" w:rsidRPr="00520259">
        <w:rPr>
          <w:rFonts w:hint="cs"/>
          <w:rtl/>
          <w:lang w:bidi="ar-SA"/>
        </w:rPr>
        <w:t xml:space="preserve">یران نیاز دارد بنابراین </w:t>
      </w:r>
      <w:r w:rsidR="00B91B45" w:rsidRPr="00520259">
        <w:rPr>
          <w:rFonts w:hint="cs"/>
          <w:rtl/>
          <w:lang w:bidi="ar-SA"/>
        </w:rPr>
        <w:t xml:space="preserve">گرچه باتوجه به نبود </w:t>
      </w:r>
      <w:r w:rsidR="008167C4" w:rsidRPr="00520259">
        <w:rPr>
          <w:rFonts w:hint="cs"/>
          <w:rtl/>
          <w:lang w:bidi="ar-SA"/>
        </w:rPr>
        <w:t>سردار سلیمانی و نگرانی روسیه از بابت خواست</w:t>
      </w:r>
      <w:r w:rsidR="008167C4" w:rsidRPr="00520259">
        <w:rPr>
          <w:rtl/>
          <w:lang w:bidi="ar-SA"/>
        </w:rPr>
        <w:softHyphen/>
      </w:r>
      <w:r w:rsidR="008167C4" w:rsidRPr="00520259">
        <w:rPr>
          <w:rFonts w:hint="cs"/>
          <w:rtl/>
          <w:lang w:bidi="ar-SA"/>
        </w:rPr>
        <w:t>های رژیم صهیونیستی و همچنین دیگر بازیگران منطقه</w:t>
      </w:r>
      <w:r w:rsidR="008167C4" w:rsidRPr="00520259">
        <w:rPr>
          <w:rtl/>
          <w:lang w:bidi="ar-SA"/>
        </w:rPr>
        <w:softHyphen/>
      </w:r>
      <w:r w:rsidR="008167C4" w:rsidRPr="00520259">
        <w:rPr>
          <w:rFonts w:hint="cs"/>
          <w:rtl/>
          <w:lang w:bidi="ar-SA"/>
        </w:rPr>
        <w:t>ای</w:t>
      </w:r>
      <w:r w:rsidR="00A15679" w:rsidRPr="00520259">
        <w:rPr>
          <w:rFonts w:hint="cs"/>
          <w:rtl/>
          <w:lang w:bidi="ar-SA"/>
        </w:rPr>
        <w:t xml:space="preserve"> و بین</w:t>
      </w:r>
      <w:r w:rsidR="00A15679" w:rsidRPr="00520259">
        <w:rPr>
          <w:rtl/>
          <w:lang w:bidi="ar-SA"/>
        </w:rPr>
        <w:softHyphen/>
      </w:r>
      <w:r w:rsidR="00A15679" w:rsidRPr="00520259">
        <w:rPr>
          <w:rFonts w:hint="cs"/>
          <w:rtl/>
          <w:lang w:bidi="ar-SA"/>
        </w:rPr>
        <w:t>المللی</w:t>
      </w:r>
      <w:r w:rsidR="008167C4" w:rsidRPr="00520259">
        <w:rPr>
          <w:rFonts w:hint="cs"/>
          <w:rtl/>
          <w:lang w:bidi="ar-SA"/>
        </w:rPr>
        <w:t>، خواستار محدود کردن نفوذ ایران در سوریه خواهد بود</w:t>
      </w:r>
      <w:r w:rsidR="00452BE2">
        <w:rPr>
          <w:rFonts w:hint="cs"/>
          <w:rtl/>
          <w:lang w:bidi="ar-SA"/>
        </w:rPr>
        <w:t xml:space="preserve"> و ممکن است</w:t>
      </w:r>
      <w:r w:rsidR="00452BE2" w:rsidRPr="00452BE2">
        <w:rPr>
          <w:rFonts w:hint="cs"/>
          <w:rtl/>
          <w:lang w:bidi="ar-SA"/>
        </w:rPr>
        <w:t xml:space="preserve"> </w:t>
      </w:r>
      <w:r w:rsidR="00452BE2" w:rsidRPr="00520259">
        <w:rPr>
          <w:rFonts w:hint="cs"/>
          <w:rtl/>
          <w:lang w:bidi="ar-SA"/>
        </w:rPr>
        <w:t xml:space="preserve">برای وادار کردن بشار اسد به عنوان مهمترین بازیگر سیاسی روسیه که روابط خوبی با جمهوری اسلامی ایران دارد، به همراهی با </w:t>
      </w:r>
      <w:r w:rsidR="00452BE2">
        <w:rPr>
          <w:rFonts w:hint="cs"/>
          <w:rtl/>
          <w:lang w:bidi="ar-SA"/>
        </w:rPr>
        <w:t>مهار</w:t>
      </w:r>
      <w:r w:rsidR="00452BE2" w:rsidRPr="00520259">
        <w:rPr>
          <w:rFonts w:hint="cs"/>
          <w:rtl/>
          <w:lang w:bidi="ar-SA"/>
        </w:rPr>
        <w:t xml:space="preserve"> نیروهای نظامی ایران از خاک سوریه از ابزار اقتصادی استفاده می</w:t>
      </w:r>
      <w:r w:rsidR="00452BE2" w:rsidRPr="00520259">
        <w:rPr>
          <w:rtl/>
          <w:lang w:bidi="ar-SA"/>
        </w:rPr>
        <w:softHyphen/>
      </w:r>
      <w:r w:rsidR="00452BE2" w:rsidRPr="00520259">
        <w:rPr>
          <w:rFonts w:hint="cs"/>
          <w:rtl/>
          <w:lang w:bidi="ar-SA"/>
        </w:rPr>
        <w:t>شود که شامل افزایش بهای حامل</w:t>
      </w:r>
      <w:r w:rsidR="00452BE2" w:rsidRPr="00520259">
        <w:rPr>
          <w:rtl/>
          <w:lang w:bidi="ar-SA"/>
        </w:rPr>
        <w:softHyphen/>
      </w:r>
      <w:r w:rsidR="00452BE2" w:rsidRPr="00520259">
        <w:rPr>
          <w:rFonts w:hint="cs"/>
          <w:rtl/>
          <w:lang w:bidi="ar-SA"/>
        </w:rPr>
        <w:t>های انرژی و بی</w:t>
      </w:r>
      <w:r w:rsidR="00452BE2" w:rsidRPr="00520259">
        <w:rPr>
          <w:rtl/>
          <w:lang w:bidi="ar-SA"/>
        </w:rPr>
        <w:softHyphen/>
      </w:r>
      <w:r w:rsidR="00452BE2" w:rsidRPr="00520259">
        <w:rPr>
          <w:rFonts w:hint="cs"/>
          <w:rtl/>
          <w:lang w:bidi="ar-SA"/>
        </w:rPr>
        <w:t>ثباتی بازار ارز می</w:t>
      </w:r>
      <w:r w:rsidR="00452BE2" w:rsidRPr="00520259">
        <w:rPr>
          <w:rtl/>
          <w:lang w:bidi="ar-SA"/>
        </w:rPr>
        <w:softHyphen/>
      </w:r>
      <w:r w:rsidR="00452BE2" w:rsidRPr="00520259">
        <w:rPr>
          <w:rFonts w:hint="cs"/>
          <w:rtl/>
          <w:lang w:bidi="ar-SA"/>
        </w:rPr>
        <w:t>شود و می</w:t>
      </w:r>
      <w:r w:rsidR="00452BE2" w:rsidRPr="00520259">
        <w:rPr>
          <w:rtl/>
          <w:lang w:bidi="ar-SA"/>
        </w:rPr>
        <w:softHyphen/>
      </w:r>
      <w:r w:rsidR="00452BE2" w:rsidRPr="00520259">
        <w:rPr>
          <w:rFonts w:hint="cs"/>
          <w:rtl/>
          <w:lang w:bidi="ar-SA"/>
        </w:rPr>
        <w:t xml:space="preserve">تواند دولت سوریه را با </w:t>
      </w:r>
      <w:r w:rsidR="00452BE2">
        <w:rPr>
          <w:rFonts w:hint="cs"/>
          <w:rtl/>
          <w:lang w:bidi="ar-SA"/>
        </w:rPr>
        <w:t>تهدید نارضایتی عمومی مواجه سازد،</w:t>
      </w:r>
      <w:r w:rsidR="0096541F" w:rsidRPr="00520259">
        <w:rPr>
          <w:rFonts w:hint="cs"/>
          <w:rtl/>
          <w:lang w:bidi="ar-SA"/>
        </w:rPr>
        <w:t xml:space="preserve"> اما </w:t>
      </w:r>
      <w:r w:rsidR="00452BE2">
        <w:rPr>
          <w:rFonts w:hint="cs"/>
          <w:rtl/>
          <w:lang w:bidi="ar-SA"/>
        </w:rPr>
        <w:t xml:space="preserve">جایگاه ایران در تحولات کنونی </w:t>
      </w:r>
      <w:r w:rsidR="00E63EB4">
        <w:rPr>
          <w:rFonts w:hint="cs"/>
          <w:rtl/>
          <w:lang w:bidi="ar-SA"/>
        </w:rPr>
        <w:t xml:space="preserve">سوریه مانع از موفقیت راهبرد </w:t>
      </w:r>
      <w:r w:rsidR="0096541F" w:rsidRPr="00520259">
        <w:rPr>
          <w:rFonts w:hint="cs"/>
          <w:rtl/>
          <w:lang w:bidi="ar-SA"/>
        </w:rPr>
        <w:t xml:space="preserve">حذف ایران از پرونده سوریه </w:t>
      </w:r>
      <w:r w:rsidR="00E63EB4">
        <w:rPr>
          <w:rFonts w:hint="cs"/>
          <w:rtl/>
          <w:lang w:bidi="ar-SA"/>
        </w:rPr>
        <w:t>خواهد شد</w:t>
      </w:r>
      <w:r w:rsidR="00C212A5">
        <w:rPr>
          <w:rFonts w:hint="cs"/>
          <w:rtl/>
          <w:lang w:bidi="ar-SA"/>
        </w:rPr>
        <w:t xml:space="preserve"> </w:t>
      </w:r>
      <w:r w:rsidR="009C6C65" w:rsidRPr="00520259">
        <w:rPr>
          <w:rFonts w:hint="cs"/>
          <w:rtl/>
          <w:lang w:bidi="ar-SA"/>
        </w:rPr>
        <w:t>چرا که ایران باعث شده مهمترین هدف راهبردی روسیه در منطقه که ایجاد فاصله بین آمریکا و متحد</w:t>
      </w:r>
      <w:r w:rsidR="00452BE2">
        <w:rPr>
          <w:rFonts w:hint="cs"/>
          <w:rtl/>
          <w:lang w:bidi="ar-SA"/>
        </w:rPr>
        <w:t>انش در غرب آسیا است، متحقق شود. در واقع ایران</w:t>
      </w:r>
      <w:r w:rsidR="009C6C65" w:rsidRPr="00520259">
        <w:rPr>
          <w:rFonts w:hint="cs"/>
          <w:rtl/>
          <w:lang w:bidi="ar-SA"/>
        </w:rPr>
        <w:t xml:space="preserve"> نقش مهمی در </w:t>
      </w:r>
      <w:r w:rsidR="00D756A0">
        <w:rPr>
          <w:rFonts w:hint="cs"/>
          <w:rtl/>
          <w:lang w:bidi="ar-SA"/>
        </w:rPr>
        <w:t>تحقق راهبردهای روسیه</w:t>
      </w:r>
      <w:r w:rsidR="009C6C65" w:rsidRPr="00520259">
        <w:rPr>
          <w:rFonts w:hint="cs"/>
          <w:rtl/>
          <w:lang w:bidi="ar-SA"/>
        </w:rPr>
        <w:t xml:space="preserve"> در سطح منطقه بازی می</w:t>
      </w:r>
      <w:r w:rsidR="009C6C65" w:rsidRPr="00520259">
        <w:rPr>
          <w:rtl/>
          <w:lang w:bidi="ar-SA"/>
        </w:rPr>
        <w:softHyphen/>
      </w:r>
      <w:r w:rsidR="009C6C65" w:rsidRPr="00520259">
        <w:rPr>
          <w:rFonts w:hint="cs"/>
          <w:rtl/>
          <w:lang w:bidi="ar-SA"/>
        </w:rPr>
        <w:t>کند</w:t>
      </w:r>
      <w:r w:rsidR="001142EF">
        <w:rPr>
          <w:rFonts w:hint="cs"/>
          <w:rtl/>
          <w:lang w:bidi="ar-SA"/>
        </w:rPr>
        <w:t>(</w:t>
      </w:r>
      <w:r w:rsidR="001142EF" w:rsidRPr="001142EF">
        <w:rPr>
          <w:lang w:bidi="ar-SA"/>
        </w:rPr>
        <w:t xml:space="preserve">Talbott </w:t>
      </w:r>
      <w:r w:rsidR="001142EF">
        <w:rPr>
          <w:lang w:bidi="ar-SA"/>
        </w:rPr>
        <w:t>&amp;</w:t>
      </w:r>
      <w:r w:rsidR="001142EF" w:rsidRPr="001142EF">
        <w:rPr>
          <w:lang w:bidi="ar-SA"/>
        </w:rPr>
        <w:t xml:space="preserve"> Tennis</w:t>
      </w:r>
      <w:r w:rsidR="001142EF">
        <w:rPr>
          <w:lang w:bidi="ar-SA"/>
        </w:rPr>
        <w:t>, 2020</w:t>
      </w:r>
      <w:r w:rsidR="001340CF">
        <w:rPr>
          <w:lang w:bidi="ar-SA"/>
        </w:rPr>
        <w:t>: 1_3</w:t>
      </w:r>
      <w:r w:rsidR="001142EF">
        <w:rPr>
          <w:rFonts w:hint="cs"/>
          <w:rtl/>
          <w:lang w:bidi="ar-SA"/>
        </w:rPr>
        <w:t>)</w:t>
      </w:r>
      <w:r w:rsidR="009C6C65" w:rsidRPr="00520259">
        <w:rPr>
          <w:rFonts w:hint="cs"/>
          <w:rtl/>
          <w:lang w:bidi="ar-SA"/>
        </w:rPr>
        <w:t xml:space="preserve">. </w:t>
      </w:r>
      <w:r w:rsidR="00A8014F">
        <w:rPr>
          <w:rFonts w:hint="cs"/>
          <w:rtl/>
          <w:lang w:bidi="ar-SA"/>
        </w:rPr>
        <w:t>بنابراین</w:t>
      </w:r>
      <w:r w:rsidR="00452BE2">
        <w:rPr>
          <w:rFonts w:hint="cs"/>
          <w:rtl/>
          <w:lang w:bidi="ar-SA"/>
        </w:rPr>
        <w:t xml:space="preserve"> در چنین شرایطی،</w:t>
      </w:r>
      <w:r w:rsidR="00E63EB4">
        <w:rPr>
          <w:rFonts w:hint="cs"/>
          <w:rtl/>
          <w:lang w:bidi="ar-SA"/>
        </w:rPr>
        <w:t xml:space="preserve"> نفوذ کنونی ایران در سوریه تثبیت می</w:t>
      </w:r>
      <w:r w:rsidR="00E63EB4">
        <w:rPr>
          <w:rtl/>
          <w:lang w:bidi="ar-SA"/>
        </w:rPr>
        <w:softHyphen/>
      </w:r>
      <w:r w:rsidR="00E63EB4">
        <w:rPr>
          <w:rFonts w:hint="cs"/>
          <w:rtl/>
          <w:lang w:bidi="ar-SA"/>
        </w:rPr>
        <w:t xml:space="preserve">شود. </w:t>
      </w:r>
    </w:p>
    <w:p w14:paraId="7EEB806D" w14:textId="2EBA4980" w:rsidR="002E7C51" w:rsidRPr="00520259" w:rsidRDefault="00624D9B" w:rsidP="00212851">
      <w:pPr>
        <w:spacing w:line="240" w:lineRule="auto"/>
        <w:rPr>
          <w:rtl/>
          <w:lang w:bidi="ar-SA"/>
        </w:rPr>
      </w:pPr>
      <w:r>
        <w:rPr>
          <w:rFonts w:hint="cs"/>
          <w:rtl/>
          <w:lang w:bidi="ar-SA"/>
        </w:rPr>
        <w:t xml:space="preserve">براساس این سناریو، </w:t>
      </w:r>
      <w:r w:rsidR="00A15679" w:rsidRPr="00520259">
        <w:rPr>
          <w:rFonts w:hint="cs"/>
          <w:rtl/>
          <w:lang w:bidi="ar-SA"/>
        </w:rPr>
        <w:t>چه روسیه و چه سوریه برای حل بحران د</w:t>
      </w:r>
      <w:r w:rsidR="009C6C65" w:rsidRPr="00520259">
        <w:rPr>
          <w:rFonts w:hint="cs"/>
          <w:rtl/>
          <w:lang w:bidi="ar-SA"/>
        </w:rPr>
        <w:t>ا</w:t>
      </w:r>
      <w:r w:rsidR="00A15679" w:rsidRPr="00520259">
        <w:rPr>
          <w:rFonts w:hint="cs"/>
          <w:rtl/>
          <w:lang w:bidi="ar-SA"/>
        </w:rPr>
        <w:t>خلی به حمایت</w:t>
      </w:r>
      <w:r w:rsidR="00A15679" w:rsidRPr="00520259">
        <w:rPr>
          <w:rtl/>
          <w:lang w:bidi="ar-SA"/>
        </w:rPr>
        <w:softHyphen/>
      </w:r>
      <w:r w:rsidR="00A15679" w:rsidRPr="00520259">
        <w:rPr>
          <w:rFonts w:hint="cs"/>
          <w:rtl/>
          <w:lang w:bidi="ar-SA"/>
        </w:rPr>
        <w:t>های ایران نیاز دارند و قطع حمایت ایران خواس</w:t>
      </w:r>
      <w:r w:rsidR="009C6C65" w:rsidRPr="00520259">
        <w:rPr>
          <w:rFonts w:hint="cs"/>
          <w:rtl/>
          <w:lang w:bidi="ar-SA"/>
        </w:rPr>
        <w:t xml:space="preserve">ت و مطلوب نظام سیاسی سوریه نیست اما </w:t>
      </w:r>
      <w:r w:rsidR="00BC0136">
        <w:rPr>
          <w:rFonts w:hint="cs"/>
          <w:rtl/>
          <w:lang w:bidi="ar-SA"/>
        </w:rPr>
        <w:t xml:space="preserve">موازنه نفوذ </w:t>
      </w:r>
      <w:r w:rsidR="009C6C65" w:rsidRPr="00520259">
        <w:rPr>
          <w:rFonts w:hint="cs"/>
          <w:rtl/>
          <w:lang w:bidi="ar-SA"/>
        </w:rPr>
        <w:t xml:space="preserve">ایران با نیروهای روسی و </w:t>
      </w:r>
      <w:r w:rsidR="00BC0136">
        <w:rPr>
          <w:rFonts w:hint="cs"/>
          <w:rtl/>
          <w:lang w:bidi="ar-SA"/>
        </w:rPr>
        <w:t>دیگر بازیگران موثر منطقه</w:t>
      </w:r>
      <w:r w:rsidR="00BC0136">
        <w:rPr>
          <w:rtl/>
          <w:lang w:bidi="ar-SA"/>
        </w:rPr>
        <w:softHyphen/>
      </w:r>
      <w:r w:rsidR="00BC0136">
        <w:rPr>
          <w:rFonts w:hint="cs"/>
          <w:rtl/>
          <w:lang w:bidi="ar-SA"/>
        </w:rPr>
        <w:t>ای و بین</w:t>
      </w:r>
      <w:r w:rsidR="00BC0136">
        <w:rPr>
          <w:rtl/>
          <w:lang w:bidi="ar-SA"/>
        </w:rPr>
        <w:softHyphen/>
      </w:r>
      <w:r>
        <w:rPr>
          <w:rFonts w:hint="cs"/>
          <w:rtl/>
          <w:lang w:bidi="ar-SA"/>
        </w:rPr>
        <w:t>المللی و</w:t>
      </w:r>
      <w:r w:rsidR="00BC0136">
        <w:rPr>
          <w:rFonts w:hint="cs"/>
          <w:rtl/>
          <w:lang w:bidi="ar-SA"/>
        </w:rPr>
        <w:t xml:space="preserve"> </w:t>
      </w:r>
      <w:r w:rsidR="00E63EB4">
        <w:rPr>
          <w:rFonts w:hint="cs"/>
          <w:rtl/>
          <w:lang w:bidi="ar-SA"/>
        </w:rPr>
        <w:t>تثبیت</w:t>
      </w:r>
      <w:r w:rsidR="009C6C65" w:rsidRPr="00520259">
        <w:rPr>
          <w:rFonts w:hint="cs"/>
          <w:rtl/>
          <w:lang w:bidi="ar-SA"/>
        </w:rPr>
        <w:t xml:space="preserve"> نقش </w:t>
      </w:r>
      <w:r>
        <w:rPr>
          <w:rFonts w:hint="cs"/>
          <w:rtl/>
          <w:lang w:bidi="ar-SA"/>
        </w:rPr>
        <w:t xml:space="preserve">میدانی، </w:t>
      </w:r>
      <w:r w:rsidR="009C6C65" w:rsidRPr="00520259">
        <w:rPr>
          <w:rFonts w:hint="cs"/>
          <w:rtl/>
          <w:lang w:bidi="ar-SA"/>
        </w:rPr>
        <w:t>سیاسی و اقتصادی</w:t>
      </w:r>
      <w:r w:rsidR="00E63EB4">
        <w:rPr>
          <w:rFonts w:hint="cs"/>
          <w:rtl/>
          <w:lang w:bidi="ar-SA"/>
        </w:rPr>
        <w:t xml:space="preserve"> کنونی</w:t>
      </w:r>
      <w:r w:rsidR="009C6C65" w:rsidRPr="00520259">
        <w:rPr>
          <w:rFonts w:hint="cs"/>
          <w:rtl/>
          <w:lang w:bidi="ar-SA"/>
        </w:rPr>
        <w:t xml:space="preserve"> ایران در سوریه</w:t>
      </w:r>
      <w:r w:rsidR="00323623">
        <w:rPr>
          <w:rFonts w:hint="cs"/>
          <w:rtl/>
          <w:lang w:bidi="ar-SA"/>
        </w:rPr>
        <w:t>(</w:t>
      </w:r>
      <w:r w:rsidR="00452BE2">
        <w:rPr>
          <w:rFonts w:hint="cs"/>
          <w:rtl/>
          <w:lang w:bidi="ar-SA"/>
        </w:rPr>
        <w:t xml:space="preserve"> و </w:t>
      </w:r>
      <w:r w:rsidR="00323623">
        <w:rPr>
          <w:rFonts w:hint="cs"/>
          <w:rtl/>
          <w:lang w:bidi="ar-SA"/>
        </w:rPr>
        <w:t>ممانعت از افزایش حضور و نفوذ ایران)</w:t>
      </w:r>
      <w:r w:rsidR="009C6C65" w:rsidRPr="00520259">
        <w:rPr>
          <w:rFonts w:hint="cs"/>
          <w:rtl/>
          <w:lang w:bidi="ar-SA"/>
        </w:rPr>
        <w:t xml:space="preserve"> </w:t>
      </w:r>
      <w:r w:rsidR="00452BE2">
        <w:rPr>
          <w:rFonts w:hint="cs"/>
          <w:rtl/>
          <w:lang w:bidi="ar-SA"/>
        </w:rPr>
        <w:t>متحقق</w:t>
      </w:r>
      <w:r w:rsidR="009C6C65" w:rsidRPr="00520259">
        <w:rPr>
          <w:rFonts w:hint="cs"/>
          <w:rtl/>
          <w:lang w:bidi="ar-SA"/>
        </w:rPr>
        <w:t xml:space="preserve"> می</w:t>
      </w:r>
      <w:r w:rsidR="009C6C65" w:rsidRPr="00520259">
        <w:rPr>
          <w:rtl/>
          <w:lang w:bidi="ar-SA"/>
        </w:rPr>
        <w:softHyphen/>
      </w:r>
      <w:r w:rsidR="00452BE2">
        <w:rPr>
          <w:rFonts w:hint="cs"/>
          <w:rtl/>
          <w:lang w:bidi="ar-SA"/>
        </w:rPr>
        <w:t>شود</w:t>
      </w:r>
      <w:r w:rsidR="009C6C65" w:rsidRPr="00520259">
        <w:rPr>
          <w:rFonts w:hint="cs"/>
          <w:rtl/>
          <w:lang w:bidi="ar-SA"/>
        </w:rPr>
        <w:t>. باتوجه به شرایط موجود و عملکرد پوتین در سفر به سوریه</w:t>
      </w:r>
      <w:r w:rsidR="00FD1594">
        <w:rPr>
          <w:rFonts w:hint="cs"/>
          <w:rtl/>
          <w:lang w:bidi="ar-SA"/>
        </w:rPr>
        <w:t xml:space="preserve"> و آمادگی برای سفر به اراضی اشغالی</w:t>
      </w:r>
      <w:r w:rsidR="009C6C65" w:rsidRPr="00520259">
        <w:rPr>
          <w:rFonts w:hint="cs"/>
          <w:rtl/>
          <w:lang w:bidi="ar-SA"/>
        </w:rPr>
        <w:t>، این سناریو محتمل</w:t>
      </w:r>
      <w:r w:rsidR="009C6C65" w:rsidRPr="00520259">
        <w:rPr>
          <w:rtl/>
          <w:lang w:bidi="ar-SA"/>
        </w:rPr>
        <w:softHyphen/>
      </w:r>
      <w:r w:rsidR="009C6C65" w:rsidRPr="00520259">
        <w:rPr>
          <w:rFonts w:hint="cs"/>
          <w:rtl/>
          <w:lang w:bidi="ar-SA"/>
        </w:rPr>
        <w:t>ترین سناریو است.</w:t>
      </w:r>
    </w:p>
    <w:p w14:paraId="42E6722E" w14:textId="66E11ADA" w:rsidR="00BC6555" w:rsidRPr="00214C76" w:rsidRDefault="007B1A14" w:rsidP="00212851">
      <w:pPr>
        <w:pStyle w:val="NoSpacing"/>
        <w:rPr>
          <w:b/>
          <w:bCs/>
          <w:rtl/>
        </w:rPr>
      </w:pPr>
      <w:r w:rsidRPr="00214C76">
        <w:rPr>
          <w:rFonts w:hint="cs"/>
          <w:b/>
          <w:bCs/>
          <w:rtl/>
        </w:rPr>
        <w:t>7</w:t>
      </w:r>
      <w:r w:rsidR="009B2C22" w:rsidRPr="00214C76">
        <w:rPr>
          <w:rFonts w:hint="cs"/>
          <w:b/>
          <w:bCs/>
          <w:rtl/>
        </w:rPr>
        <w:t>-</w:t>
      </w:r>
      <w:r w:rsidR="001B187E" w:rsidRPr="00214C76">
        <w:rPr>
          <w:rFonts w:hint="cs"/>
          <w:b/>
          <w:bCs/>
          <w:rtl/>
        </w:rPr>
        <w:t>نتیجه</w:t>
      </w:r>
      <w:r w:rsidR="001937DF" w:rsidRPr="00214C76">
        <w:rPr>
          <w:b/>
          <w:bCs/>
          <w:rtl/>
        </w:rPr>
        <w:t>‌‌</w:t>
      </w:r>
      <w:r w:rsidR="001B187E" w:rsidRPr="00214C76">
        <w:rPr>
          <w:rFonts w:hint="cs"/>
          <w:b/>
          <w:bCs/>
          <w:rtl/>
        </w:rPr>
        <w:t>گیری</w:t>
      </w:r>
    </w:p>
    <w:p w14:paraId="220FE436" w14:textId="216F4720" w:rsidR="004B31C3" w:rsidRDefault="00024526" w:rsidP="00212851">
      <w:pPr>
        <w:spacing w:line="240" w:lineRule="auto"/>
        <w:rPr>
          <w:rtl/>
        </w:rPr>
      </w:pPr>
      <w:r w:rsidRPr="00520259">
        <w:rPr>
          <w:rtl/>
        </w:rPr>
        <w:t>روابط ب</w:t>
      </w:r>
      <w:r w:rsidRPr="00520259">
        <w:rPr>
          <w:rFonts w:hint="cs"/>
          <w:rtl/>
        </w:rPr>
        <w:t>ی</w:t>
      </w:r>
      <w:r w:rsidRPr="00520259">
        <w:rPr>
          <w:rFonts w:hint="eastAsia"/>
          <w:rtl/>
        </w:rPr>
        <w:t>ن</w:t>
      </w:r>
      <w:r w:rsidRPr="00520259">
        <w:rPr>
          <w:rtl/>
        </w:rPr>
        <w:t xml:space="preserve"> واشنگتن و تهران از زمان</w:t>
      </w:r>
      <w:r w:rsidRPr="00DC0E6E">
        <w:rPr>
          <w:rtl/>
        </w:rPr>
        <w:t xml:space="preserve"> آغاز </w:t>
      </w:r>
      <w:r w:rsidR="007C6334" w:rsidRPr="00DC0E6E">
        <w:rPr>
          <w:rFonts w:hint="cs"/>
          <w:rtl/>
        </w:rPr>
        <w:t>جنگ داخلی</w:t>
      </w:r>
      <w:r w:rsidRPr="00DC0E6E">
        <w:rPr>
          <w:rtl/>
        </w:rPr>
        <w:t xml:space="preserve"> سور</w:t>
      </w:r>
      <w:r w:rsidRPr="00DC0E6E">
        <w:rPr>
          <w:rFonts w:hint="cs"/>
          <w:rtl/>
        </w:rPr>
        <w:t>ی</w:t>
      </w:r>
      <w:r w:rsidRPr="00DC0E6E">
        <w:rPr>
          <w:rFonts w:hint="eastAsia"/>
          <w:rtl/>
        </w:rPr>
        <w:t>ه</w:t>
      </w:r>
      <w:r w:rsidRPr="00DC0E6E">
        <w:rPr>
          <w:rtl/>
        </w:rPr>
        <w:t xml:space="preserve"> </w:t>
      </w:r>
      <w:r w:rsidR="007C6334" w:rsidRPr="00DC0E6E">
        <w:rPr>
          <w:rFonts w:hint="cs"/>
          <w:rtl/>
        </w:rPr>
        <w:t>وخیم</w:t>
      </w:r>
      <w:r w:rsidR="007C6334" w:rsidRPr="00DC0E6E">
        <w:rPr>
          <w:rtl/>
        </w:rPr>
        <w:softHyphen/>
      </w:r>
      <w:r w:rsidR="007C6334" w:rsidRPr="00DC0E6E">
        <w:rPr>
          <w:rFonts w:hint="cs"/>
          <w:rtl/>
        </w:rPr>
        <w:t>تر</w:t>
      </w:r>
      <w:r w:rsidRPr="00DC0E6E">
        <w:rPr>
          <w:rtl/>
        </w:rPr>
        <w:t xml:space="preserve"> شده است </w:t>
      </w:r>
      <w:r w:rsidR="007C6334" w:rsidRPr="00DC0E6E">
        <w:rPr>
          <w:rFonts w:hint="cs"/>
          <w:rtl/>
        </w:rPr>
        <w:t>که</w:t>
      </w:r>
      <w:r w:rsidRPr="00DC0E6E">
        <w:rPr>
          <w:rtl/>
        </w:rPr>
        <w:t xml:space="preserve"> </w:t>
      </w:r>
      <w:r w:rsidR="007C6334" w:rsidRPr="00DC0E6E">
        <w:rPr>
          <w:rFonts w:hint="cs"/>
          <w:rtl/>
        </w:rPr>
        <w:t>با خروج</w:t>
      </w:r>
      <w:r w:rsidRPr="00DC0E6E">
        <w:rPr>
          <w:rtl/>
        </w:rPr>
        <w:t xml:space="preserve"> رئ</w:t>
      </w:r>
      <w:r w:rsidRPr="00DC0E6E">
        <w:rPr>
          <w:rFonts w:hint="cs"/>
          <w:rtl/>
        </w:rPr>
        <w:t>ی</w:t>
      </w:r>
      <w:r w:rsidRPr="00DC0E6E">
        <w:rPr>
          <w:rFonts w:hint="eastAsia"/>
          <w:rtl/>
        </w:rPr>
        <w:t>س</w:t>
      </w:r>
      <w:r w:rsidRPr="00DC0E6E">
        <w:rPr>
          <w:rtl/>
        </w:rPr>
        <w:t xml:space="preserve"> جمهور </w:t>
      </w:r>
      <w:r w:rsidR="00783D0E">
        <w:rPr>
          <w:rFonts w:hint="cs"/>
          <w:rtl/>
        </w:rPr>
        <w:t xml:space="preserve">سابق </w:t>
      </w:r>
      <w:r w:rsidR="007C6334" w:rsidRPr="00DC0E6E">
        <w:rPr>
          <w:rFonts w:hint="cs"/>
          <w:rtl/>
        </w:rPr>
        <w:t xml:space="preserve">آمریکا </w:t>
      </w:r>
      <w:r w:rsidR="007C6334" w:rsidRPr="00DC0E6E">
        <w:rPr>
          <w:rtl/>
        </w:rPr>
        <w:t>دونالد ترامپ از توافق هسته</w:t>
      </w:r>
      <w:r w:rsidR="0075331E">
        <w:rPr>
          <w:rtl/>
        </w:rPr>
        <w:softHyphen/>
      </w:r>
      <w:r w:rsidR="007C6334" w:rsidRPr="00DC0E6E">
        <w:rPr>
          <w:rFonts w:hint="cs"/>
          <w:rtl/>
        </w:rPr>
        <w:t>ای، تنش</w:t>
      </w:r>
      <w:r w:rsidR="007C6334" w:rsidRPr="00DC0E6E">
        <w:rPr>
          <w:rtl/>
        </w:rPr>
        <w:softHyphen/>
      </w:r>
      <w:r w:rsidR="007C6334" w:rsidRPr="00DC0E6E">
        <w:rPr>
          <w:rFonts w:hint="cs"/>
          <w:rtl/>
        </w:rPr>
        <w:t xml:space="preserve">ها بین دو کشور افزایش یافت. در مقابل </w:t>
      </w:r>
      <w:r w:rsidRPr="00DC0E6E">
        <w:rPr>
          <w:rtl/>
        </w:rPr>
        <w:t>روس</w:t>
      </w:r>
      <w:r w:rsidRPr="00DC0E6E">
        <w:rPr>
          <w:rFonts w:hint="cs"/>
          <w:rtl/>
        </w:rPr>
        <w:t>ی</w:t>
      </w:r>
      <w:r w:rsidRPr="00DC0E6E">
        <w:rPr>
          <w:rFonts w:hint="eastAsia"/>
          <w:rtl/>
        </w:rPr>
        <w:t>ه</w:t>
      </w:r>
      <w:r w:rsidRPr="00DC0E6E">
        <w:rPr>
          <w:rtl/>
        </w:rPr>
        <w:t xml:space="preserve"> و ا</w:t>
      </w:r>
      <w:r w:rsidRPr="00DC0E6E">
        <w:rPr>
          <w:rFonts w:hint="cs"/>
          <w:rtl/>
        </w:rPr>
        <w:t>ی</w:t>
      </w:r>
      <w:r w:rsidRPr="00DC0E6E">
        <w:rPr>
          <w:rFonts w:hint="eastAsia"/>
          <w:rtl/>
        </w:rPr>
        <w:t>ران</w:t>
      </w:r>
      <w:r w:rsidRPr="00DC0E6E">
        <w:rPr>
          <w:rtl/>
        </w:rPr>
        <w:t xml:space="preserve"> از طر</w:t>
      </w:r>
      <w:r w:rsidRPr="00DC0E6E">
        <w:rPr>
          <w:rFonts w:hint="cs"/>
          <w:rtl/>
        </w:rPr>
        <w:t>ی</w:t>
      </w:r>
      <w:r w:rsidRPr="00DC0E6E">
        <w:rPr>
          <w:rFonts w:hint="eastAsia"/>
          <w:rtl/>
        </w:rPr>
        <w:t>ق</w:t>
      </w:r>
      <w:r w:rsidRPr="00DC0E6E">
        <w:rPr>
          <w:rtl/>
        </w:rPr>
        <w:t xml:space="preserve"> همکار</w:t>
      </w:r>
      <w:r w:rsidRPr="00DC0E6E">
        <w:rPr>
          <w:rFonts w:hint="cs"/>
          <w:rtl/>
        </w:rPr>
        <w:t>ی</w:t>
      </w:r>
      <w:r w:rsidR="007C6334" w:rsidRPr="00DC0E6E">
        <w:rPr>
          <w:rtl/>
        </w:rPr>
        <w:softHyphen/>
      </w:r>
      <w:r w:rsidRPr="00DC0E6E">
        <w:rPr>
          <w:rtl/>
        </w:rPr>
        <w:t>ها</w:t>
      </w:r>
      <w:r w:rsidRPr="00DC0E6E">
        <w:rPr>
          <w:rFonts w:hint="cs"/>
          <w:rtl/>
        </w:rPr>
        <w:t>ی</w:t>
      </w:r>
      <w:r w:rsidRPr="00DC0E6E">
        <w:rPr>
          <w:rtl/>
        </w:rPr>
        <w:t xml:space="preserve"> نظام</w:t>
      </w:r>
      <w:r w:rsidRPr="00DC0E6E">
        <w:rPr>
          <w:rFonts w:hint="cs"/>
          <w:rtl/>
        </w:rPr>
        <w:t>ی</w:t>
      </w:r>
      <w:r w:rsidRPr="00DC0E6E">
        <w:rPr>
          <w:rtl/>
        </w:rPr>
        <w:t xml:space="preserve"> در سور</w:t>
      </w:r>
      <w:r w:rsidRPr="00DC0E6E">
        <w:rPr>
          <w:rFonts w:hint="cs"/>
          <w:rtl/>
        </w:rPr>
        <w:t>ی</w:t>
      </w:r>
      <w:r w:rsidRPr="00DC0E6E">
        <w:rPr>
          <w:rFonts w:hint="eastAsia"/>
          <w:rtl/>
        </w:rPr>
        <w:t>ه</w:t>
      </w:r>
      <w:r w:rsidRPr="00DC0E6E">
        <w:rPr>
          <w:rtl/>
        </w:rPr>
        <w:t xml:space="preserve"> </w:t>
      </w:r>
      <w:r w:rsidR="007C6334" w:rsidRPr="00DC0E6E">
        <w:rPr>
          <w:rFonts w:hint="cs"/>
          <w:rtl/>
        </w:rPr>
        <w:t xml:space="preserve">به یکدیگر </w:t>
      </w:r>
      <w:r w:rsidRPr="00DC0E6E">
        <w:rPr>
          <w:rtl/>
        </w:rPr>
        <w:t>نزد</w:t>
      </w:r>
      <w:r w:rsidRPr="00DC0E6E">
        <w:rPr>
          <w:rFonts w:hint="cs"/>
          <w:rtl/>
        </w:rPr>
        <w:t>ی</w:t>
      </w:r>
      <w:r w:rsidR="007C6334" w:rsidRPr="00DC0E6E">
        <w:rPr>
          <w:rFonts w:hint="eastAsia"/>
          <w:rtl/>
        </w:rPr>
        <w:t>ک</w:t>
      </w:r>
      <w:r w:rsidR="007C6334" w:rsidRPr="00DC0E6E">
        <w:rPr>
          <w:rtl/>
        </w:rPr>
        <w:t xml:space="preserve"> شد</w:t>
      </w:r>
      <w:r w:rsidRPr="00DC0E6E">
        <w:rPr>
          <w:rtl/>
        </w:rPr>
        <w:t>ند. گسترش نفوذ مسکو در سور</w:t>
      </w:r>
      <w:r w:rsidRPr="00DC0E6E">
        <w:rPr>
          <w:rFonts w:hint="cs"/>
          <w:rtl/>
        </w:rPr>
        <w:t>ی</w:t>
      </w:r>
      <w:r w:rsidRPr="00DC0E6E">
        <w:rPr>
          <w:rFonts w:hint="eastAsia"/>
          <w:rtl/>
        </w:rPr>
        <w:t>ه</w:t>
      </w:r>
      <w:r w:rsidRPr="00DC0E6E">
        <w:rPr>
          <w:rtl/>
        </w:rPr>
        <w:t xml:space="preserve"> حاک</w:t>
      </w:r>
      <w:r w:rsidRPr="00DC0E6E">
        <w:rPr>
          <w:rFonts w:hint="cs"/>
          <w:rtl/>
        </w:rPr>
        <w:t>ی</w:t>
      </w:r>
      <w:r w:rsidRPr="00DC0E6E">
        <w:rPr>
          <w:rtl/>
        </w:rPr>
        <w:t xml:space="preserve"> از آن است که درگ</w:t>
      </w:r>
      <w:r w:rsidRPr="00DC0E6E">
        <w:rPr>
          <w:rFonts w:hint="cs"/>
          <w:rtl/>
        </w:rPr>
        <w:t>ی</w:t>
      </w:r>
      <w:r w:rsidRPr="00DC0E6E">
        <w:rPr>
          <w:rFonts w:hint="eastAsia"/>
          <w:rtl/>
        </w:rPr>
        <w:t>ر</w:t>
      </w:r>
      <w:r w:rsidRPr="00DC0E6E">
        <w:rPr>
          <w:rFonts w:hint="cs"/>
          <w:rtl/>
        </w:rPr>
        <w:t>ی</w:t>
      </w:r>
      <w:r w:rsidRPr="00DC0E6E">
        <w:rPr>
          <w:rtl/>
        </w:rPr>
        <w:t xml:space="preserve"> ب</w:t>
      </w:r>
      <w:r w:rsidRPr="00DC0E6E">
        <w:rPr>
          <w:rFonts w:hint="cs"/>
          <w:rtl/>
        </w:rPr>
        <w:t>ی</w:t>
      </w:r>
      <w:r w:rsidRPr="00DC0E6E">
        <w:rPr>
          <w:rFonts w:hint="eastAsia"/>
          <w:rtl/>
        </w:rPr>
        <w:t>ن</w:t>
      </w:r>
      <w:r w:rsidRPr="00DC0E6E">
        <w:rPr>
          <w:rtl/>
        </w:rPr>
        <w:t xml:space="preserve"> ا</w:t>
      </w:r>
      <w:r w:rsidRPr="00DC0E6E">
        <w:rPr>
          <w:rFonts w:hint="cs"/>
          <w:rtl/>
        </w:rPr>
        <w:t>ی</w:t>
      </w:r>
      <w:r w:rsidRPr="00DC0E6E">
        <w:rPr>
          <w:rFonts w:hint="eastAsia"/>
          <w:rtl/>
        </w:rPr>
        <w:t>الات</w:t>
      </w:r>
      <w:r w:rsidRPr="00DC0E6E">
        <w:rPr>
          <w:rtl/>
        </w:rPr>
        <w:t xml:space="preserve"> متحده و ا</w:t>
      </w:r>
      <w:r w:rsidRPr="00DC0E6E">
        <w:rPr>
          <w:rFonts w:hint="cs"/>
          <w:rtl/>
        </w:rPr>
        <w:t>ی</w:t>
      </w:r>
      <w:r w:rsidRPr="00DC0E6E">
        <w:rPr>
          <w:rFonts w:hint="eastAsia"/>
          <w:rtl/>
        </w:rPr>
        <w:t>ران</w:t>
      </w:r>
      <w:r w:rsidRPr="00DC0E6E">
        <w:rPr>
          <w:rtl/>
        </w:rPr>
        <w:t xml:space="preserve"> م</w:t>
      </w:r>
      <w:r w:rsidRPr="00DC0E6E">
        <w:rPr>
          <w:rFonts w:hint="cs"/>
          <w:rtl/>
        </w:rPr>
        <w:t>ی</w:t>
      </w:r>
      <w:r w:rsidR="007C6334" w:rsidRPr="00DC0E6E">
        <w:rPr>
          <w:rtl/>
        </w:rPr>
        <w:softHyphen/>
      </w:r>
      <w:r w:rsidRPr="00DC0E6E">
        <w:rPr>
          <w:rtl/>
        </w:rPr>
        <w:t>تواند قدرت و اعتبار روس</w:t>
      </w:r>
      <w:r w:rsidRPr="00DC0E6E">
        <w:rPr>
          <w:rFonts w:hint="cs"/>
          <w:rtl/>
        </w:rPr>
        <w:t>ی</w:t>
      </w:r>
      <w:r w:rsidRPr="00DC0E6E">
        <w:rPr>
          <w:rFonts w:hint="eastAsia"/>
          <w:rtl/>
        </w:rPr>
        <w:t>ه</w:t>
      </w:r>
      <w:r w:rsidRPr="00DC0E6E">
        <w:rPr>
          <w:rtl/>
        </w:rPr>
        <w:t xml:space="preserve"> در منطقه را </w:t>
      </w:r>
      <w:r w:rsidR="007C6334" w:rsidRPr="00DC0E6E">
        <w:rPr>
          <w:rFonts w:hint="cs"/>
          <w:rtl/>
        </w:rPr>
        <w:t xml:space="preserve">ارتقاء دهد. </w:t>
      </w:r>
    </w:p>
    <w:p w14:paraId="24C41CCE" w14:textId="56B29E1E" w:rsidR="004B1DDB" w:rsidRPr="00520259" w:rsidRDefault="002063EE" w:rsidP="00212851">
      <w:pPr>
        <w:spacing w:line="240" w:lineRule="auto"/>
        <w:rPr>
          <w:rtl/>
        </w:rPr>
      </w:pPr>
      <w:r w:rsidRPr="00DC0E6E">
        <w:rPr>
          <w:rFonts w:hint="cs"/>
          <w:rtl/>
        </w:rPr>
        <w:t>مساله</w:t>
      </w:r>
      <w:r w:rsidRPr="00DC0E6E">
        <w:rPr>
          <w:rtl/>
        </w:rPr>
        <w:softHyphen/>
      </w:r>
      <w:r w:rsidRPr="00DC0E6E">
        <w:rPr>
          <w:rFonts w:hint="cs"/>
          <w:rtl/>
        </w:rPr>
        <w:t>ای که در پی به شهادت رساندن سردار سلیمانی توسط نیروهای آمریکایی در بغداد محقق شد و این فرصت را برای روسیه فراهم کرد</w:t>
      </w:r>
      <w:r w:rsidR="004B31C3">
        <w:rPr>
          <w:rFonts w:hint="cs"/>
          <w:rtl/>
        </w:rPr>
        <w:t xml:space="preserve"> </w:t>
      </w:r>
      <w:r w:rsidRPr="00520259">
        <w:rPr>
          <w:rFonts w:hint="cs"/>
          <w:rtl/>
        </w:rPr>
        <w:t>که طی سفر به سوریه،</w:t>
      </w:r>
      <w:r w:rsidR="00024526" w:rsidRPr="00520259">
        <w:rPr>
          <w:rtl/>
        </w:rPr>
        <w:t xml:space="preserve"> ا</w:t>
      </w:r>
      <w:r w:rsidR="00024526" w:rsidRPr="00520259">
        <w:rPr>
          <w:rFonts w:hint="cs"/>
          <w:rtl/>
        </w:rPr>
        <w:t>ی</w:t>
      </w:r>
      <w:r w:rsidR="00024526" w:rsidRPr="00520259">
        <w:rPr>
          <w:rFonts w:hint="eastAsia"/>
          <w:rtl/>
        </w:rPr>
        <w:t>الات</w:t>
      </w:r>
      <w:r w:rsidR="00024526" w:rsidRPr="00520259">
        <w:rPr>
          <w:rtl/>
        </w:rPr>
        <w:t xml:space="preserve"> متحده </w:t>
      </w:r>
      <w:r w:rsidRPr="00520259">
        <w:rPr>
          <w:rFonts w:hint="cs"/>
          <w:rtl/>
        </w:rPr>
        <w:t xml:space="preserve">آمریکا </w:t>
      </w:r>
      <w:r w:rsidR="00024526" w:rsidRPr="00520259">
        <w:rPr>
          <w:rtl/>
        </w:rPr>
        <w:t xml:space="preserve">را به عنوان </w:t>
      </w:r>
      <w:r w:rsidRPr="00520259">
        <w:rPr>
          <w:rFonts w:hint="cs"/>
          <w:rtl/>
        </w:rPr>
        <w:t>قدرتی</w:t>
      </w:r>
      <w:r w:rsidRPr="00520259">
        <w:rPr>
          <w:rtl/>
        </w:rPr>
        <w:t xml:space="preserve"> متجاوز</w:t>
      </w:r>
      <w:r w:rsidRPr="00520259">
        <w:rPr>
          <w:rFonts w:hint="cs"/>
          <w:rtl/>
        </w:rPr>
        <w:t>، تنش</w:t>
      </w:r>
      <w:r w:rsidRPr="00520259">
        <w:rPr>
          <w:rtl/>
        </w:rPr>
        <w:softHyphen/>
      </w:r>
      <w:r w:rsidRPr="00520259">
        <w:rPr>
          <w:rFonts w:hint="cs"/>
          <w:rtl/>
        </w:rPr>
        <w:t>آفرین و غیرقابل اعتماد در نزد</w:t>
      </w:r>
      <w:r w:rsidR="00024526" w:rsidRPr="00520259">
        <w:rPr>
          <w:rtl/>
        </w:rPr>
        <w:t xml:space="preserve"> باز</w:t>
      </w:r>
      <w:r w:rsidR="00024526" w:rsidRPr="00520259">
        <w:rPr>
          <w:rFonts w:hint="cs"/>
          <w:rtl/>
        </w:rPr>
        <w:t>ی</w:t>
      </w:r>
      <w:r w:rsidR="00024526" w:rsidRPr="00520259">
        <w:rPr>
          <w:rFonts w:hint="eastAsia"/>
          <w:rtl/>
        </w:rPr>
        <w:t>گران</w:t>
      </w:r>
      <w:r w:rsidR="00024526" w:rsidRPr="00520259">
        <w:rPr>
          <w:rtl/>
        </w:rPr>
        <w:t xml:space="preserve"> منطقه</w:t>
      </w:r>
      <w:r w:rsidRPr="00520259">
        <w:rPr>
          <w:rtl/>
        </w:rPr>
        <w:softHyphen/>
      </w:r>
      <w:r w:rsidRPr="00520259">
        <w:rPr>
          <w:rFonts w:hint="cs"/>
          <w:rtl/>
        </w:rPr>
        <w:t>ای</w:t>
      </w:r>
      <w:r w:rsidR="00024526" w:rsidRPr="00520259">
        <w:rPr>
          <w:rtl/>
        </w:rPr>
        <w:t xml:space="preserve"> و ب</w:t>
      </w:r>
      <w:r w:rsidR="00024526" w:rsidRPr="00520259">
        <w:rPr>
          <w:rFonts w:hint="cs"/>
          <w:rtl/>
        </w:rPr>
        <w:t>ی</w:t>
      </w:r>
      <w:r w:rsidR="00024526" w:rsidRPr="00520259">
        <w:rPr>
          <w:rFonts w:hint="eastAsia"/>
          <w:rtl/>
        </w:rPr>
        <w:t>ن</w:t>
      </w:r>
      <w:r w:rsidRPr="00520259">
        <w:rPr>
          <w:rtl/>
        </w:rPr>
        <w:softHyphen/>
      </w:r>
      <w:r w:rsidR="00024526" w:rsidRPr="00520259">
        <w:rPr>
          <w:rtl/>
        </w:rPr>
        <w:t>الملل</w:t>
      </w:r>
      <w:r w:rsidR="00024526" w:rsidRPr="00520259">
        <w:rPr>
          <w:rFonts w:hint="cs"/>
          <w:rtl/>
        </w:rPr>
        <w:t>ی</w:t>
      </w:r>
      <w:r w:rsidR="00024526" w:rsidRPr="00520259">
        <w:rPr>
          <w:rtl/>
        </w:rPr>
        <w:t xml:space="preserve"> </w:t>
      </w:r>
      <w:r w:rsidRPr="00520259">
        <w:rPr>
          <w:rFonts w:hint="cs"/>
          <w:rtl/>
        </w:rPr>
        <w:t xml:space="preserve">به تصویر بکشد و به این ترتیب، بستر را برای احیاء نفوذ خود در منطقه به ویژه سوریه فراهم نماید. </w:t>
      </w:r>
    </w:p>
    <w:p w14:paraId="6A7085B1" w14:textId="2F3D3B4D" w:rsidR="002063EE" w:rsidRPr="00520259" w:rsidRDefault="002063EE" w:rsidP="00212851">
      <w:pPr>
        <w:spacing w:line="240" w:lineRule="auto"/>
        <w:rPr>
          <w:rtl/>
        </w:rPr>
      </w:pPr>
      <w:r w:rsidRPr="00520259">
        <w:rPr>
          <w:rFonts w:hint="cs"/>
          <w:rtl/>
        </w:rPr>
        <w:lastRenderedPageBreak/>
        <w:t xml:space="preserve">شایان ذکر است افزایش نفوذ روسیه در سوریه با محدود کردن نفوذ ایران در این کشور همراه خواهد بود چرا که راهبرد روسیه در غرب آسیا </w:t>
      </w:r>
      <w:r w:rsidR="00F73298">
        <w:rPr>
          <w:rFonts w:hint="cs"/>
          <w:rtl/>
        </w:rPr>
        <w:t>مبتنی بر رویکرد نوواقع</w:t>
      </w:r>
      <w:r w:rsidR="00F73298">
        <w:rPr>
          <w:rtl/>
        </w:rPr>
        <w:softHyphen/>
      </w:r>
      <w:r w:rsidR="00F73298">
        <w:rPr>
          <w:rFonts w:hint="cs"/>
          <w:rtl/>
        </w:rPr>
        <w:t>گرایی</w:t>
      </w:r>
      <w:r w:rsidR="00B054A1">
        <w:rPr>
          <w:rFonts w:hint="cs"/>
          <w:rtl/>
        </w:rPr>
        <w:t>،</w:t>
      </w:r>
      <w:r w:rsidR="00F73298">
        <w:rPr>
          <w:rFonts w:hint="cs"/>
          <w:rtl/>
        </w:rPr>
        <w:t xml:space="preserve"> </w:t>
      </w:r>
      <w:r w:rsidRPr="00520259">
        <w:rPr>
          <w:rFonts w:hint="cs"/>
          <w:rtl/>
        </w:rPr>
        <w:t xml:space="preserve">جایگزینی ایالات متحده </w:t>
      </w:r>
      <w:r w:rsidR="008616B4">
        <w:rPr>
          <w:rFonts w:hint="cs"/>
          <w:rtl/>
        </w:rPr>
        <w:t xml:space="preserve">در منطقه </w:t>
      </w:r>
      <w:r w:rsidRPr="00520259">
        <w:rPr>
          <w:rFonts w:hint="cs"/>
          <w:rtl/>
        </w:rPr>
        <w:t>است</w:t>
      </w:r>
      <w:r w:rsidR="008616B4">
        <w:rPr>
          <w:rFonts w:hint="cs"/>
          <w:rtl/>
        </w:rPr>
        <w:t>.</w:t>
      </w:r>
      <w:r w:rsidRPr="00520259">
        <w:rPr>
          <w:rFonts w:hint="cs"/>
          <w:rtl/>
        </w:rPr>
        <w:t xml:space="preserve"> به این ترتیب، ایجاد اتحادی مشابه اتحادهای سنتی کشورهای منطقه با آمریکا در دستورکار روسیه قرار دارد و نتیجه آن، تلاش جهت مرتفع کردن نگرانی</w:t>
      </w:r>
      <w:r w:rsidRPr="00520259">
        <w:rPr>
          <w:rtl/>
        </w:rPr>
        <w:softHyphen/>
      </w:r>
      <w:r w:rsidRPr="00520259">
        <w:rPr>
          <w:rFonts w:hint="cs"/>
          <w:rtl/>
        </w:rPr>
        <w:t xml:space="preserve">های </w:t>
      </w:r>
      <w:r w:rsidR="007D20AA" w:rsidRPr="00520259">
        <w:rPr>
          <w:rFonts w:hint="cs"/>
          <w:rtl/>
        </w:rPr>
        <w:t>رژیم صهیونیستی، ترکیه، عربستان سعودی و همچنین قدرت</w:t>
      </w:r>
      <w:r w:rsidR="007D20AA" w:rsidRPr="00520259">
        <w:rPr>
          <w:rtl/>
        </w:rPr>
        <w:softHyphen/>
      </w:r>
      <w:r w:rsidR="007D20AA" w:rsidRPr="00520259">
        <w:rPr>
          <w:rFonts w:hint="cs"/>
          <w:rtl/>
        </w:rPr>
        <w:t xml:space="preserve">های اروپایی از نفوذ ایران در سوریه است. </w:t>
      </w:r>
      <w:r w:rsidR="00F6230B" w:rsidRPr="00520259">
        <w:rPr>
          <w:rFonts w:hint="cs"/>
          <w:rtl/>
        </w:rPr>
        <w:t>استفاده از ابزار اقتصادی برای فشار به دولت سوریه و وادار کردن</w:t>
      </w:r>
      <w:r w:rsidR="00E95380">
        <w:rPr>
          <w:rFonts w:hint="cs"/>
          <w:rtl/>
        </w:rPr>
        <w:t xml:space="preserve"> آن به همراهی با روسیه در تلاش برای کنترل </w:t>
      </w:r>
      <w:r w:rsidR="00F6230B" w:rsidRPr="00520259">
        <w:rPr>
          <w:rFonts w:hint="cs"/>
          <w:rtl/>
        </w:rPr>
        <w:t>حضور نظامی ایران در همین راستا صورت می</w:t>
      </w:r>
      <w:r w:rsidR="00F6230B" w:rsidRPr="00520259">
        <w:rPr>
          <w:rtl/>
        </w:rPr>
        <w:softHyphen/>
      </w:r>
      <w:r w:rsidR="00F6230B" w:rsidRPr="00520259">
        <w:rPr>
          <w:rFonts w:hint="cs"/>
          <w:rtl/>
        </w:rPr>
        <w:t>پذیرد.</w:t>
      </w:r>
    </w:p>
    <w:p w14:paraId="5BE52685" w14:textId="49469930" w:rsidR="008E2B9A" w:rsidRPr="00520259" w:rsidRDefault="007D20AA" w:rsidP="00212851">
      <w:pPr>
        <w:spacing w:line="240" w:lineRule="auto"/>
        <w:rPr>
          <w:rtl/>
        </w:rPr>
      </w:pPr>
      <w:r w:rsidRPr="00C31CB0">
        <w:rPr>
          <w:rFonts w:hint="cs"/>
          <w:rtl/>
        </w:rPr>
        <w:t xml:space="preserve">در این شرایط، روسیه ضمن حفظ همکاری با ایران به دنبال </w:t>
      </w:r>
      <w:r w:rsidR="004B31C3" w:rsidRPr="00C31CB0">
        <w:rPr>
          <w:rFonts w:hint="cs"/>
          <w:rtl/>
        </w:rPr>
        <w:t>موازنه</w:t>
      </w:r>
      <w:r w:rsidR="004B31C3" w:rsidRPr="00C31CB0">
        <w:rPr>
          <w:rtl/>
        </w:rPr>
        <w:softHyphen/>
      </w:r>
      <w:r w:rsidR="004B31C3" w:rsidRPr="00C31CB0">
        <w:rPr>
          <w:rFonts w:hint="cs"/>
          <w:rtl/>
        </w:rPr>
        <w:t>سازی نفوذ</w:t>
      </w:r>
      <w:r w:rsidRPr="00C31CB0">
        <w:rPr>
          <w:rFonts w:hint="cs"/>
          <w:rtl/>
        </w:rPr>
        <w:t xml:space="preserve"> منطقه</w:t>
      </w:r>
      <w:r w:rsidRPr="00C31CB0">
        <w:rPr>
          <w:rtl/>
        </w:rPr>
        <w:softHyphen/>
      </w:r>
      <w:r w:rsidRPr="00C31CB0">
        <w:rPr>
          <w:rFonts w:hint="cs"/>
          <w:rtl/>
        </w:rPr>
        <w:t xml:space="preserve">ای جمهوری اسلامی ایران به ویژه در دوران خلاء سردار سلیمانی خواهد رفت چرا که </w:t>
      </w:r>
      <w:r w:rsidR="007C6334" w:rsidRPr="00C31CB0">
        <w:rPr>
          <w:rtl/>
        </w:rPr>
        <w:t>اقدامات ا</w:t>
      </w:r>
      <w:r w:rsidR="007C6334" w:rsidRPr="00C31CB0">
        <w:rPr>
          <w:rFonts w:hint="cs"/>
          <w:rtl/>
        </w:rPr>
        <w:t>ی</w:t>
      </w:r>
      <w:r w:rsidR="007C6334" w:rsidRPr="00C31CB0">
        <w:rPr>
          <w:rFonts w:hint="eastAsia"/>
          <w:rtl/>
        </w:rPr>
        <w:t>الات</w:t>
      </w:r>
      <w:r w:rsidR="007C6334" w:rsidRPr="00C31CB0">
        <w:rPr>
          <w:rtl/>
        </w:rPr>
        <w:t xml:space="preserve"> متحده باعث تقو</w:t>
      </w:r>
      <w:r w:rsidR="007C6334" w:rsidRPr="00C31CB0">
        <w:rPr>
          <w:rFonts w:hint="cs"/>
          <w:rtl/>
        </w:rPr>
        <w:t>ی</w:t>
      </w:r>
      <w:r w:rsidR="007C6334" w:rsidRPr="00C31CB0">
        <w:rPr>
          <w:rFonts w:hint="eastAsia"/>
          <w:rtl/>
        </w:rPr>
        <w:t>ت</w:t>
      </w:r>
      <w:r w:rsidR="007C6334" w:rsidRPr="00C31CB0">
        <w:rPr>
          <w:rtl/>
        </w:rPr>
        <w:t xml:space="preserve"> رهبر</w:t>
      </w:r>
      <w:r w:rsidR="007C6334" w:rsidRPr="00C31CB0">
        <w:rPr>
          <w:rFonts w:hint="cs"/>
          <w:rtl/>
        </w:rPr>
        <w:t>ی</w:t>
      </w:r>
      <w:r w:rsidR="007C6334" w:rsidRPr="00C31CB0">
        <w:rPr>
          <w:rtl/>
        </w:rPr>
        <w:t xml:space="preserve"> روس</w:t>
      </w:r>
      <w:r w:rsidR="007C6334" w:rsidRPr="00C31CB0">
        <w:rPr>
          <w:rFonts w:hint="cs"/>
          <w:rtl/>
        </w:rPr>
        <w:t>ی</w:t>
      </w:r>
      <w:r w:rsidR="007C6334" w:rsidRPr="00C31CB0">
        <w:rPr>
          <w:rFonts w:hint="eastAsia"/>
          <w:rtl/>
        </w:rPr>
        <w:t>ه</w:t>
      </w:r>
      <w:r w:rsidR="007C6334" w:rsidRPr="00C31CB0">
        <w:rPr>
          <w:rtl/>
        </w:rPr>
        <w:t xml:space="preserve"> </w:t>
      </w:r>
      <w:r w:rsidRPr="00C31CB0">
        <w:rPr>
          <w:rFonts w:hint="cs"/>
          <w:rtl/>
        </w:rPr>
        <w:t>در منطقه شده و مسکو احساس می</w:t>
      </w:r>
      <w:r w:rsidRPr="00C31CB0">
        <w:rPr>
          <w:rtl/>
        </w:rPr>
        <w:softHyphen/>
      </w:r>
      <w:r w:rsidRPr="00C31CB0">
        <w:rPr>
          <w:rFonts w:hint="cs"/>
          <w:rtl/>
        </w:rPr>
        <w:t>کند در صورت</w:t>
      </w:r>
      <w:r w:rsidR="007C6334" w:rsidRPr="00C31CB0">
        <w:rPr>
          <w:rtl/>
        </w:rPr>
        <w:t xml:space="preserve"> همکار</w:t>
      </w:r>
      <w:r w:rsidR="007C6334" w:rsidRPr="00C31CB0">
        <w:rPr>
          <w:rFonts w:hint="cs"/>
          <w:rtl/>
        </w:rPr>
        <w:t>ی</w:t>
      </w:r>
      <w:r w:rsidR="007C6334" w:rsidRPr="00C31CB0">
        <w:rPr>
          <w:rtl/>
        </w:rPr>
        <w:t xml:space="preserve"> با همه کشورها</w:t>
      </w:r>
      <w:r w:rsidR="007C6334" w:rsidRPr="00C31CB0">
        <w:rPr>
          <w:rFonts w:hint="cs"/>
          <w:rtl/>
        </w:rPr>
        <w:t>ی</w:t>
      </w:r>
      <w:r w:rsidR="007C6334" w:rsidRPr="00C31CB0">
        <w:rPr>
          <w:rtl/>
        </w:rPr>
        <w:t xml:space="preserve"> منطقه </w:t>
      </w:r>
      <w:r w:rsidRPr="00C31CB0">
        <w:rPr>
          <w:rFonts w:hint="cs"/>
          <w:rtl/>
        </w:rPr>
        <w:t xml:space="preserve">و </w:t>
      </w:r>
      <w:r w:rsidR="007C6334" w:rsidRPr="00C31CB0">
        <w:rPr>
          <w:rtl/>
        </w:rPr>
        <w:t>حفظ ثبات در خاک سور</w:t>
      </w:r>
      <w:r w:rsidR="007C6334" w:rsidRPr="00C31CB0">
        <w:rPr>
          <w:rFonts w:hint="cs"/>
          <w:rtl/>
        </w:rPr>
        <w:t>ی</w:t>
      </w:r>
      <w:r w:rsidR="007C6334" w:rsidRPr="00C31CB0">
        <w:rPr>
          <w:rFonts w:hint="eastAsia"/>
          <w:rtl/>
        </w:rPr>
        <w:t>ه</w:t>
      </w:r>
      <w:r w:rsidR="007C6334" w:rsidRPr="00C31CB0">
        <w:rPr>
          <w:rtl/>
        </w:rPr>
        <w:t xml:space="preserve"> که ن</w:t>
      </w:r>
      <w:r w:rsidR="007C6334" w:rsidRPr="00C31CB0">
        <w:rPr>
          <w:rFonts w:hint="cs"/>
          <w:rtl/>
        </w:rPr>
        <w:t>ی</w:t>
      </w:r>
      <w:r w:rsidR="007C6334" w:rsidRPr="00C31CB0">
        <w:rPr>
          <w:rFonts w:hint="eastAsia"/>
          <w:rtl/>
        </w:rPr>
        <w:t>روها</w:t>
      </w:r>
      <w:r w:rsidR="007C6334" w:rsidRPr="00C31CB0">
        <w:rPr>
          <w:rFonts w:hint="cs"/>
          <w:rtl/>
        </w:rPr>
        <w:t>ی</w:t>
      </w:r>
      <w:r w:rsidR="007C6334" w:rsidRPr="00C31CB0">
        <w:rPr>
          <w:rtl/>
        </w:rPr>
        <w:t xml:space="preserve"> روس</w:t>
      </w:r>
      <w:r w:rsidR="007C6334" w:rsidRPr="00C31CB0">
        <w:rPr>
          <w:rFonts w:hint="cs"/>
          <w:rtl/>
        </w:rPr>
        <w:t>ی</w:t>
      </w:r>
      <w:r w:rsidRPr="00C31CB0">
        <w:rPr>
          <w:rtl/>
        </w:rPr>
        <w:t xml:space="preserve"> در آن حضور دارند</w:t>
      </w:r>
      <w:r w:rsidRPr="00C31CB0">
        <w:rPr>
          <w:rFonts w:hint="cs"/>
          <w:rtl/>
        </w:rPr>
        <w:t xml:space="preserve"> در پرتو کنترل نفوذ ایران می</w:t>
      </w:r>
      <w:r w:rsidRPr="00C31CB0">
        <w:rPr>
          <w:rtl/>
        </w:rPr>
        <w:softHyphen/>
      </w:r>
      <w:r w:rsidRPr="00C31CB0">
        <w:rPr>
          <w:rFonts w:hint="cs"/>
          <w:rtl/>
        </w:rPr>
        <w:t>تواند ج</w:t>
      </w:r>
      <w:r w:rsidR="00051FEB" w:rsidRPr="00C31CB0">
        <w:rPr>
          <w:rFonts w:hint="cs"/>
          <w:rtl/>
        </w:rPr>
        <w:t>ایگزین مناسبی برای آمریکا باشد. شایان ذکر است نقش مهم ایران در پیشبرد تحولات سوریه، متغیری است که نمی</w:t>
      </w:r>
      <w:r w:rsidR="00051FEB" w:rsidRPr="00C31CB0">
        <w:rPr>
          <w:rtl/>
        </w:rPr>
        <w:softHyphen/>
      </w:r>
      <w:r w:rsidR="00C103B2" w:rsidRPr="00C31CB0">
        <w:rPr>
          <w:rFonts w:hint="cs"/>
          <w:rtl/>
        </w:rPr>
        <w:t xml:space="preserve">توان از آن غافل شد </w:t>
      </w:r>
      <w:r w:rsidR="006A4689" w:rsidRPr="00C31CB0">
        <w:rPr>
          <w:rFonts w:hint="cs"/>
          <w:rtl/>
        </w:rPr>
        <w:t xml:space="preserve">و روسیه نیز قادر به نادیده گرفتن همکاری استراتژیک دو کشور در طول بحران سوریه نیست </w:t>
      </w:r>
      <w:r w:rsidR="00C103B2" w:rsidRPr="00C31CB0">
        <w:rPr>
          <w:rFonts w:hint="cs"/>
          <w:rtl/>
        </w:rPr>
        <w:t>و همانگونه که گفته شد محتمل</w:t>
      </w:r>
      <w:r w:rsidR="00C103B2" w:rsidRPr="00C31CB0">
        <w:rPr>
          <w:rtl/>
        </w:rPr>
        <w:softHyphen/>
      </w:r>
      <w:r w:rsidR="00C103B2" w:rsidRPr="00C31CB0">
        <w:rPr>
          <w:rFonts w:hint="cs"/>
          <w:rtl/>
        </w:rPr>
        <w:t>ترین سناریو تثبیت حضور و نفوذ فعلی ایران در سوریه است.</w:t>
      </w:r>
      <w:r w:rsidR="00C103B2">
        <w:rPr>
          <w:rFonts w:hint="cs"/>
          <w:rtl/>
        </w:rPr>
        <w:t xml:space="preserve"> </w:t>
      </w:r>
      <w:r w:rsidR="008249FC">
        <w:rPr>
          <w:rFonts w:hint="cs"/>
          <w:rtl/>
        </w:rPr>
        <w:t>البته پیروزی جو بایدن دموکرات در انتخابات ریاست جمهوری 2020 آمریکا و تشدید محذوریت</w:t>
      </w:r>
      <w:r w:rsidR="008249FC">
        <w:rPr>
          <w:rtl/>
        </w:rPr>
        <w:softHyphen/>
      </w:r>
      <w:r w:rsidR="008249FC">
        <w:rPr>
          <w:rFonts w:hint="cs"/>
          <w:rtl/>
        </w:rPr>
        <w:t>های بین المللی آمریکا می</w:t>
      </w:r>
      <w:r w:rsidR="0087506E">
        <w:rPr>
          <w:rtl/>
        </w:rPr>
        <w:softHyphen/>
      </w:r>
      <w:r w:rsidR="008249FC">
        <w:rPr>
          <w:rFonts w:hint="cs"/>
          <w:rtl/>
        </w:rPr>
        <w:t xml:space="preserve">تواند به تقویت جایگاه ایران در منطقه و سوریه کمک نماید. </w:t>
      </w:r>
      <w:r w:rsidR="003E36D6" w:rsidRPr="00520259">
        <w:rPr>
          <w:rFonts w:hint="cs"/>
          <w:rtl/>
        </w:rPr>
        <w:t xml:space="preserve">در ادامه به راهکارهایی </w:t>
      </w:r>
      <w:r w:rsidR="00F45C37" w:rsidRPr="00520259">
        <w:rPr>
          <w:rFonts w:hint="cs"/>
          <w:rtl/>
        </w:rPr>
        <w:t>پیشنهادی</w:t>
      </w:r>
      <w:r w:rsidR="003E36D6" w:rsidRPr="00520259">
        <w:rPr>
          <w:rFonts w:hint="cs"/>
          <w:rtl/>
        </w:rPr>
        <w:t xml:space="preserve"> پرداخته می</w:t>
      </w:r>
      <w:r w:rsidR="003E36D6" w:rsidRPr="00520259">
        <w:rPr>
          <w:rtl/>
        </w:rPr>
        <w:softHyphen/>
      </w:r>
      <w:r w:rsidR="003E36D6" w:rsidRPr="00520259">
        <w:rPr>
          <w:rFonts w:hint="cs"/>
          <w:rtl/>
        </w:rPr>
        <w:t xml:space="preserve">شود. </w:t>
      </w:r>
    </w:p>
    <w:p w14:paraId="20E7DECA" w14:textId="54B770BC" w:rsidR="00795724" w:rsidRPr="00FD1000" w:rsidRDefault="0016496A" w:rsidP="00212851">
      <w:pPr>
        <w:pStyle w:val="NoSpacing"/>
        <w:numPr>
          <w:ilvl w:val="0"/>
          <w:numId w:val="17"/>
        </w:numPr>
        <w:rPr>
          <w:rtl/>
        </w:rPr>
      </w:pPr>
      <w:r w:rsidRPr="00FD1000">
        <w:rPr>
          <w:rFonts w:hint="cs"/>
          <w:rtl/>
        </w:rPr>
        <w:t>تثبیت فرماندهی جدید نیروی قدس در منطقه به ویژه در سوریه</w:t>
      </w:r>
    </w:p>
    <w:p w14:paraId="27E54EA9" w14:textId="66CD2F80" w:rsidR="0016496A" w:rsidRPr="00FD1000" w:rsidRDefault="004D621F" w:rsidP="00212851">
      <w:pPr>
        <w:pStyle w:val="NoSpacing"/>
        <w:numPr>
          <w:ilvl w:val="0"/>
          <w:numId w:val="17"/>
        </w:numPr>
        <w:rPr>
          <w:rtl/>
        </w:rPr>
      </w:pPr>
      <w:r w:rsidRPr="00FD1000">
        <w:rPr>
          <w:rFonts w:hint="cs"/>
          <w:rtl/>
        </w:rPr>
        <w:t xml:space="preserve">سفر </w:t>
      </w:r>
      <w:r w:rsidR="00FD1000" w:rsidRPr="00FD1000">
        <w:rPr>
          <w:rFonts w:hint="cs"/>
          <w:rtl/>
        </w:rPr>
        <w:t xml:space="preserve">مقامات سیاسی_دیپلماتیک </w:t>
      </w:r>
      <w:r w:rsidRPr="00FD1000">
        <w:rPr>
          <w:rFonts w:hint="cs"/>
          <w:rtl/>
        </w:rPr>
        <w:t xml:space="preserve">ایران به سوریه و یادآوری دستاوردهای ایران در جنگ سوریه </w:t>
      </w:r>
    </w:p>
    <w:p w14:paraId="1E1A0FAF" w14:textId="754D5D74" w:rsidR="008C35EA" w:rsidRPr="00FD1000" w:rsidRDefault="008C35EA" w:rsidP="00212851">
      <w:pPr>
        <w:pStyle w:val="NoSpacing"/>
        <w:numPr>
          <w:ilvl w:val="0"/>
          <w:numId w:val="17"/>
        </w:numPr>
        <w:rPr>
          <w:rtl/>
        </w:rPr>
      </w:pPr>
      <w:r w:rsidRPr="00FD1000">
        <w:rPr>
          <w:rFonts w:hint="cs"/>
          <w:rtl/>
        </w:rPr>
        <w:t>استفاده از همکاری ایران و روسیه در دیگر پرونده</w:t>
      </w:r>
      <w:r w:rsidRPr="00FD1000">
        <w:rPr>
          <w:rtl/>
        </w:rPr>
        <w:softHyphen/>
      </w:r>
      <w:r w:rsidRPr="00FD1000">
        <w:rPr>
          <w:rFonts w:hint="cs"/>
          <w:rtl/>
        </w:rPr>
        <w:t>های منطقه</w:t>
      </w:r>
      <w:r w:rsidRPr="00FD1000">
        <w:rPr>
          <w:rtl/>
        </w:rPr>
        <w:softHyphen/>
      </w:r>
      <w:r w:rsidRPr="00FD1000">
        <w:rPr>
          <w:rFonts w:hint="cs"/>
          <w:rtl/>
        </w:rPr>
        <w:t>ای</w:t>
      </w:r>
      <w:r w:rsidR="004D621F" w:rsidRPr="00FD1000">
        <w:rPr>
          <w:rFonts w:hint="cs"/>
          <w:rtl/>
        </w:rPr>
        <w:t xml:space="preserve"> جهت تثبیت نفوذ در سوریه</w:t>
      </w:r>
    </w:p>
    <w:p w14:paraId="1B4C53A4" w14:textId="4DA2CB9D" w:rsidR="004D621F" w:rsidRPr="00FD1000" w:rsidRDefault="002945C0" w:rsidP="00212851">
      <w:pPr>
        <w:pStyle w:val="NoSpacing"/>
        <w:numPr>
          <w:ilvl w:val="0"/>
          <w:numId w:val="17"/>
        </w:numPr>
        <w:rPr>
          <w:rtl/>
        </w:rPr>
      </w:pPr>
      <w:r w:rsidRPr="00FD1000">
        <w:rPr>
          <w:rFonts w:hint="cs"/>
          <w:rtl/>
        </w:rPr>
        <w:t xml:space="preserve">تسری نفوذ ایران از </w:t>
      </w:r>
      <w:r w:rsidR="00F75AD8" w:rsidRPr="00FD1000">
        <w:rPr>
          <w:rFonts w:hint="cs"/>
          <w:rtl/>
        </w:rPr>
        <w:t xml:space="preserve">حوزه </w:t>
      </w:r>
      <w:r w:rsidRPr="00FD1000">
        <w:rPr>
          <w:rFonts w:hint="cs"/>
          <w:rtl/>
        </w:rPr>
        <w:t>نظامی به حوزه</w:t>
      </w:r>
      <w:r w:rsidRPr="00FD1000">
        <w:rPr>
          <w:rtl/>
        </w:rPr>
        <w:softHyphen/>
      </w:r>
      <w:r w:rsidRPr="00FD1000">
        <w:rPr>
          <w:rFonts w:hint="cs"/>
          <w:rtl/>
        </w:rPr>
        <w:t xml:space="preserve">های سیاسی و </w:t>
      </w:r>
      <w:r w:rsidR="00382711" w:rsidRPr="00FD1000">
        <w:rPr>
          <w:rFonts w:hint="cs"/>
          <w:rtl/>
        </w:rPr>
        <w:t>اقتصادی</w:t>
      </w:r>
      <w:r w:rsidRPr="00FD1000">
        <w:rPr>
          <w:rFonts w:hint="cs"/>
          <w:rtl/>
        </w:rPr>
        <w:t xml:space="preserve"> و اجتماعی</w:t>
      </w:r>
    </w:p>
    <w:p w14:paraId="38F8CE8C" w14:textId="28728D48" w:rsidR="004D621F" w:rsidRPr="00FD1000" w:rsidRDefault="00AE0765" w:rsidP="00212851">
      <w:pPr>
        <w:pStyle w:val="NoSpacing"/>
        <w:numPr>
          <w:ilvl w:val="0"/>
          <w:numId w:val="17"/>
        </w:numPr>
        <w:rPr>
          <w:rtl/>
        </w:rPr>
      </w:pPr>
      <w:r w:rsidRPr="00FD1000">
        <w:rPr>
          <w:rFonts w:hint="cs"/>
          <w:rtl/>
        </w:rPr>
        <w:t xml:space="preserve">قانونی کردن حضور نیروهای وابسته به ایران در سوریه </w:t>
      </w:r>
    </w:p>
    <w:p w14:paraId="7DFE898E" w14:textId="41AC8498" w:rsidR="00F2557E" w:rsidRPr="00FD1000" w:rsidRDefault="007A13A9" w:rsidP="00212851">
      <w:pPr>
        <w:pStyle w:val="NoSpacing"/>
        <w:numPr>
          <w:ilvl w:val="0"/>
          <w:numId w:val="17"/>
        </w:numPr>
        <w:rPr>
          <w:rtl/>
        </w:rPr>
      </w:pPr>
      <w:r w:rsidRPr="00FD1000">
        <w:rPr>
          <w:rFonts w:hint="cs"/>
          <w:rtl/>
        </w:rPr>
        <w:t xml:space="preserve">حمایت از دولت سوریه </w:t>
      </w:r>
      <w:r w:rsidR="0087639E" w:rsidRPr="00FD1000">
        <w:rPr>
          <w:rFonts w:hint="cs"/>
          <w:rtl/>
        </w:rPr>
        <w:t>برای</w:t>
      </w:r>
      <w:r w:rsidRPr="00FD1000">
        <w:rPr>
          <w:rFonts w:hint="cs"/>
          <w:rtl/>
        </w:rPr>
        <w:t xml:space="preserve"> تثبت بازار انرژی و ارز</w:t>
      </w:r>
    </w:p>
    <w:p w14:paraId="1E40BD1C" w14:textId="0EE39A87" w:rsidR="006E2C64" w:rsidRDefault="00616A29" w:rsidP="00577B6F">
      <w:pPr>
        <w:pStyle w:val="NoSpacing"/>
        <w:numPr>
          <w:ilvl w:val="0"/>
          <w:numId w:val="17"/>
        </w:numPr>
        <w:rPr>
          <w:rtl/>
        </w:rPr>
      </w:pPr>
      <w:r w:rsidRPr="00FD1000">
        <w:rPr>
          <w:rFonts w:hint="cs"/>
          <w:rtl/>
        </w:rPr>
        <w:t>بهره</w:t>
      </w:r>
      <w:r w:rsidRPr="00FD1000">
        <w:rPr>
          <w:rtl/>
        </w:rPr>
        <w:softHyphen/>
      </w:r>
      <w:r w:rsidRPr="00FD1000">
        <w:rPr>
          <w:rFonts w:hint="cs"/>
          <w:rtl/>
        </w:rPr>
        <w:t>برداری از شکاف روسیه_ترکیه</w:t>
      </w:r>
    </w:p>
    <w:p w14:paraId="274E4D01" w14:textId="3913B75B" w:rsidR="002772C7" w:rsidRPr="00205368" w:rsidRDefault="002963FB" w:rsidP="00212851">
      <w:pPr>
        <w:pStyle w:val="NoSpacing"/>
        <w:rPr>
          <w:b/>
          <w:bCs/>
          <w:rtl/>
        </w:rPr>
      </w:pPr>
      <w:r w:rsidRPr="00214C76">
        <w:rPr>
          <w:rFonts w:hint="cs"/>
          <w:b/>
          <w:bCs/>
          <w:rtl/>
        </w:rPr>
        <w:t>منابع</w:t>
      </w:r>
      <w:r w:rsidR="00205368">
        <w:rPr>
          <w:rFonts w:hint="cs"/>
          <w:b/>
          <w:bCs/>
          <w:rtl/>
        </w:rPr>
        <w:t xml:space="preserve"> </w:t>
      </w:r>
      <w:r w:rsidR="007F6356" w:rsidRPr="00205368">
        <w:rPr>
          <w:rFonts w:hint="cs"/>
          <w:b/>
          <w:bCs/>
          <w:rtl/>
        </w:rPr>
        <w:t>فارسی</w:t>
      </w:r>
    </w:p>
    <w:p w14:paraId="133034DD" w14:textId="23E990E0" w:rsidR="003D44D1" w:rsidRPr="003D44D1" w:rsidRDefault="00E568E5" w:rsidP="00212851">
      <w:pPr>
        <w:pStyle w:val="ListParagraph"/>
        <w:numPr>
          <w:ilvl w:val="0"/>
          <w:numId w:val="18"/>
        </w:numPr>
        <w:spacing w:line="240" w:lineRule="auto"/>
        <w:rPr>
          <w:rtl/>
        </w:rPr>
      </w:pPr>
      <w:r w:rsidRPr="003D44D1">
        <w:rPr>
          <w:rFonts w:hint="cs"/>
          <w:rtl/>
        </w:rPr>
        <w:t>ویلیامز</w:t>
      </w:r>
      <w:r w:rsidR="003D44D1" w:rsidRPr="003D44D1">
        <w:rPr>
          <w:rFonts w:hint="cs"/>
          <w:rtl/>
        </w:rPr>
        <w:t xml:space="preserve">، </w:t>
      </w:r>
      <w:r w:rsidRPr="003D44D1">
        <w:rPr>
          <w:rFonts w:hint="cs"/>
          <w:rtl/>
        </w:rPr>
        <w:t>پل</w:t>
      </w:r>
      <w:r w:rsidR="003D44D1" w:rsidRPr="003D44D1">
        <w:rPr>
          <w:rFonts w:hint="cs"/>
          <w:rtl/>
        </w:rPr>
        <w:t xml:space="preserve">(1392)، </w:t>
      </w:r>
      <w:r w:rsidR="003D44D1" w:rsidRPr="00787307">
        <w:rPr>
          <w:rFonts w:hint="cs"/>
          <w:b/>
          <w:bCs/>
          <w:sz w:val="22"/>
          <w:szCs w:val="24"/>
          <w:rtl/>
        </w:rPr>
        <w:t>درآمدی بر بررسی های امنیت</w:t>
      </w:r>
      <w:r w:rsidR="003D44D1" w:rsidRPr="003D44D1">
        <w:rPr>
          <w:rFonts w:hint="cs"/>
          <w:rtl/>
        </w:rPr>
        <w:t>، ترجمه علیرضا طیب، تهران: انتشارات امیر کبیر.</w:t>
      </w:r>
    </w:p>
    <w:p w14:paraId="5A7782E8" w14:textId="56126072" w:rsidR="0048594A" w:rsidRPr="003D44D1" w:rsidRDefault="0048594A" w:rsidP="00212851">
      <w:pPr>
        <w:pStyle w:val="ListParagraph"/>
        <w:numPr>
          <w:ilvl w:val="0"/>
          <w:numId w:val="18"/>
        </w:numPr>
        <w:spacing w:line="240" w:lineRule="auto"/>
        <w:rPr>
          <w:rtl/>
        </w:rPr>
      </w:pPr>
      <w:r w:rsidRPr="003D44D1">
        <w:rPr>
          <w:rFonts w:hint="cs"/>
          <w:rtl/>
        </w:rPr>
        <w:t xml:space="preserve">حیدر پور، ماشالله، یاسینی، سید مهدی، کیانی، داود(1397)، </w:t>
      </w:r>
      <w:r w:rsidRPr="00142715">
        <w:rPr>
          <w:rFonts w:hint="cs"/>
          <w:rtl/>
        </w:rPr>
        <w:t>اهداف و راهبرد امنیتی روسیه در قبال بحران سوریه</w:t>
      </w:r>
      <w:r w:rsidRPr="003D44D1">
        <w:rPr>
          <w:rFonts w:hint="cs"/>
          <w:rtl/>
        </w:rPr>
        <w:t xml:space="preserve">، </w:t>
      </w:r>
      <w:r w:rsidRPr="00142715">
        <w:rPr>
          <w:rFonts w:hint="cs"/>
          <w:b/>
          <w:bCs/>
          <w:sz w:val="22"/>
          <w:szCs w:val="24"/>
          <w:rtl/>
        </w:rPr>
        <w:t>فصلنامه علوم سیاسی</w:t>
      </w:r>
      <w:r w:rsidRPr="003D44D1">
        <w:rPr>
          <w:rFonts w:hint="cs"/>
          <w:rtl/>
        </w:rPr>
        <w:t>، شماره 84</w:t>
      </w:r>
      <w:r w:rsidR="003364C9">
        <w:rPr>
          <w:rFonts w:hint="cs"/>
          <w:rtl/>
        </w:rPr>
        <w:t>.</w:t>
      </w:r>
    </w:p>
    <w:p w14:paraId="0EA2A757" w14:textId="77777777" w:rsidR="005A6C4A" w:rsidRPr="003D44D1" w:rsidRDefault="005A6C4A" w:rsidP="00212851">
      <w:pPr>
        <w:pStyle w:val="ListParagraph"/>
        <w:numPr>
          <w:ilvl w:val="0"/>
          <w:numId w:val="18"/>
        </w:numPr>
        <w:spacing w:line="240" w:lineRule="auto"/>
        <w:rPr>
          <w:rtl/>
        </w:rPr>
      </w:pPr>
      <w:r w:rsidRPr="003D44D1">
        <w:rPr>
          <w:rtl/>
        </w:rPr>
        <w:lastRenderedPageBreak/>
        <w:t>حاجی یوسفی، امیر (1392)،</w:t>
      </w:r>
      <w:r w:rsidRPr="005A6C4A">
        <w:rPr>
          <w:b/>
          <w:rtl/>
        </w:rPr>
        <w:t xml:space="preserve"> </w:t>
      </w:r>
      <w:r w:rsidRPr="00787307">
        <w:rPr>
          <w:bCs/>
          <w:sz w:val="22"/>
          <w:szCs w:val="24"/>
          <w:rtl/>
        </w:rPr>
        <w:t>سیاست خارجی جمهوری اسلامی ایران در پرتو تحولات منطقه‌ای</w:t>
      </w:r>
      <w:r w:rsidRPr="003D44D1">
        <w:rPr>
          <w:rtl/>
        </w:rPr>
        <w:t>، تهران: دفتر مطالعات سیاسی و بین المللی وزارت امورخارجه.</w:t>
      </w:r>
    </w:p>
    <w:p w14:paraId="64A04FD1" w14:textId="4F96FA9D" w:rsidR="00D14DE0" w:rsidRDefault="00D14DE0" w:rsidP="00212851">
      <w:pPr>
        <w:pStyle w:val="ListParagraph"/>
        <w:numPr>
          <w:ilvl w:val="0"/>
          <w:numId w:val="18"/>
        </w:numPr>
        <w:spacing w:line="240" w:lineRule="auto"/>
      </w:pPr>
      <w:r>
        <w:rPr>
          <w:rFonts w:hint="cs"/>
          <w:rtl/>
        </w:rPr>
        <w:t xml:space="preserve">داودی، مهدی، (1396)، </w:t>
      </w:r>
      <w:r w:rsidRPr="00F924D1">
        <w:rPr>
          <w:rFonts w:hint="cs"/>
          <w:b/>
          <w:bCs/>
          <w:sz w:val="22"/>
          <w:szCs w:val="24"/>
          <w:rtl/>
        </w:rPr>
        <w:t>سیاستگذاری خ</w:t>
      </w:r>
      <w:r>
        <w:rPr>
          <w:rFonts w:hint="cs"/>
          <w:b/>
          <w:bCs/>
          <w:sz w:val="22"/>
          <w:szCs w:val="24"/>
          <w:rtl/>
        </w:rPr>
        <w:t>ا</w:t>
      </w:r>
      <w:r w:rsidRPr="00F924D1">
        <w:rPr>
          <w:rFonts w:hint="cs"/>
          <w:b/>
          <w:bCs/>
          <w:sz w:val="22"/>
          <w:szCs w:val="24"/>
          <w:rtl/>
        </w:rPr>
        <w:t>رجی در فدراسیون روسیه</w:t>
      </w:r>
      <w:r>
        <w:rPr>
          <w:rFonts w:hint="cs"/>
          <w:rtl/>
        </w:rPr>
        <w:t>، تهران</w:t>
      </w:r>
      <w:r w:rsidR="00787307">
        <w:rPr>
          <w:rFonts w:hint="cs"/>
          <w:rtl/>
        </w:rPr>
        <w:t>:</w:t>
      </w:r>
      <w:r>
        <w:rPr>
          <w:rFonts w:hint="cs"/>
          <w:rtl/>
        </w:rPr>
        <w:t xml:space="preserve"> نشر مخاطب</w:t>
      </w:r>
      <w:r w:rsidR="003364C9">
        <w:rPr>
          <w:rFonts w:hint="cs"/>
          <w:rtl/>
        </w:rPr>
        <w:t>.</w:t>
      </w:r>
    </w:p>
    <w:p w14:paraId="3EAC1180" w14:textId="77777777" w:rsidR="003D44D1" w:rsidRPr="003D44D1" w:rsidRDefault="003D44D1" w:rsidP="00212851">
      <w:pPr>
        <w:pStyle w:val="ListParagraph"/>
        <w:numPr>
          <w:ilvl w:val="0"/>
          <w:numId w:val="18"/>
        </w:numPr>
        <w:spacing w:line="240" w:lineRule="auto"/>
        <w:rPr>
          <w:rtl/>
        </w:rPr>
      </w:pPr>
      <w:r w:rsidRPr="003D44D1">
        <w:rPr>
          <w:rFonts w:hint="cs"/>
          <w:rtl/>
        </w:rPr>
        <w:t xml:space="preserve">دهقانی فیروز آبادی،سید جلال(1391)، </w:t>
      </w:r>
      <w:r w:rsidRPr="00787307">
        <w:rPr>
          <w:rFonts w:hint="cs"/>
          <w:b/>
          <w:bCs/>
          <w:sz w:val="22"/>
          <w:szCs w:val="24"/>
          <w:rtl/>
        </w:rPr>
        <w:t>نو واقع گرایی و سیاست خارجی جمهوری اسلامی ایران</w:t>
      </w:r>
      <w:r w:rsidRPr="003D44D1">
        <w:rPr>
          <w:rFonts w:hint="cs"/>
          <w:rtl/>
        </w:rPr>
        <w:t xml:space="preserve">، </w:t>
      </w:r>
      <w:r w:rsidRPr="00787307">
        <w:rPr>
          <w:rFonts w:hint="cs"/>
          <w:rtl/>
        </w:rPr>
        <w:t xml:space="preserve">فصلنامه سیاست خارجی، </w:t>
      </w:r>
      <w:r w:rsidRPr="003D44D1">
        <w:rPr>
          <w:rFonts w:hint="cs"/>
          <w:rtl/>
        </w:rPr>
        <w:t>شماره1.</w:t>
      </w:r>
    </w:p>
    <w:p w14:paraId="4ECA36FB" w14:textId="63075433" w:rsidR="003D44D1" w:rsidRDefault="003D44D1" w:rsidP="00212851">
      <w:pPr>
        <w:pStyle w:val="ListParagraph"/>
        <w:numPr>
          <w:ilvl w:val="0"/>
          <w:numId w:val="18"/>
        </w:numPr>
        <w:spacing w:line="240" w:lineRule="auto"/>
      </w:pPr>
      <w:r w:rsidRPr="003D44D1">
        <w:rPr>
          <w:rtl/>
        </w:rPr>
        <w:t>دهش</w:t>
      </w:r>
      <w:r w:rsidRPr="003D44D1">
        <w:rPr>
          <w:rFonts w:hint="cs"/>
          <w:rtl/>
        </w:rPr>
        <w:t>ی</w:t>
      </w:r>
      <w:r w:rsidRPr="003D44D1">
        <w:rPr>
          <w:rFonts w:hint="eastAsia"/>
          <w:rtl/>
        </w:rPr>
        <w:t>ر</w:t>
      </w:r>
      <w:r w:rsidRPr="003D44D1">
        <w:rPr>
          <w:rFonts w:hint="cs"/>
          <w:rtl/>
        </w:rPr>
        <w:t>ی</w:t>
      </w:r>
      <w:r w:rsidRPr="003D44D1">
        <w:rPr>
          <w:rFonts w:hint="eastAsia"/>
          <w:rtl/>
        </w:rPr>
        <w:t>،</w:t>
      </w:r>
      <w:r w:rsidRPr="003D44D1">
        <w:rPr>
          <w:rtl/>
        </w:rPr>
        <w:t xml:space="preserve"> محمدرضا، گلستان، مسلم (1395)،</w:t>
      </w:r>
      <w:r w:rsidR="00787307" w:rsidRPr="003D44D1">
        <w:rPr>
          <w:rtl/>
        </w:rPr>
        <w:t xml:space="preserve"> </w:t>
      </w:r>
      <w:r w:rsidRPr="00DF3FC1">
        <w:rPr>
          <w:rtl/>
        </w:rPr>
        <w:t>الگو</w:t>
      </w:r>
      <w:r w:rsidRPr="00DF3FC1">
        <w:rPr>
          <w:rFonts w:hint="cs"/>
          <w:rtl/>
        </w:rPr>
        <w:t>ی</w:t>
      </w:r>
      <w:r w:rsidRPr="00DF3FC1">
        <w:rPr>
          <w:rtl/>
        </w:rPr>
        <w:t xml:space="preserve"> رفتار</w:t>
      </w:r>
      <w:r w:rsidRPr="00DF3FC1">
        <w:rPr>
          <w:rFonts w:hint="cs"/>
          <w:rtl/>
        </w:rPr>
        <w:t>ی</w:t>
      </w:r>
      <w:r w:rsidRPr="00DF3FC1">
        <w:rPr>
          <w:rtl/>
        </w:rPr>
        <w:t xml:space="preserve"> قدرت‌ها</w:t>
      </w:r>
      <w:r w:rsidRPr="00DF3FC1">
        <w:rPr>
          <w:rFonts w:hint="cs"/>
          <w:rtl/>
        </w:rPr>
        <w:t>ی</w:t>
      </w:r>
      <w:r w:rsidRPr="00DF3FC1">
        <w:rPr>
          <w:rtl/>
        </w:rPr>
        <w:t xml:space="preserve"> بزرگ در مد</w:t>
      </w:r>
      <w:r w:rsidRPr="00DF3FC1">
        <w:rPr>
          <w:rFonts w:hint="cs"/>
          <w:rtl/>
        </w:rPr>
        <w:t>ی</w:t>
      </w:r>
      <w:r w:rsidRPr="00DF3FC1">
        <w:rPr>
          <w:rFonts w:hint="eastAsia"/>
          <w:rtl/>
        </w:rPr>
        <w:t>ر</w:t>
      </w:r>
      <w:r w:rsidRPr="00DF3FC1">
        <w:rPr>
          <w:rFonts w:hint="cs"/>
          <w:rtl/>
        </w:rPr>
        <w:t>ی</w:t>
      </w:r>
      <w:r w:rsidRPr="00DF3FC1">
        <w:rPr>
          <w:rFonts w:hint="eastAsia"/>
          <w:rtl/>
        </w:rPr>
        <w:t>ت</w:t>
      </w:r>
      <w:r w:rsidRPr="00DF3FC1">
        <w:rPr>
          <w:rtl/>
        </w:rPr>
        <w:t xml:space="preserve"> بحران ب</w:t>
      </w:r>
      <w:r w:rsidRPr="00DF3FC1">
        <w:rPr>
          <w:rFonts w:hint="cs"/>
          <w:rtl/>
        </w:rPr>
        <w:t>ی</w:t>
      </w:r>
      <w:r w:rsidRPr="00DF3FC1">
        <w:rPr>
          <w:rFonts w:hint="eastAsia"/>
          <w:rtl/>
        </w:rPr>
        <w:t>ن</w:t>
      </w:r>
      <w:r w:rsidRPr="00DF3FC1">
        <w:rPr>
          <w:rtl/>
        </w:rPr>
        <w:t xml:space="preserve"> الملل</w:t>
      </w:r>
      <w:r w:rsidRPr="00DF3FC1">
        <w:rPr>
          <w:rFonts w:hint="cs"/>
          <w:rtl/>
        </w:rPr>
        <w:t>ی</w:t>
      </w:r>
      <w:r w:rsidRPr="00DF3FC1">
        <w:rPr>
          <w:rtl/>
        </w:rPr>
        <w:t xml:space="preserve"> سور</w:t>
      </w:r>
      <w:r w:rsidRPr="00DF3FC1">
        <w:rPr>
          <w:rFonts w:hint="cs"/>
          <w:rtl/>
        </w:rPr>
        <w:t>ی</w:t>
      </w:r>
      <w:r w:rsidRPr="00DF3FC1">
        <w:rPr>
          <w:rFonts w:hint="eastAsia"/>
          <w:rtl/>
        </w:rPr>
        <w:t>ه</w:t>
      </w:r>
      <w:r w:rsidRPr="00DF3FC1">
        <w:rPr>
          <w:rtl/>
        </w:rPr>
        <w:t xml:space="preserve"> در نظام تک</w:t>
      </w:r>
      <w:r w:rsidRPr="00DF3FC1">
        <w:rPr>
          <w:rFonts w:cs="Calibri" w:hint="cs"/>
          <w:rtl/>
        </w:rPr>
        <w:t>_</w:t>
      </w:r>
      <w:r w:rsidRPr="00DF3FC1">
        <w:rPr>
          <w:rtl/>
        </w:rPr>
        <w:t>چندقطب</w:t>
      </w:r>
      <w:r w:rsidRPr="00DF3FC1">
        <w:rPr>
          <w:rFonts w:hint="cs"/>
          <w:rtl/>
        </w:rPr>
        <w:t>ی</w:t>
      </w:r>
      <w:r w:rsidRPr="003D44D1">
        <w:rPr>
          <w:rtl/>
        </w:rPr>
        <w:t xml:space="preserve">، </w:t>
      </w:r>
      <w:r w:rsidRPr="00DF3FC1">
        <w:rPr>
          <w:b/>
          <w:bCs/>
          <w:sz w:val="22"/>
          <w:szCs w:val="24"/>
          <w:rtl/>
        </w:rPr>
        <w:t>فصلنامه تحق</w:t>
      </w:r>
      <w:r w:rsidRPr="00DF3FC1">
        <w:rPr>
          <w:rFonts w:hint="cs"/>
          <w:b/>
          <w:bCs/>
          <w:sz w:val="22"/>
          <w:szCs w:val="24"/>
          <w:rtl/>
        </w:rPr>
        <w:t>ی</w:t>
      </w:r>
      <w:r w:rsidRPr="00DF3FC1">
        <w:rPr>
          <w:rFonts w:hint="eastAsia"/>
          <w:b/>
          <w:bCs/>
          <w:sz w:val="22"/>
          <w:szCs w:val="24"/>
          <w:rtl/>
        </w:rPr>
        <w:t>قات</w:t>
      </w:r>
      <w:r w:rsidRPr="00DF3FC1">
        <w:rPr>
          <w:b/>
          <w:bCs/>
          <w:sz w:val="22"/>
          <w:szCs w:val="24"/>
          <w:rtl/>
        </w:rPr>
        <w:t xml:space="preserve"> س</w:t>
      </w:r>
      <w:r w:rsidRPr="00DF3FC1">
        <w:rPr>
          <w:rFonts w:hint="cs"/>
          <w:b/>
          <w:bCs/>
          <w:sz w:val="22"/>
          <w:szCs w:val="24"/>
          <w:rtl/>
        </w:rPr>
        <w:t>ی</w:t>
      </w:r>
      <w:r w:rsidRPr="00DF3FC1">
        <w:rPr>
          <w:rFonts w:hint="eastAsia"/>
          <w:b/>
          <w:bCs/>
          <w:sz w:val="22"/>
          <w:szCs w:val="24"/>
          <w:rtl/>
        </w:rPr>
        <w:t>اس</w:t>
      </w:r>
      <w:r w:rsidRPr="00DF3FC1">
        <w:rPr>
          <w:rFonts w:hint="cs"/>
          <w:b/>
          <w:bCs/>
          <w:sz w:val="22"/>
          <w:szCs w:val="24"/>
          <w:rtl/>
        </w:rPr>
        <w:t>ی</w:t>
      </w:r>
      <w:r w:rsidRPr="00DF3FC1">
        <w:rPr>
          <w:b/>
          <w:bCs/>
          <w:sz w:val="22"/>
          <w:szCs w:val="24"/>
          <w:rtl/>
        </w:rPr>
        <w:t xml:space="preserve"> ب</w:t>
      </w:r>
      <w:r w:rsidRPr="00DF3FC1">
        <w:rPr>
          <w:rFonts w:hint="cs"/>
          <w:b/>
          <w:bCs/>
          <w:sz w:val="22"/>
          <w:szCs w:val="24"/>
          <w:rtl/>
        </w:rPr>
        <w:t>ی</w:t>
      </w:r>
      <w:r w:rsidRPr="00DF3FC1">
        <w:rPr>
          <w:rFonts w:hint="eastAsia"/>
          <w:b/>
          <w:bCs/>
          <w:sz w:val="22"/>
          <w:szCs w:val="24"/>
          <w:rtl/>
        </w:rPr>
        <w:t>ن</w:t>
      </w:r>
      <w:r w:rsidRPr="00DF3FC1">
        <w:rPr>
          <w:b/>
          <w:bCs/>
          <w:sz w:val="22"/>
          <w:szCs w:val="24"/>
          <w:rtl/>
        </w:rPr>
        <w:t xml:space="preserve"> الملل</w:t>
      </w:r>
      <w:r w:rsidRPr="00DF3FC1">
        <w:rPr>
          <w:rFonts w:hint="cs"/>
          <w:b/>
          <w:bCs/>
          <w:sz w:val="22"/>
          <w:szCs w:val="24"/>
          <w:rtl/>
        </w:rPr>
        <w:t>ی</w:t>
      </w:r>
      <w:r w:rsidRPr="003D44D1">
        <w:rPr>
          <w:rFonts w:hint="eastAsia"/>
          <w:rtl/>
        </w:rPr>
        <w:t>،</w:t>
      </w:r>
      <w:r w:rsidRPr="003D44D1">
        <w:rPr>
          <w:rtl/>
        </w:rPr>
        <w:t xml:space="preserve"> دوره 8، شماره 28.</w:t>
      </w:r>
    </w:p>
    <w:p w14:paraId="5B54D6FD" w14:textId="79F0E44F" w:rsidR="00D14DE0" w:rsidRDefault="00D14DE0" w:rsidP="00212851">
      <w:pPr>
        <w:pStyle w:val="ListParagraph"/>
        <w:numPr>
          <w:ilvl w:val="0"/>
          <w:numId w:val="18"/>
        </w:numPr>
        <w:spacing w:line="240" w:lineRule="auto"/>
      </w:pPr>
      <w:r>
        <w:rPr>
          <w:rFonts w:hint="cs"/>
          <w:rtl/>
        </w:rPr>
        <w:t xml:space="preserve">شاد، محمد، (1396)، </w:t>
      </w:r>
      <w:r w:rsidRPr="00135D0E">
        <w:rPr>
          <w:rFonts w:hint="cs"/>
          <w:b/>
          <w:bCs/>
          <w:sz w:val="22"/>
          <w:szCs w:val="24"/>
          <w:rtl/>
        </w:rPr>
        <w:t>ایران در هندسه سیاست خارجی روسیه</w:t>
      </w:r>
      <w:r>
        <w:rPr>
          <w:rFonts w:hint="cs"/>
          <w:rtl/>
        </w:rPr>
        <w:t>، تهران</w:t>
      </w:r>
      <w:r w:rsidR="00787307">
        <w:rPr>
          <w:rFonts w:hint="cs"/>
          <w:rtl/>
        </w:rPr>
        <w:t>:</w:t>
      </w:r>
      <w:r>
        <w:rPr>
          <w:rFonts w:hint="cs"/>
          <w:rtl/>
        </w:rPr>
        <w:t xml:space="preserve"> انتشارات ابرار معاصر</w:t>
      </w:r>
      <w:r w:rsidR="00CE3A06">
        <w:rPr>
          <w:rFonts w:hint="cs"/>
          <w:rtl/>
        </w:rPr>
        <w:t>.</w:t>
      </w:r>
    </w:p>
    <w:p w14:paraId="325DDA42" w14:textId="24E44B2C" w:rsidR="003D44D1" w:rsidRPr="00205368" w:rsidRDefault="003D44D1" w:rsidP="002B7A39">
      <w:pPr>
        <w:pStyle w:val="ListParagraph"/>
        <w:numPr>
          <w:ilvl w:val="0"/>
          <w:numId w:val="18"/>
        </w:numPr>
        <w:spacing w:line="240" w:lineRule="auto"/>
        <w:rPr>
          <w:rtl/>
        </w:rPr>
      </w:pPr>
      <w:r w:rsidRPr="003D44D1">
        <w:rPr>
          <w:rFonts w:hint="cs"/>
          <w:rtl/>
        </w:rPr>
        <w:t xml:space="preserve">شهرکی، ماهرخ(1398)، </w:t>
      </w:r>
      <w:r w:rsidRPr="00DF3FC1">
        <w:rPr>
          <w:rFonts w:hint="cs"/>
          <w:rtl/>
        </w:rPr>
        <w:t>رویکرد روسیه در قبال نظم امنیتی غرب آسیا</w:t>
      </w:r>
      <w:r w:rsidRPr="00787307">
        <w:rPr>
          <w:rFonts w:hint="cs"/>
          <w:b/>
          <w:bCs/>
          <w:sz w:val="22"/>
          <w:szCs w:val="24"/>
          <w:rtl/>
        </w:rPr>
        <w:t>(2010-2018)</w:t>
      </w:r>
      <w:r w:rsidR="00787307">
        <w:rPr>
          <w:rFonts w:hint="cs"/>
          <w:b/>
          <w:bCs/>
          <w:sz w:val="22"/>
          <w:szCs w:val="24"/>
          <w:rtl/>
        </w:rPr>
        <w:t xml:space="preserve">، </w:t>
      </w:r>
      <w:r w:rsidRPr="00DF3FC1">
        <w:rPr>
          <w:rFonts w:hint="cs"/>
          <w:b/>
          <w:bCs/>
          <w:sz w:val="22"/>
          <w:szCs w:val="24"/>
          <w:rtl/>
        </w:rPr>
        <w:t>فصلنامه علوم سیاسی</w:t>
      </w:r>
      <w:r w:rsidRPr="003D44D1">
        <w:rPr>
          <w:rFonts w:hint="cs"/>
          <w:rtl/>
        </w:rPr>
        <w:t>، شماره48.</w:t>
      </w:r>
    </w:p>
    <w:p w14:paraId="06B37999" w14:textId="74B1CAE2" w:rsidR="00D14DE0" w:rsidRDefault="00D14DE0" w:rsidP="00212851">
      <w:pPr>
        <w:pStyle w:val="ListParagraph"/>
        <w:numPr>
          <w:ilvl w:val="0"/>
          <w:numId w:val="18"/>
        </w:numPr>
        <w:spacing w:line="240" w:lineRule="auto"/>
      </w:pPr>
      <w:r>
        <w:rPr>
          <w:rFonts w:hint="cs"/>
          <w:rtl/>
        </w:rPr>
        <w:t xml:space="preserve">عسگریان، حسین، (1394)، </w:t>
      </w:r>
      <w:r w:rsidRPr="00024B7C">
        <w:rPr>
          <w:rFonts w:hint="cs"/>
          <w:b/>
          <w:bCs/>
          <w:sz w:val="22"/>
          <w:szCs w:val="24"/>
          <w:rtl/>
        </w:rPr>
        <w:t>چشم انداز روابط ایران و روسیه</w:t>
      </w:r>
      <w:r>
        <w:rPr>
          <w:rFonts w:hint="cs"/>
          <w:rtl/>
        </w:rPr>
        <w:t>، تهران</w:t>
      </w:r>
      <w:r w:rsidR="00787307">
        <w:rPr>
          <w:rFonts w:hint="cs"/>
          <w:rtl/>
        </w:rPr>
        <w:t>:</w:t>
      </w:r>
      <w:r>
        <w:rPr>
          <w:rFonts w:hint="cs"/>
          <w:rtl/>
        </w:rPr>
        <w:t xml:space="preserve"> انتشارات ابرار معاصر</w:t>
      </w:r>
      <w:r w:rsidR="00CE3A06">
        <w:rPr>
          <w:rFonts w:hint="cs"/>
          <w:rtl/>
        </w:rPr>
        <w:t>.</w:t>
      </w:r>
    </w:p>
    <w:p w14:paraId="5A427D7F" w14:textId="63C13F07" w:rsidR="007F6356" w:rsidRDefault="00205368" w:rsidP="00212851">
      <w:pPr>
        <w:pStyle w:val="ListParagraph"/>
        <w:numPr>
          <w:ilvl w:val="0"/>
          <w:numId w:val="18"/>
        </w:numPr>
        <w:spacing w:line="240" w:lineRule="auto"/>
      </w:pPr>
      <w:r w:rsidRPr="00205368">
        <w:rPr>
          <w:rFonts w:hint="cs"/>
          <w:rtl/>
        </w:rPr>
        <w:t>کولایی، الهه و عابدی، عفیفه، (1397)</w:t>
      </w:r>
      <w:r w:rsidRPr="00E50EA8">
        <w:rPr>
          <w:rFonts w:hint="cs"/>
          <w:b/>
          <w:bCs/>
          <w:sz w:val="22"/>
          <w:szCs w:val="24"/>
          <w:rtl/>
        </w:rPr>
        <w:t>، جمهوری اسلامی ایران در ادراک رهبران روسیه،</w:t>
      </w:r>
      <w:r w:rsidRPr="00205368">
        <w:rPr>
          <w:rFonts w:hint="cs"/>
          <w:rtl/>
        </w:rPr>
        <w:t xml:space="preserve"> تهران</w:t>
      </w:r>
      <w:r w:rsidR="00787307">
        <w:rPr>
          <w:rFonts w:hint="cs"/>
          <w:rtl/>
        </w:rPr>
        <w:t>:</w:t>
      </w:r>
      <w:r w:rsidRPr="00205368">
        <w:rPr>
          <w:rFonts w:hint="cs"/>
          <w:rtl/>
        </w:rPr>
        <w:t xml:space="preserve"> انتشارت جهاد دانشگاهی</w:t>
      </w:r>
      <w:r w:rsidR="00CE3A06">
        <w:rPr>
          <w:rFonts w:hint="cs"/>
          <w:rtl/>
        </w:rPr>
        <w:t>.</w:t>
      </w:r>
    </w:p>
    <w:p w14:paraId="009B54BB" w14:textId="77777777" w:rsidR="0048594A" w:rsidRPr="003D44D1" w:rsidRDefault="0048594A" w:rsidP="00212851">
      <w:pPr>
        <w:pStyle w:val="ListParagraph"/>
        <w:numPr>
          <w:ilvl w:val="0"/>
          <w:numId w:val="18"/>
        </w:numPr>
        <w:spacing w:line="240" w:lineRule="auto"/>
      </w:pPr>
      <w:r w:rsidRPr="003D44D1">
        <w:rPr>
          <w:rFonts w:hint="cs"/>
          <w:rtl/>
        </w:rPr>
        <w:t xml:space="preserve">کیانی، داوود، خان محمدی، زهره(1396)، </w:t>
      </w:r>
      <w:r w:rsidRPr="00DF3FC1">
        <w:rPr>
          <w:rFonts w:hint="cs"/>
          <w:rtl/>
        </w:rPr>
        <w:t>سیاست غرب آسیا ای روسیه از 2015- 2011</w:t>
      </w:r>
      <w:r w:rsidRPr="00787307">
        <w:rPr>
          <w:rFonts w:hint="cs"/>
          <w:rtl/>
        </w:rPr>
        <w:t>،</w:t>
      </w:r>
      <w:r w:rsidRPr="003D44D1">
        <w:rPr>
          <w:rFonts w:hint="cs"/>
          <w:rtl/>
        </w:rPr>
        <w:t xml:space="preserve"> </w:t>
      </w:r>
      <w:r w:rsidRPr="00DF3FC1">
        <w:rPr>
          <w:rFonts w:hint="cs"/>
          <w:b/>
          <w:bCs/>
          <w:sz w:val="22"/>
          <w:szCs w:val="24"/>
          <w:rtl/>
        </w:rPr>
        <w:t>فصلنامه مطالعات اوراسیای مرکزی</w:t>
      </w:r>
      <w:r w:rsidRPr="003D44D1">
        <w:rPr>
          <w:rFonts w:hint="cs"/>
          <w:rtl/>
        </w:rPr>
        <w:t>، شماره2.</w:t>
      </w:r>
    </w:p>
    <w:p w14:paraId="75F79B8B" w14:textId="77777777" w:rsidR="005A6C4A" w:rsidRPr="003D44D1" w:rsidRDefault="005A6C4A" w:rsidP="00212851">
      <w:pPr>
        <w:pStyle w:val="ListParagraph"/>
        <w:numPr>
          <w:ilvl w:val="0"/>
          <w:numId w:val="18"/>
        </w:numPr>
        <w:spacing w:line="240" w:lineRule="auto"/>
        <w:rPr>
          <w:rtl/>
        </w:rPr>
      </w:pPr>
      <w:r w:rsidRPr="003D44D1">
        <w:rPr>
          <w:rtl/>
        </w:rPr>
        <w:t>لیتل، ریچارد (1389)،</w:t>
      </w:r>
      <w:r w:rsidRPr="005A6C4A">
        <w:rPr>
          <w:b/>
          <w:rtl/>
        </w:rPr>
        <w:t xml:space="preserve"> </w:t>
      </w:r>
      <w:r w:rsidRPr="00787307">
        <w:rPr>
          <w:bCs/>
          <w:sz w:val="22"/>
          <w:szCs w:val="24"/>
          <w:rtl/>
        </w:rPr>
        <w:t>تحول در نظریه‌های موازنه قوا</w:t>
      </w:r>
      <w:r w:rsidRPr="003D44D1">
        <w:rPr>
          <w:rtl/>
        </w:rPr>
        <w:t>، ترجمه: غلامعلی چگنی زاده، تهران: موسسه فرهنگی و تحقیقات بین الملل ابرارمعاصر.</w:t>
      </w:r>
    </w:p>
    <w:p w14:paraId="73E4B19C" w14:textId="09616F20" w:rsidR="003D44D1" w:rsidRPr="00777ABE" w:rsidRDefault="003D44D1" w:rsidP="00212851">
      <w:pPr>
        <w:pStyle w:val="ListParagraph"/>
        <w:numPr>
          <w:ilvl w:val="0"/>
          <w:numId w:val="18"/>
        </w:numPr>
        <w:spacing w:line="240" w:lineRule="auto"/>
        <w:rPr>
          <w:rtl/>
        </w:rPr>
      </w:pPr>
      <w:r w:rsidRPr="003D44D1">
        <w:rPr>
          <w:rFonts w:hint="cs"/>
          <w:rtl/>
        </w:rPr>
        <w:t>هنسن، برت، ویول، آندره ، تافت، پتر( 1390</w:t>
      </w:r>
      <w:r w:rsidRPr="005A6C4A">
        <w:rPr>
          <w:rFonts w:hint="cs"/>
          <w:b/>
          <w:bCs/>
          <w:rtl/>
        </w:rPr>
        <w:t xml:space="preserve">)، </w:t>
      </w:r>
      <w:r w:rsidRPr="00787307">
        <w:rPr>
          <w:rFonts w:hint="cs"/>
          <w:b/>
          <w:bCs/>
          <w:sz w:val="22"/>
          <w:szCs w:val="24"/>
          <w:rtl/>
        </w:rPr>
        <w:t>راهبردهای امنیتی و نظم جهانی آمریکایی</w:t>
      </w:r>
      <w:r w:rsidRPr="003D44D1">
        <w:rPr>
          <w:rFonts w:hint="cs"/>
          <w:rtl/>
        </w:rPr>
        <w:t>، ترجمه: سید امر نیاکویی و احمد جانسیز، رشت: انشارات دانشگاه گیلان.</w:t>
      </w:r>
    </w:p>
    <w:p w14:paraId="785ABACF" w14:textId="4BBD9A53" w:rsidR="007F6356" w:rsidRPr="007F6356" w:rsidRDefault="007F6356" w:rsidP="00212851">
      <w:pPr>
        <w:spacing w:line="240" w:lineRule="auto"/>
        <w:rPr>
          <w:b/>
          <w:bCs/>
          <w:sz w:val="22"/>
          <w:szCs w:val="24"/>
          <w:rtl/>
        </w:rPr>
      </w:pPr>
    </w:p>
    <w:p w14:paraId="43D63732" w14:textId="30C4B1D2" w:rsidR="007F6356" w:rsidRPr="00205368" w:rsidRDefault="007F6356" w:rsidP="00212851">
      <w:pPr>
        <w:spacing w:line="240" w:lineRule="auto"/>
        <w:rPr>
          <w:b/>
          <w:bCs/>
          <w:rtl/>
        </w:rPr>
      </w:pPr>
      <w:r w:rsidRPr="00205368">
        <w:rPr>
          <w:rFonts w:hint="cs"/>
          <w:b/>
          <w:bCs/>
          <w:rtl/>
        </w:rPr>
        <w:t>منابع اینترنتی</w:t>
      </w:r>
    </w:p>
    <w:p w14:paraId="015C69AB" w14:textId="736A6C2C" w:rsidR="00B32C25" w:rsidRDefault="008A674F" w:rsidP="00E6338F">
      <w:pPr>
        <w:pStyle w:val="ListParagraph"/>
        <w:numPr>
          <w:ilvl w:val="0"/>
          <w:numId w:val="19"/>
        </w:numPr>
        <w:bidi w:val="0"/>
        <w:spacing w:line="240" w:lineRule="auto"/>
      </w:pPr>
      <w:proofErr w:type="spellStart"/>
      <w:r w:rsidRPr="008A674F">
        <w:t>Debinski</w:t>
      </w:r>
      <w:proofErr w:type="spellEnd"/>
      <w:r>
        <w:t xml:space="preserve">, </w:t>
      </w:r>
      <w:proofErr w:type="gramStart"/>
      <w:r w:rsidRPr="008A674F">
        <w:t>Gabrielle</w:t>
      </w:r>
      <w:r>
        <w:t>(</w:t>
      </w:r>
      <w:proofErr w:type="gramEnd"/>
      <w:r w:rsidR="00D633B1" w:rsidRPr="00D633B1">
        <w:t>January 03, 2020</w:t>
      </w:r>
      <w:r>
        <w:t xml:space="preserve">), </w:t>
      </w:r>
      <w:r w:rsidR="00964165">
        <w:t>"</w:t>
      </w:r>
      <w:r w:rsidR="00964165" w:rsidRPr="00964165">
        <w:t xml:space="preserve">Who was General Qassim </w:t>
      </w:r>
      <w:proofErr w:type="spellStart"/>
      <w:r w:rsidR="00964165" w:rsidRPr="00964165">
        <w:t>Suleimani</w:t>
      </w:r>
      <w:proofErr w:type="spellEnd"/>
      <w:r w:rsidR="00964165">
        <w:t>?",</w:t>
      </w:r>
      <w:r w:rsidR="00D633B1" w:rsidRPr="00D633B1">
        <w:t xml:space="preserve"> Available a</w:t>
      </w:r>
      <w:r w:rsidR="00D633B1">
        <w:t xml:space="preserve">t: </w:t>
      </w:r>
      <w:hyperlink r:id="rId8" w:history="1">
        <w:r w:rsidR="00D633B1" w:rsidRPr="00FC1FC0">
          <w:rPr>
            <w:rStyle w:val="Hyperlink"/>
            <w:b/>
            <w:bCs/>
          </w:rPr>
          <w:t>https://www.gzeromedia.com/who-is-general-qassim-suleimani</w:t>
        </w:r>
      </w:hyperlink>
      <w:r w:rsidR="00B84107">
        <w:t>.</w:t>
      </w:r>
    </w:p>
    <w:p w14:paraId="54C4BAB6" w14:textId="1B831917" w:rsidR="00921D9E" w:rsidRDefault="00921D9E" w:rsidP="00E6338F">
      <w:pPr>
        <w:bidi w:val="0"/>
        <w:spacing w:line="240" w:lineRule="auto"/>
      </w:pPr>
    </w:p>
    <w:p w14:paraId="08DAD866" w14:textId="6ADFD7F9" w:rsidR="00503BC4" w:rsidRDefault="00DC331F" w:rsidP="00E6338F">
      <w:pPr>
        <w:pStyle w:val="ListParagraph"/>
        <w:numPr>
          <w:ilvl w:val="0"/>
          <w:numId w:val="19"/>
        </w:numPr>
        <w:bidi w:val="0"/>
        <w:spacing w:line="240" w:lineRule="auto"/>
      </w:pPr>
      <w:r>
        <w:t xml:space="preserve">Bassam, </w:t>
      </w:r>
      <w:r w:rsidR="00B44B57">
        <w:t xml:space="preserve">Laila </w:t>
      </w:r>
      <w:r>
        <w:t xml:space="preserve">&amp; Perry, </w:t>
      </w:r>
      <w:r w:rsidR="00B44B57">
        <w:t>Tom</w:t>
      </w:r>
      <w:r>
        <w:t>(</w:t>
      </w:r>
      <w:r w:rsidR="00503BC4" w:rsidRPr="00503BC4">
        <w:t>OCTOBER 6, 2015</w:t>
      </w:r>
      <w:r>
        <w:t xml:space="preserve">), </w:t>
      </w:r>
      <w:r w:rsidR="00503BC4">
        <w:t>"</w:t>
      </w:r>
      <w:r w:rsidR="00503BC4" w:rsidRPr="00503BC4">
        <w:t>How Iranian general plotted out Syrian assault in Moscow</w:t>
      </w:r>
      <w:r w:rsidR="00503BC4">
        <w:t xml:space="preserve">", </w:t>
      </w:r>
      <w:r w:rsidR="00503BC4" w:rsidRPr="00503BC4">
        <w:t>Available at</w:t>
      </w:r>
      <w:r w:rsidR="00503BC4">
        <w:t>:</w:t>
      </w:r>
      <w:r w:rsidR="00503BC4" w:rsidRPr="00FC1FC0">
        <w:rPr>
          <w:b/>
          <w:bCs/>
        </w:rPr>
        <w:t xml:space="preserve"> </w:t>
      </w:r>
      <w:hyperlink r:id="rId9" w:history="1">
        <w:r w:rsidR="00503BC4" w:rsidRPr="00FC1FC0">
          <w:rPr>
            <w:rStyle w:val="Hyperlink"/>
            <w:b/>
            <w:bCs/>
          </w:rPr>
          <w:t>https://www.reuters.com/article/us-mideast-crisis-syria-soleimani-insigh/how-iranian-general-plotted-out-syrian-assault-in-moscow-idUSKCN0S02BV20151006</w:t>
        </w:r>
      </w:hyperlink>
      <w:r w:rsidR="00FC1FC0">
        <w:t>.</w:t>
      </w:r>
    </w:p>
    <w:p w14:paraId="6150EAE7" w14:textId="77777777" w:rsidR="00B44B57" w:rsidRDefault="00B44B57" w:rsidP="00DC3DA3">
      <w:pPr>
        <w:pStyle w:val="ListParagraph"/>
        <w:bidi w:val="0"/>
        <w:spacing w:line="240" w:lineRule="auto"/>
        <w:jc w:val="left"/>
        <w:rPr>
          <w:rtl/>
        </w:rPr>
      </w:pPr>
    </w:p>
    <w:p w14:paraId="6B220EE7" w14:textId="5F850189" w:rsidR="00B32C25" w:rsidRDefault="00744CCC" w:rsidP="00744CCC">
      <w:pPr>
        <w:pStyle w:val="ListParagraph"/>
        <w:numPr>
          <w:ilvl w:val="0"/>
          <w:numId w:val="19"/>
        </w:numPr>
        <w:bidi w:val="0"/>
        <w:spacing w:line="240" w:lineRule="auto"/>
        <w:jc w:val="left"/>
      </w:pPr>
      <w:r w:rsidRPr="00744CCC">
        <w:lastRenderedPageBreak/>
        <w:t xml:space="preserve">Deutsche </w:t>
      </w:r>
      <w:proofErr w:type="spellStart"/>
      <w:proofErr w:type="gramStart"/>
      <w:r w:rsidRPr="00744CCC">
        <w:t>Welle</w:t>
      </w:r>
      <w:proofErr w:type="spellEnd"/>
      <w:r>
        <w:t>,(</w:t>
      </w:r>
      <w:proofErr w:type="gramEnd"/>
      <w:r w:rsidRPr="00744CCC">
        <w:t xml:space="preserve"> January 3</w:t>
      </w:r>
      <w:r>
        <w:t>, 2020), "</w:t>
      </w:r>
      <w:proofErr w:type="spellStart"/>
      <w:r w:rsidRPr="00744CCC">
        <w:t>Qassem</w:t>
      </w:r>
      <w:proofErr w:type="spellEnd"/>
      <w:r w:rsidRPr="00744CCC">
        <w:t xml:space="preserve"> Soleimani: Timeline of events following Iranian general's assassination</w:t>
      </w:r>
      <w:r>
        <w:t xml:space="preserve">",  </w:t>
      </w:r>
      <w:r w:rsidRPr="00744CCC">
        <w:t>Available at</w:t>
      </w:r>
      <w:r>
        <w:t xml:space="preserve">: </w:t>
      </w:r>
      <w:hyperlink r:id="rId10" w:history="1">
        <w:r w:rsidR="00DC3DA3" w:rsidRPr="00F5297D">
          <w:rPr>
            <w:rStyle w:val="Hyperlink"/>
            <w:b/>
            <w:bCs/>
          </w:rPr>
          <w:t>https://www.dw.com/en/qassem-soleimani-timeline-of-events-following-iranian-generals-assassination/a-51910195</w:t>
        </w:r>
      </w:hyperlink>
      <w:r w:rsidR="00DC3DA3">
        <w:t>.</w:t>
      </w:r>
    </w:p>
    <w:p w14:paraId="5CFD1F83" w14:textId="77777777" w:rsidR="00456CB0" w:rsidRDefault="00456CB0" w:rsidP="00456CB0">
      <w:pPr>
        <w:pStyle w:val="ListParagraph"/>
      </w:pPr>
    </w:p>
    <w:p w14:paraId="6F93737B" w14:textId="21F00C24" w:rsidR="002772C7" w:rsidRPr="008D428A" w:rsidRDefault="00456CB0" w:rsidP="00456CB0">
      <w:pPr>
        <w:pStyle w:val="ListParagraph"/>
        <w:numPr>
          <w:ilvl w:val="0"/>
          <w:numId w:val="19"/>
        </w:numPr>
        <w:bidi w:val="0"/>
        <w:spacing w:line="240" w:lineRule="auto"/>
      </w:pPr>
      <w:r w:rsidRPr="00456CB0">
        <w:t>AHARONSON</w:t>
      </w:r>
      <w:r>
        <w:t>,</w:t>
      </w:r>
      <w:r w:rsidRPr="00456CB0">
        <w:t xml:space="preserve"> MICKY</w:t>
      </w:r>
      <w:r>
        <w:t xml:space="preserve"> &amp;</w:t>
      </w:r>
      <w:r w:rsidRPr="00456CB0">
        <w:t xml:space="preserve"> MANSOUR</w:t>
      </w:r>
      <w:r>
        <w:t xml:space="preserve">, </w:t>
      </w:r>
      <w:proofErr w:type="gramStart"/>
      <w:r w:rsidRPr="00456CB0">
        <w:t>AIMAN</w:t>
      </w:r>
      <w:r>
        <w:t>(</w:t>
      </w:r>
      <w:proofErr w:type="gramEnd"/>
      <w:r w:rsidRPr="00456CB0">
        <w:t>JANUARY 15, 2020</w:t>
      </w:r>
      <w:r>
        <w:t>), "</w:t>
      </w:r>
      <w:r w:rsidRPr="00456CB0">
        <w:t>Vladimir Putin’s surprise visit to Syria delivered an unequivocal message</w:t>
      </w:r>
      <w:r>
        <w:t xml:space="preserve">", </w:t>
      </w:r>
      <w:r w:rsidRPr="00744CCC">
        <w:t>Available at</w:t>
      </w:r>
      <w:r>
        <w:t xml:space="preserve">: </w:t>
      </w:r>
      <w:hyperlink r:id="rId11" w:history="1">
        <w:r w:rsidR="008D428A" w:rsidRPr="00F5297D">
          <w:rPr>
            <w:rStyle w:val="Hyperlink"/>
            <w:b/>
            <w:bCs/>
          </w:rPr>
          <w:t>https://www.jpost.com/Opinion/Vladimir-Putins-surprise-visit-to-Syria-614181</w:t>
        </w:r>
      </w:hyperlink>
      <w:r w:rsidR="008D428A">
        <w:rPr>
          <w:b/>
          <w:bCs/>
        </w:rPr>
        <w:t>.</w:t>
      </w:r>
    </w:p>
    <w:p w14:paraId="110E802C" w14:textId="22041998" w:rsidR="008D428A" w:rsidRDefault="008D428A" w:rsidP="00546125">
      <w:pPr>
        <w:bidi w:val="0"/>
        <w:spacing w:line="240" w:lineRule="auto"/>
        <w:rPr>
          <w:rStyle w:val="Hyperlink"/>
          <w:color w:val="auto"/>
          <w:u w:val="none"/>
        </w:rPr>
      </w:pPr>
    </w:p>
    <w:p w14:paraId="4DC9DDBC" w14:textId="4CE66F30" w:rsidR="0012221C" w:rsidRPr="0012221C" w:rsidRDefault="0012221C" w:rsidP="0012221C">
      <w:pPr>
        <w:pStyle w:val="ListParagraph"/>
        <w:numPr>
          <w:ilvl w:val="0"/>
          <w:numId w:val="19"/>
        </w:numPr>
        <w:bidi w:val="0"/>
        <w:spacing w:line="240" w:lineRule="auto"/>
        <w:rPr>
          <w:rStyle w:val="Hyperlink"/>
          <w:color w:val="auto"/>
          <w:u w:val="none"/>
          <w:rtl/>
        </w:rPr>
      </w:pPr>
      <w:r w:rsidRPr="0012221C">
        <w:t>Aljazeera</w:t>
      </w:r>
      <w:r>
        <w:t>, (</w:t>
      </w:r>
      <w:r w:rsidRPr="0012221C">
        <w:t>7 Jan 2020</w:t>
      </w:r>
      <w:r>
        <w:t>), "</w:t>
      </w:r>
      <w:r w:rsidRPr="0012221C">
        <w:t>Putin meets Assad in rare Syria visit amid US-Iran tensions</w:t>
      </w:r>
      <w:r>
        <w:t xml:space="preserve">", </w:t>
      </w:r>
      <w:r w:rsidRPr="0012221C">
        <w:t>Available at</w:t>
      </w:r>
      <w:r>
        <w:t xml:space="preserve">: </w:t>
      </w:r>
      <w:hyperlink r:id="rId12" w:history="1">
        <w:r w:rsidR="00DB58C0" w:rsidRPr="002367D4">
          <w:rPr>
            <w:rStyle w:val="Hyperlink"/>
            <w:b/>
            <w:bCs/>
          </w:rPr>
          <w:t>https://www.aljazeera.com/news/2020/01/putin-meets-assad-rare-syria-visit-iran-tensions-200107150701410.html</w:t>
        </w:r>
      </w:hyperlink>
      <w:r w:rsidR="007875DC">
        <w:rPr>
          <w:rStyle w:val="Hyperlink"/>
          <w:color w:val="auto"/>
          <w:u w:val="none"/>
        </w:rPr>
        <w:t>.</w:t>
      </w:r>
    </w:p>
    <w:p w14:paraId="43841DFD" w14:textId="46FC5F11" w:rsidR="00B32C25" w:rsidRDefault="00B32C25" w:rsidP="00C91240">
      <w:pPr>
        <w:pStyle w:val="FootnoteText"/>
        <w:ind w:left="720"/>
        <w:rPr>
          <w:rStyle w:val="Hyperlink"/>
          <w:b/>
          <w:bCs/>
        </w:rPr>
      </w:pPr>
    </w:p>
    <w:p w14:paraId="190F6AA6" w14:textId="3F4467A5" w:rsidR="000779B2" w:rsidRPr="001C22FD" w:rsidRDefault="00C91240" w:rsidP="001C22FD">
      <w:pPr>
        <w:pStyle w:val="ListParagraph"/>
        <w:numPr>
          <w:ilvl w:val="0"/>
          <w:numId w:val="19"/>
        </w:numPr>
        <w:bidi w:val="0"/>
        <w:spacing w:line="240" w:lineRule="auto"/>
        <w:rPr>
          <w:rStyle w:val="Hyperlink"/>
          <w:color w:val="auto"/>
          <w:u w:val="none"/>
        </w:rPr>
      </w:pPr>
      <w:r w:rsidRPr="00C91240">
        <w:t>Menon</w:t>
      </w:r>
      <w:r>
        <w:t>,</w:t>
      </w:r>
      <w:r w:rsidRPr="00C91240">
        <w:t xml:space="preserve"> </w:t>
      </w:r>
      <w:proofErr w:type="spellStart"/>
      <w:r w:rsidRPr="00C91240">
        <w:t>Rajan</w:t>
      </w:r>
      <w:proofErr w:type="spellEnd"/>
      <w:r w:rsidR="001C22FD">
        <w:t xml:space="preserve"> &amp;</w:t>
      </w:r>
      <w:r w:rsidRPr="00C91240">
        <w:t xml:space="preserve"> Spitzer</w:t>
      </w:r>
      <w:r w:rsidR="001C22FD">
        <w:t xml:space="preserve">, </w:t>
      </w:r>
      <w:r w:rsidR="001C22FD" w:rsidRPr="00C91240">
        <w:t>Bernard</w:t>
      </w:r>
      <w:r w:rsidR="001C22FD">
        <w:t>, (</w:t>
      </w:r>
      <w:r w:rsidR="001C22FD" w:rsidRPr="001C22FD">
        <w:t>NOVEMBER 18, 2019</w:t>
      </w:r>
      <w:r w:rsidR="001C22FD">
        <w:t>), "</w:t>
      </w:r>
      <w:r w:rsidR="001C22FD" w:rsidRPr="001C22FD">
        <w:t>Russia Is Losing in the Middle East</w:t>
      </w:r>
      <w:r w:rsidR="00EC66D9">
        <w:t xml:space="preserve"> </w:t>
      </w:r>
      <w:r w:rsidR="001C22FD" w:rsidRPr="001C22FD">
        <w:t>and Around the World</w:t>
      </w:r>
      <w:r w:rsidR="001C22FD">
        <w:t xml:space="preserve">", </w:t>
      </w:r>
      <w:bookmarkStart w:id="0" w:name="_Hlk72850085"/>
      <w:r w:rsidR="001C22FD" w:rsidRPr="001C22FD">
        <w:t>Available at:</w:t>
      </w:r>
      <w:r w:rsidR="001C22FD">
        <w:t xml:space="preserve"> </w:t>
      </w:r>
      <w:bookmarkEnd w:id="0"/>
      <w:r w:rsidR="005007E3">
        <w:rPr>
          <w:rStyle w:val="Hyperlink"/>
          <w:b/>
          <w:bCs/>
        </w:rPr>
        <w:fldChar w:fldCharType="begin"/>
      </w:r>
      <w:r w:rsidR="005007E3">
        <w:rPr>
          <w:rStyle w:val="Hyperlink"/>
          <w:b/>
          <w:bCs/>
        </w:rPr>
        <w:instrText xml:space="preserve"> HYPERLINK "</w:instrText>
      </w:r>
      <w:r w:rsidR="005007E3" w:rsidRPr="005007E3">
        <w:rPr>
          <w:rStyle w:val="Hyperlink"/>
          <w:b/>
          <w:bCs/>
        </w:rPr>
        <w:instrText>https://foreignpolicy.com/2019/11/18/vladimir-putin-russia-losing-power-middle-east-central-asia-africa-eastern-europe/</w:instrText>
      </w:r>
      <w:r w:rsidR="005007E3">
        <w:rPr>
          <w:rStyle w:val="Hyperlink"/>
          <w:b/>
          <w:bCs/>
        </w:rPr>
        <w:instrText xml:space="preserve">" </w:instrText>
      </w:r>
      <w:r w:rsidR="005007E3">
        <w:rPr>
          <w:rStyle w:val="Hyperlink"/>
          <w:b/>
          <w:bCs/>
        </w:rPr>
        <w:fldChar w:fldCharType="separate"/>
      </w:r>
      <w:r w:rsidR="005007E3" w:rsidRPr="002367D4">
        <w:rPr>
          <w:rStyle w:val="Hyperlink"/>
          <w:b/>
          <w:bCs/>
        </w:rPr>
        <w:t>https://foreignpolicy.com/2019/11/18/vladimir-putin-russia-losing-power-middle-east-central-asia-africa-eastern-europe/</w:t>
      </w:r>
      <w:r w:rsidR="005007E3">
        <w:rPr>
          <w:rStyle w:val="Hyperlink"/>
          <w:b/>
          <w:bCs/>
        </w:rPr>
        <w:fldChar w:fldCharType="end"/>
      </w:r>
      <w:r w:rsidR="007875DC">
        <w:rPr>
          <w:rStyle w:val="Hyperlink"/>
          <w:color w:val="auto"/>
          <w:u w:val="none"/>
        </w:rPr>
        <w:t>.</w:t>
      </w:r>
    </w:p>
    <w:p w14:paraId="578B4535" w14:textId="77777777" w:rsidR="007A4D4F" w:rsidRPr="00615D3A" w:rsidRDefault="007A4D4F" w:rsidP="00212851">
      <w:pPr>
        <w:pStyle w:val="FootnoteText"/>
        <w:ind w:left="720"/>
        <w:rPr>
          <w:rStyle w:val="Hyperlink"/>
          <w:b/>
          <w:bCs/>
          <w:rtl/>
        </w:rPr>
      </w:pPr>
    </w:p>
    <w:p w14:paraId="3C25A180" w14:textId="3E48EB4D" w:rsidR="00A90E19" w:rsidRPr="00EC66D9" w:rsidRDefault="00173A6C" w:rsidP="00CE3889">
      <w:pPr>
        <w:pStyle w:val="ListParagraph"/>
        <w:numPr>
          <w:ilvl w:val="0"/>
          <w:numId w:val="19"/>
        </w:numPr>
        <w:bidi w:val="0"/>
        <w:spacing w:line="240" w:lineRule="auto"/>
        <w:rPr>
          <w:rStyle w:val="Hyperlink"/>
          <w:color w:val="auto"/>
          <w:u w:val="none"/>
        </w:rPr>
      </w:pPr>
      <w:r w:rsidRPr="00173A6C">
        <w:t>Peck</w:t>
      </w:r>
      <w:r>
        <w:t>,</w:t>
      </w:r>
      <w:r w:rsidRPr="00173A6C">
        <w:t xml:space="preserve"> Michael</w:t>
      </w:r>
      <w:r>
        <w:t>, (</w:t>
      </w:r>
      <w:r w:rsidR="00EC66D9" w:rsidRPr="00EC66D9">
        <w:t>January</w:t>
      </w:r>
      <w:r w:rsidR="00EC66D9">
        <w:t xml:space="preserve"> </w:t>
      </w:r>
      <w:r w:rsidR="00EC66D9" w:rsidRPr="00EC66D9">
        <w:t>12, 2020</w:t>
      </w:r>
      <w:r>
        <w:t>), "</w:t>
      </w:r>
      <w:r w:rsidR="00EC66D9" w:rsidRPr="00EC66D9">
        <w:t xml:space="preserve"> Could Syria Cause Russia and Israel to Go to Nuclear War?</w:t>
      </w:r>
      <w:r>
        <w:t>",</w:t>
      </w:r>
      <w:r w:rsidRPr="00173A6C">
        <w:t xml:space="preserve"> </w:t>
      </w:r>
      <w:r w:rsidRPr="001C22FD">
        <w:t>Available at:</w:t>
      </w:r>
      <w:r>
        <w:t xml:space="preserve"> </w:t>
      </w:r>
      <w:hyperlink r:id="rId13" w:history="1">
        <w:r w:rsidR="00EC66D9" w:rsidRPr="002367D4">
          <w:rPr>
            <w:rStyle w:val="Hyperlink"/>
            <w:b/>
            <w:bCs/>
          </w:rPr>
          <w:t>https://nationalinterest.org/blog/buzz/could-syria-cause-russia-and-israel-go-nuclear-war-112956</w:t>
        </w:r>
      </w:hyperlink>
      <w:r w:rsidR="007875DC">
        <w:rPr>
          <w:rStyle w:val="Hyperlink"/>
          <w:color w:val="auto"/>
          <w:u w:val="none"/>
        </w:rPr>
        <w:t>.</w:t>
      </w:r>
    </w:p>
    <w:p w14:paraId="0AB18066" w14:textId="3A2D2C87" w:rsidR="00A90E19" w:rsidRPr="00615D3A" w:rsidRDefault="00A90E19" w:rsidP="00212851">
      <w:pPr>
        <w:pStyle w:val="FootnoteText"/>
        <w:rPr>
          <w:rStyle w:val="Hyperlink"/>
          <w:b/>
          <w:bCs/>
        </w:rPr>
      </w:pPr>
    </w:p>
    <w:p w14:paraId="31C7B4EB" w14:textId="0E77B1F5" w:rsidR="00B32C25" w:rsidRPr="00CE3889" w:rsidRDefault="00CE3889" w:rsidP="00CE3889">
      <w:pPr>
        <w:pStyle w:val="ListParagraph"/>
        <w:numPr>
          <w:ilvl w:val="0"/>
          <w:numId w:val="19"/>
        </w:numPr>
        <w:bidi w:val="0"/>
        <w:spacing w:line="240" w:lineRule="auto"/>
        <w:rPr>
          <w:rStyle w:val="Hyperlink"/>
          <w:color w:val="auto"/>
          <w:u w:val="none"/>
        </w:rPr>
      </w:pPr>
      <w:r w:rsidRPr="00CE3889">
        <w:t>GROSS</w:t>
      </w:r>
      <w:r>
        <w:t>,</w:t>
      </w:r>
      <w:r w:rsidRPr="00CE3889">
        <w:t xml:space="preserve"> JUDAH ARI</w:t>
      </w:r>
      <w:r>
        <w:t>, (</w:t>
      </w:r>
      <w:r w:rsidRPr="00CE3889">
        <w:t>4 December 2019</w:t>
      </w:r>
      <w:r>
        <w:t xml:space="preserve">), "", </w:t>
      </w:r>
      <w:r w:rsidRPr="00CE3889">
        <w:t>Available at:</w:t>
      </w:r>
      <w:r>
        <w:t xml:space="preserve"> </w:t>
      </w:r>
      <w:hyperlink r:id="rId14" w:history="1">
        <w:r w:rsidRPr="002367D4">
          <w:rPr>
            <w:rStyle w:val="Hyperlink"/>
            <w:b/>
            <w:bCs/>
          </w:rPr>
          <w:t>https://www.timesofisrael.com/airstrikes-target-iranian-weapons-stores-in-eastern-syria-report/</w:t>
        </w:r>
      </w:hyperlink>
      <w:r w:rsidR="007875DC">
        <w:rPr>
          <w:rStyle w:val="Hyperlink"/>
          <w:color w:val="auto"/>
          <w:u w:val="none"/>
        </w:rPr>
        <w:t>.</w:t>
      </w:r>
    </w:p>
    <w:p w14:paraId="63CF754F" w14:textId="36F98270" w:rsidR="003C7163" w:rsidRDefault="003C7163" w:rsidP="00212851">
      <w:pPr>
        <w:spacing w:line="240" w:lineRule="auto"/>
        <w:ind w:left="360"/>
        <w:rPr>
          <w:rStyle w:val="Hyperlink"/>
          <w:rFonts w:hint="cs"/>
          <w:b/>
          <w:bCs/>
          <w:rtl/>
        </w:rPr>
      </w:pPr>
    </w:p>
    <w:p w14:paraId="4F088F25" w14:textId="20F2B456" w:rsidR="003C7163" w:rsidRPr="00B2754A" w:rsidRDefault="00B2754A" w:rsidP="00B2754A">
      <w:pPr>
        <w:pStyle w:val="ListParagraph"/>
        <w:numPr>
          <w:ilvl w:val="0"/>
          <w:numId w:val="19"/>
        </w:numPr>
        <w:bidi w:val="0"/>
        <w:spacing w:line="240" w:lineRule="auto"/>
        <w:rPr>
          <w:rStyle w:val="Hyperlink"/>
          <w:color w:val="auto"/>
          <w:u w:val="none"/>
        </w:rPr>
      </w:pPr>
      <w:r w:rsidRPr="00B2754A">
        <w:t>Ritter</w:t>
      </w:r>
      <w:r>
        <w:t xml:space="preserve">, </w:t>
      </w:r>
      <w:r w:rsidRPr="00B2754A">
        <w:t>Scott</w:t>
      </w:r>
      <w:r>
        <w:t>, (</w:t>
      </w:r>
      <w:r w:rsidRPr="00B2754A">
        <w:t>January 14, 2020</w:t>
      </w:r>
      <w:r>
        <w:t>), "</w:t>
      </w:r>
      <w:r w:rsidR="00A34DFD" w:rsidRPr="00A34DFD">
        <w:t>What Putin Really Wants in Syria</w:t>
      </w:r>
      <w:r>
        <w:t xml:space="preserve">", </w:t>
      </w:r>
      <w:r w:rsidRPr="00B2754A">
        <w:t>Available at:</w:t>
      </w:r>
      <w:r w:rsidR="00560028">
        <w:t xml:space="preserve"> </w:t>
      </w:r>
      <w:hyperlink r:id="rId15" w:history="1">
        <w:r w:rsidR="00CE38B7" w:rsidRPr="00B01D9B">
          <w:rPr>
            <w:rStyle w:val="Hyperlink"/>
            <w:b/>
            <w:bCs/>
          </w:rPr>
          <w:t>https://www.globalresearch.ca/putin-christmas-visit-damascus/5700396</w:t>
        </w:r>
      </w:hyperlink>
      <w:r w:rsidR="007875DC">
        <w:rPr>
          <w:rStyle w:val="Hyperlink"/>
          <w:color w:val="auto"/>
          <w:u w:val="none"/>
        </w:rPr>
        <w:t>.</w:t>
      </w:r>
    </w:p>
    <w:p w14:paraId="57A4D59E" w14:textId="77777777" w:rsidR="003C7163" w:rsidRPr="00615D3A" w:rsidRDefault="003C7163" w:rsidP="00212851">
      <w:pPr>
        <w:pStyle w:val="FootnoteText"/>
        <w:rPr>
          <w:rStyle w:val="Hyperlink"/>
          <w:b/>
          <w:bCs/>
        </w:rPr>
      </w:pPr>
    </w:p>
    <w:p w14:paraId="15825907" w14:textId="3E0632A5" w:rsidR="002E6B4C" w:rsidRDefault="00CE38B7" w:rsidP="007875DC">
      <w:pPr>
        <w:pStyle w:val="ListParagraph"/>
        <w:numPr>
          <w:ilvl w:val="0"/>
          <w:numId w:val="19"/>
        </w:numPr>
        <w:bidi w:val="0"/>
        <w:spacing w:line="240" w:lineRule="auto"/>
        <w:rPr>
          <w:rFonts w:hint="cs"/>
          <w:rtl/>
        </w:rPr>
      </w:pPr>
      <w:r w:rsidRPr="00CE38B7">
        <w:t>SVETLOVA</w:t>
      </w:r>
      <w:r>
        <w:t>,</w:t>
      </w:r>
      <w:r w:rsidRPr="00CE38B7">
        <w:t xml:space="preserve"> </w:t>
      </w:r>
      <w:r w:rsidRPr="00CE38B7">
        <w:t>KSENIA</w:t>
      </w:r>
      <w:r>
        <w:t>, (</w:t>
      </w:r>
      <w:r w:rsidR="002E6B4C" w:rsidRPr="002E6B4C">
        <w:t>11 January 2020</w:t>
      </w:r>
      <w:r>
        <w:t>), "</w:t>
      </w:r>
      <w:r w:rsidR="002E6B4C" w:rsidRPr="002E6B4C">
        <w:t>A turbulent decade sees Moscow’s star shine brightly in the Middle East</w:t>
      </w:r>
      <w:r>
        <w:t>",</w:t>
      </w:r>
      <w:r w:rsidR="002E6B4C">
        <w:t xml:space="preserve"> </w:t>
      </w:r>
      <w:r w:rsidR="002E6B4C" w:rsidRPr="002E6B4C">
        <w:t>Available at:</w:t>
      </w:r>
      <w:r w:rsidR="002E6B4C">
        <w:t xml:space="preserve"> </w:t>
      </w:r>
      <w:hyperlink r:id="rId16" w:history="1">
        <w:r w:rsidR="002E6B4C" w:rsidRPr="007875DC">
          <w:rPr>
            <w:rStyle w:val="Hyperlink"/>
            <w:b/>
            <w:bCs/>
          </w:rPr>
          <w:t>https://www.timesofisrael.com/a-turbulent-decade-sees-moscows-star-shine-brightly-in-the-middle-east/</w:t>
        </w:r>
      </w:hyperlink>
      <w:r w:rsidR="007875DC">
        <w:t>.</w:t>
      </w:r>
    </w:p>
    <w:p w14:paraId="1964E859" w14:textId="29029CB9" w:rsidR="00E302A4" w:rsidRPr="004F0BF0" w:rsidRDefault="00CE38B7" w:rsidP="004F0BF0">
      <w:pPr>
        <w:bidi w:val="0"/>
        <w:spacing w:line="240" w:lineRule="auto"/>
        <w:rPr>
          <w:rFonts w:hint="cs"/>
        </w:rPr>
      </w:pPr>
      <w:r>
        <w:t xml:space="preserve"> </w:t>
      </w:r>
      <w:r w:rsidRPr="00CE38B7">
        <w:t xml:space="preserve"> </w:t>
      </w:r>
    </w:p>
    <w:p w14:paraId="7340C3C5" w14:textId="0ED1B072" w:rsidR="00A83E49" w:rsidRPr="00E302A4" w:rsidRDefault="00E302A4" w:rsidP="00E302A4">
      <w:pPr>
        <w:pStyle w:val="ListParagraph"/>
        <w:numPr>
          <w:ilvl w:val="0"/>
          <w:numId w:val="19"/>
        </w:numPr>
        <w:bidi w:val="0"/>
        <w:spacing w:line="240" w:lineRule="auto"/>
        <w:rPr>
          <w:rStyle w:val="Hyperlink"/>
          <w:color w:val="auto"/>
          <w:u w:val="none"/>
        </w:rPr>
      </w:pPr>
      <w:r w:rsidRPr="00E302A4">
        <w:t>Opiyo</w:t>
      </w:r>
      <w:r>
        <w:t>,</w:t>
      </w:r>
      <w:r w:rsidRPr="00E302A4">
        <w:t xml:space="preserve"> </w:t>
      </w:r>
      <w:r w:rsidRPr="00E302A4">
        <w:t>Levin</w:t>
      </w:r>
      <w:r>
        <w:t>, (</w:t>
      </w:r>
      <w:r w:rsidRPr="00E302A4">
        <w:t>11 JANUARY 2020</w:t>
      </w:r>
      <w:r>
        <w:t>), "</w:t>
      </w:r>
      <w:r w:rsidRPr="00E302A4">
        <w:t xml:space="preserve"> </w:t>
      </w:r>
      <w:r w:rsidRPr="00E302A4">
        <w:t>The Agenda Behind Putin’s Secret Visit to Syria</w:t>
      </w:r>
      <w:proofErr w:type="gramStart"/>
      <w:r>
        <w:t xml:space="preserve">", </w:t>
      </w:r>
      <w:r w:rsidRPr="00E302A4">
        <w:t xml:space="preserve"> Available</w:t>
      </w:r>
      <w:proofErr w:type="gramEnd"/>
      <w:r w:rsidRPr="00E302A4">
        <w:t xml:space="preserve"> at:</w:t>
      </w:r>
      <w:r>
        <w:t xml:space="preserve"> </w:t>
      </w:r>
      <w:hyperlink r:id="rId17" w:history="1">
        <w:r w:rsidRPr="00B01D9B">
          <w:rPr>
            <w:rStyle w:val="Hyperlink"/>
            <w:b/>
            <w:bCs/>
          </w:rPr>
          <w:t>https://www.insideover.com/politics/the-agenda-behind-putins-secret-visit-to-syria.html</w:t>
        </w:r>
      </w:hyperlink>
      <w:r w:rsidR="007875DC">
        <w:rPr>
          <w:rStyle w:val="Hyperlink"/>
          <w:color w:val="auto"/>
          <w:u w:val="none"/>
        </w:rPr>
        <w:t>.</w:t>
      </w:r>
    </w:p>
    <w:p w14:paraId="34C137A1" w14:textId="77777777" w:rsidR="009A036E" w:rsidRPr="009A036E" w:rsidRDefault="009A036E" w:rsidP="007875DC">
      <w:pPr>
        <w:pStyle w:val="FootnoteText"/>
        <w:rPr>
          <w:b/>
          <w:bCs/>
          <w:color w:val="0000FF"/>
          <w:u w:val="single"/>
        </w:rPr>
      </w:pPr>
    </w:p>
    <w:p w14:paraId="2B11C13E" w14:textId="39088547" w:rsidR="00216E84" w:rsidRPr="009A036E" w:rsidRDefault="009A036E" w:rsidP="009A036E">
      <w:pPr>
        <w:pStyle w:val="ListParagraph"/>
        <w:numPr>
          <w:ilvl w:val="0"/>
          <w:numId w:val="19"/>
        </w:numPr>
        <w:bidi w:val="0"/>
        <w:spacing w:line="240" w:lineRule="auto"/>
        <w:rPr>
          <w:rStyle w:val="Hyperlink"/>
          <w:color w:val="auto"/>
          <w:u w:val="none"/>
        </w:rPr>
      </w:pPr>
      <w:r>
        <w:t>Dougherty</w:t>
      </w:r>
      <w:r w:rsidRPr="009A036E">
        <w:t>,</w:t>
      </w:r>
      <w:r w:rsidRPr="009A036E">
        <w:t xml:space="preserve"> </w:t>
      </w:r>
      <w:r>
        <w:t>Jill</w:t>
      </w:r>
      <w:r w:rsidRPr="009A036E">
        <w:t>, (</w:t>
      </w:r>
      <w:r w:rsidRPr="009A036E">
        <w:t>September 12, 2013</w:t>
      </w:r>
      <w:r w:rsidRPr="009A036E">
        <w:t>)</w:t>
      </w:r>
      <w:r>
        <w:t>, "</w:t>
      </w:r>
      <w:r w:rsidRPr="009A036E">
        <w:t xml:space="preserve"> </w:t>
      </w:r>
      <w:r w:rsidRPr="009A036E">
        <w:t>Analysis: Putin scores diplomatic win on Syria</w:t>
      </w:r>
      <w:r>
        <w:t xml:space="preserve">", </w:t>
      </w:r>
      <w:r w:rsidRPr="009A036E">
        <w:t>Available at:</w:t>
      </w:r>
      <w:hyperlink r:id="rId18" w:history="1">
        <w:r w:rsidR="00202159" w:rsidRPr="00DE7D8C">
          <w:rPr>
            <w:rStyle w:val="Hyperlink"/>
            <w:b/>
            <w:bCs/>
          </w:rPr>
          <w:t>https://www.cnn.com/2013/09/12/politics/syria-putin-analysis/index.html</w:t>
        </w:r>
      </w:hyperlink>
      <w:r w:rsidR="007875DC">
        <w:rPr>
          <w:rStyle w:val="Hyperlink"/>
          <w:color w:val="auto"/>
          <w:u w:val="none"/>
        </w:rPr>
        <w:t>.</w:t>
      </w:r>
    </w:p>
    <w:p w14:paraId="54E271A0" w14:textId="77777777" w:rsidR="00610F6F" w:rsidRPr="00615D3A" w:rsidRDefault="00610F6F" w:rsidP="00212851">
      <w:pPr>
        <w:pStyle w:val="FootnoteText"/>
        <w:ind w:left="720"/>
        <w:rPr>
          <w:rStyle w:val="Hyperlink"/>
          <w:b/>
          <w:bCs/>
        </w:rPr>
      </w:pPr>
    </w:p>
    <w:p w14:paraId="4FC88781" w14:textId="16EDD587" w:rsidR="00216E84" w:rsidRPr="001C2464" w:rsidRDefault="00AB409A" w:rsidP="001C2464">
      <w:pPr>
        <w:pStyle w:val="ListParagraph"/>
        <w:numPr>
          <w:ilvl w:val="0"/>
          <w:numId w:val="19"/>
        </w:numPr>
        <w:bidi w:val="0"/>
        <w:spacing w:line="240" w:lineRule="auto"/>
        <w:rPr>
          <w:rStyle w:val="Hyperlink"/>
          <w:b/>
          <w:bCs/>
        </w:rPr>
      </w:pPr>
      <w:proofErr w:type="spellStart"/>
      <w:r w:rsidRPr="00AB409A">
        <w:t>Isachenkov</w:t>
      </w:r>
      <w:proofErr w:type="spellEnd"/>
      <w:r>
        <w:t>,</w:t>
      </w:r>
      <w:r w:rsidRPr="00AB409A">
        <w:t xml:space="preserve"> Vladimir</w:t>
      </w:r>
      <w:r>
        <w:t>,</w:t>
      </w:r>
      <w:r w:rsidRPr="00AB409A">
        <w:t xml:space="preserve"> </w:t>
      </w:r>
      <w:r>
        <w:t>(</w:t>
      </w:r>
      <w:r w:rsidRPr="00AB409A">
        <w:t>August 30, 2017</w:t>
      </w:r>
      <w:r>
        <w:t>), "</w:t>
      </w:r>
      <w:r w:rsidR="001C2464" w:rsidRPr="001C2464">
        <w:t xml:space="preserve"> </w:t>
      </w:r>
      <w:r w:rsidR="001C2464" w:rsidRPr="001C2464">
        <w:t>Russia hoping to boost arms sales after Syrian usage</w:t>
      </w:r>
      <w:r>
        <w:t xml:space="preserve">", </w:t>
      </w:r>
      <w:r w:rsidR="001C2464" w:rsidRPr="001C2464">
        <w:t>Available at:</w:t>
      </w:r>
      <w:r w:rsidR="001C2464">
        <w:t xml:space="preserve"> </w:t>
      </w:r>
      <w:hyperlink r:id="rId19" w:history="1">
        <w:r w:rsidR="00893606" w:rsidRPr="00DE7D8C">
          <w:rPr>
            <w:rStyle w:val="Hyperlink"/>
            <w:b/>
            <w:bCs/>
          </w:rPr>
          <w:t>https://www.defensenews.com/global/asia-pacific/2017/08/30/russia-hoping-to-boost-arms-sales-after-syrian-usage/</w:t>
        </w:r>
      </w:hyperlink>
      <w:r w:rsidR="007875DC">
        <w:rPr>
          <w:rStyle w:val="Hyperlink"/>
          <w:b/>
          <w:bCs/>
        </w:rPr>
        <w:t>.</w:t>
      </w:r>
    </w:p>
    <w:p w14:paraId="7B057035" w14:textId="3D2562A0" w:rsidR="00610F6F" w:rsidRPr="00642E75" w:rsidRDefault="003851B9" w:rsidP="00642E75">
      <w:pPr>
        <w:pStyle w:val="ListParagraph"/>
        <w:numPr>
          <w:ilvl w:val="0"/>
          <w:numId w:val="19"/>
        </w:numPr>
        <w:bidi w:val="0"/>
        <w:spacing w:line="240" w:lineRule="auto"/>
        <w:rPr>
          <w:rStyle w:val="Hyperlink"/>
          <w:color w:val="auto"/>
          <w:u w:val="none"/>
        </w:rPr>
      </w:pPr>
      <w:r w:rsidRPr="003851B9">
        <w:lastRenderedPageBreak/>
        <w:t>AHRONHEIM</w:t>
      </w:r>
      <w:r>
        <w:t>,</w:t>
      </w:r>
      <w:r w:rsidRPr="003851B9">
        <w:t xml:space="preserve"> </w:t>
      </w:r>
      <w:r w:rsidRPr="003851B9">
        <w:t>ANNA</w:t>
      </w:r>
      <w:r>
        <w:t xml:space="preserve"> &amp;</w:t>
      </w:r>
      <w:r w:rsidRPr="003851B9">
        <w:t xml:space="preserve"> JOFFRE</w:t>
      </w:r>
      <w:r>
        <w:t>,</w:t>
      </w:r>
      <w:r w:rsidRPr="003851B9">
        <w:t xml:space="preserve"> TZVI</w:t>
      </w:r>
      <w:r>
        <w:t>, (</w:t>
      </w:r>
      <w:r w:rsidRPr="003851B9">
        <w:t>JANUARY 15, 2020</w:t>
      </w:r>
      <w:r>
        <w:t xml:space="preserve">), </w:t>
      </w:r>
      <w:r w:rsidR="00642E75">
        <w:t>"</w:t>
      </w:r>
      <w:r w:rsidR="00642E75" w:rsidRPr="00642E75">
        <w:t xml:space="preserve"> </w:t>
      </w:r>
      <w:r w:rsidR="00642E75" w:rsidRPr="00642E75">
        <w:t>Three pro-Iranian militia fighters killed in strike on T4</w:t>
      </w:r>
      <w:r w:rsidR="00642E75">
        <w:t xml:space="preserve">", </w:t>
      </w:r>
      <w:r w:rsidR="00642E75" w:rsidRPr="00642E75">
        <w:t>Available at:</w:t>
      </w:r>
      <w:r w:rsidR="00642E75">
        <w:t xml:space="preserve"> </w:t>
      </w:r>
      <w:hyperlink r:id="rId20" w:history="1">
        <w:r w:rsidR="00DC5AA3" w:rsidRPr="00DE7D8C">
          <w:rPr>
            <w:rStyle w:val="Hyperlink"/>
            <w:b/>
            <w:bCs/>
          </w:rPr>
          <w:t>https://www.jpost.com/Breaking-News/Syrian-air-defenses-activated-after-airport-near-Homs-struck-614187</w:t>
        </w:r>
      </w:hyperlink>
      <w:r w:rsidR="007875DC">
        <w:rPr>
          <w:rStyle w:val="Hyperlink"/>
          <w:color w:val="auto"/>
          <w:u w:val="none"/>
        </w:rPr>
        <w:t>.</w:t>
      </w:r>
    </w:p>
    <w:p w14:paraId="7D451F85" w14:textId="77777777" w:rsidR="00257D9B" w:rsidRPr="00615D3A" w:rsidRDefault="00257D9B" w:rsidP="00212851">
      <w:pPr>
        <w:pStyle w:val="FootnoteText"/>
        <w:rPr>
          <w:rStyle w:val="Hyperlink"/>
          <w:b/>
          <w:bCs/>
        </w:rPr>
      </w:pPr>
    </w:p>
    <w:p w14:paraId="4C045ED8" w14:textId="5E457202" w:rsidR="00610F6F" w:rsidRPr="00EF6D5A" w:rsidRDefault="00EF6D5A" w:rsidP="00EF6D5A">
      <w:pPr>
        <w:pStyle w:val="ListParagraph"/>
        <w:numPr>
          <w:ilvl w:val="0"/>
          <w:numId w:val="15"/>
        </w:numPr>
        <w:bidi w:val="0"/>
        <w:spacing w:line="240" w:lineRule="auto"/>
        <w:rPr>
          <w:rStyle w:val="Hyperlink"/>
          <w:color w:val="auto"/>
          <w:u w:val="none"/>
        </w:rPr>
      </w:pPr>
      <w:r w:rsidRPr="009C63A0">
        <w:t>Talbott</w:t>
      </w:r>
      <w:r>
        <w:t>,</w:t>
      </w:r>
      <w:r w:rsidRPr="009C63A0">
        <w:t xml:space="preserve"> Strobe </w:t>
      </w:r>
      <w:r>
        <w:t>&amp;</w:t>
      </w:r>
      <w:r w:rsidRPr="009C63A0">
        <w:t xml:space="preserve"> Tennis</w:t>
      </w:r>
      <w:r>
        <w:t xml:space="preserve">, </w:t>
      </w:r>
      <w:r w:rsidRPr="009C63A0">
        <w:t>Maggie</w:t>
      </w:r>
      <w:r>
        <w:t>, (</w:t>
      </w:r>
      <w:r w:rsidRPr="009C63A0">
        <w:t>January 9, 2020</w:t>
      </w:r>
      <w:r>
        <w:t xml:space="preserve">), "", </w:t>
      </w:r>
      <w:r w:rsidRPr="00EF6D5A">
        <w:t>Available at:</w:t>
      </w:r>
      <w:r>
        <w:t xml:space="preserve"> </w:t>
      </w:r>
      <w:hyperlink r:id="rId21" w:history="1">
        <w:r w:rsidR="00CF5A8F" w:rsidRPr="00EF6D5A">
          <w:rPr>
            <w:rStyle w:val="Hyperlink"/>
            <w:b/>
            <w:bCs/>
          </w:rPr>
          <w:t>https://www.brookings.edu/blog/order-from-chaos/2020/01/09/the-only-winner-of-the-us-iran-showdown-is-russia/</w:t>
        </w:r>
      </w:hyperlink>
      <w:r w:rsidR="007875DC">
        <w:rPr>
          <w:rStyle w:val="Hyperlink"/>
          <w:b/>
          <w:bCs/>
        </w:rPr>
        <w:t>.</w:t>
      </w:r>
    </w:p>
    <w:p w14:paraId="56A0E33B" w14:textId="77777777" w:rsidR="00DB02A3" w:rsidRPr="00615D3A" w:rsidRDefault="00DB02A3" w:rsidP="00212851">
      <w:pPr>
        <w:pStyle w:val="ListParagraph"/>
        <w:spacing w:line="240" w:lineRule="auto"/>
        <w:rPr>
          <w:rStyle w:val="Hyperlink"/>
          <w:b/>
          <w:bCs/>
        </w:rPr>
      </w:pPr>
    </w:p>
    <w:p w14:paraId="045BF3B4" w14:textId="753A3A07" w:rsidR="00DB02A3" w:rsidRDefault="00DB02A3" w:rsidP="00212851">
      <w:pPr>
        <w:pStyle w:val="FootnoteText"/>
        <w:rPr>
          <w:rStyle w:val="Hyperlink"/>
        </w:rPr>
      </w:pPr>
    </w:p>
    <w:p w14:paraId="183927D2" w14:textId="63B96633" w:rsidR="00DB02A3" w:rsidRPr="009C63A0" w:rsidRDefault="00DB02A3" w:rsidP="00933891">
      <w:pPr>
        <w:bidi w:val="0"/>
        <w:spacing w:line="240" w:lineRule="auto"/>
      </w:pPr>
    </w:p>
    <w:sectPr w:rsidR="00DB02A3" w:rsidRPr="009C63A0">
      <w:footerReference w:type="default" r:id="rId2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D5722" w14:textId="77777777" w:rsidR="00677655" w:rsidRDefault="00677655" w:rsidP="001C72FD">
      <w:pPr>
        <w:spacing w:line="240" w:lineRule="auto"/>
      </w:pPr>
      <w:r>
        <w:separator/>
      </w:r>
    </w:p>
  </w:endnote>
  <w:endnote w:type="continuationSeparator" w:id="0">
    <w:p w14:paraId="7B7A9B8B" w14:textId="77777777" w:rsidR="00677655" w:rsidRDefault="00677655" w:rsidP="001C72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RNazanin">
    <w:altName w:val="Segoe UI"/>
    <w:charset w:val="00"/>
    <w:family w:val="auto"/>
    <w:pitch w:val="variable"/>
    <w:sig w:usb0="00000000" w:usb1="00000000" w:usb2="00000000"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95CF9" w14:textId="77777777" w:rsidR="002C4041" w:rsidRDefault="002C4041">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p w14:paraId="01FDA639" w14:textId="77777777" w:rsidR="002C4041" w:rsidRDefault="002C40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EF161" w14:textId="77777777" w:rsidR="00677655" w:rsidRDefault="00677655" w:rsidP="001C72FD">
      <w:pPr>
        <w:spacing w:line="240" w:lineRule="auto"/>
      </w:pPr>
      <w:r>
        <w:separator/>
      </w:r>
    </w:p>
  </w:footnote>
  <w:footnote w:type="continuationSeparator" w:id="0">
    <w:p w14:paraId="34346BCE" w14:textId="77777777" w:rsidR="00677655" w:rsidRDefault="00677655" w:rsidP="001C72FD">
      <w:pPr>
        <w:spacing w:line="240" w:lineRule="auto"/>
      </w:pPr>
      <w:r>
        <w:continuationSeparator/>
      </w:r>
    </w:p>
  </w:footnote>
  <w:footnote w:id="1">
    <w:p w14:paraId="62E9A6EA" w14:textId="5DE6FCE6" w:rsidR="00A80A73" w:rsidRDefault="00A80A73" w:rsidP="00A80A73">
      <w:pPr>
        <w:pStyle w:val="FootnoteText"/>
        <w:bidi/>
        <w:rPr>
          <w:rtl/>
          <w:lang w:bidi="fa-IR"/>
        </w:rPr>
      </w:pPr>
      <w:r>
        <w:rPr>
          <w:rStyle w:val="FootnoteReference"/>
        </w:rPr>
        <w:footnoteRef/>
      </w:r>
      <w:r>
        <w:t xml:space="preserve"> </w:t>
      </w:r>
      <w:r>
        <w:rPr>
          <w:rFonts w:hint="cs"/>
          <w:rtl/>
          <w:lang w:bidi="fa-IR"/>
        </w:rPr>
        <w:t>دانشجوی دکتری علوم سیاسی، دانشگاه رازی، نویسنده مسئول(</w:t>
      </w:r>
      <w:r>
        <w:rPr>
          <w:lang w:bidi="fa-IR"/>
        </w:rPr>
        <w:t>m.naseh67@gmail.com</w:t>
      </w:r>
      <w:r>
        <w:rPr>
          <w:rFonts w:hint="cs"/>
          <w:rtl/>
          <w:lang w:bidi="fa-IR"/>
        </w:rPr>
        <w:t>)</w:t>
      </w:r>
    </w:p>
  </w:footnote>
  <w:footnote w:id="2">
    <w:p w14:paraId="59A950F9" w14:textId="02899B8B" w:rsidR="00A80A73" w:rsidRDefault="00A80A73" w:rsidP="00A80A73">
      <w:pPr>
        <w:pStyle w:val="FootnoteText"/>
        <w:bidi/>
        <w:rPr>
          <w:rtl/>
          <w:lang w:bidi="fa-IR"/>
        </w:rPr>
      </w:pPr>
      <w:r>
        <w:rPr>
          <w:rStyle w:val="FootnoteReference"/>
        </w:rPr>
        <w:footnoteRef/>
      </w:r>
      <w:r>
        <w:t xml:space="preserve"> </w:t>
      </w:r>
      <w:r>
        <w:rPr>
          <w:rFonts w:hint="cs"/>
          <w:rtl/>
          <w:lang w:bidi="fa-IR"/>
        </w:rPr>
        <w:t>دانشجوی دکتری روابط بین الملل، دانشگاه اصفهان(</w:t>
      </w:r>
      <w:r>
        <w:rPr>
          <w:lang w:bidi="fa-IR"/>
        </w:rPr>
        <w:t>mahnaz</w:t>
      </w:r>
      <w:r w:rsidR="000A4AC4">
        <w:rPr>
          <w:lang w:bidi="fa-IR"/>
        </w:rPr>
        <w:t>.</w:t>
      </w:r>
      <w:r>
        <w:rPr>
          <w:lang w:bidi="fa-IR"/>
        </w:rPr>
        <w:t>gudarzi@gmail.com</w:t>
      </w:r>
      <w:r>
        <w:rPr>
          <w:rFonts w:hint="cs"/>
          <w:rtl/>
          <w:lang w:bidi="fa-IR"/>
        </w:rPr>
        <w:t>)</w:t>
      </w:r>
    </w:p>
  </w:footnote>
  <w:footnote w:id="3">
    <w:p w14:paraId="25087544" w14:textId="77777777" w:rsidR="00FA2AAB" w:rsidRDefault="00FA2AAB" w:rsidP="00FA2AAB">
      <w:pPr>
        <w:pStyle w:val="FootnoteText"/>
      </w:pPr>
      <w:r>
        <w:rPr>
          <w:rStyle w:val="FootnoteReference"/>
        </w:rPr>
        <w:footnoteRef/>
      </w:r>
      <w:r>
        <w:rPr>
          <w:rtl/>
        </w:rPr>
        <w:t xml:space="preserve"> </w:t>
      </w:r>
      <w:r>
        <w:rPr>
          <w:rFonts w:ascii="Times New Roman" w:hAnsi="Times New Roman" w:cs="Times New Roman"/>
        </w:rPr>
        <w:t>Structural Realism</w:t>
      </w:r>
    </w:p>
  </w:footnote>
  <w:footnote w:id="4">
    <w:p w14:paraId="3504E32B" w14:textId="77777777" w:rsidR="003D17C7" w:rsidRDefault="003D17C7" w:rsidP="003D17C7">
      <w:pPr>
        <w:pStyle w:val="FootnoteText"/>
      </w:pPr>
      <w:r>
        <w:rPr>
          <w:rStyle w:val="FootnoteReference"/>
        </w:rPr>
        <w:footnoteRef/>
      </w:r>
      <w:r>
        <w:rPr>
          <w:rtl/>
        </w:rPr>
        <w:t xml:space="preserve"> </w:t>
      </w:r>
      <w:r>
        <w:rPr>
          <w:rFonts w:ascii="Times New Roman" w:hAnsi="Times New Roman" w:cs="Times New Roman"/>
          <w:sz w:val="18"/>
          <w:szCs w:val="18"/>
        </w:rPr>
        <w:t>Kenneth Neal Waltz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57FF"/>
    <w:multiLevelType w:val="hybridMultilevel"/>
    <w:tmpl w:val="3662C9C2"/>
    <w:lvl w:ilvl="0" w:tplc="21EE00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5057E4"/>
    <w:multiLevelType w:val="hybridMultilevel"/>
    <w:tmpl w:val="19CE344E"/>
    <w:lvl w:ilvl="0" w:tplc="CDCE08D6">
      <w:start w:val="3"/>
      <w:numFmt w:val="bullet"/>
      <w:lvlText w:val="-"/>
      <w:lvlJc w:val="left"/>
      <w:pPr>
        <w:ind w:left="720" w:hanging="360"/>
      </w:pPr>
      <w:rPr>
        <w:rFonts w:ascii="Times New Roman" w:eastAsiaTheme="minorHAnsi" w:hAnsi="Times New Roman"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A6658"/>
    <w:multiLevelType w:val="hybridMultilevel"/>
    <w:tmpl w:val="6E926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A94923"/>
    <w:multiLevelType w:val="hybridMultilevel"/>
    <w:tmpl w:val="4CC46CB8"/>
    <w:lvl w:ilvl="0" w:tplc="A50680EC">
      <w:start w:val="1"/>
      <w:numFmt w:val="bullet"/>
      <w:lvlText w:val="-"/>
      <w:lvlJc w:val="left"/>
      <w:pPr>
        <w:ind w:left="720" w:hanging="360"/>
      </w:pPr>
      <w:rPr>
        <w:rFonts w:ascii="Times New Roman" w:eastAsiaTheme="minorHAnsi" w:hAnsi="Times New Roman"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03CEB"/>
    <w:multiLevelType w:val="hybridMultilevel"/>
    <w:tmpl w:val="6B6A2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2E33D4"/>
    <w:multiLevelType w:val="hybridMultilevel"/>
    <w:tmpl w:val="1B70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B6E2D"/>
    <w:multiLevelType w:val="hybridMultilevel"/>
    <w:tmpl w:val="289C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167C1F"/>
    <w:multiLevelType w:val="hybridMultilevel"/>
    <w:tmpl w:val="5FACC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E00F4"/>
    <w:multiLevelType w:val="hybridMultilevel"/>
    <w:tmpl w:val="7A300344"/>
    <w:lvl w:ilvl="0" w:tplc="F726F506">
      <w:start w:val="7"/>
      <w:numFmt w:val="bullet"/>
      <w:lvlText w:val="-"/>
      <w:lvlJc w:val="left"/>
      <w:pPr>
        <w:ind w:left="720" w:hanging="360"/>
      </w:pPr>
      <w:rPr>
        <w:rFonts w:ascii="Times New Roman" w:eastAsiaTheme="minorHAnsi" w:hAnsi="Times New Roman"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31BB0"/>
    <w:multiLevelType w:val="hybridMultilevel"/>
    <w:tmpl w:val="D3C003D0"/>
    <w:lvl w:ilvl="0" w:tplc="B2E6C7AE">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4A4BA4"/>
    <w:multiLevelType w:val="hybridMultilevel"/>
    <w:tmpl w:val="ED1616AA"/>
    <w:lvl w:ilvl="0" w:tplc="3AF637CC">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A06462"/>
    <w:multiLevelType w:val="hybridMultilevel"/>
    <w:tmpl w:val="E626E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251AE2"/>
    <w:multiLevelType w:val="hybridMultilevel"/>
    <w:tmpl w:val="C1F090A6"/>
    <w:lvl w:ilvl="0" w:tplc="F1FA8F24">
      <w:start w:val="7"/>
      <w:numFmt w:val="bullet"/>
      <w:lvlText w:val="-"/>
      <w:lvlJc w:val="left"/>
      <w:pPr>
        <w:ind w:left="720" w:hanging="360"/>
      </w:pPr>
      <w:rPr>
        <w:rFonts w:ascii="Times New Roman" w:eastAsiaTheme="minorHAnsi" w:hAnsi="Times New Roman" w:cs="B Zar"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C3311A"/>
    <w:multiLevelType w:val="hybridMultilevel"/>
    <w:tmpl w:val="598A9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07454F"/>
    <w:multiLevelType w:val="hybridMultilevel"/>
    <w:tmpl w:val="82DA53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E04D70"/>
    <w:multiLevelType w:val="hybridMultilevel"/>
    <w:tmpl w:val="51F0F760"/>
    <w:lvl w:ilvl="0" w:tplc="CDCE08D6">
      <w:start w:val="3"/>
      <w:numFmt w:val="bullet"/>
      <w:lvlText w:val="-"/>
      <w:lvlJc w:val="left"/>
      <w:pPr>
        <w:ind w:left="720" w:hanging="360"/>
      </w:pPr>
      <w:rPr>
        <w:rFonts w:ascii="Times New Roman" w:eastAsiaTheme="minorHAnsi" w:hAnsi="Times New Roman"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EE6C51"/>
    <w:multiLevelType w:val="hybridMultilevel"/>
    <w:tmpl w:val="60202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036246"/>
    <w:multiLevelType w:val="hybridMultilevel"/>
    <w:tmpl w:val="314EE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0378B5"/>
    <w:multiLevelType w:val="hybridMultilevel"/>
    <w:tmpl w:val="836E7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18"/>
  </w:num>
  <w:num w:numId="6">
    <w:abstractNumId w:val="2"/>
  </w:num>
  <w:num w:numId="7">
    <w:abstractNumId w:val="9"/>
  </w:num>
  <w:num w:numId="8">
    <w:abstractNumId w:val="11"/>
  </w:num>
  <w:num w:numId="9">
    <w:abstractNumId w:val="15"/>
  </w:num>
  <w:num w:numId="10">
    <w:abstractNumId w:val="1"/>
  </w:num>
  <w:num w:numId="11">
    <w:abstractNumId w:val="12"/>
  </w:num>
  <w:num w:numId="12">
    <w:abstractNumId w:val="8"/>
  </w:num>
  <w:num w:numId="13">
    <w:abstractNumId w:val="14"/>
  </w:num>
  <w:num w:numId="14">
    <w:abstractNumId w:val="10"/>
  </w:num>
  <w:num w:numId="15">
    <w:abstractNumId w:val="13"/>
  </w:num>
  <w:num w:numId="16">
    <w:abstractNumId w:val="4"/>
  </w:num>
  <w:num w:numId="17">
    <w:abstractNumId w:val="5"/>
  </w:num>
  <w:num w:numId="18">
    <w:abstractNumId w:val="16"/>
  </w:num>
  <w:num w:numId="19">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53E"/>
    <w:rsid w:val="00000ABF"/>
    <w:rsid w:val="00001927"/>
    <w:rsid w:val="00001B7F"/>
    <w:rsid w:val="00001CED"/>
    <w:rsid w:val="00001F48"/>
    <w:rsid w:val="00002ABA"/>
    <w:rsid w:val="00002C41"/>
    <w:rsid w:val="00002C91"/>
    <w:rsid w:val="00002C93"/>
    <w:rsid w:val="00002E77"/>
    <w:rsid w:val="00003630"/>
    <w:rsid w:val="00003BF0"/>
    <w:rsid w:val="00003E6B"/>
    <w:rsid w:val="00004249"/>
    <w:rsid w:val="00004411"/>
    <w:rsid w:val="000053AB"/>
    <w:rsid w:val="00005A75"/>
    <w:rsid w:val="00006217"/>
    <w:rsid w:val="00006379"/>
    <w:rsid w:val="00006A99"/>
    <w:rsid w:val="00006BD4"/>
    <w:rsid w:val="000071EB"/>
    <w:rsid w:val="00010047"/>
    <w:rsid w:val="00010129"/>
    <w:rsid w:val="00010E91"/>
    <w:rsid w:val="000114EF"/>
    <w:rsid w:val="000139E0"/>
    <w:rsid w:val="0001443C"/>
    <w:rsid w:val="00014D60"/>
    <w:rsid w:val="00014F72"/>
    <w:rsid w:val="00015BEF"/>
    <w:rsid w:val="00015CC5"/>
    <w:rsid w:val="00015DE7"/>
    <w:rsid w:val="0001604C"/>
    <w:rsid w:val="00016069"/>
    <w:rsid w:val="00016460"/>
    <w:rsid w:val="00017428"/>
    <w:rsid w:val="0001799E"/>
    <w:rsid w:val="00017CB2"/>
    <w:rsid w:val="00017D38"/>
    <w:rsid w:val="00021113"/>
    <w:rsid w:val="0002133D"/>
    <w:rsid w:val="0002230D"/>
    <w:rsid w:val="00022B9C"/>
    <w:rsid w:val="00022D6E"/>
    <w:rsid w:val="0002304C"/>
    <w:rsid w:val="000232BC"/>
    <w:rsid w:val="000235DB"/>
    <w:rsid w:val="0002439D"/>
    <w:rsid w:val="00024526"/>
    <w:rsid w:val="00024B7C"/>
    <w:rsid w:val="00024F60"/>
    <w:rsid w:val="0002522A"/>
    <w:rsid w:val="00025ECF"/>
    <w:rsid w:val="000266AA"/>
    <w:rsid w:val="00026824"/>
    <w:rsid w:val="000270C5"/>
    <w:rsid w:val="000273CA"/>
    <w:rsid w:val="00027A27"/>
    <w:rsid w:val="00030093"/>
    <w:rsid w:val="000305A5"/>
    <w:rsid w:val="00030BAC"/>
    <w:rsid w:val="00030C44"/>
    <w:rsid w:val="00030D72"/>
    <w:rsid w:val="00030D8E"/>
    <w:rsid w:val="00032065"/>
    <w:rsid w:val="0003275C"/>
    <w:rsid w:val="000335BE"/>
    <w:rsid w:val="0003369E"/>
    <w:rsid w:val="000339C1"/>
    <w:rsid w:val="00033A1D"/>
    <w:rsid w:val="00033C3C"/>
    <w:rsid w:val="0003563A"/>
    <w:rsid w:val="00035E1A"/>
    <w:rsid w:val="000361F2"/>
    <w:rsid w:val="0003684D"/>
    <w:rsid w:val="00036A27"/>
    <w:rsid w:val="000378CD"/>
    <w:rsid w:val="00040E18"/>
    <w:rsid w:val="000413EB"/>
    <w:rsid w:val="00041A2F"/>
    <w:rsid w:val="00042088"/>
    <w:rsid w:val="00042188"/>
    <w:rsid w:val="00043291"/>
    <w:rsid w:val="000435F7"/>
    <w:rsid w:val="000436ED"/>
    <w:rsid w:val="000439FA"/>
    <w:rsid w:val="00043C21"/>
    <w:rsid w:val="000443F4"/>
    <w:rsid w:val="000445BC"/>
    <w:rsid w:val="00044D01"/>
    <w:rsid w:val="00044D56"/>
    <w:rsid w:val="00044EE5"/>
    <w:rsid w:val="000457ED"/>
    <w:rsid w:val="00045E69"/>
    <w:rsid w:val="00046361"/>
    <w:rsid w:val="00047B53"/>
    <w:rsid w:val="0005013D"/>
    <w:rsid w:val="0005030A"/>
    <w:rsid w:val="000515E7"/>
    <w:rsid w:val="00051FEB"/>
    <w:rsid w:val="00052156"/>
    <w:rsid w:val="0005325D"/>
    <w:rsid w:val="00053392"/>
    <w:rsid w:val="00053588"/>
    <w:rsid w:val="000537A3"/>
    <w:rsid w:val="00053B95"/>
    <w:rsid w:val="00053E2D"/>
    <w:rsid w:val="0005485F"/>
    <w:rsid w:val="00054964"/>
    <w:rsid w:val="000549C2"/>
    <w:rsid w:val="000551CA"/>
    <w:rsid w:val="00056061"/>
    <w:rsid w:val="000563CA"/>
    <w:rsid w:val="000564E9"/>
    <w:rsid w:val="0005681B"/>
    <w:rsid w:val="00056ED8"/>
    <w:rsid w:val="00057083"/>
    <w:rsid w:val="000570A1"/>
    <w:rsid w:val="000575E9"/>
    <w:rsid w:val="00057AFE"/>
    <w:rsid w:val="00057D64"/>
    <w:rsid w:val="00060586"/>
    <w:rsid w:val="000605E2"/>
    <w:rsid w:val="00061254"/>
    <w:rsid w:val="0006131B"/>
    <w:rsid w:val="0006157E"/>
    <w:rsid w:val="000622EF"/>
    <w:rsid w:val="00062636"/>
    <w:rsid w:val="00062F6F"/>
    <w:rsid w:val="000634DD"/>
    <w:rsid w:val="00064121"/>
    <w:rsid w:val="00064B4A"/>
    <w:rsid w:val="0006583C"/>
    <w:rsid w:val="000665F5"/>
    <w:rsid w:val="0006672E"/>
    <w:rsid w:val="00066815"/>
    <w:rsid w:val="00066D2B"/>
    <w:rsid w:val="00066DD3"/>
    <w:rsid w:val="00066DF8"/>
    <w:rsid w:val="00066F19"/>
    <w:rsid w:val="000671BA"/>
    <w:rsid w:val="00067B77"/>
    <w:rsid w:val="00067D85"/>
    <w:rsid w:val="00067F39"/>
    <w:rsid w:val="00070333"/>
    <w:rsid w:val="0007127A"/>
    <w:rsid w:val="00071706"/>
    <w:rsid w:val="000727E0"/>
    <w:rsid w:val="00073473"/>
    <w:rsid w:val="000744D1"/>
    <w:rsid w:val="0007471B"/>
    <w:rsid w:val="00074A30"/>
    <w:rsid w:val="00074AF0"/>
    <w:rsid w:val="00074FD0"/>
    <w:rsid w:val="0007537C"/>
    <w:rsid w:val="00075396"/>
    <w:rsid w:val="000755EA"/>
    <w:rsid w:val="000759F1"/>
    <w:rsid w:val="00076012"/>
    <w:rsid w:val="0007616F"/>
    <w:rsid w:val="0007695B"/>
    <w:rsid w:val="00076A3B"/>
    <w:rsid w:val="00077203"/>
    <w:rsid w:val="000772CC"/>
    <w:rsid w:val="000773CC"/>
    <w:rsid w:val="000779B2"/>
    <w:rsid w:val="00077CD9"/>
    <w:rsid w:val="00080806"/>
    <w:rsid w:val="00081291"/>
    <w:rsid w:val="00081C2A"/>
    <w:rsid w:val="00082017"/>
    <w:rsid w:val="00082D58"/>
    <w:rsid w:val="0008337F"/>
    <w:rsid w:val="000837AB"/>
    <w:rsid w:val="00083D6C"/>
    <w:rsid w:val="000843ED"/>
    <w:rsid w:val="00084E6B"/>
    <w:rsid w:val="0008513D"/>
    <w:rsid w:val="0008687D"/>
    <w:rsid w:val="000875DB"/>
    <w:rsid w:val="000875F5"/>
    <w:rsid w:val="000878EC"/>
    <w:rsid w:val="00087DE6"/>
    <w:rsid w:val="00090154"/>
    <w:rsid w:val="00090790"/>
    <w:rsid w:val="00090858"/>
    <w:rsid w:val="00090EB4"/>
    <w:rsid w:val="000916F6"/>
    <w:rsid w:val="00092325"/>
    <w:rsid w:val="00092856"/>
    <w:rsid w:val="00093893"/>
    <w:rsid w:val="000938C5"/>
    <w:rsid w:val="00093DCA"/>
    <w:rsid w:val="00094326"/>
    <w:rsid w:val="00095AC2"/>
    <w:rsid w:val="000967A8"/>
    <w:rsid w:val="000969D3"/>
    <w:rsid w:val="00097647"/>
    <w:rsid w:val="000A018E"/>
    <w:rsid w:val="000A06AD"/>
    <w:rsid w:val="000A098D"/>
    <w:rsid w:val="000A30FF"/>
    <w:rsid w:val="000A3B16"/>
    <w:rsid w:val="000A3DF5"/>
    <w:rsid w:val="000A4508"/>
    <w:rsid w:val="000A4AC4"/>
    <w:rsid w:val="000A5C9D"/>
    <w:rsid w:val="000A5D9B"/>
    <w:rsid w:val="000A5DD7"/>
    <w:rsid w:val="000A60CD"/>
    <w:rsid w:val="000A62A8"/>
    <w:rsid w:val="000A6622"/>
    <w:rsid w:val="000A66DB"/>
    <w:rsid w:val="000A6A5D"/>
    <w:rsid w:val="000A6B71"/>
    <w:rsid w:val="000A6C70"/>
    <w:rsid w:val="000A6F0C"/>
    <w:rsid w:val="000A6F96"/>
    <w:rsid w:val="000A78B9"/>
    <w:rsid w:val="000A7B36"/>
    <w:rsid w:val="000A7F99"/>
    <w:rsid w:val="000B054C"/>
    <w:rsid w:val="000B0C15"/>
    <w:rsid w:val="000B0E75"/>
    <w:rsid w:val="000B1693"/>
    <w:rsid w:val="000B18DA"/>
    <w:rsid w:val="000B1934"/>
    <w:rsid w:val="000B1E9B"/>
    <w:rsid w:val="000B30D6"/>
    <w:rsid w:val="000B318A"/>
    <w:rsid w:val="000B3431"/>
    <w:rsid w:val="000B3448"/>
    <w:rsid w:val="000B397A"/>
    <w:rsid w:val="000B3CA9"/>
    <w:rsid w:val="000B46C9"/>
    <w:rsid w:val="000B4BD3"/>
    <w:rsid w:val="000B4D7B"/>
    <w:rsid w:val="000B52D0"/>
    <w:rsid w:val="000B5764"/>
    <w:rsid w:val="000B64EB"/>
    <w:rsid w:val="000B6D73"/>
    <w:rsid w:val="000B730B"/>
    <w:rsid w:val="000B765E"/>
    <w:rsid w:val="000B7FFA"/>
    <w:rsid w:val="000C0092"/>
    <w:rsid w:val="000C07FC"/>
    <w:rsid w:val="000C22F5"/>
    <w:rsid w:val="000C24BB"/>
    <w:rsid w:val="000C2E86"/>
    <w:rsid w:val="000C565A"/>
    <w:rsid w:val="000C5838"/>
    <w:rsid w:val="000C6474"/>
    <w:rsid w:val="000C6718"/>
    <w:rsid w:val="000C671B"/>
    <w:rsid w:val="000D0116"/>
    <w:rsid w:val="000D0820"/>
    <w:rsid w:val="000D12AC"/>
    <w:rsid w:val="000D14BD"/>
    <w:rsid w:val="000D205C"/>
    <w:rsid w:val="000D2102"/>
    <w:rsid w:val="000D2659"/>
    <w:rsid w:val="000D294E"/>
    <w:rsid w:val="000D3247"/>
    <w:rsid w:val="000D328F"/>
    <w:rsid w:val="000D3DB8"/>
    <w:rsid w:val="000D5000"/>
    <w:rsid w:val="000D50DB"/>
    <w:rsid w:val="000D50DF"/>
    <w:rsid w:val="000D5366"/>
    <w:rsid w:val="000D5A24"/>
    <w:rsid w:val="000D5D9F"/>
    <w:rsid w:val="000D5FFF"/>
    <w:rsid w:val="000D619E"/>
    <w:rsid w:val="000D63D2"/>
    <w:rsid w:val="000D6ACB"/>
    <w:rsid w:val="000E19DF"/>
    <w:rsid w:val="000E23C6"/>
    <w:rsid w:val="000E24FF"/>
    <w:rsid w:val="000E2723"/>
    <w:rsid w:val="000E2966"/>
    <w:rsid w:val="000E2A9F"/>
    <w:rsid w:val="000E41B4"/>
    <w:rsid w:val="000E42A3"/>
    <w:rsid w:val="000E46ED"/>
    <w:rsid w:val="000E4D6A"/>
    <w:rsid w:val="000E522F"/>
    <w:rsid w:val="000E5508"/>
    <w:rsid w:val="000E5FC2"/>
    <w:rsid w:val="000E647D"/>
    <w:rsid w:val="000E6553"/>
    <w:rsid w:val="000E6A29"/>
    <w:rsid w:val="000E7386"/>
    <w:rsid w:val="000E758F"/>
    <w:rsid w:val="000E75FE"/>
    <w:rsid w:val="000E76A8"/>
    <w:rsid w:val="000E7725"/>
    <w:rsid w:val="000E7D92"/>
    <w:rsid w:val="000F01BA"/>
    <w:rsid w:val="000F03B9"/>
    <w:rsid w:val="000F0658"/>
    <w:rsid w:val="000F09F9"/>
    <w:rsid w:val="000F143E"/>
    <w:rsid w:val="000F1B15"/>
    <w:rsid w:val="000F1C94"/>
    <w:rsid w:val="000F2189"/>
    <w:rsid w:val="000F3155"/>
    <w:rsid w:val="000F35BF"/>
    <w:rsid w:val="000F3A77"/>
    <w:rsid w:val="000F3ED0"/>
    <w:rsid w:val="000F447B"/>
    <w:rsid w:val="000F4573"/>
    <w:rsid w:val="000F4893"/>
    <w:rsid w:val="000F4AF2"/>
    <w:rsid w:val="000F547A"/>
    <w:rsid w:val="000F591B"/>
    <w:rsid w:val="000F63EF"/>
    <w:rsid w:val="000F6642"/>
    <w:rsid w:val="000F6AA7"/>
    <w:rsid w:val="000F746B"/>
    <w:rsid w:val="000F764D"/>
    <w:rsid w:val="000F7D74"/>
    <w:rsid w:val="00100427"/>
    <w:rsid w:val="00100D5D"/>
    <w:rsid w:val="00101281"/>
    <w:rsid w:val="001012FC"/>
    <w:rsid w:val="001018B2"/>
    <w:rsid w:val="00101B6C"/>
    <w:rsid w:val="00101DED"/>
    <w:rsid w:val="00101F34"/>
    <w:rsid w:val="00102104"/>
    <w:rsid w:val="00102F06"/>
    <w:rsid w:val="001031CE"/>
    <w:rsid w:val="00103D72"/>
    <w:rsid w:val="001041E0"/>
    <w:rsid w:val="001042B3"/>
    <w:rsid w:val="001042E3"/>
    <w:rsid w:val="00104344"/>
    <w:rsid w:val="00104F63"/>
    <w:rsid w:val="00106A80"/>
    <w:rsid w:val="00106D25"/>
    <w:rsid w:val="00107AB8"/>
    <w:rsid w:val="00110C50"/>
    <w:rsid w:val="0011185F"/>
    <w:rsid w:val="00111CD9"/>
    <w:rsid w:val="001125FF"/>
    <w:rsid w:val="00113964"/>
    <w:rsid w:val="00113E4C"/>
    <w:rsid w:val="001142EF"/>
    <w:rsid w:val="00115372"/>
    <w:rsid w:val="001157BA"/>
    <w:rsid w:val="00115B7E"/>
    <w:rsid w:val="00116A26"/>
    <w:rsid w:val="00116BA6"/>
    <w:rsid w:val="001171AB"/>
    <w:rsid w:val="001171FE"/>
    <w:rsid w:val="0011736A"/>
    <w:rsid w:val="001173EC"/>
    <w:rsid w:val="0011745F"/>
    <w:rsid w:val="00117512"/>
    <w:rsid w:val="0011776C"/>
    <w:rsid w:val="0011783D"/>
    <w:rsid w:val="0012221C"/>
    <w:rsid w:val="001227EB"/>
    <w:rsid w:val="0012300F"/>
    <w:rsid w:val="00124184"/>
    <w:rsid w:val="001241E6"/>
    <w:rsid w:val="001242E1"/>
    <w:rsid w:val="001243B7"/>
    <w:rsid w:val="001244AE"/>
    <w:rsid w:val="00124B7D"/>
    <w:rsid w:val="001253D2"/>
    <w:rsid w:val="00125BFA"/>
    <w:rsid w:val="00125D68"/>
    <w:rsid w:val="00126690"/>
    <w:rsid w:val="00127A11"/>
    <w:rsid w:val="00127B57"/>
    <w:rsid w:val="00130340"/>
    <w:rsid w:val="0013069F"/>
    <w:rsid w:val="0013152B"/>
    <w:rsid w:val="00132330"/>
    <w:rsid w:val="00132F9E"/>
    <w:rsid w:val="00133416"/>
    <w:rsid w:val="0013385E"/>
    <w:rsid w:val="001340CF"/>
    <w:rsid w:val="00134393"/>
    <w:rsid w:val="001344C5"/>
    <w:rsid w:val="001359FF"/>
    <w:rsid w:val="00135D0E"/>
    <w:rsid w:val="00135E8C"/>
    <w:rsid w:val="00135EBA"/>
    <w:rsid w:val="0013606A"/>
    <w:rsid w:val="001362A7"/>
    <w:rsid w:val="00136883"/>
    <w:rsid w:val="00137727"/>
    <w:rsid w:val="00137B55"/>
    <w:rsid w:val="00140D36"/>
    <w:rsid w:val="0014105B"/>
    <w:rsid w:val="0014159C"/>
    <w:rsid w:val="00141931"/>
    <w:rsid w:val="00142715"/>
    <w:rsid w:val="00142B90"/>
    <w:rsid w:val="00142DF0"/>
    <w:rsid w:val="00143A02"/>
    <w:rsid w:val="00143D0B"/>
    <w:rsid w:val="00143FE9"/>
    <w:rsid w:val="001443E5"/>
    <w:rsid w:val="00144D76"/>
    <w:rsid w:val="00145279"/>
    <w:rsid w:val="00145C6C"/>
    <w:rsid w:val="0014652E"/>
    <w:rsid w:val="0014660E"/>
    <w:rsid w:val="00146FCF"/>
    <w:rsid w:val="001473AB"/>
    <w:rsid w:val="001501B8"/>
    <w:rsid w:val="00150260"/>
    <w:rsid w:val="00150928"/>
    <w:rsid w:val="00151355"/>
    <w:rsid w:val="00151583"/>
    <w:rsid w:val="001523DE"/>
    <w:rsid w:val="00152E1F"/>
    <w:rsid w:val="00152E2A"/>
    <w:rsid w:val="00153797"/>
    <w:rsid w:val="001539D1"/>
    <w:rsid w:val="001550E1"/>
    <w:rsid w:val="0015586C"/>
    <w:rsid w:val="0015588C"/>
    <w:rsid w:val="001560BD"/>
    <w:rsid w:val="001565BD"/>
    <w:rsid w:val="001567EC"/>
    <w:rsid w:val="0015695A"/>
    <w:rsid w:val="001573A6"/>
    <w:rsid w:val="00157556"/>
    <w:rsid w:val="00157638"/>
    <w:rsid w:val="00160771"/>
    <w:rsid w:val="00160A74"/>
    <w:rsid w:val="00160C69"/>
    <w:rsid w:val="00161D8B"/>
    <w:rsid w:val="00162A80"/>
    <w:rsid w:val="00162E91"/>
    <w:rsid w:val="00164805"/>
    <w:rsid w:val="0016496A"/>
    <w:rsid w:val="00164B5C"/>
    <w:rsid w:val="00165A43"/>
    <w:rsid w:val="00166152"/>
    <w:rsid w:val="00166E27"/>
    <w:rsid w:val="001671B0"/>
    <w:rsid w:val="0016731F"/>
    <w:rsid w:val="001705A2"/>
    <w:rsid w:val="001709D0"/>
    <w:rsid w:val="00170D98"/>
    <w:rsid w:val="00170DDA"/>
    <w:rsid w:val="001712BF"/>
    <w:rsid w:val="00171C0A"/>
    <w:rsid w:val="0017279F"/>
    <w:rsid w:val="001728E0"/>
    <w:rsid w:val="00172A4A"/>
    <w:rsid w:val="00172B94"/>
    <w:rsid w:val="00172F57"/>
    <w:rsid w:val="00173A6C"/>
    <w:rsid w:val="00173B54"/>
    <w:rsid w:val="0017459A"/>
    <w:rsid w:val="00174EB3"/>
    <w:rsid w:val="00174EEA"/>
    <w:rsid w:val="001762E0"/>
    <w:rsid w:val="00176326"/>
    <w:rsid w:val="0017657C"/>
    <w:rsid w:val="00176ECC"/>
    <w:rsid w:val="001772E8"/>
    <w:rsid w:val="001775B4"/>
    <w:rsid w:val="001803A6"/>
    <w:rsid w:val="00180695"/>
    <w:rsid w:val="00181CD0"/>
    <w:rsid w:val="00181CD6"/>
    <w:rsid w:val="00181D6E"/>
    <w:rsid w:val="0018225A"/>
    <w:rsid w:val="001822A4"/>
    <w:rsid w:val="0018253C"/>
    <w:rsid w:val="00182795"/>
    <w:rsid w:val="00182870"/>
    <w:rsid w:val="00182931"/>
    <w:rsid w:val="001838D7"/>
    <w:rsid w:val="00184515"/>
    <w:rsid w:val="00184F81"/>
    <w:rsid w:val="00185EBF"/>
    <w:rsid w:val="00185F5C"/>
    <w:rsid w:val="001877B6"/>
    <w:rsid w:val="0019026B"/>
    <w:rsid w:val="00190563"/>
    <w:rsid w:val="001907E3"/>
    <w:rsid w:val="00190E46"/>
    <w:rsid w:val="001912A1"/>
    <w:rsid w:val="001918C5"/>
    <w:rsid w:val="00191EE0"/>
    <w:rsid w:val="00192182"/>
    <w:rsid w:val="001929E8"/>
    <w:rsid w:val="00192C10"/>
    <w:rsid w:val="001937DF"/>
    <w:rsid w:val="00193B9D"/>
    <w:rsid w:val="0019450C"/>
    <w:rsid w:val="001949CC"/>
    <w:rsid w:val="00194C97"/>
    <w:rsid w:val="00194DB6"/>
    <w:rsid w:val="0019547D"/>
    <w:rsid w:val="00195983"/>
    <w:rsid w:val="00195C1C"/>
    <w:rsid w:val="00195D46"/>
    <w:rsid w:val="00195EBD"/>
    <w:rsid w:val="001961EC"/>
    <w:rsid w:val="00196391"/>
    <w:rsid w:val="001965FC"/>
    <w:rsid w:val="00196797"/>
    <w:rsid w:val="00196DA5"/>
    <w:rsid w:val="00197419"/>
    <w:rsid w:val="00197A8C"/>
    <w:rsid w:val="00197C23"/>
    <w:rsid w:val="001A1180"/>
    <w:rsid w:val="001A1488"/>
    <w:rsid w:val="001A148F"/>
    <w:rsid w:val="001A14A6"/>
    <w:rsid w:val="001A2258"/>
    <w:rsid w:val="001A26B3"/>
    <w:rsid w:val="001A2CBA"/>
    <w:rsid w:val="001A3007"/>
    <w:rsid w:val="001A3721"/>
    <w:rsid w:val="001A37B1"/>
    <w:rsid w:val="001A399C"/>
    <w:rsid w:val="001A49A0"/>
    <w:rsid w:val="001A569C"/>
    <w:rsid w:val="001A56CE"/>
    <w:rsid w:val="001A5FDA"/>
    <w:rsid w:val="001A6229"/>
    <w:rsid w:val="001A634C"/>
    <w:rsid w:val="001A675E"/>
    <w:rsid w:val="001A67B4"/>
    <w:rsid w:val="001A7A4B"/>
    <w:rsid w:val="001B064F"/>
    <w:rsid w:val="001B1037"/>
    <w:rsid w:val="001B187E"/>
    <w:rsid w:val="001B189D"/>
    <w:rsid w:val="001B2213"/>
    <w:rsid w:val="001B2D05"/>
    <w:rsid w:val="001B304E"/>
    <w:rsid w:val="001B3839"/>
    <w:rsid w:val="001B45A9"/>
    <w:rsid w:val="001B499E"/>
    <w:rsid w:val="001B4F7A"/>
    <w:rsid w:val="001B5433"/>
    <w:rsid w:val="001B5833"/>
    <w:rsid w:val="001B59D7"/>
    <w:rsid w:val="001B5B06"/>
    <w:rsid w:val="001B5D52"/>
    <w:rsid w:val="001B702D"/>
    <w:rsid w:val="001B76A3"/>
    <w:rsid w:val="001C0151"/>
    <w:rsid w:val="001C03C8"/>
    <w:rsid w:val="001C0418"/>
    <w:rsid w:val="001C0C09"/>
    <w:rsid w:val="001C12CA"/>
    <w:rsid w:val="001C1CAB"/>
    <w:rsid w:val="001C22FD"/>
    <w:rsid w:val="001C240B"/>
    <w:rsid w:val="001C2464"/>
    <w:rsid w:val="001C2FF6"/>
    <w:rsid w:val="001C31B6"/>
    <w:rsid w:val="001C3C00"/>
    <w:rsid w:val="001C3EB7"/>
    <w:rsid w:val="001C4AA6"/>
    <w:rsid w:val="001C4AE4"/>
    <w:rsid w:val="001C5A5B"/>
    <w:rsid w:val="001C6A95"/>
    <w:rsid w:val="001C6D28"/>
    <w:rsid w:val="001C7230"/>
    <w:rsid w:val="001C72FD"/>
    <w:rsid w:val="001C7675"/>
    <w:rsid w:val="001C7F54"/>
    <w:rsid w:val="001D0293"/>
    <w:rsid w:val="001D1481"/>
    <w:rsid w:val="001D1B85"/>
    <w:rsid w:val="001D1FD2"/>
    <w:rsid w:val="001D2CA0"/>
    <w:rsid w:val="001D365B"/>
    <w:rsid w:val="001D3BB6"/>
    <w:rsid w:val="001D421A"/>
    <w:rsid w:val="001D5440"/>
    <w:rsid w:val="001D55FB"/>
    <w:rsid w:val="001D63C1"/>
    <w:rsid w:val="001D6E7D"/>
    <w:rsid w:val="001D72D6"/>
    <w:rsid w:val="001D792F"/>
    <w:rsid w:val="001D7B32"/>
    <w:rsid w:val="001D7D00"/>
    <w:rsid w:val="001E003E"/>
    <w:rsid w:val="001E0D08"/>
    <w:rsid w:val="001E111E"/>
    <w:rsid w:val="001E1C8C"/>
    <w:rsid w:val="001E1E18"/>
    <w:rsid w:val="001E2515"/>
    <w:rsid w:val="001E2DBD"/>
    <w:rsid w:val="001E3939"/>
    <w:rsid w:val="001E395F"/>
    <w:rsid w:val="001E3B28"/>
    <w:rsid w:val="001E3BB5"/>
    <w:rsid w:val="001E3ED7"/>
    <w:rsid w:val="001E3F8C"/>
    <w:rsid w:val="001E4070"/>
    <w:rsid w:val="001E4136"/>
    <w:rsid w:val="001E4CFE"/>
    <w:rsid w:val="001E500C"/>
    <w:rsid w:val="001E50F8"/>
    <w:rsid w:val="001E5172"/>
    <w:rsid w:val="001E5515"/>
    <w:rsid w:val="001E5AD6"/>
    <w:rsid w:val="001E5C58"/>
    <w:rsid w:val="001E61C9"/>
    <w:rsid w:val="001E6350"/>
    <w:rsid w:val="001E7802"/>
    <w:rsid w:val="001E7E82"/>
    <w:rsid w:val="001F0145"/>
    <w:rsid w:val="001F079B"/>
    <w:rsid w:val="001F09C5"/>
    <w:rsid w:val="001F0F5F"/>
    <w:rsid w:val="001F12F0"/>
    <w:rsid w:val="001F1517"/>
    <w:rsid w:val="001F1C41"/>
    <w:rsid w:val="001F2874"/>
    <w:rsid w:val="001F30C8"/>
    <w:rsid w:val="001F34F3"/>
    <w:rsid w:val="001F38E1"/>
    <w:rsid w:val="001F3D0F"/>
    <w:rsid w:val="001F4BCC"/>
    <w:rsid w:val="001F4CB7"/>
    <w:rsid w:val="001F4EC1"/>
    <w:rsid w:val="001F5741"/>
    <w:rsid w:val="001F5AB5"/>
    <w:rsid w:val="001F6349"/>
    <w:rsid w:val="001F7AEC"/>
    <w:rsid w:val="001F7EE8"/>
    <w:rsid w:val="002001D0"/>
    <w:rsid w:val="0020099A"/>
    <w:rsid w:val="00200FE6"/>
    <w:rsid w:val="002015A6"/>
    <w:rsid w:val="00201AAF"/>
    <w:rsid w:val="00201F32"/>
    <w:rsid w:val="00202159"/>
    <w:rsid w:val="00203467"/>
    <w:rsid w:val="00203C94"/>
    <w:rsid w:val="00203E7A"/>
    <w:rsid w:val="00203EDA"/>
    <w:rsid w:val="002042E3"/>
    <w:rsid w:val="00204945"/>
    <w:rsid w:val="00205368"/>
    <w:rsid w:val="0020562B"/>
    <w:rsid w:val="00205D83"/>
    <w:rsid w:val="002063EE"/>
    <w:rsid w:val="00206F9E"/>
    <w:rsid w:val="0020709D"/>
    <w:rsid w:val="0020782D"/>
    <w:rsid w:val="00207E56"/>
    <w:rsid w:val="00210941"/>
    <w:rsid w:val="0021138E"/>
    <w:rsid w:val="002114AD"/>
    <w:rsid w:val="0021158A"/>
    <w:rsid w:val="0021173C"/>
    <w:rsid w:val="00211FD7"/>
    <w:rsid w:val="00212851"/>
    <w:rsid w:val="00212E43"/>
    <w:rsid w:val="00214415"/>
    <w:rsid w:val="002144FA"/>
    <w:rsid w:val="00214716"/>
    <w:rsid w:val="00214C76"/>
    <w:rsid w:val="00214D4D"/>
    <w:rsid w:val="002153A6"/>
    <w:rsid w:val="00215BA5"/>
    <w:rsid w:val="0021677E"/>
    <w:rsid w:val="00216996"/>
    <w:rsid w:val="00216E84"/>
    <w:rsid w:val="00217B75"/>
    <w:rsid w:val="00217E16"/>
    <w:rsid w:val="00217F24"/>
    <w:rsid w:val="002203F6"/>
    <w:rsid w:val="002206E7"/>
    <w:rsid w:val="00220B9C"/>
    <w:rsid w:val="00221EF4"/>
    <w:rsid w:val="00222119"/>
    <w:rsid w:val="00222AC2"/>
    <w:rsid w:val="002233EA"/>
    <w:rsid w:val="00223C9E"/>
    <w:rsid w:val="00224C98"/>
    <w:rsid w:val="00225533"/>
    <w:rsid w:val="002263B7"/>
    <w:rsid w:val="00226717"/>
    <w:rsid w:val="00226A10"/>
    <w:rsid w:val="00226A60"/>
    <w:rsid w:val="00226BFB"/>
    <w:rsid w:val="00227682"/>
    <w:rsid w:val="00227C99"/>
    <w:rsid w:val="00227E0F"/>
    <w:rsid w:val="00227EFD"/>
    <w:rsid w:val="002300C6"/>
    <w:rsid w:val="00230357"/>
    <w:rsid w:val="00230DAB"/>
    <w:rsid w:val="00230E47"/>
    <w:rsid w:val="002314BD"/>
    <w:rsid w:val="002319D3"/>
    <w:rsid w:val="00233110"/>
    <w:rsid w:val="0023348B"/>
    <w:rsid w:val="00233546"/>
    <w:rsid w:val="00234324"/>
    <w:rsid w:val="00234353"/>
    <w:rsid w:val="0023446F"/>
    <w:rsid w:val="00234697"/>
    <w:rsid w:val="00234A97"/>
    <w:rsid w:val="00234C36"/>
    <w:rsid w:val="00234C93"/>
    <w:rsid w:val="00234E1A"/>
    <w:rsid w:val="00235082"/>
    <w:rsid w:val="0023512B"/>
    <w:rsid w:val="002355B9"/>
    <w:rsid w:val="0023582A"/>
    <w:rsid w:val="002364A2"/>
    <w:rsid w:val="00237049"/>
    <w:rsid w:val="002375FE"/>
    <w:rsid w:val="002378FA"/>
    <w:rsid w:val="00237D1A"/>
    <w:rsid w:val="0024003C"/>
    <w:rsid w:val="0024015F"/>
    <w:rsid w:val="0024031D"/>
    <w:rsid w:val="0024033F"/>
    <w:rsid w:val="002405B5"/>
    <w:rsid w:val="002410A8"/>
    <w:rsid w:val="002419D6"/>
    <w:rsid w:val="00241B53"/>
    <w:rsid w:val="00242AD2"/>
    <w:rsid w:val="00242EBA"/>
    <w:rsid w:val="00244411"/>
    <w:rsid w:val="002445FF"/>
    <w:rsid w:val="00244EF4"/>
    <w:rsid w:val="002450E5"/>
    <w:rsid w:val="00245311"/>
    <w:rsid w:val="00245712"/>
    <w:rsid w:val="002471D3"/>
    <w:rsid w:val="00247563"/>
    <w:rsid w:val="00250843"/>
    <w:rsid w:val="00251441"/>
    <w:rsid w:val="0025210E"/>
    <w:rsid w:val="002528A7"/>
    <w:rsid w:val="0025422E"/>
    <w:rsid w:val="002553DE"/>
    <w:rsid w:val="00255810"/>
    <w:rsid w:val="00255D69"/>
    <w:rsid w:val="002560B9"/>
    <w:rsid w:val="0025617C"/>
    <w:rsid w:val="0025720A"/>
    <w:rsid w:val="00257D9B"/>
    <w:rsid w:val="0026004D"/>
    <w:rsid w:val="002600DA"/>
    <w:rsid w:val="00260198"/>
    <w:rsid w:val="00260397"/>
    <w:rsid w:val="00261D8A"/>
    <w:rsid w:val="002623F2"/>
    <w:rsid w:val="00262606"/>
    <w:rsid w:val="00262865"/>
    <w:rsid w:val="00262BF8"/>
    <w:rsid w:val="00262FE9"/>
    <w:rsid w:val="0026309B"/>
    <w:rsid w:val="00263B8F"/>
    <w:rsid w:val="00264370"/>
    <w:rsid w:val="00264484"/>
    <w:rsid w:val="00264EB3"/>
    <w:rsid w:val="00265129"/>
    <w:rsid w:val="00265216"/>
    <w:rsid w:val="002652DF"/>
    <w:rsid w:val="0026540F"/>
    <w:rsid w:val="00265BFE"/>
    <w:rsid w:val="00266215"/>
    <w:rsid w:val="0026682B"/>
    <w:rsid w:val="00266C12"/>
    <w:rsid w:val="00267322"/>
    <w:rsid w:val="0026761E"/>
    <w:rsid w:val="00267947"/>
    <w:rsid w:val="0026797D"/>
    <w:rsid w:val="00267BAD"/>
    <w:rsid w:val="00270115"/>
    <w:rsid w:val="00270541"/>
    <w:rsid w:val="00270A64"/>
    <w:rsid w:val="00270B03"/>
    <w:rsid w:val="00270F71"/>
    <w:rsid w:val="0027168C"/>
    <w:rsid w:val="0027182B"/>
    <w:rsid w:val="0027197E"/>
    <w:rsid w:val="00273032"/>
    <w:rsid w:val="002735CA"/>
    <w:rsid w:val="002735D8"/>
    <w:rsid w:val="00273F79"/>
    <w:rsid w:val="002742E2"/>
    <w:rsid w:val="002743FA"/>
    <w:rsid w:val="0027459F"/>
    <w:rsid w:val="002749E7"/>
    <w:rsid w:val="00274F11"/>
    <w:rsid w:val="002754F8"/>
    <w:rsid w:val="00275CA9"/>
    <w:rsid w:val="00275CBD"/>
    <w:rsid w:val="00276B5A"/>
    <w:rsid w:val="002772C7"/>
    <w:rsid w:val="002774A1"/>
    <w:rsid w:val="002774E1"/>
    <w:rsid w:val="00280167"/>
    <w:rsid w:val="00280173"/>
    <w:rsid w:val="00280933"/>
    <w:rsid w:val="00282036"/>
    <w:rsid w:val="00282505"/>
    <w:rsid w:val="0028290D"/>
    <w:rsid w:val="00282AA0"/>
    <w:rsid w:val="00283E2C"/>
    <w:rsid w:val="00284318"/>
    <w:rsid w:val="00284CC3"/>
    <w:rsid w:val="00284D2B"/>
    <w:rsid w:val="0028501E"/>
    <w:rsid w:val="0028546D"/>
    <w:rsid w:val="00285715"/>
    <w:rsid w:val="00285AF6"/>
    <w:rsid w:val="00285D84"/>
    <w:rsid w:val="00287A91"/>
    <w:rsid w:val="00287BE4"/>
    <w:rsid w:val="00287CBC"/>
    <w:rsid w:val="00290A2A"/>
    <w:rsid w:val="00290ACA"/>
    <w:rsid w:val="00291D1F"/>
    <w:rsid w:val="00291D7E"/>
    <w:rsid w:val="00291D90"/>
    <w:rsid w:val="00292DE2"/>
    <w:rsid w:val="00293011"/>
    <w:rsid w:val="002934B5"/>
    <w:rsid w:val="00293C75"/>
    <w:rsid w:val="002945C0"/>
    <w:rsid w:val="002949CB"/>
    <w:rsid w:val="00294F45"/>
    <w:rsid w:val="00295A45"/>
    <w:rsid w:val="00295EE9"/>
    <w:rsid w:val="002962B1"/>
    <w:rsid w:val="002963FB"/>
    <w:rsid w:val="002966A8"/>
    <w:rsid w:val="0029687A"/>
    <w:rsid w:val="002974F8"/>
    <w:rsid w:val="00297A34"/>
    <w:rsid w:val="00297A65"/>
    <w:rsid w:val="00297BAD"/>
    <w:rsid w:val="00297DF5"/>
    <w:rsid w:val="00297E40"/>
    <w:rsid w:val="00297EC8"/>
    <w:rsid w:val="002A067E"/>
    <w:rsid w:val="002A09CB"/>
    <w:rsid w:val="002A0AE0"/>
    <w:rsid w:val="002A0D56"/>
    <w:rsid w:val="002A1021"/>
    <w:rsid w:val="002A1658"/>
    <w:rsid w:val="002A1F40"/>
    <w:rsid w:val="002A23E1"/>
    <w:rsid w:val="002A2B91"/>
    <w:rsid w:val="002A3168"/>
    <w:rsid w:val="002A3904"/>
    <w:rsid w:val="002A4275"/>
    <w:rsid w:val="002A4381"/>
    <w:rsid w:val="002A447F"/>
    <w:rsid w:val="002A44F4"/>
    <w:rsid w:val="002A4502"/>
    <w:rsid w:val="002A49F7"/>
    <w:rsid w:val="002A4C58"/>
    <w:rsid w:val="002A4ECB"/>
    <w:rsid w:val="002A54B9"/>
    <w:rsid w:val="002A6109"/>
    <w:rsid w:val="002A74FB"/>
    <w:rsid w:val="002A7F02"/>
    <w:rsid w:val="002B012B"/>
    <w:rsid w:val="002B0821"/>
    <w:rsid w:val="002B140A"/>
    <w:rsid w:val="002B1420"/>
    <w:rsid w:val="002B19B6"/>
    <w:rsid w:val="002B21F4"/>
    <w:rsid w:val="002B2200"/>
    <w:rsid w:val="002B24A2"/>
    <w:rsid w:val="002B2B67"/>
    <w:rsid w:val="002B2E26"/>
    <w:rsid w:val="002B3093"/>
    <w:rsid w:val="002B32FA"/>
    <w:rsid w:val="002B35FA"/>
    <w:rsid w:val="002B360D"/>
    <w:rsid w:val="002B3BC8"/>
    <w:rsid w:val="002B3CC6"/>
    <w:rsid w:val="002B4A37"/>
    <w:rsid w:val="002B4AFA"/>
    <w:rsid w:val="002B4B7C"/>
    <w:rsid w:val="002B536C"/>
    <w:rsid w:val="002B57AB"/>
    <w:rsid w:val="002B5AA5"/>
    <w:rsid w:val="002B722C"/>
    <w:rsid w:val="002B73BD"/>
    <w:rsid w:val="002B762C"/>
    <w:rsid w:val="002B7A01"/>
    <w:rsid w:val="002B7A39"/>
    <w:rsid w:val="002B7B0C"/>
    <w:rsid w:val="002C0541"/>
    <w:rsid w:val="002C07A6"/>
    <w:rsid w:val="002C0804"/>
    <w:rsid w:val="002C158F"/>
    <w:rsid w:val="002C1837"/>
    <w:rsid w:val="002C1A8F"/>
    <w:rsid w:val="002C1DA0"/>
    <w:rsid w:val="002C1DE5"/>
    <w:rsid w:val="002C2B7A"/>
    <w:rsid w:val="002C3A99"/>
    <w:rsid w:val="002C4041"/>
    <w:rsid w:val="002C46F4"/>
    <w:rsid w:val="002C513A"/>
    <w:rsid w:val="002C57ED"/>
    <w:rsid w:val="002C646D"/>
    <w:rsid w:val="002C6978"/>
    <w:rsid w:val="002C6F9D"/>
    <w:rsid w:val="002D0889"/>
    <w:rsid w:val="002D1A44"/>
    <w:rsid w:val="002D1A63"/>
    <w:rsid w:val="002D1EAE"/>
    <w:rsid w:val="002D2C8A"/>
    <w:rsid w:val="002D30FF"/>
    <w:rsid w:val="002D376E"/>
    <w:rsid w:val="002D4267"/>
    <w:rsid w:val="002D4368"/>
    <w:rsid w:val="002D443F"/>
    <w:rsid w:val="002D4FAA"/>
    <w:rsid w:val="002D4FC1"/>
    <w:rsid w:val="002D5A1E"/>
    <w:rsid w:val="002D6487"/>
    <w:rsid w:val="002D6D7C"/>
    <w:rsid w:val="002D6FF2"/>
    <w:rsid w:val="002E0244"/>
    <w:rsid w:val="002E0A88"/>
    <w:rsid w:val="002E0EED"/>
    <w:rsid w:val="002E1BB8"/>
    <w:rsid w:val="002E20F1"/>
    <w:rsid w:val="002E2161"/>
    <w:rsid w:val="002E2488"/>
    <w:rsid w:val="002E3182"/>
    <w:rsid w:val="002E39E5"/>
    <w:rsid w:val="002E46BE"/>
    <w:rsid w:val="002E4BA3"/>
    <w:rsid w:val="002E5B35"/>
    <w:rsid w:val="002E64AC"/>
    <w:rsid w:val="002E6B4C"/>
    <w:rsid w:val="002E6BE3"/>
    <w:rsid w:val="002E6FEF"/>
    <w:rsid w:val="002E762E"/>
    <w:rsid w:val="002E776C"/>
    <w:rsid w:val="002E7C51"/>
    <w:rsid w:val="002F010A"/>
    <w:rsid w:val="002F09B3"/>
    <w:rsid w:val="002F0FCE"/>
    <w:rsid w:val="002F1084"/>
    <w:rsid w:val="002F159C"/>
    <w:rsid w:val="002F15B2"/>
    <w:rsid w:val="002F1724"/>
    <w:rsid w:val="002F1CE5"/>
    <w:rsid w:val="002F1DA3"/>
    <w:rsid w:val="002F219B"/>
    <w:rsid w:val="002F244E"/>
    <w:rsid w:val="002F2646"/>
    <w:rsid w:val="002F2BF2"/>
    <w:rsid w:val="002F32DC"/>
    <w:rsid w:val="002F3852"/>
    <w:rsid w:val="002F3E94"/>
    <w:rsid w:val="002F43FA"/>
    <w:rsid w:val="002F4B62"/>
    <w:rsid w:val="002F4CC1"/>
    <w:rsid w:val="002F5555"/>
    <w:rsid w:val="002F5714"/>
    <w:rsid w:val="002F691A"/>
    <w:rsid w:val="002F750E"/>
    <w:rsid w:val="00300810"/>
    <w:rsid w:val="003013E5"/>
    <w:rsid w:val="003016F1"/>
    <w:rsid w:val="00301A60"/>
    <w:rsid w:val="00301C22"/>
    <w:rsid w:val="00303437"/>
    <w:rsid w:val="0030438B"/>
    <w:rsid w:val="00304966"/>
    <w:rsid w:val="0030506A"/>
    <w:rsid w:val="00305A55"/>
    <w:rsid w:val="0030719A"/>
    <w:rsid w:val="0030735E"/>
    <w:rsid w:val="00307692"/>
    <w:rsid w:val="00307961"/>
    <w:rsid w:val="00307FB6"/>
    <w:rsid w:val="00310A3C"/>
    <w:rsid w:val="003121CF"/>
    <w:rsid w:val="00312455"/>
    <w:rsid w:val="0031313E"/>
    <w:rsid w:val="0031329A"/>
    <w:rsid w:val="00313C04"/>
    <w:rsid w:val="003148D5"/>
    <w:rsid w:val="00315177"/>
    <w:rsid w:val="00315228"/>
    <w:rsid w:val="003152CD"/>
    <w:rsid w:val="00315C13"/>
    <w:rsid w:val="00317728"/>
    <w:rsid w:val="003200DC"/>
    <w:rsid w:val="003209B2"/>
    <w:rsid w:val="00320DC9"/>
    <w:rsid w:val="00320F52"/>
    <w:rsid w:val="00321E8F"/>
    <w:rsid w:val="00321F22"/>
    <w:rsid w:val="003225B9"/>
    <w:rsid w:val="00323067"/>
    <w:rsid w:val="003231D1"/>
    <w:rsid w:val="0032323A"/>
    <w:rsid w:val="00323623"/>
    <w:rsid w:val="003237BD"/>
    <w:rsid w:val="00323ED5"/>
    <w:rsid w:val="003246C4"/>
    <w:rsid w:val="00324C04"/>
    <w:rsid w:val="00324EBD"/>
    <w:rsid w:val="003253F4"/>
    <w:rsid w:val="00325606"/>
    <w:rsid w:val="00325649"/>
    <w:rsid w:val="00325654"/>
    <w:rsid w:val="00325DD0"/>
    <w:rsid w:val="0032641E"/>
    <w:rsid w:val="00326A56"/>
    <w:rsid w:val="003277CA"/>
    <w:rsid w:val="00327BAC"/>
    <w:rsid w:val="00330058"/>
    <w:rsid w:val="00330289"/>
    <w:rsid w:val="00330BED"/>
    <w:rsid w:val="00331810"/>
    <w:rsid w:val="00331E4D"/>
    <w:rsid w:val="0033291E"/>
    <w:rsid w:val="00333106"/>
    <w:rsid w:val="00333D1C"/>
    <w:rsid w:val="0033446B"/>
    <w:rsid w:val="003344FD"/>
    <w:rsid w:val="003359F2"/>
    <w:rsid w:val="003364C9"/>
    <w:rsid w:val="00336A9C"/>
    <w:rsid w:val="003370B0"/>
    <w:rsid w:val="003374F3"/>
    <w:rsid w:val="00337F48"/>
    <w:rsid w:val="003401F8"/>
    <w:rsid w:val="00340484"/>
    <w:rsid w:val="00341CB6"/>
    <w:rsid w:val="00342D24"/>
    <w:rsid w:val="003430EE"/>
    <w:rsid w:val="00343258"/>
    <w:rsid w:val="0034328E"/>
    <w:rsid w:val="00343612"/>
    <w:rsid w:val="00343EF5"/>
    <w:rsid w:val="00343F0B"/>
    <w:rsid w:val="003440A9"/>
    <w:rsid w:val="00345850"/>
    <w:rsid w:val="00346698"/>
    <w:rsid w:val="003473CC"/>
    <w:rsid w:val="00350328"/>
    <w:rsid w:val="003504B1"/>
    <w:rsid w:val="00350B74"/>
    <w:rsid w:val="00350D7F"/>
    <w:rsid w:val="00351649"/>
    <w:rsid w:val="0035192D"/>
    <w:rsid w:val="00352432"/>
    <w:rsid w:val="003524EC"/>
    <w:rsid w:val="003526CB"/>
    <w:rsid w:val="00352B35"/>
    <w:rsid w:val="00352D00"/>
    <w:rsid w:val="00353157"/>
    <w:rsid w:val="0035359B"/>
    <w:rsid w:val="003553B1"/>
    <w:rsid w:val="00355862"/>
    <w:rsid w:val="00355C78"/>
    <w:rsid w:val="00356338"/>
    <w:rsid w:val="00356B0A"/>
    <w:rsid w:val="0035703F"/>
    <w:rsid w:val="00357B81"/>
    <w:rsid w:val="00360249"/>
    <w:rsid w:val="00360E2B"/>
    <w:rsid w:val="003617AB"/>
    <w:rsid w:val="00361836"/>
    <w:rsid w:val="0036263C"/>
    <w:rsid w:val="0036279B"/>
    <w:rsid w:val="00363898"/>
    <w:rsid w:val="003642B4"/>
    <w:rsid w:val="00364362"/>
    <w:rsid w:val="00364805"/>
    <w:rsid w:val="00364A4C"/>
    <w:rsid w:val="00364F9B"/>
    <w:rsid w:val="00365601"/>
    <w:rsid w:val="00365C83"/>
    <w:rsid w:val="003664EC"/>
    <w:rsid w:val="00366B26"/>
    <w:rsid w:val="00366F79"/>
    <w:rsid w:val="00367A37"/>
    <w:rsid w:val="00367BBE"/>
    <w:rsid w:val="00367CCE"/>
    <w:rsid w:val="00367F75"/>
    <w:rsid w:val="003703F5"/>
    <w:rsid w:val="003704D6"/>
    <w:rsid w:val="00370D72"/>
    <w:rsid w:val="00372591"/>
    <w:rsid w:val="00373CAC"/>
    <w:rsid w:val="00374253"/>
    <w:rsid w:val="00374409"/>
    <w:rsid w:val="00374C20"/>
    <w:rsid w:val="00374C90"/>
    <w:rsid w:val="0037533D"/>
    <w:rsid w:val="00375B74"/>
    <w:rsid w:val="00376A64"/>
    <w:rsid w:val="00377452"/>
    <w:rsid w:val="003774B5"/>
    <w:rsid w:val="00377F0E"/>
    <w:rsid w:val="00380851"/>
    <w:rsid w:val="003808E5"/>
    <w:rsid w:val="0038099E"/>
    <w:rsid w:val="00380E8A"/>
    <w:rsid w:val="0038118A"/>
    <w:rsid w:val="00381DE1"/>
    <w:rsid w:val="003821A1"/>
    <w:rsid w:val="0038260C"/>
    <w:rsid w:val="00382711"/>
    <w:rsid w:val="00383049"/>
    <w:rsid w:val="00383E10"/>
    <w:rsid w:val="00384BAC"/>
    <w:rsid w:val="00384E83"/>
    <w:rsid w:val="00384F62"/>
    <w:rsid w:val="003851B9"/>
    <w:rsid w:val="003851EC"/>
    <w:rsid w:val="0038582A"/>
    <w:rsid w:val="00385B7E"/>
    <w:rsid w:val="00385DC9"/>
    <w:rsid w:val="00386647"/>
    <w:rsid w:val="00386757"/>
    <w:rsid w:val="003869DB"/>
    <w:rsid w:val="00386BB8"/>
    <w:rsid w:val="00386D7B"/>
    <w:rsid w:val="00387C44"/>
    <w:rsid w:val="00387C8F"/>
    <w:rsid w:val="00390760"/>
    <w:rsid w:val="00390AE7"/>
    <w:rsid w:val="00390C85"/>
    <w:rsid w:val="0039118C"/>
    <w:rsid w:val="00391944"/>
    <w:rsid w:val="00391BAA"/>
    <w:rsid w:val="00391D0B"/>
    <w:rsid w:val="00392EB2"/>
    <w:rsid w:val="003934AA"/>
    <w:rsid w:val="003936E9"/>
    <w:rsid w:val="00393763"/>
    <w:rsid w:val="003938C9"/>
    <w:rsid w:val="003939B6"/>
    <w:rsid w:val="00393A5A"/>
    <w:rsid w:val="0039447C"/>
    <w:rsid w:val="00394770"/>
    <w:rsid w:val="0039527A"/>
    <w:rsid w:val="00395A3A"/>
    <w:rsid w:val="003967A8"/>
    <w:rsid w:val="00396F1B"/>
    <w:rsid w:val="00397612"/>
    <w:rsid w:val="00397F13"/>
    <w:rsid w:val="003A0817"/>
    <w:rsid w:val="003A0AD1"/>
    <w:rsid w:val="003A0CE0"/>
    <w:rsid w:val="003A1300"/>
    <w:rsid w:val="003A1382"/>
    <w:rsid w:val="003A1C73"/>
    <w:rsid w:val="003A21B6"/>
    <w:rsid w:val="003A2994"/>
    <w:rsid w:val="003A2D12"/>
    <w:rsid w:val="003A2F2B"/>
    <w:rsid w:val="003A2FCD"/>
    <w:rsid w:val="003A31B5"/>
    <w:rsid w:val="003A3EAF"/>
    <w:rsid w:val="003A4209"/>
    <w:rsid w:val="003A485F"/>
    <w:rsid w:val="003A48A8"/>
    <w:rsid w:val="003A48B7"/>
    <w:rsid w:val="003A540E"/>
    <w:rsid w:val="003A5E0E"/>
    <w:rsid w:val="003A743F"/>
    <w:rsid w:val="003A7EE8"/>
    <w:rsid w:val="003B0275"/>
    <w:rsid w:val="003B0399"/>
    <w:rsid w:val="003B07AA"/>
    <w:rsid w:val="003B183F"/>
    <w:rsid w:val="003B1A0E"/>
    <w:rsid w:val="003B1EB9"/>
    <w:rsid w:val="003B26DB"/>
    <w:rsid w:val="003B35BE"/>
    <w:rsid w:val="003B35E1"/>
    <w:rsid w:val="003B3B3E"/>
    <w:rsid w:val="003B45EB"/>
    <w:rsid w:val="003B4CB7"/>
    <w:rsid w:val="003B4E25"/>
    <w:rsid w:val="003B516B"/>
    <w:rsid w:val="003B58CF"/>
    <w:rsid w:val="003B5C6E"/>
    <w:rsid w:val="003B672A"/>
    <w:rsid w:val="003B797A"/>
    <w:rsid w:val="003C0C4B"/>
    <w:rsid w:val="003C0C9F"/>
    <w:rsid w:val="003C0FE4"/>
    <w:rsid w:val="003C2359"/>
    <w:rsid w:val="003C2976"/>
    <w:rsid w:val="003C3177"/>
    <w:rsid w:val="003C3BD6"/>
    <w:rsid w:val="003C3C20"/>
    <w:rsid w:val="003C4197"/>
    <w:rsid w:val="003C4A3C"/>
    <w:rsid w:val="003C4D77"/>
    <w:rsid w:val="003C50B3"/>
    <w:rsid w:val="003C63E4"/>
    <w:rsid w:val="003C6438"/>
    <w:rsid w:val="003C67A4"/>
    <w:rsid w:val="003C6AF0"/>
    <w:rsid w:val="003C6B43"/>
    <w:rsid w:val="003C6D96"/>
    <w:rsid w:val="003C7163"/>
    <w:rsid w:val="003C719B"/>
    <w:rsid w:val="003C71F0"/>
    <w:rsid w:val="003C73B4"/>
    <w:rsid w:val="003D00E1"/>
    <w:rsid w:val="003D06A4"/>
    <w:rsid w:val="003D1500"/>
    <w:rsid w:val="003D17C7"/>
    <w:rsid w:val="003D3288"/>
    <w:rsid w:val="003D3E62"/>
    <w:rsid w:val="003D44D1"/>
    <w:rsid w:val="003D4756"/>
    <w:rsid w:val="003D4923"/>
    <w:rsid w:val="003D494B"/>
    <w:rsid w:val="003D4C3E"/>
    <w:rsid w:val="003D52FA"/>
    <w:rsid w:val="003D5804"/>
    <w:rsid w:val="003D5806"/>
    <w:rsid w:val="003D646C"/>
    <w:rsid w:val="003D68C7"/>
    <w:rsid w:val="003D71C6"/>
    <w:rsid w:val="003D73E5"/>
    <w:rsid w:val="003D78BB"/>
    <w:rsid w:val="003D7A22"/>
    <w:rsid w:val="003D7A43"/>
    <w:rsid w:val="003E0DF7"/>
    <w:rsid w:val="003E175E"/>
    <w:rsid w:val="003E1A7B"/>
    <w:rsid w:val="003E1FE1"/>
    <w:rsid w:val="003E27C0"/>
    <w:rsid w:val="003E36D6"/>
    <w:rsid w:val="003E4084"/>
    <w:rsid w:val="003E436B"/>
    <w:rsid w:val="003E4CB9"/>
    <w:rsid w:val="003E4DFF"/>
    <w:rsid w:val="003E5B66"/>
    <w:rsid w:val="003E5CA8"/>
    <w:rsid w:val="003E5F03"/>
    <w:rsid w:val="003E5FCF"/>
    <w:rsid w:val="003E633D"/>
    <w:rsid w:val="003E6342"/>
    <w:rsid w:val="003E720F"/>
    <w:rsid w:val="003E74CC"/>
    <w:rsid w:val="003E7559"/>
    <w:rsid w:val="003F004C"/>
    <w:rsid w:val="003F0295"/>
    <w:rsid w:val="003F28BA"/>
    <w:rsid w:val="003F2967"/>
    <w:rsid w:val="003F3167"/>
    <w:rsid w:val="003F330E"/>
    <w:rsid w:val="003F3DC5"/>
    <w:rsid w:val="003F3FCB"/>
    <w:rsid w:val="003F465D"/>
    <w:rsid w:val="003F5FA8"/>
    <w:rsid w:val="003F7D48"/>
    <w:rsid w:val="00400639"/>
    <w:rsid w:val="00400C67"/>
    <w:rsid w:val="00400D16"/>
    <w:rsid w:val="00400E1C"/>
    <w:rsid w:val="00400F90"/>
    <w:rsid w:val="00401257"/>
    <w:rsid w:val="00401271"/>
    <w:rsid w:val="00401298"/>
    <w:rsid w:val="00401307"/>
    <w:rsid w:val="00401976"/>
    <w:rsid w:val="004038FE"/>
    <w:rsid w:val="004039A6"/>
    <w:rsid w:val="00403A53"/>
    <w:rsid w:val="00403A89"/>
    <w:rsid w:val="00403FBA"/>
    <w:rsid w:val="004042D0"/>
    <w:rsid w:val="004046CB"/>
    <w:rsid w:val="00404923"/>
    <w:rsid w:val="00404B36"/>
    <w:rsid w:val="00404DAE"/>
    <w:rsid w:val="00405E95"/>
    <w:rsid w:val="00406469"/>
    <w:rsid w:val="00406BE4"/>
    <w:rsid w:val="00407222"/>
    <w:rsid w:val="0040745D"/>
    <w:rsid w:val="004103EF"/>
    <w:rsid w:val="0041055D"/>
    <w:rsid w:val="00412D45"/>
    <w:rsid w:val="004139B2"/>
    <w:rsid w:val="00413BDA"/>
    <w:rsid w:val="00413CE7"/>
    <w:rsid w:val="004147AC"/>
    <w:rsid w:val="004159DF"/>
    <w:rsid w:val="004159E8"/>
    <w:rsid w:val="0041616B"/>
    <w:rsid w:val="00416911"/>
    <w:rsid w:val="00416C04"/>
    <w:rsid w:val="00417209"/>
    <w:rsid w:val="004179EF"/>
    <w:rsid w:val="00417B2D"/>
    <w:rsid w:val="004203DD"/>
    <w:rsid w:val="00420E7E"/>
    <w:rsid w:val="00420EE9"/>
    <w:rsid w:val="0042109E"/>
    <w:rsid w:val="00423256"/>
    <w:rsid w:val="0042384E"/>
    <w:rsid w:val="00423999"/>
    <w:rsid w:val="004241E3"/>
    <w:rsid w:val="00424659"/>
    <w:rsid w:val="00424EC2"/>
    <w:rsid w:val="00425005"/>
    <w:rsid w:val="004255BA"/>
    <w:rsid w:val="00425F48"/>
    <w:rsid w:val="004261F2"/>
    <w:rsid w:val="0042677E"/>
    <w:rsid w:val="004267D3"/>
    <w:rsid w:val="00430156"/>
    <w:rsid w:val="004309BB"/>
    <w:rsid w:val="00431C2B"/>
    <w:rsid w:val="0043249E"/>
    <w:rsid w:val="004329B9"/>
    <w:rsid w:val="00432A63"/>
    <w:rsid w:val="00432E72"/>
    <w:rsid w:val="00433B38"/>
    <w:rsid w:val="004348E7"/>
    <w:rsid w:val="004359EA"/>
    <w:rsid w:val="00435AFA"/>
    <w:rsid w:val="00435DE7"/>
    <w:rsid w:val="0043653E"/>
    <w:rsid w:val="00436CCC"/>
    <w:rsid w:val="00436D9C"/>
    <w:rsid w:val="00436E8C"/>
    <w:rsid w:val="0043721C"/>
    <w:rsid w:val="00440440"/>
    <w:rsid w:val="00440458"/>
    <w:rsid w:val="004427DC"/>
    <w:rsid w:val="00442B15"/>
    <w:rsid w:val="00442C38"/>
    <w:rsid w:val="00444742"/>
    <w:rsid w:val="00445C15"/>
    <w:rsid w:val="00445C8C"/>
    <w:rsid w:val="0044645B"/>
    <w:rsid w:val="00446AB0"/>
    <w:rsid w:val="004470E3"/>
    <w:rsid w:val="00447DA5"/>
    <w:rsid w:val="004501C4"/>
    <w:rsid w:val="004509AF"/>
    <w:rsid w:val="004512B0"/>
    <w:rsid w:val="004514B8"/>
    <w:rsid w:val="00451EFF"/>
    <w:rsid w:val="00452BE2"/>
    <w:rsid w:val="004534D4"/>
    <w:rsid w:val="0045353E"/>
    <w:rsid w:val="0045366F"/>
    <w:rsid w:val="004538E0"/>
    <w:rsid w:val="00453AD6"/>
    <w:rsid w:val="0045410B"/>
    <w:rsid w:val="00454546"/>
    <w:rsid w:val="00454895"/>
    <w:rsid w:val="004548B5"/>
    <w:rsid w:val="00454988"/>
    <w:rsid w:val="004553F4"/>
    <w:rsid w:val="004556B8"/>
    <w:rsid w:val="00455F9D"/>
    <w:rsid w:val="00456A56"/>
    <w:rsid w:val="00456C86"/>
    <w:rsid w:val="00456CB0"/>
    <w:rsid w:val="00456FCB"/>
    <w:rsid w:val="00457014"/>
    <w:rsid w:val="00457899"/>
    <w:rsid w:val="00457F54"/>
    <w:rsid w:val="00461FF1"/>
    <w:rsid w:val="00462103"/>
    <w:rsid w:val="00462D3A"/>
    <w:rsid w:val="0046340A"/>
    <w:rsid w:val="00463544"/>
    <w:rsid w:val="00463D6A"/>
    <w:rsid w:val="00463F95"/>
    <w:rsid w:val="0046493D"/>
    <w:rsid w:val="00464B18"/>
    <w:rsid w:val="00464E1B"/>
    <w:rsid w:val="00465116"/>
    <w:rsid w:val="004661C5"/>
    <w:rsid w:val="0046639B"/>
    <w:rsid w:val="00466494"/>
    <w:rsid w:val="0046652C"/>
    <w:rsid w:val="0046661B"/>
    <w:rsid w:val="004667B0"/>
    <w:rsid w:val="00466E82"/>
    <w:rsid w:val="004670A4"/>
    <w:rsid w:val="00467634"/>
    <w:rsid w:val="00467C08"/>
    <w:rsid w:val="00467F62"/>
    <w:rsid w:val="0047053D"/>
    <w:rsid w:val="00470ABB"/>
    <w:rsid w:val="00471346"/>
    <w:rsid w:val="004718E7"/>
    <w:rsid w:val="00471FF1"/>
    <w:rsid w:val="0047202F"/>
    <w:rsid w:val="0047217F"/>
    <w:rsid w:val="00472A2B"/>
    <w:rsid w:val="00473FD2"/>
    <w:rsid w:val="00474A0B"/>
    <w:rsid w:val="00474D3A"/>
    <w:rsid w:val="004770E5"/>
    <w:rsid w:val="0047722B"/>
    <w:rsid w:val="00477648"/>
    <w:rsid w:val="004777FF"/>
    <w:rsid w:val="00477966"/>
    <w:rsid w:val="00477F54"/>
    <w:rsid w:val="004818E7"/>
    <w:rsid w:val="0048200F"/>
    <w:rsid w:val="0048291D"/>
    <w:rsid w:val="00482CD1"/>
    <w:rsid w:val="00483EEA"/>
    <w:rsid w:val="00483F63"/>
    <w:rsid w:val="004840EB"/>
    <w:rsid w:val="004844D2"/>
    <w:rsid w:val="00484A86"/>
    <w:rsid w:val="00485017"/>
    <w:rsid w:val="004850DC"/>
    <w:rsid w:val="0048541A"/>
    <w:rsid w:val="004856C1"/>
    <w:rsid w:val="0048594A"/>
    <w:rsid w:val="004865EA"/>
    <w:rsid w:val="004871AB"/>
    <w:rsid w:val="004901ED"/>
    <w:rsid w:val="00491600"/>
    <w:rsid w:val="00491AEF"/>
    <w:rsid w:val="00491E42"/>
    <w:rsid w:val="00492C7F"/>
    <w:rsid w:val="00493A0E"/>
    <w:rsid w:val="00493A3D"/>
    <w:rsid w:val="00493A9C"/>
    <w:rsid w:val="00493D8C"/>
    <w:rsid w:val="00493F8B"/>
    <w:rsid w:val="00495481"/>
    <w:rsid w:val="00495DEE"/>
    <w:rsid w:val="0049603B"/>
    <w:rsid w:val="0049629C"/>
    <w:rsid w:val="00497601"/>
    <w:rsid w:val="00497765"/>
    <w:rsid w:val="004979D3"/>
    <w:rsid w:val="00497D2A"/>
    <w:rsid w:val="004A0074"/>
    <w:rsid w:val="004A02A4"/>
    <w:rsid w:val="004A047E"/>
    <w:rsid w:val="004A0B9F"/>
    <w:rsid w:val="004A0FA7"/>
    <w:rsid w:val="004A185F"/>
    <w:rsid w:val="004A1872"/>
    <w:rsid w:val="004A194E"/>
    <w:rsid w:val="004A1B9D"/>
    <w:rsid w:val="004A240E"/>
    <w:rsid w:val="004A25EC"/>
    <w:rsid w:val="004A374E"/>
    <w:rsid w:val="004A4C9A"/>
    <w:rsid w:val="004A5312"/>
    <w:rsid w:val="004A53EB"/>
    <w:rsid w:val="004A542A"/>
    <w:rsid w:val="004A6931"/>
    <w:rsid w:val="004A69CA"/>
    <w:rsid w:val="004A7576"/>
    <w:rsid w:val="004A7612"/>
    <w:rsid w:val="004A7761"/>
    <w:rsid w:val="004A7913"/>
    <w:rsid w:val="004B03EE"/>
    <w:rsid w:val="004B1DDB"/>
    <w:rsid w:val="004B2B10"/>
    <w:rsid w:val="004B2FFC"/>
    <w:rsid w:val="004B31C3"/>
    <w:rsid w:val="004B328F"/>
    <w:rsid w:val="004B3384"/>
    <w:rsid w:val="004B3393"/>
    <w:rsid w:val="004B33DE"/>
    <w:rsid w:val="004B3EB8"/>
    <w:rsid w:val="004B4200"/>
    <w:rsid w:val="004B4377"/>
    <w:rsid w:val="004B525C"/>
    <w:rsid w:val="004B53FA"/>
    <w:rsid w:val="004B5637"/>
    <w:rsid w:val="004B59CD"/>
    <w:rsid w:val="004B5C18"/>
    <w:rsid w:val="004B600C"/>
    <w:rsid w:val="004B705A"/>
    <w:rsid w:val="004B721E"/>
    <w:rsid w:val="004B7791"/>
    <w:rsid w:val="004B7A05"/>
    <w:rsid w:val="004C1635"/>
    <w:rsid w:val="004C23A4"/>
    <w:rsid w:val="004C2939"/>
    <w:rsid w:val="004C29D1"/>
    <w:rsid w:val="004C3253"/>
    <w:rsid w:val="004C4FE3"/>
    <w:rsid w:val="004C6213"/>
    <w:rsid w:val="004C6833"/>
    <w:rsid w:val="004C7E7D"/>
    <w:rsid w:val="004D03B8"/>
    <w:rsid w:val="004D0440"/>
    <w:rsid w:val="004D04D1"/>
    <w:rsid w:val="004D068C"/>
    <w:rsid w:val="004D08EC"/>
    <w:rsid w:val="004D0902"/>
    <w:rsid w:val="004D138D"/>
    <w:rsid w:val="004D171E"/>
    <w:rsid w:val="004D1F43"/>
    <w:rsid w:val="004D2925"/>
    <w:rsid w:val="004D3EF1"/>
    <w:rsid w:val="004D5510"/>
    <w:rsid w:val="004D5C1C"/>
    <w:rsid w:val="004D5DA4"/>
    <w:rsid w:val="004D621F"/>
    <w:rsid w:val="004D65CD"/>
    <w:rsid w:val="004D674D"/>
    <w:rsid w:val="004D6797"/>
    <w:rsid w:val="004D70E3"/>
    <w:rsid w:val="004E06C8"/>
    <w:rsid w:val="004E07C1"/>
    <w:rsid w:val="004E105F"/>
    <w:rsid w:val="004E2546"/>
    <w:rsid w:val="004E3158"/>
    <w:rsid w:val="004E46F4"/>
    <w:rsid w:val="004E514C"/>
    <w:rsid w:val="004E61EF"/>
    <w:rsid w:val="004E7879"/>
    <w:rsid w:val="004F0245"/>
    <w:rsid w:val="004F0571"/>
    <w:rsid w:val="004F073F"/>
    <w:rsid w:val="004F0BD7"/>
    <w:rsid w:val="004F0BF0"/>
    <w:rsid w:val="004F146B"/>
    <w:rsid w:val="004F1FFF"/>
    <w:rsid w:val="004F2487"/>
    <w:rsid w:val="004F359A"/>
    <w:rsid w:val="004F4884"/>
    <w:rsid w:val="004F4C11"/>
    <w:rsid w:val="004F4E0F"/>
    <w:rsid w:val="004F51E2"/>
    <w:rsid w:val="004F5CB9"/>
    <w:rsid w:val="004F63EC"/>
    <w:rsid w:val="004F74F1"/>
    <w:rsid w:val="004F78DF"/>
    <w:rsid w:val="00500636"/>
    <w:rsid w:val="005007E3"/>
    <w:rsid w:val="00500B34"/>
    <w:rsid w:val="00500BFF"/>
    <w:rsid w:val="00501FD1"/>
    <w:rsid w:val="00502258"/>
    <w:rsid w:val="00502868"/>
    <w:rsid w:val="00503BC4"/>
    <w:rsid w:val="00503BF1"/>
    <w:rsid w:val="00503E8E"/>
    <w:rsid w:val="00504467"/>
    <w:rsid w:val="00504A29"/>
    <w:rsid w:val="00504BB6"/>
    <w:rsid w:val="0050564E"/>
    <w:rsid w:val="00505AE3"/>
    <w:rsid w:val="00505B3E"/>
    <w:rsid w:val="00505BC5"/>
    <w:rsid w:val="005069C8"/>
    <w:rsid w:val="005069CF"/>
    <w:rsid w:val="005071B8"/>
    <w:rsid w:val="00507324"/>
    <w:rsid w:val="00507444"/>
    <w:rsid w:val="00507E4D"/>
    <w:rsid w:val="00511A12"/>
    <w:rsid w:val="00512508"/>
    <w:rsid w:val="00512FB0"/>
    <w:rsid w:val="00513B31"/>
    <w:rsid w:val="00513CE2"/>
    <w:rsid w:val="00513E58"/>
    <w:rsid w:val="00514553"/>
    <w:rsid w:val="00515057"/>
    <w:rsid w:val="005152EF"/>
    <w:rsid w:val="0051573D"/>
    <w:rsid w:val="00516012"/>
    <w:rsid w:val="00516461"/>
    <w:rsid w:val="0051684E"/>
    <w:rsid w:val="0051701D"/>
    <w:rsid w:val="00517628"/>
    <w:rsid w:val="005178C1"/>
    <w:rsid w:val="00517F0C"/>
    <w:rsid w:val="00520259"/>
    <w:rsid w:val="00521892"/>
    <w:rsid w:val="005219D8"/>
    <w:rsid w:val="00521C4A"/>
    <w:rsid w:val="00521ED6"/>
    <w:rsid w:val="005222A2"/>
    <w:rsid w:val="00522D6B"/>
    <w:rsid w:val="005246E8"/>
    <w:rsid w:val="00525686"/>
    <w:rsid w:val="00525D71"/>
    <w:rsid w:val="0052719C"/>
    <w:rsid w:val="0052743E"/>
    <w:rsid w:val="005276CE"/>
    <w:rsid w:val="0052782C"/>
    <w:rsid w:val="005278E1"/>
    <w:rsid w:val="00527A62"/>
    <w:rsid w:val="0053069F"/>
    <w:rsid w:val="005308BE"/>
    <w:rsid w:val="005314FC"/>
    <w:rsid w:val="005315EC"/>
    <w:rsid w:val="0053162D"/>
    <w:rsid w:val="00531C74"/>
    <w:rsid w:val="0053269F"/>
    <w:rsid w:val="0053282C"/>
    <w:rsid w:val="005336D9"/>
    <w:rsid w:val="00533AEC"/>
    <w:rsid w:val="00533D95"/>
    <w:rsid w:val="00534821"/>
    <w:rsid w:val="00534CAB"/>
    <w:rsid w:val="00534F30"/>
    <w:rsid w:val="005355F7"/>
    <w:rsid w:val="005357B6"/>
    <w:rsid w:val="005359BE"/>
    <w:rsid w:val="0053613F"/>
    <w:rsid w:val="005362F1"/>
    <w:rsid w:val="00536621"/>
    <w:rsid w:val="00536A78"/>
    <w:rsid w:val="00537166"/>
    <w:rsid w:val="00540095"/>
    <w:rsid w:val="00540E0C"/>
    <w:rsid w:val="00541F3F"/>
    <w:rsid w:val="005420EF"/>
    <w:rsid w:val="0054254F"/>
    <w:rsid w:val="00542D03"/>
    <w:rsid w:val="00543A02"/>
    <w:rsid w:val="00543E09"/>
    <w:rsid w:val="00543F3D"/>
    <w:rsid w:val="00544107"/>
    <w:rsid w:val="00544534"/>
    <w:rsid w:val="00544C70"/>
    <w:rsid w:val="00544D46"/>
    <w:rsid w:val="005451CE"/>
    <w:rsid w:val="005459C1"/>
    <w:rsid w:val="005460FF"/>
    <w:rsid w:val="00546125"/>
    <w:rsid w:val="00546874"/>
    <w:rsid w:val="00546BE8"/>
    <w:rsid w:val="0054710D"/>
    <w:rsid w:val="00547312"/>
    <w:rsid w:val="00547833"/>
    <w:rsid w:val="00547E68"/>
    <w:rsid w:val="005500A8"/>
    <w:rsid w:val="00550C4C"/>
    <w:rsid w:val="00550F66"/>
    <w:rsid w:val="005518FF"/>
    <w:rsid w:val="00551D0A"/>
    <w:rsid w:val="00552366"/>
    <w:rsid w:val="005524C2"/>
    <w:rsid w:val="005530EE"/>
    <w:rsid w:val="005542CC"/>
    <w:rsid w:val="005547BE"/>
    <w:rsid w:val="00554F43"/>
    <w:rsid w:val="00554FE9"/>
    <w:rsid w:val="005550B4"/>
    <w:rsid w:val="005564EC"/>
    <w:rsid w:val="005564FC"/>
    <w:rsid w:val="00556548"/>
    <w:rsid w:val="005573D9"/>
    <w:rsid w:val="00560028"/>
    <w:rsid w:val="00560A74"/>
    <w:rsid w:val="00560EAF"/>
    <w:rsid w:val="0056175F"/>
    <w:rsid w:val="00561C33"/>
    <w:rsid w:val="00561EFD"/>
    <w:rsid w:val="0056256F"/>
    <w:rsid w:val="0056262C"/>
    <w:rsid w:val="00562892"/>
    <w:rsid w:val="00562FEA"/>
    <w:rsid w:val="00563A5B"/>
    <w:rsid w:val="00563CCF"/>
    <w:rsid w:val="005640CA"/>
    <w:rsid w:val="00564E35"/>
    <w:rsid w:val="00565B14"/>
    <w:rsid w:val="00565D63"/>
    <w:rsid w:val="00565DCB"/>
    <w:rsid w:val="00565FA0"/>
    <w:rsid w:val="00566305"/>
    <w:rsid w:val="0056663C"/>
    <w:rsid w:val="0056664E"/>
    <w:rsid w:val="00566CE0"/>
    <w:rsid w:val="00566D64"/>
    <w:rsid w:val="005674AC"/>
    <w:rsid w:val="00567617"/>
    <w:rsid w:val="00567894"/>
    <w:rsid w:val="00567B50"/>
    <w:rsid w:val="00567D65"/>
    <w:rsid w:val="00570AEF"/>
    <w:rsid w:val="00570D48"/>
    <w:rsid w:val="00571269"/>
    <w:rsid w:val="00571B46"/>
    <w:rsid w:val="00571C62"/>
    <w:rsid w:val="005726D5"/>
    <w:rsid w:val="005730CC"/>
    <w:rsid w:val="00573FAF"/>
    <w:rsid w:val="005760AC"/>
    <w:rsid w:val="00576C3A"/>
    <w:rsid w:val="005773C7"/>
    <w:rsid w:val="00577576"/>
    <w:rsid w:val="00577B6F"/>
    <w:rsid w:val="00580D6E"/>
    <w:rsid w:val="00580E89"/>
    <w:rsid w:val="00581418"/>
    <w:rsid w:val="00581912"/>
    <w:rsid w:val="00582C04"/>
    <w:rsid w:val="00583B1C"/>
    <w:rsid w:val="00583DD3"/>
    <w:rsid w:val="0058464E"/>
    <w:rsid w:val="00584772"/>
    <w:rsid w:val="00584CC6"/>
    <w:rsid w:val="00585112"/>
    <w:rsid w:val="00585D93"/>
    <w:rsid w:val="00585EA1"/>
    <w:rsid w:val="00586D68"/>
    <w:rsid w:val="00590332"/>
    <w:rsid w:val="005903FA"/>
    <w:rsid w:val="005906CC"/>
    <w:rsid w:val="005914CB"/>
    <w:rsid w:val="00591BA7"/>
    <w:rsid w:val="005923F6"/>
    <w:rsid w:val="005927A8"/>
    <w:rsid w:val="00592DA2"/>
    <w:rsid w:val="005934B3"/>
    <w:rsid w:val="0059366A"/>
    <w:rsid w:val="00593A82"/>
    <w:rsid w:val="00593AE9"/>
    <w:rsid w:val="00593C47"/>
    <w:rsid w:val="00594493"/>
    <w:rsid w:val="005947EB"/>
    <w:rsid w:val="005950EF"/>
    <w:rsid w:val="0059547F"/>
    <w:rsid w:val="00595723"/>
    <w:rsid w:val="0059579C"/>
    <w:rsid w:val="005957ED"/>
    <w:rsid w:val="00595A84"/>
    <w:rsid w:val="00595E02"/>
    <w:rsid w:val="005969CE"/>
    <w:rsid w:val="005A031D"/>
    <w:rsid w:val="005A0F00"/>
    <w:rsid w:val="005A1E27"/>
    <w:rsid w:val="005A1FA0"/>
    <w:rsid w:val="005A1FF5"/>
    <w:rsid w:val="005A24E8"/>
    <w:rsid w:val="005A26D4"/>
    <w:rsid w:val="005A3177"/>
    <w:rsid w:val="005A31CC"/>
    <w:rsid w:val="005A31F8"/>
    <w:rsid w:val="005A393C"/>
    <w:rsid w:val="005A3DC2"/>
    <w:rsid w:val="005A474B"/>
    <w:rsid w:val="005A50F5"/>
    <w:rsid w:val="005A52C3"/>
    <w:rsid w:val="005A6C4A"/>
    <w:rsid w:val="005A7989"/>
    <w:rsid w:val="005B0DE5"/>
    <w:rsid w:val="005B18EE"/>
    <w:rsid w:val="005B19CB"/>
    <w:rsid w:val="005B19F9"/>
    <w:rsid w:val="005B1B04"/>
    <w:rsid w:val="005B1FCA"/>
    <w:rsid w:val="005B242A"/>
    <w:rsid w:val="005B26E4"/>
    <w:rsid w:val="005B355B"/>
    <w:rsid w:val="005B3AD5"/>
    <w:rsid w:val="005B4010"/>
    <w:rsid w:val="005B4B4D"/>
    <w:rsid w:val="005B5C58"/>
    <w:rsid w:val="005B6353"/>
    <w:rsid w:val="005B66E8"/>
    <w:rsid w:val="005B7590"/>
    <w:rsid w:val="005B7874"/>
    <w:rsid w:val="005C1203"/>
    <w:rsid w:val="005C14FB"/>
    <w:rsid w:val="005C1788"/>
    <w:rsid w:val="005C182E"/>
    <w:rsid w:val="005C1EA2"/>
    <w:rsid w:val="005C2ED8"/>
    <w:rsid w:val="005C395C"/>
    <w:rsid w:val="005C3F6B"/>
    <w:rsid w:val="005C4715"/>
    <w:rsid w:val="005C6097"/>
    <w:rsid w:val="005C66FC"/>
    <w:rsid w:val="005C6713"/>
    <w:rsid w:val="005C7BEB"/>
    <w:rsid w:val="005C7F58"/>
    <w:rsid w:val="005D028C"/>
    <w:rsid w:val="005D0D62"/>
    <w:rsid w:val="005D240D"/>
    <w:rsid w:val="005D27E6"/>
    <w:rsid w:val="005D2A5C"/>
    <w:rsid w:val="005D3016"/>
    <w:rsid w:val="005D3B42"/>
    <w:rsid w:val="005D3F27"/>
    <w:rsid w:val="005D4D9B"/>
    <w:rsid w:val="005D500F"/>
    <w:rsid w:val="005D514E"/>
    <w:rsid w:val="005D5730"/>
    <w:rsid w:val="005D5959"/>
    <w:rsid w:val="005D5C3F"/>
    <w:rsid w:val="005D5C5C"/>
    <w:rsid w:val="005D5DF8"/>
    <w:rsid w:val="005D5EB1"/>
    <w:rsid w:val="005D5FE5"/>
    <w:rsid w:val="005D763A"/>
    <w:rsid w:val="005D789F"/>
    <w:rsid w:val="005D7952"/>
    <w:rsid w:val="005D7B63"/>
    <w:rsid w:val="005D7B95"/>
    <w:rsid w:val="005E0A25"/>
    <w:rsid w:val="005E0ACD"/>
    <w:rsid w:val="005E119E"/>
    <w:rsid w:val="005E1789"/>
    <w:rsid w:val="005E1881"/>
    <w:rsid w:val="005E1CF4"/>
    <w:rsid w:val="005E2160"/>
    <w:rsid w:val="005E25C9"/>
    <w:rsid w:val="005E326F"/>
    <w:rsid w:val="005E33AC"/>
    <w:rsid w:val="005E3917"/>
    <w:rsid w:val="005E4138"/>
    <w:rsid w:val="005E4CE6"/>
    <w:rsid w:val="005E5223"/>
    <w:rsid w:val="005E65DC"/>
    <w:rsid w:val="005E6A8F"/>
    <w:rsid w:val="005E6BB1"/>
    <w:rsid w:val="005E6C9F"/>
    <w:rsid w:val="005E70DE"/>
    <w:rsid w:val="005E72FA"/>
    <w:rsid w:val="005E7DA2"/>
    <w:rsid w:val="005F0294"/>
    <w:rsid w:val="005F0BC2"/>
    <w:rsid w:val="005F0C50"/>
    <w:rsid w:val="005F0EED"/>
    <w:rsid w:val="005F166F"/>
    <w:rsid w:val="005F2960"/>
    <w:rsid w:val="005F2ED9"/>
    <w:rsid w:val="005F2F9B"/>
    <w:rsid w:val="005F37A0"/>
    <w:rsid w:val="005F3843"/>
    <w:rsid w:val="005F4020"/>
    <w:rsid w:val="005F4373"/>
    <w:rsid w:val="005F44F8"/>
    <w:rsid w:val="005F5750"/>
    <w:rsid w:val="005F64AB"/>
    <w:rsid w:val="005F71FE"/>
    <w:rsid w:val="005F77CA"/>
    <w:rsid w:val="005F7957"/>
    <w:rsid w:val="0060193E"/>
    <w:rsid w:val="00601CFB"/>
    <w:rsid w:val="00602545"/>
    <w:rsid w:val="00602B03"/>
    <w:rsid w:val="00602B33"/>
    <w:rsid w:val="0060334E"/>
    <w:rsid w:val="00603BB3"/>
    <w:rsid w:val="00604C55"/>
    <w:rsid w:val="006055C5"/>
    <w:rsid w:val="00605BCD"/>
    <w:rsid w:val="00605C11"/>
    <w:rsid w:val="00607424"/>
    <w:rsid w:val="00607CA1"/>
    <w:rsid w:val="00607D10"/>
    <w:rsid w:val="0061066E"/>
    <w:rsid w:val="0061087D"/>
    <w:rsid w:val="0061090C"/>
    <w:rsid w:val="0061091C"/>
    <w:rsid w:val="006109F5"/>
    <w:rsid w:val="00610B89"/>
    <w:rsid w:val="00610F6F"/>
    <w:rsid w:val="0061159B"/>
    <w:rsid w:val="00611BFD"/>
    <w:rsid w:val="00611C7E"/>
    <w:rsid w:val="00611E7A"/>
    <w:rsid w:val="00612C02"/>
    <w:rsid w:val="00612E96"/>
    <w:rsid w:val="00613065"/>
    <w:rsid w:val="00613070"/>
    <w:rsid w:val="006131B5"/>
    <w:rsid w:val="00613436"/>
    <w:rsid w:val="00613440"/>
    <w:rsid w:val="00613D86"/>
    <w:rsid w:val="00615D3A"/>
    <w:rsid w:val="00616A29"/>
    <w:rsid w:val="00616A72"/>
    <w:rsid w:val="00616C8F"/>
    <w:rsid w:val="00617B45"/>
    <w:rsid w:val="00617F82"/>
    <w:rsid w:val="00620277"/>
    <w:rsid w:val="00620D0A"/>
    <w:rsid w:val="00620D13"/>
    <w:rsid w:val="00620F71"/>
    <w:rsid w:val="00620FEF"/>
    <w:rsid w:val="00621296"/>
    <w:rsid w:val="00621D40"/>
    <w:rsid w:val="0062205C"/>
    <w:rsid w:val="006224CC"/>
    <w:rsid w:val="00622572"/>
    <w:rsid w:val="006227DF"/>
    <w:rsid w:val="00622A9F"/>
    <w:rsid w:val="00622AC8"/>
    <w:rsid w:val="00622B38"/>
    <w:rsid w:val="00623250"/>
    <w:rsid w:val="00623560"/>
    <w:rsid w:val="00623C10"/>
    <w:rsid w:val="006245AC"/>
    <w:rsid w:val="00624880"/>
    <w:rsid w:val="00624918"/>
    <w:rsid w:val="00624A98"/>
    <w:rsid w:val="00624D60"/>
    <w:rsid w:val="00624D9B"/>
    <w:rsid w:val="00624E29"/>
    <w:rsid w:val="006260B3"/>
    <w:rsid w:val="00626135"/>
    <w:rsid w:val="00626C9E"/>
    <w:rsid w:val="00626DF4"/>
    <w:rsid w:val="0062755D"/>
    <w:rsid w:val="0062793B"/>
    <w:rsid w:val="00630361"/>
    <w:rsid w:val="00630387"/>
    <w:rsid w:val="006309C9"/>
    <w:rsid w:val="00630BDB"/>
    <w:rsid w:val="00631004"/>
    <w:rsid w:val="0063100B"/>
    <w:rsid w:val="0063138F"/>
    <w:rsid w:val="006322A7"/>
    <w:rsid w:val="006325D1"/>
    <w:rsid w:val="00632CB4"/>
    <w:rsid w:val="006331B7"/>
    <w:rsid w:val="006338EC"/>
    <w:rsid w:val="006338FC"/>
    <w:rsid w:val="0063563D"/>
    <w:rsid w:val="00635DDE"/>
    <w:rsid w:val="00635ED5"/>
    <w:rsid w:val="006360CD"/>
    <w:rsid w:val="006360F6"/>
    <w:rsid w:val="0063682A"/>
    <w:rsid w:val="00636E4F"/>
    <w:rsid w:val="00637133"/>
    <w:rsid w:val="006372E4"/>
    <w:rsid w:val="0063782B"/>
    <w:rsid w:val="00637B69"/>
    <w:rsid w:val="00637C66"/>
    <w:rsid w:val="0064004A"/>
    <w:rsid w:val="006406B4"/>
    <w:rsid w:val="006406D5"/>
    <w:rsid w:val="006409BD"/>
    <w:rsid w:val="00641558"/>
    <w:rsid w:val="00641D68"/>
    <w:rsid w:val="00641E30"/>
    <w:rsid w:val="006424AB"/>
    <w:rsid w:val="00642865"/>
    <w:rsid w:val="00642E75"/>
    <w:rsid w:val="00642F7C"/>
    <w:rsid w:val="00643292"/>
    <w:rsid w:val="00643B14"/>
    <w:rsid w:val="006442DC"/>
    <w:rsid w:val="0064435F"/>
    <w:rsid w:val="00644491"/>
    <w:rsid w:val="00644725"/>
    <w:rsid w:val="00644D38"/>
    <w:rsid w:val="00645245"/>
    <w:rsid w:val="006474F0"/>
    <w:rsid w:val="00647B40"/>
    <w:rsid w:val="00647F51"/>
    <w:rsid w:val="0065009B"/>
    <w:rsid w:val="00650131"/>
    <w:rsid w:val="006511EE"/>
    <w:rsid w:val="00651942"/>
    <w:rsid w:val="00651DD3"/>
    <w:rsid w:val="00651F75"/>
    <w:rsid w:val="006529D5"/>
    <w:rsid w:val="00652B34"/>
    <w:rsid w:val="00653185"/>
    <w:rsid w:val="00653478"/>
    <w:rsid w:val="00653C0A"/>
    <w:rsid w:val="00653E90"/>
    <w:rsid w:val="006546AF"/>
    <w:rsid w:val="00654709"/>
    <w:rsid w:val="00655BA5"/>
    <w:rsid w:val="0065668B"/>
    <w:rsid w:val="00656693"/>
    <w:rsid w:val="00656B4F"/>
    <w:rsid w:val="00660E61"/>
    <w:rsid w:val="00661D63"/>
    <w:rsid w:val="0066260A"/>
    <w:rsid w:val="006627E4"/>
    <w:rsid w:val="00662E94"/>
    <w:rsid w:val="00663329"/>
    <w:rsid w:val="0066348B"/>
    <w:rsid w:val="006637B2"/>
    <w:rsid w:val="00663A71"/>
    <w:rsid w:val="00663C15"/>
    <w:rsid w:val="00663CE2"/>
    <w:rsid w:val="006646B7"/>
    <w:rsid w:val="006647B6"/>
    <w:rsid w:val="00664B30"/>
    <w:rsid w:val="00666233"/>
    <w:rsid w:val="00666FAE"/>
    <w:rsid w:val="00667082"/>
    <w:rsid w:val="006676B1"/>
    <w:rsid w:val="00667F1F"/>
    <w:rsid w:val="006701AE"/>
    <w:rsid w:val="006701FC"/>
    <w:rsid w:val="006703C6"/>
    <w:rsid w:val="0067060F"/>
    <w:rsid w:val="00670A72"/>
    <w:rsid w:val="00670AE7"/>
    <w:rsid w:val="00671157"/>
    <w:rsid w:val="006716A9"/>
    <w:rsid w:val="00671847"/>
    <w:rsid w:val="006734F9"/>
    <w:rsid w:val="00673DB7"/>
    <w:rsid w:val="00674711"/>
    <w:rsid w:val="00674E6C"/>
    <w:rsid w:val="00674F39"/>
    <w:rsid w:val="00674F83"/>
    <w:rsid w:val="00675640"/>
    <w:rsid w:val="00675842"/>
    <w:rsid w:val="006759A6"/>
    <w:rsid w:val="00675BCF"/>
    <w:rsid w:val="00675EED"/>
    <w:rsid w:val="0067602E"/>
    <w:rsid w:val="00676902"/>
    <w:rsid w:val="00677655"/>
    <w:rsid w:val="006779F4"/>
    <w:rsid w:val="00677D5F"/>
    <w:rsid w:val="00677E7D"/>
    <w:rsid w:val="00680502"/>
    <w:rsid w:val="0068051B"/>
    <w:rsid w:val="006808C0"/>
    <w:rsid w:val="00681532"/>
    <w:rsid w:val="00681D8F"/>
    <w:rsid w:val="006822A4"/>
    <w:rsid w:val="00682565"/>
    <w:rsid w:val="0068290A"/>
    <w:rsid w:val="00682F13"/>
    <w:rsid w:val="00684E45"/>
    <w:rsid w:val="006850C8"/>
    <w:rsid w:val="00685512"/>
    <w:rsid w:val="00685BA2"/>
    <w:rsid w:val="00685EBC"/>
    <w:rsid w:val="006867E7"/>
    <w:rsid w:val="0068745A"/>
    <w:rsid w:val="0068764B"/>
    <w:rsid w:val="00687792"/>
    <w:rsid w:val="006900D0"/>
    <w:rsid w:val="006905C1"/>
    <w:rsid w:val="00690F35"/>
    <w:rsid w:val="0069103B"/>
    <w:rsid w:val="0069125F"/>
    <w:rsid w:val="00691A4F"/>
    <w:rsid w:val="0069347A"/>
    <w:rsid w:val="00693683"/>
    <w:rsid w:val="006936B7"/>
    <w:rsid w:val="00693A29"/>
    <w:rsid w:val="00694B67"/>
    <w:rsid w:val="00694E81"/>
    <w:rsid w:val="00694FF7"/>
    <w:rsid w:val="00695007"/>
    <w:rsid w:val="0069708F"/>
    <w:rsid w:val="00697687"/>
    <w:rsid w:val="006977EB"/>
    <w:rsid w:val="0069781F"/>
    <w:rsid w:val="0069797E"/>
    <w:rsid w:val="00697DE4"/>
    <w:rsid w:val="00697EB5"/>
    <w:rsid w:val="006A09C4"/>
    <w:rsid w:val="006A0E75"/>
    <w:rsid w:val="006A22FC"/>
    <w:rsid w:val="006A2C6B"/>
    <w:rsid w:val="006A31AD"/>
    <w:rsid w:val="006A35A7"/>
    <w:rsid w:val="006A3B08"/>
    <w:rsid w:val="006A4177"/>
    <w:rsid w:val="006A4215"/>
    <w:rsid w:val="006A4473"/>
    <w:rsid w:val="006A4689"/>
    <w:rsid w:val="006A4B7F"/>
    <w:rsid w:val="006A5EA2"/>
    <w:rsid w:val="006A5F8A"/>
    <w:rsid w:val="006A5FC7"/>
    <w:rsid w:val="006A62AB"/>
    <w:rsid w:val="006A6876"/>
    <w:rsid w:val="006A70D2"/>
    <w:rsid w:val="006A724E"/>
    <w:rsid w:val="006A737B"/>
    <w:rsid w:val="006A750E"/>
    <w:rsid w:val="006A7678"/>
    <w:rsid w:val="006A7E13"/>
    <w:rsid w:val="006B008C"/>
    <w:rsid w:val="006B15F5"/>
    <w:rsid w:val="006B1853"/>
    <w:rsid w:val="006B232A"/>
    <w:rsid w:val="006B2538"/>
    <w:rsid w:val="006B26D0"/>
    <w:rsid w:val="006B4FD5"/>
    <w:rsid w:val="006B502E"/>
    <w:rsid w:val="006B521C"/>
    <w:rsid w:val="006B5281"/>
    <w:rsid w:val="006B587E"/>
    <w:rsid w:val="006B5DD1"/>
    <w:rsid w:val="006B6FAD"/>
    <w:rsid w:val="006B733A"/>
    <w:rsid w:val="006C01F4"/>
    <w:rsid w:val="006C0825"/>
    <w:rsid w:val="006C0BC3"/>
    <w:rsid w:val="006C0C6F"/>
    <w:rsid w:val="006C0F76"/>
    <w:rsid w:val="006C1594"/>
    <w:rsid w:val="006C1622"/>
    <w:rsid w:val="006C19C6"/>
    <w:rsid w:val="006C1A86"/>
    <w:rsid w:val="006C1E58"/>
    <w:rsid w:val="006C2660"/>
    <w:rsid w:val="006C4226"/>
    <w:rsid w:val="006C53AE"/>
    <w:rsid w:val="006C5668"/>
    <w:rsid w:val="006C63BC"/>
    <w:rsid w:val="006C74B5"/>
    <w:rsid w:val="006C7809"/>
    <w:rsid w:val="006D1BD1"/>
    <w:rsid w:val="006D26FA"/>
    <w:rsid w:val="006D27E1"/>
    <w:rsid w:val="006D2873"/>
    <w:rsid w:val="006D3930"/>
    <w:rsid w:val="006D4391"/>
    <w:rsid w:val="006D4A53"/>
    <w:rsid w:val="006D4ABA"/>
    <w:rsid w:val="006D4B0E"/>
    <w:rsid w:val="006D5875"/>
    <w:rsid w:val="006D6CA3"/>
    <w:rsid w:val="006D6D95"/>
    <w:rsid w:val="006D6DC6"/>
    <w:rsid w:val="006D6DF3"/>
    <w:rsid w:val="006D6F79"/>
    <w:rsid w:val="006D73F1"/>
    <w:rsid w:val="006D7EC2"/>
    <w:rsid w:val="006E00CE"/>
    <w:rsid w:val="006E06AA"/>
    <w:rsid w:val="006E1652"/>
    <w:rsid w:val="006E16C5"/>
    <w:rsid w:val="006E2568"/>
    <w:rsid w:val="006E265F"/>
    <w:rsid w:val="006E2C64"/>
    <w:rsid w:val="006E2EA7"/>
    <w:rsid w:val="006E3081"/>
    <w:rsid w:val="006E3AAB"/>
    <w:rsid w:val="006E3AEB"/>
    <w:rsid w:val="006E3D74"/>
    <w:rsid w:val="006E458A"/>
    <w:rsid w:val="006E462F"/>
    <w:rsid w:val="006E4A47"/>
    <w:rsid w:val="006E4D23"/>
    <w:rsid w:val="006E5512"/>
    <w:rsid w:val="006E6523"/>
    <w:rsid w:val="006E6B29"/>
    <w:rsid w:val="006E791A"/>
    <w:rsid w:val="006F00D1"/>
    <w:rsid w:val="006F03E1"/>
    <w:rsid w:val="006F0F2F"/>
    <w:rsid w:val="006F1CA0"/>
    <w:rsid w:val="006F1D45"/>
    <w:rsid w:val="006F270E"/>
    <w:rsid w:val="006F35B9"/>
    <w:rsid w:val="006F376A"/>
    <w:rsid w:val="006F3CFB"/>
    <w:rsid w:val="006F44D9"/>
    <w:rsid w:val="006F504B"/>
    <w:rsid w:val="006F677D"/>
    <w:rsid w:val="006F7463"/>
    <w:rsid w:val="006F7F71"/>
    <w:rsid w:val="00700345"/>
    <w:rsid w:val="0070058A"/>
    <w:rsid w:val="007019E3"/>
    <w:rsid w:val="00701D1B"/>
    <w:rsid w:val="00703102"/>
    <w:rsid w:val="007033EF"/>
    <w:rsid w:val="00703530"/>
    <w:rsid w:val="0070390D"/>
    <w:rsid w:val="00703992"/>
    <w:rsid w:val="007041EB"/>
    <w:rsid w:val="00704236"/>
    <w:rsid w:val="00704898"/>
    <w:rsid w:val="0070517B"/>
    <w:rsid w:val="00705647"/>
    <w:rsid w:val="007059B4"/>
    <w:rsid w:val="00705AF2"/>
    <w:rsid w:val="00705E87"/>
    <w:rsid w:val="00705F72"/>
    <w:rsid w:val="0070619B"/>
    <w:rsid w:val="00706924"/>
    <w:rsid w:val="007071AF"/>
    <w:rsid w:val="007072CB"/>
    <w:rsid w:val="00707474"/>
    <w:rsid w:val="0070763F"/>
    <w:rsid w:val="00707FD7"/>
    <w:rsid w:val="00711259"/>
    <w:rsid w:val="007113B4"/>
    <w:rsid w:val="00711AD4"/>
    <w:rsid w:val="0071307A"/>
    <w:rsid w:val="007131AA"/>
    <w:rsid w:val="007136C9"/>
    <w:rsid w:val="00713872"/>
    <w:rsid w:val="00713E31"/>
    <w:rsid w:val="007142D0"/>
    <w:rsid w:val="0071466F"/>
    <w:rsid w:val="00715360"/>
    <w:rsid w:val="00715D0F"/>
    <w:rsid w:val="00715D41"/>
    <w:rsid w:val="00716283"/>
    <w:rsid w:val="00716709"/>
    <w:rsid w:val="00717E8E"/>
    <w:rsid w:val="007202EE"/>
    <w:rsid w:val="00720876"/>
    <w:rsid w:val="00720EC9"/>
    <w:rsid w:val="00721253"/>
    <w:rsid w:val="00722BD3"/>
    <w:rsid w:val="00722EF0"/>
    <w:rsid w:val="00723B17"/>
    <w:rsid w:val="00724208"/>
    <w:rsid w:val="0072420D"/>
    <w:rsid w:val="00724656"/>
    <w:rsid w:val="00724A84"/>
    <w:rsid w:val="0072536F"/>
    <w:rsid w:val="00725869"/>
    <w:rsid w:val="0072586A"/>
    <w:rsid w:val="00726661"/>
    <w:rsid w:val="0072671B"/>
    <w:rsid w:val="00726B21"/>
    <w:rsid w:val="00726E01"/>
    <w:rsid w:val="00727A1E"/>
    <w:rsid w:val="00727DC4"/>
    <w:rsid w:val="00731120"/>
    <w:rsid w:val="00731E08"/>
    <w:rsid w:val="0073240F"/>
    <w:rsid w:val="007325D0"/>
    <w:rsid w:val="0073269A"/>
    <w:rsid w:val="007338E5"/>
    <w:rsid w:val="00734DC4"/>
    <w:rsid w:val="007353F1"/>
    <w:rsid w:val="00735AA4"/>
    <w:rsid w:val="00735BA8"/>
    <w:rsid w:val="00735C60"/>
    <w:rsid w:val="00736023"/>
    <w:rsid w:val="007361C0"/>
    <w:rsid w:val="007367B8"/>
    <w:rsid w:val="00736E8F"/>
    <w:rsid w:val="007375EF"/>
    <w:rsid w:val="007402CC"/>
    <w:rsid w:val="007402F7"/>
    <w:rsid w:val="00740622"/>
    <w:rsid w:val="00740F2D"/>
    <w:rsid w:val="00740FA1"/>
    <w:rsid w:val="00741204"/>
    <w:rsid w:val="00741587"/>
    <w:rsid w:val="00741E63"/>
    <w:rsid w:val="0074203F"/>
    <w:rsid w:val="0074341B"/>
    <w:rsid w:val="00743B8D"/>
    <w:rsid w:val="00744071"/>
    <w:rsid w:val="00744439"/>
    <w:rsid w:val="00744A30"/>
    <w:rsid w:val="00744BDB"/>
    <w:rsid w:val="00744C75"/>
    <w:rsid w:val="00744CCC"/>
    <w:rsid w:val="0074624A"/>
    <w:rsid w:val="007466EE"/>
    <w:rsid w:val="0074747B"/>
    <w:rsid w:val="00747C28"/>
    <w:rsid w:val="007503A8"/>
    <w:rsid w:val="00750AA0"/>
    <w:rsid w:val="00750ACE"/>
    <w:rsid w:val="00750F34"/>
    <w:rsid w:val="0075165E"/>
    <w:rsid w:val="00752069"/>
    <w:rsid w:val="007520F3"/>
    <w:rsid w:val="007530D3"/>
    <w:rsid w:val="0075331E"/>
    <w:rsid w:val="007533E2"/>
    <w:rsid w:val="0075353F"/>
    <w:rsid w:val="00753981"/>
    <w:rsid w:val="007540A2"/>
    <w:rsid w:val="007553B1"/>
    <w:rsid w:val="007559A9"/>
    <w:rsid w:val="007567DC"/>
    <w:rsid w:val="00756A2F"/>
    <w:rsid w:val="00757B8D"/>
    <w:rsid w:val="00760BDE"/>
    <w:rsid w:val="007615E7"/>
    <w:rsid w:val="007618C6"/>
    <w:rsid w:val="007627D0"/>
    <w:rsid w:val="00762C76"/>
    <w:rsid w:val="00762EAF"/>
    <w:rsid w:val="00763747"/>
    <w:rsid w:val="00763ED9"/>
    <w:rsid w:val="0076484F"/>
    <w:rsid w:val="007659D3"/>
    <w:rsid w:val="00765B74"/>
    <w:rsid w:val="007661DF"/>
    <w:rsid w:val="007667D8"/>
    <w:rsid w:val="00766D5E"/>
    <w:rsid w:val="00766E95"/>
    <w:rsid w:val="00766EBE"/>
    <w:rsid w:val="00766F73"/>
    <w:rsid w:val="007705F5"/>
    <w:rsid w:val="00770827"/>
    <w:rsid w:val="00770B07"/>
    <w:rsid w:val="0077205D"/>
    <w:rsid w:val="0077215A"/>
    <w:rsid w:val="00772C53"/>
    <w:rsid w:val="00772CEE"/>
    <w:rsid w:val="00772EE9"/>
    <w:rsid w:val="007734A5"/>
    <w:rsid w:val="00773661"/>
    <w:rsid w:val="00773D7D"/>
    <w:rsid w:val="007749B4"/>
    <w:rsid w:val="0077500A"/>
    <w:rsid w:val="00775E67"/>
    <w:rsid w:val="007762D1"/>
    <w:rsid w:val="007767C1"/>
    <w:rsid w:val="00776B84"/>
    <w:rsid w:val="00777546"/>
    <w:rsid w:val="007778DE"/>
    <w:rsid w:val="00777ABE"/>
    <w:rsid w:val="00777E04"/>
    <w:rsid w:val="00780A10"/>
    <w:rsid w:val="00780AE7"/>
    <w:rsid w:val="00780B86"/>
    <w:rsid w:val="00780CC9"/>
    <w:rsid w:val="00781580"/>
    <w:rsid w:val="0078173C"/>
    <w:rsid w:val="00781800"/>
    <w:rsid w:val="0078214F"/>
    <w:rsid w:val="00782D51"/>
    <w:rsid w:val="007836F8"/>
    <w:rsid w:val="007838EF"/>
    <w:rsid w:val="00783BF4"/>
    <w:rsid w:val="00783CFA"/>
    <w:rsid w:val="00783D0E"/>
    <w:rsid w:val="00783EC9"/>
    <w:rsid w:val="00783F73"/>
    <w:rsid w:val="00783F74"/>
    <w:rsid w:val="0078480F"/>
    <w:rsid w:val="00784A40"/>
    <w:rsid w:val="00787307"/>
    <w:rsid w:val="0078739F"/>
    <w:rsid w:val="00787568"/>
    <w:rsid w:val="007875DC"/>
    <w:rsid w:val="00787D00"/>
    <w:rsid w:val="007905A5"/>
    <w:rsid w:val="00790731"/>
    <w:rsid w:val="00790B9E"/>
    <w:rsid w:val="00791035"/>
    <w:rsid w:val="0079141E"/>
    <w:rsid w:val="00791EF6"/>
    <w:rsid w:val="00792215"/>
    <w:rsid w:val="0079377B"/>
    <w:rsid w:val="007937ED"/>
    <w:rsid w:val="00793D46"/>
    <w:rsid w:val="0079491A"/>
    <w:rsid w:val="00794C6B"/>
    <w:rsid w:val="00794CD5"/>
    <w:rsid w:val="00794D73"/>
    <w:rsid w:val="00794E09"/>
    <w:rsid w:val="00795724"/>
    <w:rsid w:val="00795A18"/>
    <w:rsid w:val="00795B26"/>
    <w:rsid w:val="00796616"/>
    <w:rsid w:val="00796B1B"/>
    <w:rsid w:val="00797270"/>
    <w:rsid w:val="00797E7E"/>
    <w:rsid w:val="007A0A75"/>
    <w:rsid w:val="007A0B29"/>
    <w:rsid w:val="007A0FA6"/>
    <w:rsid w:val="007A13A9"/>
    <w:rsid w:val="007A1A03"/>
    <w:rsid w:val="007A204C"/>
    <w:rsid w:val="007A2204"/>
    <w:rsid w:val="007A316C"/>
    <w:rsid w:val="007A4024"/>
    <w:rsid w:val="007A4D4F"/>
    <w:rsid w:val="007A4D51"/>
    <w:rsid w:val="007A4FBD"/>
    <w:rsid w:val="007A53A7"/>
    <w:rsid w:val="007A559C"/>
    <w:rsid w:val="007A58D4"/>
    <w:rsid w:val="007A6236"/>
    <w:rsid w:val="007A66F1"/>
    <w:rsid w:val="007A6DBD"/>
    <w:rsid w:val="007A6EAD"/>
    <w:rsid w:val="007B0392"/>
    <w:rsid w:val="007B05DC"/>
    <w:rsid w:val="007B06B0"/>
    <w:rsid w:val="007B0F8A"/>
    <w:rsid w:val="007B0F93"/>
    <w:rsid w:val="007B12D2"/>
    <w:rsid w:val="007B1A14"/>
    <w:rsid w:val="007B20B2"/>
    <w:rsid w:val="007B2BB2"/>
    <w:rsid w:val="007B31C2"/>
    <w:rsid w:val="007B35E1"/>
    <w:rsid w:val="007B3DCD"/>
    <w:rsid w:val="007B43BD"/>
    <w:rsid w:val="007B47D5"/>
    <w:rsid w:val="007B4A12"/>
    <w:rsid w:val="007B5234"/>
    <w:rsid w:val="007B58C6"/>
    <w:rsid w:val="007B5FCF"/>
    <w:rsid w:val="007B60B0"/>
    <w:rsid w:val="007B63A5"/>
    <w:rsid w:val="007B656C"/>
    <w:rsid w:val="007B65EC"/>
    <w:rsid w:val="007B714B"/>
    <w:rsid w:val="007B71A9"/>
    <w:rsid w:val="007B7545"/>
    <w:rsid w:val="007C000B"/>
    <w:rsid w:val="007C0058"/>
    <w:rsid w:val="007C0500"/>
    <w:rsid w:val="007C0542"/>
    <w:rsid w:val="007C0FDD"/>
    <w:rsid w:val="007C1818"/>
    <w:rsid w:val="007C1CB7"/>
    <w:rsid w:val="007C1FC8"/>
    <w:rsid w:val="007C2BBA"/>
    <w:rsid w:val="007C30CB"/>
    <w:rsid w:val="007C3668"/>
    <w:rsid w:val="007C4128"/>
    <w:rsid w:val="007C455C"/>
    <w:rsid w:val="007C4B09"/>
    <w:rsid w:val="007C5044"/>
    <w:rsid w:val="007C5A39"/>
    <w:rsid w:val="007C6334"/>
    <w:rsid w:val="007D02C9"/>
    <w:rsid w:val="007D035E"/>
    <w:rsid w:val="007D065E"/>
    <w:rsid w:val="007D09C6"/>
    <w:rsid w:val="007D1F2C"/>
    <w:rsid w:val="007D1FC1"/>
    <w:rsid w:val="007D20AA"/>
    <w:rsid w:val="007D2AA2"/>
    <w:rsid w:val="007D4305"/>
    <w:rsid w:val="007D4570"/>
    <w:rsid w:val="007D47F0"/>
    <w:rsid w:val="007D4DB1"/>
    <w:rsid w:val="007D5B21"/>
    <w:rsid w:val="007D5CAF"/>
    <w:rsid w:val="007D5DC1"/>
    <w:rsid w:val="007D5DF8"/>
    <w:rsid w:val="007D618D"/>
    <w:rsid w:val="007D62CC"/>
    <w:rsid w:val="007D6813"/>
    <w:rsid w:val="007D6B35"/>
    <w:rsid w:val="007E1E47"/>
    <w:rsid w:val="007E232D"/>
    <w:rsid w:val="007E3465"/>
    <w:rsid w:val="007E34C3"/>
    <w:rsid w:val="007E3E5C"/>
    <w:rsid w:val="007E4BE4"/>
    <w:rsid w:val="007E503B"/>
    <w:rsid w:val="007E5095"/>
    <w:rsid w:val="007E54A4"/>
    <w:rsid w:val="007E5BC2"/>
    <w:rsid w:val="007E5C6D"/>
    <w:rsid w:val="007E6336"/>
    <w:rsid w:val="007E72CE"/>
    <w:rsid w:val="007E7348"/>
    <w:rsid w:val="007E745D"/>
    <w:rsid w:val="007E75D3"/>
    <w:rsid w:val="007E7C3A"/>
    <w:rsid w:val="007F07EF"/>
    <w:rsid w:val="007F0F84"/>
    <w:rsid w:val="007F1CD8"/>
    <w:rsid w:val="007F1D63"/>
    <w:rsid w:val="007F2A79"/>
    <w:rsid w:val="007F342F"/>
    <w:rsid w:val="007F36A1"/>
    <w:rsid w:val="007F47CB"/>
    <w:rsid w:val="007F502B"/>
    <w:rsid w:val="007F536A"/>
    <w:rsid w:val="007F5BB8"/>
    <w:rsid w:val="007F5D6F"/>
    <w:rsid w:val="007F5D78"/>
    <w:rsid w:val="007F6356"/>
    <w:rsid w:val="007F63E3"/>
    <w:rsid w:val="007F72A2"/>
    <w:rsid w:val="008002C7"/>
    <w:rsid w:val="00800C86"/>
    <w:rsid w:val="00801366"/>
    <w:rsid w:val="00801492"/>
    <w:rsid w:val="00801C0F"/>
    <w:rsid w:val="008020EE"/>
    <w:rsid w:val="008024ED"/>
    <w:rsid w:val="0080363E"/>
    <w:rsid w:val="00803AED"/>
    <w:rsid w:val="00803EEA"/>
    <w:rsid w:val="00804DF4"/>
    <w:rsid w:val="008054CA"/>
    <w:rsid w:val="00805728"/>
    <w:rsid w:val="008057E7"/>
    <w:rsid w:val="00807A7C"/>
    <w:rsid w:val="00807F19"/>
    <w:rsid w:val="00810259"/>
    <w:rsid w:val="00811649"/>
    <w:rsid w:val="00811F04"/>
    <w:rsid w:val="00811F30"/>
    <w:rsid w:val="00812711"/>
    <w:rsid w:val="00812F29"/>
    <w:rsid w:val="00813A27"/>
    <w:rsid w:val="00813AC8"/>
    <w:rsid w:val="00813E11"/>
    <w:rsid w:val="00814127"/>
    <w:rsid w:val="00814EBC"/>
    <w:rsid w:val="0081575F"/>
    <w:rsid w:val="0081637A"/>
    <w:rsid w:val="008167C4"/>
    <w:rsid w:val="00816EAE"/>
    <w:rsid w:val="00820901"/>
    <w:rsid w:val="00820EEA"/>
    <w:rsid w:val="00821358"/>
    <w:rsid w:val="008221C2"/>
    <w:rsid w:val="00823A15"/>
    <w:rsid w:val="00823C25"/>
    <w:rsid w:val="008249FC"/>
    <w:rsid w:val="00824BA4"/>
    <w:rsid w:val="00824ECC"/>
    <w:rsid w:val="00824F67"/>
    <w:rsid w:val="008263F0"/>
    <w:rsid w:val="00826B68"/>
    <w:rsid w:val="00826C3D"/>
    <w:rsid w:val="0082777A"/>
    <w:rsid w:val="008279EB"/>
    <w:rsid w:val="00827D75"/>
    <w:rsid w:val="00827EB9"/>
    <w:rsid w:val="00830314"/>
    <w:rsid w:val="00831181"/>
    <w:rsid w:val="00831FE8"/>
    <w:rsid w:val="00833559"/>
    <w:rsid w:val="0083472D"/>
    <w:rsid w:val="00834C3C"/>
    <w:rsid w:val="00835E7D"/>
    <w:rsid w:val="00836424"/>
    <w:rsid w:val="0083659D"/>
    <w:rsid w:val="0083682B"/>
    <w:rsid w:val="008379CC"/>
    <w:rsid w:val="00837F65"/>
    <w:rsid w:val="00837FEE"/>
    <w:rsid w:val="00840559"/>
    <w:rsid w:val="00840756"/>
    <w:rsid w:val="00841C18"/>
    <w:rsid w:val="00842049"/>
    <w:rsid w:val="00842BB5"/>
    <w:rsid w:val="00843173"/>
    <w:rsid w:val="008434EE"/>
    <w:rsid w:val="0084358A"/>
    <w:rsid w:val="008437C4"/>
    <w:rsid w:val="00844A52"/>
    <w:rsid w:val="00845078"/>
    <w:rsid w:val="00847271"/>
    <w:rsid w:val="008473B1"/>
    <w:rsid w:val="0084782D"/>
    <w:rsid w:val="00847A87"/>
    <w:rsid w:val="00847EC2"/>
    <w:rsid w:val="00850078"/>
    <w:rsid w:val="00850BAF"/>
    <w:rsid w:val="008511BA"/>
    <w:rsid w:val="008517A7"/>
    <w:rsid w:val="008522E6"/>
    <w:rsid w:val="0085276D"/>
    <w:rsid w:val="00852CB9"/>
    <w:rsid w:val="00853D1E"/>
    <w:rsid w:val="00856624"/>
    <w:rsid w:val="00856904"/>
    <w:rsid w:val="00856B60"/>
    <w:rsid w:val="00857961"/>
    <w:rsid w:val="00860526"/>
    <w:rsid w:val="0086064E"/>
    <w:rsid w:val="00860BC8"/>
    <w:rsid w:val="008614DD"/>
    <w:rsid w:val="008616B4"/>
    <w:rsid w:val="008618BC"/>
    <w:rsid w:val="0086193C"/>
    <w:rsid w:val="00861A38"/>
    <w:rsid w:val="00861D68"/>
    <w:rsid w:val="00862FF2"/>
    <w:rsid w:val="008632F7"/>
    <w:rsid w:val="00863C11"/>
    <w:rsid w:val="00864007"/>
    <w:rsid w:val="00864E7C"/>
    <w:rsid w:val="0086557C"/>
    <w:rsid w:val="008655B5"/>
    <w:rsid w:val="00865D2F"/>
    <w:rsid w:val="0086731F"/>
    <w:rsid w:val="008676B2"/>
    <w:rsid w:val="0086776A"/>
    <w:rsid w:val="00867972"/>
    <w:rsid w:val="00867996"/>
    <w:rsid w:val="008679D9"/>
    <w:rsid w:val="0087111E"/>
    <w:rsid w:val="00871307"/>
    <w:rsid w:val="00871902"/>
    <w:rsid w:val="0087227E"/>
    <w:rsid w:val="008726C1"/>
    <w:rsid w:val="00872F83"/>
    <w:rsid w:val="00873573"/>
    <w:rsid w:val="008738CD"/>
    <w:rsid w:val="008740BA"/>
    <w:rsid w:val="0087506E"/>
    <w:rsid w:val="0087639E"/>
    <w:rsid w:val="008779FB"/>
    <w:rsid w:val="00880492"/>
    <w:rsid w:val="00880516"/>
    <w:rsid w:val="00881CA0"/>
    <w:rsid w:val="00881E2C"/>
    <w:rsid w:val="0088206B"/>
    <w:rsid w:val="00882960"/>
    <w:rsid w:val="00882C7E"/>
    <w:rsid w:val="00883EA5"/>
    <w:rsid w:val="00883F00"/>
    <w:rsid w:val="00884AA0"/>
    <w:rsid w:val="008857E4"/>
    <w:rsid w:val="00885F17"/>
    <w:rsid w:val="00886341"/>
    <w:rsid w:val="008866FD"/>
    <w:rsid w:val="00886E63"/>
    <w:rsid w:val="00887906"/>
    <w:rsid w:val="00890EC6"/>
    <w:rsid w:val="008913B0"/>
    <w:rsid w:val="00891B36"/>
    <w:rsid w:val="00892A9D"/>
    <w:rsid w:val="00893006"/>
    <w:rsid w:val="0089346C"/>
    <w:rsid w:val="00893606"/>
    <w:rsid w:val="00893E39"/>
    <w:rsid w:val="00893EDA"/>
    <w:rsid w:val="00894115"/>
    <w:rsid w:val="0089449A"/>
    <w:rsid w:val="008945E5"/>
    <w:rsid w:val="008953B0"/>
    <w:rsid w:val="00895AFB"/>
    <w:rsid w:val="00895F54"/>
    <w:rsid w:val="008A0198"/>
    <w:rsid w:val="008A1A7A"/>
    <w:rsid w:val="008A2064"/>
    <w:rsid w:val="008A3463"/>
    <w:rsid w:val="008A35EC"/>
    <w:rsid w:val="008A37A9"/>
    <w:rsid w:val="008A4F7B"/>
    <w:rsid w:val="008A4F88"/>
    <w:rsid w:val="008A5627"/>
    <w:rsid w:val="008A6036"/>
    <w:rsid w:val="008A674F"/>
    <w:rsid w:val="008A69F9"/>
    <w:rsid w:val="008A6C21"/>
    <w:rsid w:val="008A6E47"/>
    <w:rsid w:val="008A6FEC"/>
    <w:rsid w:val="008A7D2E"/>
    <w:rsid w:val="008B0696"/>
    <w:rsid w:val="008B078D"/>
    <w:rsid w:val="008B0EB6"/>
    <w:rsid w:val="008B10B5"/>
    <w:rsid w:val="008B16EF"/>
    <w:rsid w:val="008B1CC4"/>
    <w:rsid w:val="008B1D42"/>
    <w:rsid w:val="008B31CF"/>
    <w:rsid w:val="008B343A"/>
    <w:rsid w:val="008B37D4"/>
    <w:rsid w:val="008B430D"/>
    <w:rsid w:val="008B46F8"/>
    <w:rsid w:val="008B482A"/>
    <w:rsid w:val="008B4A90"/>
    <w:rsid w:val="008B4B3A"/>
    <w:rsid w:val="008B4D5C"/>
    <w:rsid w:val="008B50F0"/>
    <w:rsid w:val="008B58C8"/>
    <w:rsid w:val="008B63E0"/>
    <w:rsid w:val="008B6880"/>
    <w:rsid w:val="008B6C0C"/>
    <w:rsid w:val="008B6D7B"/>
    <w:rsid w:val="008B73D8"/>
    <w:rsid w:val="008B7E9E"/>
    <w:rsid w:val="008B7F04"/>
    <w:rsid w:val="008C07AD"/>
    <w:rsid w:val="008C1990"/>
    <w:rsid w:val="008C1B51"/>
    <w:rsid w:val="008C22EC"/>
    <w:rsid w:val="008C2301"/>
    <w:rsid w:val="008C2524"/>
    <w:rsid w:val="008C284D"/>
    <w:rsid w:val="008C2AF4"/>
    <w:rsid w:val="008C35EA"/>
    <w:rsid w:val="008C4EFC"/>
    <w:rsid w:val="008C62FB"/>
    <w:rsid w:val="008C642A"/>
    <w:rsid w:val="008C6C04"/>
    <w:rsid w:val="008C795C"/>
    <w:rsid w:val="008C7A6A"/>
    <w:rsid w:val="008D0937"/>
    <w:rsid w:val="008D1BA9"/>
    <w:rsid w:val="008D2167"/>
    <w:rsid w:val="008D240A"/>
    <w:rsid w:val="008D2DEE"/>
    <w:rsid w:val="008D2FF2"/>
    <w:rsid w:val="008D412F"/>
    <w:rsid w:val="008D428A"/>
    <w:rsid w:val="008D4B7F"/>
    <w:rsid w:val="008D4FB1"/>
    <w:rsid w:val="008D569E"/>
    <w:rsid w:val="008D5A60"/>
    <w:rsid w:val="008D6428"/>
    <w:rsid w:val="008D6707"/>
    <w:rsid w:val="008D6B2E"/>
    <w:rsid w:val="008D7627"/>
    <w:rsid w:val="008E0242"/>
    <w:rsid w:val="008E03D2"/>
    <w:rsid w:val="008E0600"/>
    <w:rsid w:val="008E083F"/>
    <w:rsid w:val="008E1085"/>
    <w:rsid w:val="008E203E"/>
    <w:rsid w:val="008E2B36"/>
    <w:rsid w:val="008E2B97"/>
    <w:rsid w:val="008E2B9A"/>
    <w:rsid w:val="008E2BFA"/>
    <w:rsid w:val="008E3B8B"/>
    <w:rsid w:val="008E3BFE"/>
    <w:rsid w:val="008E3C69"/>
    <w:rsid w:val="008E4962"/>
    <w:rsid w:val="008E4A25"/>
    <w:rsid w:val="008E4C32"/>
    <w:rsid w:val="008E5BB3"/>
    <w:rsid w:val="008E69CA"/>
    <w:rsid w:val="008E6BFF"/>
    <w:rsid w:val="008E7433"/>
    <w:rsid w:val="008F01E6"/>
    <w:rsid w:val="008F07B8"/>
    <w:rsid w:val="008F092F"/>
    <w:rsid w:val="008F0B7E"/>
    <w:rsid w:val="008F155E"/>
    <w:rsid w:val="008F2211"/>
    <w:rsid w:val="008F2DF1"/>
    <w:rsid w:val="008F3179"/>
    <w:rsid w:val="008F33BE"/>
    <w:rsid w:val="008F3702"/>
    <w:rsid w:val="008F47B5"/>
    <w:rsid w:val="008F4DBE"/>
    <w:rsid w:val="008F4FD5"/>
    <w:rsid w:val="008F554D"/>
    <w:rsid w:val="008F5784"/>
    <w:rsid w:val="008F6345"/>
    <w:rsid w:val="008F6512"/>
    <w:rsid w:val="008F7D67"/>
    <w:rsid w:val="009008E5"/>
    <w:rsid w:val="00901E5A"/>
    <w:rsid w:val="00902498"/>
    <w:rsid w:val="00902880"/>
    <w:rsid w:val="00902B12"/>
    <w:rsid w:val="00902D1F"/>
    <w:rsid w:val="00903340"/>
    <w:rsid w:val="00903E11"/>
    <w:rsid w:val="00904023"/>
    <w:rsid w:val="00904896"/>
    <w:rsid w:val="009056FF"/>
    <w:rsid w:val="009062E5"/>
    <w:rsid w:val="00906EE9"/>
    <w:rsid w:val="009074B5"/>
    <w:rsid w:val="0090772B"/>
    <w:rsid w:val="00907851"/>
    <w:rsid w:val="009079E1"/>
    <w:rsid w:val="00907BA1"/>
    <w:rsid w:val="00910C46"/>
    <w:rsid w:val="0091113E"/>
    <w:rsid w:val="009114FA"/>
    <w:rsid w:val="0091217C"/>
    <w:rsid w:val="00912506"/>
    <w:rsid w:val="009127D5"/>
    <w:rsid w:val="009129EA"/>
    <w:rsid w:val="00912CE2"/>
    <w:rsid w:val="009130CB"/>
    <w:rsid w:val="0091324C"/>
    <w:rsid w:val="00914496"/>
    <w:rsid w:val="00914851"/>
    <w:rsid w:val="00914F9C"/>
    <w:rsid w:val="009164CA"/>
    <w:rsid w:val="00916528"/>
    <w:rsid w:val="009167B2"/>
    <w:rsid w:val="00916943"/>
    <w:rsid w:val="00916BD7"/>
    <w:rsid w:val="00916C23"/>
    <w:rsid w:val="009170FF"/>
    <w:rsid w:val="009173FF"/>
    <w:rsid w:val="0091750E"/>
    <w:rsid w:val="009179B2"/>
    <w:rsid w:val="009201FC"/>
    <w:rsid w:val="009208DF"/>
    <w:rsid w:val="00921934"/>
    <w:rsid w:val="00921C5E"/>
    <w:rsid w:val="00921D9E"/>
    <w:rsid w:val="00922157"/>
    <w:rsid w:val="009229D3"/>
    <w:rsid w:val="00923BCC"/>
    <w:rsid w:val="00925898"/>
    <w:rsid w:val="009261C8"/>
    <w:rsid w:val="00926466"/>
    <w:rsid w:val="00926F65"/>
    <w:rsid w:val="00927248"/>
    <w:rsid w:val="0092776C"/>
    <w:rsid w:val="00927A86"/>
    <w:rsid w:val="00927B53"/>
    <w:rsid w:val="009301DF"/>
    <w:rsid w:val="009308B9"/>
    <w:rsid w:val="00932362"/>
    <w:rsid w:val="00932B7F"/>
    <w:rsid w:val="00933309"/>
    <w:rsid w:val="009337A7"/>
    <w:rsid w:val="00933891"/>
    <w:rsid w:val="00933B1C"/>
    <w:rsid w:val="00933B21"/>
    <w:rsid w:val="0093466F"/>
    <w:rsid w:val="00934708"/>
    <w:rsid w:val="009349D7"/>
    <w:rsid w:val="0093527D"/>
    <w:rsid w:val="00935FFB"/>
    <w:rsid w:val="009360B9"/>
    <w:rsid w:val="00936845"/>
    <w:rsid w:val="00937216"/>
    <w:rsid w:val="009401C1"/>
    <w:rsid w:val="009402C6"/>
    <w:rsid w:val="009404F0"/>
    <w:rsid w:val="00940B83"/>
    <w:rsid w:val="00941B51"/>
    <w:rsid w:val="009431D2"/>
    <w:rsid w:val="00943244"/>
    <w:rsid w:val="009440BA"/>
    <w:rsid w:val="0094475F"/>
    <w:rsid w:val="00944D3B"/>
    <w:rsid w:val="00945043"/>
    <w:rsid w:val="00945252"/>
    <w:rsid w:val="00945697"/>
    <w:rsid w:val="00945D7D"/>
    <w:rsid w:val="00946368"/>
    <w:rsid w:val="0094670F"/>
    <w:rsid w:val="009472A1"/>
    <w:rsid w:val="0095153E"/>
    <w:rsid w:val="00951CC6"/>
    <w:rsid w:val="00951CE7"/>
    <w:rsid w:val="00952C82"/>
    <w:rsid w:val="009530CD"/>
    <w:rsid w:val="00953159"/>
    <w:rsid w:val="0095407F"/>
    <w:rsid w:val="0095445D"/>
    <w:rsid w:val="0095490F"/>
    <w:rsid w:val="00954D33"/>
    <w:rsid w:val="00955867"/>
    <w:rsid w:val="00955961"/>
    <w:rsid w:val="00955A9E"/>
    <w:rsid w:val="00955CE7"/>
    <w:rsid w:val="009566AB"/>
    <w:rsid w:val="00956ACF"/>
    <w:rsid w:val="009570EC"/>
    <w:rsid w:val="009574AC"/>
    <w:rsid w:val="00957C6F"/>
    <w:rsid w:val="0096026F"/>
    <w:rsid w:val="00960A0E"/>
    <w:rsid w:val="00961C6F"/>
    <w:rsid w:val="00961F10"/>
    <w:rsid w:val="0096222A"/>
    <w:rsid w:val="0096306A"/>
    <w:rsid w:val="00963BC5"/>
    <w:rsid w:val="00964165"/>
    <w:rsid w:val="00964674"/>
    <w:rsid w:val="009646F4"/>
    <w:rsid w:val="00964D32"/>
    <w:rsid w:val="00965053"/>
    <w:rsid w:val="0096541F"/>
    <w:rsid w:val="00967497"/>
    <w:rsid w:val="00967529"/>
    <w:rsid w:val="00967C93"/>
    <w:rsid w:val="0097011B"/>
    <w:rsid w:val="00970138"/>
    <w:rsid w:val="009706C4"/>
    <w:rsid w:val="00971269"/>
    <w:rsid w:val="00971DEB"/>
    <w:rsid w:val="009730CB"/>
    <w:rsid w:val="0097390D"/>
    <w:rsid w:val="00974615"/>
    <w:rsid w:val="00974CE5"/>
    <w:rsid w:val="00974ECE"/>
    <w:rsid w:val="00974F23"/>
    <w:rsid w:val="0097508A"/>
    <w:rsid w:val="009758D9"/>
    <w:rsid w:val="00976031"/>
    <w:rsid w:val="00976433"/>
    <w:rsid w:val="0097643B"/>
    <w:rsid w:val="00976529"/>
    <w:rsid w:val="009776E8"/>
    <w:rsid w:val="009779E2"/>
    <w:rsid w:val="009801E7"/>
    <w:rsid w:val="009804FA"/>
    <w:rsid w:val="009806B4"/>
    <w:rsid w:val="00980B9C"/>
    <w:rsid w:val="0098100E"/>
    <w:rsid w:val="009813B7"/>
    <w:rsid w:val="0098184F"/>
    <w:rsid w:val="00981F18"/>
    <w:rsid w:val="00981FB7"/>
    <w:rsid w:val="009828D5"/>
    <w:rsid w:val="00982ABD"/>
    <w:rsid w:val="009848C5"/>
    <w:rsid w:val="00984D03"/>
    <w:rsid w:val="009867A0"/>
    <w:rsid w:val="00986B4A"/>
    <w:rsid w:val="00987778"/>
    <w:rsid w:val="00987CCA"/>
    <w:rsid w:val="009905A3"/>
    <w:rsid w:val="00990951"/>
    <w:rsid w:val="00990A34"/>
    <w:rsid w:val="0099182B"/>
    <w:rsid w:val="00991907"/>
    <w:rsid w:val="00992600"/>
    <w:rsid w:val="00992880"/>
    <w:rsid w:val="00992DBD"/>
    <w:rsid w:val="00993EAE"/>
    <w:rsid w:val="00994237"/>
    <w:rsid w:val="0099454A"/>
    <w:rsid w:val="00994AE4"/>
    <w:rsid w:val="00994B8C"/>
    <w:rsid w:val="00995051"/>
    <w:rsid w:val="009956C3"/>
    <w:rsid w:val="0099591B"/>
    <w:rsid w:val="00995F0A"/>
    <w:rsid w:val="00996CE9"/>
    <w:rsid w:val="00997677"/>
    <w:rsid w:val="00997A0E"/>
    <w:rsid w:val="00997EAE"/>
    <w:rsid w:val="00997FE5"/>
    <w:rsid w:val="009A036E"/>
    <w:rsid w:val="009A0DDC"/>
    <w:rsid w:val="009A11E3"/>
    <w:rsid w:val="009A142B"/>
    <w:rsid w:val="009A23AB"/>
    <w:rsid w:val="009A4313"/>
    <w:rsid w:val="009A4368"/>
    <w:rsid w:val="009A4555"/>
    <w:rsid w:val="009A49B5"/>
    <w:rsid w:val="009A4DBC"/>
    <w:rsid w:val="009A6502"/>
    <w:rsid w:val="009A66EB"/>
    <w:rsid w:val="009A6E75"/>
    <w:rsid w:val="009A701C"/>
    <w:rsid w:val="009A758F"/>
    <w:rsid w:val="009B0A56"/>
    <w:rsid w:val="009B0CAC"/>
    <w:rsid w:val="009B0F4C"/>
    <w:rsid w:val="009B111E"/>
    <w:rsid w:val="009B2019"/>
    <w:rsid w:val="009B24B3"/>
    <w:rsid w:val="009B290E"/>
    <w:rsid w:val="009B2C22"/>
    <w:rsid w:val="009B429E"/>
    <w:rsid w:val="009B50F9"/>
    <w:rsid w:val="009B559D"/>
    <w:rsid w:val="009B6461"/>
    <w:rsid w:val="009B664C"/>
    <w:rsid w:val="009B6E4D"/>
    <w:rsid w:val="009B7148"/>
    <w:rsid w:val="009B7530"/>
    <w:rsid w:val="009C070F"/>
    <w:rsid w:val="009C0914"/>
    <w:rsid w:val="009C0C62"/>
    <w:rsid w:val="009C15BE"/>
    <w:rsid w:val="009C222B"/>
    <w:rsid w:val="009C22C3"/>
    <w:rsid w:val="009C24B2"/>
    <w:rsid w:val="009C251C"/>
    <w:rsid w:val="009C2840"/>
    <w:rsid w:val="009C2CAD"/>
    <w:rsid w:val="009C3FF0"/>
    <w:rsid w:val="009C41D8"/>
    <w:rsid w:val="009C422B"/>
    <w:rsid w:val="009C423F"/>
    <w:rsid w:val="009C47F8"/>
    <w:rsid w:val="009C512C"/>
    <w:rsid w:val="009C5A70"/>
    <w:rsid w:val="009C5F81"/>
    <w:rsid w:val="009C6110"/>
    <w:rsid w:val="009C63A0"/>
    <w:rsid w:val="009C66FC"/>
    <w:rsid w:val="009C6C65"/>
    <w:rsid w:val="009C6DB6"/>
    <w:rsid w:val="009C7675"/>
    <w:rsid w:val="009C7D4A"/>
    <w:rsid w:val="009C7EB9"/>
    <w:rsid w:val="009D0377"/>
    <w:rsid w:val="009D05BA"/>
    <w:rsid w:val="009D0C9D"/>
    <w:rsid w:val="009D11FD"/>
    <w:rsid w:val="009D1284"/>
    <w:rsid w:val="009D12A1"/>
    <w:rsid w:val="009D14FA"/>
    <w:rsid w:val="009D1535"/>
    <w:rsid w:val="009D1FCF"/>
    <w:rsid w:val="009D2112"/>
    <w:rsid w:val="009D21CE"/>
    <w:rsid w:val="009D28BA"/>
    <w:rsid w:val="009D412D"/>
    <w:rsid w:val="009D470F"/>
    <w:rsid w:val="009D4772"/>
    <w:rsid w:val="009D4899"/>
    <w:rsid w:val="009D5570"/>
    <w:rsid w:val="009D60FA"/>
    <w:rsid w:val="009D66EF"/>
    <w:rsid w:val="009D6FE3"/>
    <w:rsid w:val="009D75A5"/>
    <w:rsid w:val="009D7F82"/>
    <w:rsid w:val="009E0359"/>
    <w:rsid w:val="009E0923"/>
    <w:rsid w:val="009E0D72"/>
    <w:rsid w:val="009E0F17"/>
    <w:rsid w:val="009E22E2"/>
    <w:rsid w:val="009E244F"/>
    <w:rsid w:val="009E30CD"/>
    <w:rsid w:val="009E3185"/>
    <w:rsid w:val="009E3729"/>
    <w:rsid w:val="009E45B6"/>
    <w:rsid w:val="009E4A06"/>
    <w:rsid w:val="009E4A66"/>
    <w:rsid w:val="009E4D1E"/>
    <w:rsid w:val="009E5CA3"/>
    <w:rsid w:val="009E78EF"/>
    <w:rsid w:val="009F01C6"/>
    <w:rsid w:val="009F13DE"/>
    <w:rsid w:val="009F17A6"/>
    <w:rsid w:val="009F1C3E"/>
    <w:rsid w:val="009F1D53"/>
    <w:rsid w:val="009F22B1"/>
    <w:rsid w:val="009F24D1"/>
    <w:rsid w:val="009F273F"/>
    <w:rsid w:val="009F382C"/>
    <w:rsid w:val="009F386D"/>
    <w:rsid w:val="009F39AF"/>
    <w:rsid w:val="009F40A2"/>
    <w:rsid w:val="009F45EF"/>
    <w:rsid w:val="009F47C0"/>
    <w:rsid w:val="009F61F2"/>
    <w:rsid w:val="009F6440"/>
    <w:rsid w:val="009F656D"/>
    <w:rsid w:val="009F6712"/>
    <w:rsid w:val="009F7B19"/>
    <w:rsid w:val="009F7B5E"/>
    <w:rsid w:val="00A00422"/>
    <w:rsid w:val="00A0139A"/>
    <w:rsid w:val="00A01673"/>
    <w:rsid w:val="00A01852"/>
    <w:rsid w:val="00A021D6"/>
    <w:rsid w:val="00A0234E"/>
    <w:rsid w:val="00A02B4E"/>
    <w:rsid w:val="00A038F5"/>
    <w:rsid w:val="00A03C1D"/>
    <w:rsid w:val="00A03EE6"/>
    <w:rsid w:val="00A042C4"/>
    <w:rsid w:val="00A0454C"/>
    <w:rsid w:val="00A049DB"/>
    <w:rsid w:val="00A0622F"/>
    <w:rsid w:val="00A06B16"/>
    <w:rsid w:val="00A0712A"/>
    <w:rsid w:val="00A07331"/>
    <w:rsid w:val="00A07D97"/>
    <w:rsid w:val="00A103AE"/>
    <w:rsid w:val="00A10C0B"/>
    <w:rsid w:val="00A10F65"/>
    <w:rsid w:val="00A11976"/>
    <w:rsid w:val="00A133F6"/>
    <w:rsid w:val="00A13763"/>
    <w:rsid w:val="00A1394C"/>
    <w:rsid w:val="00A15578"/>
    <w:rsid w:val="00A15679"/>
    <w:rsid w:val="00A20747"/>
    <w:rsid w:val="00A20FEC"/>
    <w:rsid w:val="00A2112A"/>
    <w:rsid w:val="00A2118D"/>
    <w:rsid w:val="00A2142C"/>
    <w:rsid w:val="00A22362"/>
    <w:rsid w:val="00A229EB"/>
    <w:rsid w:val="00A22C7A"/>
    <w:rsid w:val="00A22F14"/>
    <w:rsid w:val="00A249ED"/>
    <w:rsid w:val="00A24B8A"/>
    <w:rsid w:val="00A26446"/>
    <w:rsid w:val="00A27D11"/>
    <w:rsid w:val="00A305DB"/>
    <w:rsid w:val="00A32193"/>
    <w:rsid w:val="00A32682"/>
    <w:rsid w:val="00A32F6E"/>
    <w:rsid w:val="00A33029"/>
    <w:rsid w:val="00A34BB2"/>
    <w:rsid w:val="00A34BDB"/>
    <w:rsid w:val="00A34DFD"/>
    <w:rsid w:val="00A35872"/>
    <w:rsid w:val="00A35BDE"/>
    <w:rsid w:val="00A35C8C"/>
    <w:rsid w:val="00A3648F"/>
    <w:rsid w:val="00A36A91"/>
    <w:rsid w:val="00A372B9"/>
    <w:rsid w:val="00A37AD3"/>
    <w:rsid w:val="00A40C8A"/>
    <w:rsid w:val="00A417C1"/>
    <w:rsid w:val="00A418C9"/>
    <w:rsid w:val="00A4215A"/>
    <w:rsid w:val="00A4259C"/>
    <w:rsid w:val="00A43BBE"/>
    <w:rsid w:val="00A43D59"/>
    <w:rsid w:val="00A44548"/>
    <w:rsid w:val="00A44D19"/>
    <w:rsid w:val="00A44E66"/>
    <w:rsid w:val="00A45237"/>
    <w:rsid w:val="00A468B2"/>
    <w:rsid w:val="00A472EA"/>
    <w:rsid w:val="00A475BB"/>
    <w:rsid w:val="00A50E41"/>
    <w:rsid w:val="00A52CF8"/>
    <w:rsid w:val="00A531AD"/>
    <w:rsid w:val="00A53503"/>
    <w:rsid w:val="00A53727"/>
    <w:rsid w:val="00A54107"/>
    <w:rsid w:val="00A5494F"/>
    <w:rsid w:val="00A54AE0"/>
    <w:rsid w:val="00A55C19"/>
    <w:rsid w:val="00A55DE2"/>
    <w:rsid w:val="00A5634D"/>
    <w:rsid w:val="00A56AFD"/>
    <w:rsid w:val="00A56E72"/>
    <w:rsid w:val="00A56EE8"/>
    <w:rsid w:val="00A570A8"/>
    <w:rsid w:val="00A57299"/>
    <w:rsid w:val="00A5747A"/>
    <w:rsid w:val="00A57BDF"/>
    <w:rsid w:val="00A60548"/>
    <w:rsid w:val="00A61003"/>
    <w:rsid w:val="00A61B42"/>
    <w:rsid w:val="00A61EE7"/>
    <w:rsid w:val="00A61F64"/>
    <w:rsid w:val="00A621FD"/>
    <w:rsid w:val="00A627EB"/>
    <w:rsid w:val="00A6292B"/>
    <w:rsid w:val="00A635CD"/>
    <w:rsid w:val="00A64335"/>
    <w:rsid w:val="00A65967"/>
    <w:rsid w:val="00A65C20"/>
    <w:rsid w:val="00A65E2A"/>
    <w:rsid w:val="00A66725"/>
    <w:rsid w:val="00A667A1"/>
    <w:rsid w:val="00A66825"/>
    <w:rsid w:val="00A675EE"/>
    <w:rsid w:val="00A677C3"/>
    <w:rsid w:val="00A7040B"/>
    <w:rsid w:val="00A70B0D"/>
    <w:rsid w:val="00A710BB"/>
    <w:rsid w:val="00A7137D"/>
    <w:rsid w:val="00A72614"/>
    <w:rsid w:val="00A72ADB"/>
    <w:rsid w:val="00A72BCD"/>
    <w:rsid w:val="00A7319C"/>
    <w:rsid w:val="00A732BD"/>
    <w:rsid w:val="00A742AC"/>
    <w:rsid w:val="00A744D5"/>
    <w:rsid w:val="00A7469C"/>
    <w:rsid w:val="00A74AD4"/>
    <w:rsid w:val="00A74EDF"/>
    <w:rsid w:val="00A756B9"/>
    <w:rsid w:val="00A7574D"/>
    <w:rsid w:val="00A76541"/>
    <w:rsid w:val="00A7674D"/>
    <w:rsid w:val="00A76825"/>
    <w:rsid w:val="00A771A0"/>
    <w:rsid w:val="00A77430"/>
    <w:rsid w:val="00A77572"/>
    <w:rsid w:val="00A77D87"/>
    <w:rsid w:val="00A8014F"/>
    <w:rsid w:val="00A803C4"/>
    <w:rsid w:val="00A80A73"/>
    <w:rsid w:val="00A80D30"/>
    <w:rsid w:val="00A811B7"/>
    <w:rsid w:val="00A81905"/>
    <w:rsid w:val="00A8194E"/>
    <w:rsid w:val="00A82108"/>
    <w:rsid w:val="00A82376"/>
    <w:rsid w:val="00A8252D"/>
    <w:rsid w:val="00A82B29"/>
    <w:rsid w:val="00A82C72"/>
    <w:rsid w:val="00A83E49"/>
    <w:rsid w:val="00A8403F"/>
    <w:rsid w:val="00A84AA4"/>
    <w:rsid w:val="00A850E5"/>
    <w:rsid w:val="00A869FD"/>
    <w:rsid w:val="00A87C2D"/>
    <w:rsid w:val="00A90605"/>
    <w:rsid w:val="00A90A91"/>
    <w:rsid w:val="00A90E19"/>
    <w:rsid w:val="00A912FA"/>
    <w:rsid w:val="00A91BC2"/>
    <w:rsid w:val="00A91E7A"/>
    <w:rsid w:val="00A927E3"/>
    <w:rsid w:val="00A938A6"/>
    <w:rsid w:val="00A93C09"/>
    <w:rsid w:val="00A94392"/>
    <w:rsid w:val="00A9491B"/>
    <w:rsid w:val="00A95A83"/>
    <w:rsid w:val="00A963B0"/>
    <w:rsid w:val="00A96E9A"/>
    <w:rsid w:val="00A97CF2"/>
    <w:rsid w:val="00AA088C"/>
    <w:rsid w:val="00AA0A36"/>
    <w:rsid w:val="00AA0DC9"/>
    <w:rsid w:val="00AA142E"/>
    <w:rsid w:val="00AA14FC"/>
    <w:rsid w:val="00AA18A0"/>
    <w:rsid w:val="00AA2BA0"/>
    <w:rsid w:val="00AA2EDC"/>
    <w:rsid w:val="00AA3166"/>
    <w:rsid w:val="00AA44AA"/>
    <w:rsid w:val="00AA5179"/>
    <w:rsid w:val="00AA622C"/>
    <w:rsid w:val="00AA6287"/>
    <w:rsid w:val="00AA6B14"/>
    <w:rsid w:val="00AA7BE7"/>
    <w:rsid w:val="00AB09A2"/>
    <w:rsid w:val="00AB1288"/>
    <w:rsid w:val="00AB13DD"/>
    <w:rsid w:val="00AB1C0C"/>
    <w:rsid w:val="00AB2C30"/>
    <w:rsid w:val="00AB32C7"/>
    <w:rsid w:val="00AB3785"/>
    <w:rsid w:val="00AB3A4F"/>
    <w:rsid w:val="00AB3E25"/>
    <w:rsid w:val="00AB409A"/>
    <w:rsid w:val="00AB434E"/>
    <w:rsid w:val="00AB45DC"/>
    <w:rsid w:val="00AB4C62"/>
    <w:rsid w:val="00AB6556"/>
    <w:rsid w:val="00AB679A"/>
    <w:rsid w:val="00AB6D29"/>
    <w:rsid w:val="00AB6F28"/>
    <w:rsid w:val="00AB747F"/>
    <w:rsid w:val="00AB7953"/>
    <w:rsid w:val="00AB7A94"/>
    <w:rsid w:val="00AC0218"/>
    <w:rsid w:val="00AC0297"/>
    <w:rsid w:val="00AC02B5"/>
    <w:rsid w:val="00AC178E"/>
    <w:rsid w:val="00AC1B1F"/>
    <w:rsid w:val="00AC1C97"/>
    <w:rsid w:val="00AC1D2F"/>
    <w:rsid w:val="00AC29D5"/>
    <w:rsid w:val="00AC3013"/>
    <w:rsid w:val="00AC3273"/>
    <w:rsid w:val="00AC3850"/>
    <w:rsid w:val="00AC386F"/>
    <w:rsid w:val="00AC51AE"/>
    <w:rsid w:val="00AC5469"/>
    <w:rsid w:val="00AC57F8"/>
    <w:rsid w:val="00AC5988"/>
    <w:rsid w:val="00AC5B60"/>
    <w:rsid w:val="00AC5CF8"/>
    <w:rsid w:val="00AC7015"/>
    <w:rsid w:val="00AD0668"/>
    <w:rsid w:val="00AD14BC"/>
    <w:rsid w:val="00AD16CA"/>
    <w:rsid w:val="00AD1A2F"/>
    <w:rsid w:val="00AD1D38"/>
    <w:rsid w:val="00AD22F7"/>
    <w:rsid w:val="00AD28E4"/>
    <w:rsid w:val="00AD2B80"/>
    <w:rsid w:val="00AD2DC3"/>
    <w:rsid w:val="00AD36A3"/>
    <w:rsid w:val="00AD3F31"/>
    <w:rsid w:val="00AD4D06"/>
    <w:rsid w:val="00AD4D0D"/>
    <w:rsid w:val="00AD51F1"/>
    <w:rsid w:val="00AD6F5C"/>
    <w:rsid w:val="00AD6F83"/>
    <w:rsid w:val="00AD7F80"/>
    <w:rsid w:val="00AE0765"/>
    <w:rsid w:val="00AE0E63"/>
    <w:rsid w:val="00AE1773"/>
    <w:rsid w:val="00AE18F8"/>
    <w:rsid w:val="00AE215D"/>
    <w:rsid w:val="00AE229E"/>
    <w:rsid w:val="00AE2503"/>
    <w:rsid w:val="00AE298C"/>
    <w:rsid w:val="00AE2BBA"/>
    <w:rsid w:val="00AE3326"/>
    <w:rsid w:val="00AE37F7"/>
    <w:rsid w:val="00AE3E9E"/>
    <w:rsid w:val="00AE436D"/>
    <w:rsid w:val="00AE459C"/>
    <w:rsid w:val="00AE46F2"/>
    <w:rsid w:val="00AE473A"/>
    <w:rsid w:val="00AE4E81"/>
    <w:rsid w:val="00AE524C"/>
    <w:rsid w:val="00AE6070"/>
    <w:rsid w:val="00AE6617"/>
    <w:rsid w:val="00AE699B"/>
    <w:rsid w:val="00AE6C93"/>
    <w:rsid w:val="00AF0037"/>
    <w:rsid w:val="00AF0390"/>
    <w:rsid w:val="00AF0449"/>
    <w:rsid w:val="00AF05BA"/>
    <w:rsid w:val="00AF06AD"/>
    <w:rsid w:val="00AF072A"/>
    <w:rsid w:val="00AF08F3"/>
    <w:rsid w:val="00AF0B44"/>
    <w:rsid w:val="00AF1149"/>
    <w:rsid w:val="00AF12B1"/>
    <w:rsid w:val="00AF1797"/>
    <w:rsid w:val="00AF19E1"/>
    <w:rsid w:val="00AF1B63"/>
    <w:rsid w:val="00AF298B"/>
    <w:rsid w:val="00AF3246"/>
    <w:rsid w:val="00AF3B15"/>
    <w:rsid w:val="00AF3B4A"/>
    <w:rsid w:val="00AF522D"/>
    <w:rsid w:val="00AF539D"/>
    <w:rsid w:val="00AF54A7"/>
    <w:rsid w:val="00AF569F"/>
    <w:rsid w:val="00AF5A0D"/>
    <w:rsid w:val="00AF5AFF"/>
    <w:rsid w:val="00AF5CBA"/>
    <w:rsid w:val="00AF6511"/>
    <w:rsid w:val="00AF707C"/>
    <w:rsid w:val="00AF7494"/>
    <w:rsid w:val="00AF74FE"/>
    <w:rsid w:val="00AF7673"/>
    <w:rsid w:val="00AF7754"/>
    <w:rsid w:val="00B0018C"/>
    <w:rsid w:val="00B00360"/>
    <w:rsid w:val="00B00E4C"/>
    <w:rsid w:val="00B01386"/>
    <w:rsid w:val="00B0168B"/>
    <w:rsid w:val="00B02FBE"/>
    <w:rsid w:val="00B0305A"/>
    <w:rsid w:val="00B03407"/>
    <w:rsid w:val="00B034E8"/>
    <w:rsid w:val="00B03578"/>
    <w:rsid w:val="00B03747"/>
    <w:rsid w:val="00B03DCE"/>
    <w:rsid w:val="00B0433E"/>
    <w:rsid w:val="00B0467A"/>
    <w:rsid w:val="00B0524F"/>
    <w:rsid w:val="00B054A1"/>
    <w:rsid w:val="00B05A3F"/>
    <w:rsid w:val="00B05EA7"/>
    <w:rsid w:val="00B05FCD"/>
    <w:rsid w:val="00B06367"/>
    <w:rsid w:val="00B07005"/>
    <w:rsid w:val="00B07670"/>
    <w:rsid w:val="00B07B3A"/>
    <w:rsid w:val="00B1052F"/>
    <w:rsid w:val="00B1056C"/>
    <w:rsid w:val="00B1170D"/>
    <w:rsid w:val="00B12336"/>
    <w:rsid w:val="00B12436"/>
    <w:rsid w:val="00B127AD"/>
    <w:rsid w:val="00B130A0"/>
    <w:rsid w:val="00B13746"/>
    <w:rsid w:val="00B149F7"/>
    <w:rsid w:val="00B14D2F"/>
    <w:rsid w:val="00B15B8A"/>
    <w:rsid w:val="00B16083"/>
    <w:rsid w:val="00B16A46"/>
    <w:rsid w:val="00B16FF5"/>
    <w:rsid w:val="00B17C96"/>
    <w:rsid w:val="00B20B34"/>
    <w:rsid w:val="00B20DCE"/>
    <w:rsid w:val="00B21A12"/>
    <w:rsid w:val="00B21B83"/>
    <w:rsid w:val="00B21CD4"/>
    <w:rsid w:val="00B21F2B"/>
    <w:rsid w:val="00B225CF"/>
    <w:rsid w:val="00B22673"/>
    <w:rsid w:val="00B230F0"/>
    <w:rsid w:val="00B23B77"/>
    <w:rsid w:val="00B23BBB"/>
    <w:rsid w:val="00B23E89"/>
    <w:rsid w:val="00B24AF1"/>
    <w:rsid w:val="00B253D5"/>
    <w:rsid w:val="00B25672"/>
    <w:rsid w:val="00B26144"/>
    <w:rsid w:val="00B26434"/>
    <w:rsid w:val="00B26BA9"/>
    <w:rsid w:val="00B2754A"/>
    <w:rsid w:val="00B300B2"/>
    <w:rsid w:val="00B302E2"/>
    <w:rsid w:val="00B30D57"/>
    <w:rsid w:val="00B31F49"/>
    <w:rsid w:val="00B322F0"/>
    <w:rsid w:val="00B323C0"/>
    <w:rsid w:val="00B3294E"/>
    <w:rsid w:val="00B32C25"/>
    <w:rsid w:val="00B33B61"/>
    <w:rsid w:val="00B33D76"/>
    <w:rsid w:val="00B342A8"/>
    <w:rsid w:val="00B3470D"/>
    <w:rsid w:val="00B3476B"/>
    <w:rsid w:val="00B349A2"/>
    <w:rsid w:val="00B34D7D"/>
    <w:rsid w:val="00B35432"/>
    <w:rsid w:val="00B35805"/>
    <w:rsid w:val="00B361CB"/>
    <w:rsid w:val="00B36598"/>
    <w:rsid w:val="00B36E9A"/>
    <w:rsid w:val="00B37B8C"/>
    <w:rsid w:val="00B40319"/>
    <w:rsid w:val="00B40978"/>
    <w:rsid w:val="00B40E65"/>
    <w:rsid w:val="00B415A2"/>
    <w:rsid w:val="00B41682"/>
    <w:rsid w:val="00B43006"/>
    <w:rsid w:val="00B435A9"/>
    <w:rsid w:val="00B43677"/>
    <w:rsid w:val="00B43DC4"/>
    <w:rsid w:val="00B44B57"/>
    <w:rsid w:val="00B44CC8"/>
    <w:rsid w:val="00B451EE"/>
    <w:rsid w:val="00B45FBB"/>
    <w:rsid w:val="00B46891"/>
    <w:rsid w:val="00B472B7"/>
    <w:rsid w:val="00B47613"/>
    <w:rsid w:val="00B47787"/>
    <w:rsid w:val="00B47BCD"/>
    <w:rsid w:val="00B47F66"/>
    <w:rsid w:val="00B50FB7"/>
    <w:rsid w:val="00B514CD"/>
    <w:rsid w:val="00B527A6"/>
    <w:rsid w:val="00B52B22"/>
    <w:rsid w:val="00B52D7D"/>
    <w:rsid w:val="00B5345A"/>
    <w:rsid w:val="00B537A3"/>
    <w:rsid w:val="00B5389B"/>
    <w:rsid w:val="00B53AA9"/>
    <w:rsid w:val="00B540D9"/>
    <w:rsid w:val="00B546FB"/>
    <w:rsid w:val="00B54709"/>
    <w:rsid w:val="00B54B8A"/>
    <w:rsid w:val="00B55285"/>
    <w:rsid w:val="00B5529D"/>
    <w:rsid w:val="00B55727"/>
    <w:rsid w:val="00B55C12"/>
    <w:rsid w:val="00B57039"/>
    <w:rsid w:val="00B574E2"/>
    <w:rsid w:val="00B6004E"/>
    <w:rsid w:val="00B6020D"/>
    <w:rsid w:val="00B60DBF"/>
    <w:rsid w:val="00B6249F"/>
    <w:rsid w:val="00B62829"/>
    <w:rsid w:val="00B62BA0"/>
    <w:rsid w:val="00B630B0"/>
    <w:rsid w:val="00B633D2"/>
    <w:rsid w:val="00B63A4C"/>
    <w:rsid w:val="00B63CAE"/>
    <w:rsid w:val="00B63F07"/>
    <w:rsid w:val="00B6452E"/>
    <w:rsid w:val="00B64E8B"/>
    <w:rsid w:val="00B669D4"/>
    <w:rsid w:val="00B6721B"/>
    <w:rsid w:val="00B67573"/>
    <w:rsid w:val="00B6797A"/>
    <w:rsid w:val="00B70762"/>
    <w:rsid w:val="00B70C86"/>
    <w:rsid w:val="00B72172"/>
    <w:rsid w:val="00B72340"/>
    <w:rsid w:val="00B72393"/>
    <w:rsid w:val="00B728BB"/>
    <w:rsid w:val="00B7295B"/>
    <w:rsid w:val="00B73098"/>
    <w:rsid w:val="00B73284"/>
    <w:rsid w:val="00B735F9"/>
    <w:rsid w:val="00B7361C"/>
    <w:rsid w:val="00B73972"/>
    <w:rsid w:val="00B74031"/>
    <w:rsid w:val="00B74E55"/>
    <w:rsid w:val="00B74E59"/>
    <w:rsid w:val="00B74E9B"/>
    <w:rsid w:val="00B7550D"/>
    <w:rsid w:val="00B76125"/>
    <w:rsid w:val="00B7657F"/>
    <w:rsid w:val="00B769C5"/>
    <w:rsid w:val="00B76F15"/>
    <w:rsid w:val="00B77933"/>
    <w:rsid w:val="00B77B03"/>
    <w:rsid w:val="00B77C5F"/>
    <w:rsid w:val="00B77F72"/>
    <w:rsid w:val="00B8077F"/>
    <w:rsid w:val="00B807AD"/>
    <w:rsid w:val="00B807E7"/>
    <w:rsid w:val="00B80A50"/>
    <w:rsid w:val="00B81729"/>
    <w:rsid w:val="00B8249D"/>
    <w:rsid w:val="00B8363B"/>
    <w:rsid w:val="00B83709"/>
    <w:rsid w:val="00B83A9A"/>
    <w:rsid w:val="00B83AF7"/>
    <w:rsid w:val="00B84107"/>
    <w:rsid w:val="00B84475"/>
    <w:rsid w:val="00B84756"/>
    <w:rsid w:val="00B84AF1"/>
    <w:rsid w:val="00B84F51"/>
    <w:rsid w:val="00B84FE9"/>
    <w:rsid w:val="00B85072"/>
    <w:rsid w:val="00B85755"/>
    <w:rsid w:val="00B85E01"/>
    <w:rsid w:val="00B85F0E"/>
    <w:rsid w:val="00B861E1"/>
    <w:rsid w:val="00B8625D"/>
    <w:rsid w:val="00B87D9B"/>
    <w:rsid w:val="00B9132B"/>
    <w:rsid w:val="00B9138C"/>
    <w:rsid w:val="00B91B45"/>
    <w:rsid w:val="00B92E6C"/>
    <w:rsid w:val="00B9377B"/>
    <w:rsid w:val="00B93925"/>
    <w:rsid w:val="00B93FE9"/>
    <w:rsid w:val="00B94A5A"/>
    <w:rsid w:val="00B951FE"/>
    <w:rsid w:val="00B96252"/>
    <w:rsid w:val="00B962B1"/>
    <w:rsid w:val="00B969C7"/>
    <w:rsid w:val="00B97378"/>
    <w:rsid w:val="00BA051B"/>
    <w:rsid w:val="00BA0A30"/>
    <w:rsid w:val="00BA0C2B"/>
    <w:rsid w:val="00BA0F5E"/>
    <w:rsid w:val="00BA18AF"/>
    <w:rsid w:val="00BA1AC7"/>
    <w:rsid w:val="00BA2445"/>
    <w:rsid w:val="00BA2731"/>
    <w:rsid w:val="00BA308C"/>
    <w:rsid w:val="00BA333D"/>
    <w:rsid w:val="00BA33CF"/>
    <w:rsid w:val="00BA3657"/>
    <w:rsid w:val="00BA384F"/>
    <w:rsid w:val="00BA424F"/>
    <w:rsid w:val="00BA4777"/>
    <w:rsid w:val="00BA4941"/>
    <w:rsid w:val="00BA4FF3"/>
    <w:rsid w:val="00BA5A5D"/>
    <w:rsid w:val="00BA619A"/>
    <w:rsid w:val="00BA695A"/>
    <w:rsid w:val="00BA6AB9"/>
    <w:rsid w:val="00BA6F6C"/>
    <w:rsid w:val="00BA7738"/>
    <w:rsid w:val="00BB16C0"/>
    <w:rsid w:val="00BB24DC"/>
    <w:rsid w:val="00BB2BCC"/>
    <w:rsid w:val="00BB2F38"/>
    <w:rsid w:val="00BB359D"/>
    <w:rsid w:val="00BB386D"/>
    <w:rsid w:val="00BB3A8C"/>
    <w:rsid w:val="00BB3B4F"/>
    <w:rsid w:val="00BB4131"/>
    <w:rsid w:val="00BB4521"/>
    <w:rsid w:val="00BB490F"/>
    <w:rsid w:val="00BB49ED"/>
    <w:rsid w:val="00BB4C90"/>
    <w:rsid w:val="00BB4CAF"/>
    <w:rsid w:val="00BB4EF5"/>
    <w:rsid w:val="00BB5723"/>
    <w:rsid w:val="00BB5F63"/>
    <w:rsid w:val="00BB5FF2"/>
    <w:rsid w:val="00BB614A"/>
    <w:rsid w:val="00BB70EB"/>
    <w:rsid w:val="00BB71A9"/>
    <w:rsid w:val="00BB76E1"/>
    <w:rsid w:val="00BC0136"/>
    <w:rsid w:val="00BC0214"/>
    <w:rsid w:val="00BC0231"/>
    <w:rsid w:val="00BC043D"/>
    <w:rsid w:val="00BC0C22"/>
    <w:rsid w:val="00BC2132"/>
    <w:rsid w:val="00BC21EB"/>
    <w:rsid w:val="00BC320C"/>
    <w:rsid w:val="00BC4088"/>
    <w:rsid w:val="00BC43A0"/>
    <w:rsid w:val="00BC48AA"/>
    <w:rsid w:val="00BC49ED"/>
    <w:rsid w:val="00BC4C64"/>
    <w:rsid w:val="00BC5422"/>
    <w:rsid w:val="00BC6555"/>
    <w:rsid w:val="00BC7188"/>
    <w:rsid w:val="00BC76E7"/>
    <w:rsid w:val="00BC7B6E"/>
    <w:rsid w:val="00BC7CF5"/>
    <w:rsid w:val="00BD02DD"/>
    <w:rsid w:val="00BD08E9"/>
    <w:rsid w:val="00BD0CDE"/>
    <w:rsid w:val="00BD17FE"/>
    <w:rsid w:val="00BD193F"/>
    <w:rsid w:val="00BD24A5"/>
    <w:rsid w:val="00BD2614"/>
    <w:rsid w:val="00BD2ABD"/>
    <w:rsid w:val="00BD3429"/>
    <w:rsid w:val="00BD365C"/>
    <w:rsid w:val="00BD382A"/>
    <w:rsid w:val="00BD4325"/>
    <w:rsid w:val="00BD47D1"/>
    <w:rsid w:val="00BD57D9"/>
    <w:rsid w:val="00BD59F2"/>
    <w:rsid w:val="00BD5E73"/>
    <w:rsid w:val="00BD6336"/>
    <w:rsid w:val="00BD650C"/>
    <w:rsid w:val="00BD664B"/>
    <w:rsid w:val="00BD6834"/>
    <w:rsid w:val="00BD686E"/>
    <w:rsid w:val="00BD6901"/>
    <w:rsid w:val="00BD753D"/>
    <w:rsid w:val="00BE08F9"/>
    <w:rsid w:val="00BE0C03"/>
    <w:rsid w:val="00BE1A59"/>
    <w:rsid w:val="00BE1C15"/>
    <w:rsid w:val="00BE1E35"/>
    <w:rsid w:val="00BE3111"/>
    <w:rsid w:val="00BE43A1"/>
    <w:rsid w:val="00BE43C0"/>
    <w:rsid w:val="00BE4AEA"/>
    <w:rsid w:val="00BE4F10"/>
    <w:rsid w:val="00BE543D"/>
    <w:rsid w:val="00BE5847"/>
    <w:rsid w:val="00BE7027"/>
    <w:rsid w:val="00BE742A"/>
    <w:rsid w:val="00BE7503"/>
    <w:rsid w:val="00BE7A15"/>
    <w:rsid w:val="00BE7A4D"/>
    <w:rsid w:val="00BF00C3"/>
    <w:rsid w:val="00BF08B2"/>
    <w:rsid w:val="00BF1756"/>
    <w:rsid w:val="00BF2550"/>
    <w:rsid w:val="00BF2873"/>
    <w:rsid w:val="00BF3BE3"/>
    <w:rsid w:val="00BF3C82"/>
    <w:rsid w:val="00BF4ACF"/>
    <w:rsid w:val="00BF4B33"/>
    <w:rsid w:val="00BF50EE"/>
    <w:rsid w:val="00BF669D"/>
    <w:rsid w:val="00BF6A19"/>
    <w:rsid w:val="00BF6BB8"/>
    <w:rsid w:val="00BF7B16"/>
    <w:rsid w:val="00C00B56"/>
    <w:rsid w:val="00C01AED"/>
    <w:rsid w:val="00C027E8"/>
    <w:rsid w:val="00C02844"/>
    <w:rsid w:val="00C037F9"/>
    <w:rsid w:val="00C03A2B"/>
    <w:rsid w:val="00C03C69"/>
    <w:rsid w:val="00C045BD"/>
    <w:rsid w:val="00C05405"/>
    <w:rsid w:val="00C05DE5"/>
    <w:rsid w:val="00C0625C"/>
    <w:rsid w:val="00C06D93"/>
    <w:rsid w:val="00C07C37"/>
    <w:rsid w:val="00C07F01"/>
    <w:rsid w:val="00C103B2"/>
    <w:rsid w:val="00C109BA"/>
    <w:rsid w:val="00C10A55"/>
    <w:rsid w:val="00C11C7D"/>
    <w:rsid w:val="00C11FCC"/>
    <w:rsid w:val="00C12498"/>
    <w:rsid w:val="00C12AEF"/>
    <w:rsid w:val="00C12C11"/>
    <w:rsid w:val="00C12EB8"/>
    <w:rsid w:val="00C13419"/>
    <w:rsid w:val="00C139C7"/>
    <w:rsid w:val="00C14375"/>
    <w:rsid w:val="00C14648"/>
    <w:rsid w:val="00C15222"/>
    <w:rsid w:val="00C15485"/>
    <w:rsid w:val="00C15A97"/>
    <w:rsid w:val="00C1603A"/>
    <w:rsid w:val="00C16CE1"/>
    <w:rsid w:val="00C16F51"/>
    <w:rsid w:val="00C17368"/>
    <w:rsid w:val="00C20A8C"/>
    <w:rsid w:val="00C20C33"/>
    <w:rsid w:val="00C212A5"/>
    <w:rsid w:val="00C21EB1"/>
    <w:rsid w:val="00C222AB"/>
    <w:rsid w:val="00C22E9C"/>
    <w:rsid w:val="00C23032"/>
    <w:rsid w:val="00C23CC7"/>
    <w:rsid w:val="00C23F56"/>
    <w:rsid w:val="00C2529A"/>
    <w:rsid w:val="00C25F95"/>
    <w:rsid w:val="00C27342"/>
    <w:rsid w:val="00C27486"/>
    <w:rsid w:val="00C27BDE"/>
    <w:rsid w:val="00C27C4D"/>
    <w:rsid w:val="00C30146"/>
    <w:rsid w:val="00C31093"/>
    <w:rsid w:val="00C31228"/>
    <w:rsid w:val="00C3165D"/>
    <w:rsid w:val="00C31CB0"/>
    <w:rsid w:val="00C33501"/>
    <w:rsid w:val="00C3354E"/>
    <w:rsid w:val="00C3375F"/>
    <w:rsid w:val="00C33ABF"/>
    <w:rsid w:val="00C33B33"/>
    <w:rsid w:val="00C34C39"/>
    <w:rsid w:val="00C35101"/>
    <w:rsid w:val="00C354DA"/>
    <w:rsid w:val="00C35C37"/>
    <w:rsid w:val="00C35D3F"/>
    <w:rsid w:val="00C35D67"/>
    <w:rsid w:val="00C35EB6"/>
    <w:rsid w:val="00C3639E"/>
    <w:rsid w:val="00C36DA9"/>
    <w:rsid w:val="00C405C4"/>
    <w:rsid w:val="00C40A5B"/>
    <w:rsid w:val="00C40EBE"/>
    <w:rsid w:val="00C41079"/>
    <w:rsid w:val="00C4112F"/>
    <w:rsid w:val="00C41AAC"/>
    <w:rsid w:val="00C41D4E"/>
    <w:rsid w:val="00C42FF6"/>
    <w:rsid w:val="00C43083"/>
    <w:rsid w:val="00C431B4"/>
    <w:rsid w:val="00C43EBF"/>
    <w:rsid w:val="00C43FE6"/>
    <w:rsid w:val="00C44D8D"/>
    <w:rsid w:val="00C44E63"/>
    <w:rsid w:val="00C456EC"/>
    <w:rsid w:val="00C45D64"/>
    <w:rsid w:val="00C46A1B"/>
    <w:rsid w:val="00C46D8C"/>
    <w:rsid w:val="00C47A76"/>
    <w:rsid w:val="00C50828"/>
    <w:rsid w:val="00C51A65"/>
    <w:rsid w:val="00C5224F"/>
    <w:rsid w:val="00C52DD9"/>
    <w:rsid w:val="00C52DE9"/>
    <w:rsid w:val="00C533EE"/>
    <w:rsid w:val="00C5432A"/>
    <w:rsid w:val="00C54398"/>
    <w:rsid w:val="00C54A97"/>
    <w:rsid w:val="00C55644"/>
    <w:rsid w:val="00C55E28"/>
    <w:rsid w:val="00C55E59"/>
    <w:rsid w:val="00C560E5"/>
    <w:rsid w:val="00C567E8"/>
    <w:rsid w:val="00C56857"/>
    <w:rsid w:val="00C56F5D"/>
    <w:rsid w:val="00C572E0"/>
    <w:rsid w:val="00C575B8"/>
    <w:rsid w:val="00C57A9A"/>
    <w:rsid w:val="00C57B84"/>
    <w:rsid w:val="00C57C05"/>
    <w:rsid w:val="00C60109"/>
    <w:rsid w:val="00C60439"/>
    <w:rsid w:val="00C604EF"/>
    <w:rsid w:val="00C60550"/>
    <w:rsid w:val="00C613A9"/>
    <w:rsid w:val="00C61D85"/>
    <w:rsid w:val="00C61F58"/>
    <w:rsid w:val="00C62129"/>
    <w:rsid w:val="00C62429"/>
    <w:rsid w:val="00C629E9"/>
    <w:rsid w:val="00C6319A"/>
    <w:rsid w:val="00C63705"/>
    <w:rsid w:val="00C63936"/>
    <w:rsid w:val="00C640AB"/>
    <w:rsid w:val="00C641B2"/>
    <w:rsid w:val="00C64975"/>
    <w:rsid w:val="00C64AEB"/>
    <w:rsid w:val="00C64E72"/>
    <w:rsid w:val="00C64EB2"/>
    <w:rsid w:val="00C64F76"/>
    <w:rsid w:val="00C65759"/>
    <w:rsid w:val="00C65855"/>
    <w:rsid w:val="00C665C1"/>
    <w:rsid w:val="00C67D8C"/>
    <w:rsid w:val="00C709CA"/>
    <w:rsid w:val="00C723CF"/>
    <w:rsid w:val="00C729A5"/>
    <w:rsid w:val="00C73B6C"/>
    <w:rsid w:val="00C73F7D"/>
    <w:rsid w:val="00C7435C"/>
    <w:rsid w:val="00C74C16"/>
    <w:rsid w:val="00C75345"/>
    <w:rsid w:val="00C7550D"/>
    <w:rsid w:val="00C7568C"/>
    <w:rsid w:val="00C76AFB"/>
    <w:rsid w:val="00C77270"/>
    <w:rsid w:val="00C77CF3"/>
    <w:rsid w:val="00C804AE"/>
    <w:rsid w:val="00C807E7"/>
    <w:rsid w:val="00C80823"/>
    <w:rsid w:val="00C812A1"/>
    <w:rsid w:val="00C815B3"/>
    <w:rsid w:val="00C8210B"/>
    <w:rsid w:val="00C824B9"/>
    <w:rsid w:val="00C82516"/>
    <w:rsid w:val="00C832FE"/>
    <w:rsid w:val="00C86F04"/>
    <w:rsid w:val="00C86F73"/>
    <w:rsid w:val="00C8703E"/>
    <w:rsid w:val="00C8719A"/>
    <w:rsid w:val="00C872C0"/>
    <w:rsid w:val="00C8732B"/>
    <w:rsid w:val="00C905E2"/>
    <w:rsid w:val="00C905E8"/>
    <w:rsid w:val="00C90B12"/>
    <w:rsid w:val="00C91227"/>
    <w:rsid w:val="00C91240"/>
    <w:rsid w:val="00C91660"/>
    <w:rsid w:val="00C91871"/>
    <w:rsid w:val="00C91DB6"/>
    <w:rsid w:val="00C91EA0"/>
    <w:rsid w:val="00C91EB8"/>
    <w:rsid w:val="00C926E1"/>
    <w:rsid w:val="00C927AE"/>
    <w:rsid w:val="00C931BC"/>
    <w:rsid w:val="00C93E62"/>
    <w:rsid w:val="00C942E2"/>
    <w:rsid w:val="00C946A0"/>
    <w:rsid w:val="00C947BE"/>
    <w:rsid w:val="00C94E48"/>
    <w:rsid w:val="00C955D3"/>
    <w:rsid w:val="00C95613"/>
    <w:rsid w:val="00C95A09"/>
    <w:rsid w:val="00C95A64"/>
    <w:rsid w:val="00C96475"/>
    <w:rsid w:val="00C9747E"/>
    <w:rsid w:val="00C97843"/>
    <w:rsid w:val="00C97A4A"/>
    <w:rsid w:val="00CA0B87"/>
    <w:rsid w:val="00CA0CAB"/>
    <w:rsid w:val="00CA1103"/>
    <w:rsid w:val="00CA16A1"/>
    <w:rsid w:val="00CA1E95"/>
    <w:rsid w:val="00CA2937"/>
    <w:rsid w:val="00CA3085"/>
    <w:rsid w:val="00CA33E3"/>
    <w:rsid w:val="00CA3CE0"/>
    <w:rsid w:val="00CA498D"/>
    <w:rsid w:val="00CA4DFF"/>
    <w:rsid w:val="00CA4F58"/>
    <w:rsid w:val="00CA5314"/>
    <w:rsid w:val="00CA5A52"/>
    <w:rsid w:val="00CA5B79"/>
    <w:rsid w:val="00CA5DD8"/>
    <w:rsid w:val="00CA6027"/>
    <w:rsid w:val="00CA6B8F"/>
    <w:rsid w:val="00CA7900"/>
    <w:rsid w:val="00CA7B0C"/>
    <w:rsid w:val="00CB074B"/>
    <w:rsid w:val="00CB1CC0"/>
    <w:rsid w:val="00CB1DCC"/>
    <w:rsid w:val="00CB2606"/>
    <w:rsid w:val="00CB2D05"/>
    <w:rsid w:val="00CB3358"/>
    <w:rsid w:val="00CB4355"/>
    <w:rsid w:val="00CB55BC"/>
    <w:rsid w:val="00CB5DE4"/>
    <w:rsid w:val="00CB6DB9"/>
    <w:rsid w:val="00CB741C"/>
    <w:rsid w:val="00CB7D10"/>
    <w:rsid w:val="00CB7FA3"/>
    <w:rsid w:val="00CC03A1"/>
    <w:rsid w:val="00CC1357"/>
    <w:rsid w:val="00CC1FFC"/>
    <w:rsid w:val="00CC21BC"/>
    <w:rsid w:val="00CC25A4"/>
    <w:rsid w:val="00CC2DAA"/>
    <w:rsid w:val="00CC2DAE"/>
    <w:rsid w:val="00CC3268"/>
    <w:rsid w:val="00CC3CAA"/>
    <w:rsid w:val="00CC459C"/>
    <w:rsid w:val="00CC485D"/>
    <w:rsid w:val="00CC4EC4"/>
    <w:rsid w:val="00CC5755"/>
    <w:rsid w:val="00CC59EA"/>
    <w:rsid w:val="00CC6070"/>
    <w:rsid w:val="00CC6080"/>
    <w:rsid w:val="00CC62CF"/>
    <w:rsid w:val="00CC66D4"/>
    <w:rsid w:val="00CC7BBC"/>
    <w:rsid w:val="00CD0352"/>
    <w:rsid w:val="00CD0C59"/>
    <w:rsid w:val="00CD167C"/>
    <w:rsid w:val="00CD1B95"/>
    <w:rsid w:val="00CD2756"/>
    <w:rsid w:val="00CD2883"/>
    <w:rsid w:val="00CD28D4"/>
    <w:rsid w:val="00CD2F54"/>
    <w:rsid w:val="00CD35B4"/>
    <w:rsid w:val="00CD3AE2"/>
    <w:rsid w:val="00CD3D1A"/>
    <w:rsid w:val="00CD3D3C"/>
    <w:rsid w:val="00CD484F"/>
    <w:rsid w:val="00CD52E5"/>
    <w:rsid w:val="00CD59FE"/>
    <w:rsid w:val="00CD5CD7"/>
    <w:rsid w:val="00CD6276"/>
    <w:rsid w:val="00CD6782"/>
    <w:rsid w:val="00CD73A7"/>
    <w:rsid w:val="00CD7F16"/>
    <w:rsid w:val="00CE0D16"/>
    <w:rsid w:val="00CE0F90"/>
    <w:rsid w:val="00CE1246"/>
    <w:rsid w:val="00CE1682"/>
    <w:rsid w:val="00CE1790"/>
    <w:rsid w:val="00CE1CDA"/>
    <w:rsid w:val="00CE203E"/>
    <w:rsid w:val="00CE2FE8"/>
    <w:rsid w:val="00CE3058"/>
    <w:rsid w:val="00CE3889"/>
    <w:rsid w:val="00CE38B7"/>
    <w:rsid w:val="00CE3A06"/>
    <w:rsid w:val="00CE3FCD"/>
    <w:rsid w:val="00CE4AC9"/>
    <w:rsid w:val="00CE4DA1"/>
    <w:rsid w:val="00CE5274"/>
    <w:rsid w:val="00CE53DB"/>
    <w:rsid w:val="00CE5A55"/>
    <w:rsid w:val="00CE605A"/>
    <w:rsid w:val="00CE6630"/>
    <w:rsid w:val="00CE7094"/>
    <w:rsid w:val="00CE7165"/>
    <w:rsid w:val="00CE7435"/>
    <w:rsid w:val="00CF0430"/>
    <w:rsid w:val="00CF049B"/>
    <w:rsid w:val="00CF094D"/>
    <w:rsid w:val="00CF160D"/>
    <w:rsid w:val="00CF23D6"/>
    <w:rsid w:val="00CF2659"/>
    <w:rsid w:val="00CF2AC4"/>
    <w:rsid w:val="00CF2AD4"/>
    <w:rsid w:val="00CF3039"/>
    <w:rsid w:val="00CF3223"/>
    <w:rsid w:val="00CF3C02"/>
    <w:rsid w:val="00CF3D21"/>
    <w:rsid w:val="00CF3F82"/>
    <w:rsid w:val="00CF478C"/>
    <w:rsid w:val="00CF53EE"/>
    <w:rsid w:val="00CF55F7"/>
    <w:rsid w:val="00CF5A8F"/>
    <w:rsid w:val="00CF5C01"/>
    <w:rsid w:val="00CF67A3"/>
    <w:rsid w:val="00CF6958"/>
    <w:rsid w:val="00CF6EF7"/>
    <w:rsid w:val="00CF782A"/>
    <w:rsid w:val="00D00AAA"/>
    <w:rsid w:val="00D01233"/>
    <w:rsid w:val="00D02404"/>
    <w:rsid w:val="00D0255A"/>
    <w:rsid w:val="00D0299A"/>
    <w:rsid w:val="00D02CDF"/>
    <w:rsid w:val="00D03166"/>
    <w:rsid w:val="00D035CA"/>
    <w:rsid w:val="00D03931"/>
    <w:rsid w:val="00D03B56"/>
    <w:rsid w:val="00D03BF6"/>
    <w:rsid w:val="00D03FFC"/>
    <w:rsid w:val="00D0600D"/>
    <w:rsid w:val="00D06156"/>
    <w:rsid w:val="00D06879"/>
    <w:rsid w:val="00D06C92"/>
    <w:rsid w:val="00D072B5"/>
    <w:rsid w:val="00D07344"/>
    <w:rsid w:val="00D077EA"/>
    <w:rsid w:val="00D10225"/>
    <w:rsid w:val="00D112FA"/>
    <w:rsid w:val="00D11D08"/>
    <w:rsid w:val="00D11E61"/>
    <w:rsid w:val="00D11FF3"/>
    <w:rsid w:val="00D12351"/>
    <w:rsid w:val="00D12DAD"/>
    <w:rsid w:val="00D14107"/>
    <w:rsid w:val="00D1411B"/>
    <w:rsid w:val="00D141EA"/>
    <w:rsid w:val="00D14400"/>
    <w:rsid w:val="00D14DAF"/>
    <w:rsid w:val="00D14DE0"/>
    <w:rsid w:val="00D14E86"/>
    <w:rsid w:val="00D14FE7"/>
    <w:rsid w:val="00D1524B"/>
    <w:rsid w:val="00D15563"/>
    <w:rsid w:val="00D1568B"/>
    <w:rsid w:val="00D15B89"/>
    <w:rsid w:val="00D15D6E"/>
    <w:rsid w:val="00D171F6"/>
    <w:rsid w:val="00D21161"/>
    <w:rsid w:val="00D21DCD"/>
    <w:rsid w:val="00D25311"/>
    <w:rsid w:val="00D25E0F"/>
    <w:rsid w:val="00D26067"/>
    <w:rsid w:val="00D26B27"/>
    <w:rsid w:val="00D27E41"/>
    <w:rsid w:val="00D27E46"/>
    <w:rsid w:val="00D309A6"/>
    <w:rsid w:val="00D30A8B"/>
    <w:rsid w:val="00D30BA2"/>
    <w:rsid w:val="00D30C3F"/>
    <w:rsid w:val="00D31D14"/>
    <w:rsid w:val="00D31EFB"/>
    <w:rsid w:val="00D32F50"/>
    <w:rsid w:val="00D33432"/>
    <w:rsid w:val="00D33EE2"/>
    <w:rsid w:val="00D34344"/>
    <w:rsid w:val="00D35587"/>
    <w:rsid w:val="00D3570E"/>
    <w:rsid w:val="00D35921"/>
    <w:rsid w:val="00D35AA8"/>
    <w:rsid w:val="00D36735"/>
    <w:rsid w:val="00D36F5B"/>
    <w:rsid w:val="00D37844"/>
    <w:rsid w:val="00D3789F"/>
    <w:rsid w:val="00D40139"/>
    <w:rsid w:val="00D405CD"/>
    <w:rsid w:val="00D4166C"/>
    <w:rsid w:val="00D41EBE"/>
    <w:rsid w:val="00D4212A"/>
    <w:rsid w:val="00D42C2C"/>
    <w:rsid w:val="00D43266"/>
    <w:rsid w:val="00D44123"/>
    <w:rsid w:val="00D44366"/>
    <w:rsid w:val="00D44D2C"/>
    <w:rsid w:val="00D45214"/>
    <w:rsid w:val="00D472AC"/>
    <w:rsid w:val="00D47B00"/>
    <w:rsid w:val="00D47CE7"/>
    <w:rsid w:val="00D50438"/>
    <w:rsid w:val="00D505B5"/>
    <w:rsid w:val="00D505FB"/>
    <w:rsid w:val="00D52C76"/>
    <w:rsid w:val="00D533DF"/>
    <w:rsid w:val="00D53B62"/>
    <w:rsid w:val="00D54EE6"/>
    <w:rsid w:val="00D54FC8"/>
    <w:rsid w:val="00D551D5"/>
    <w:rsid w:val="00D55427"/>
    <w:rsid w:val="00D554AF"/>
    <w:rsid w:val="00D55954"/>
    <w:rsid w:val="00D56088"/>
    <w:rsid w:val="00D5709E"/>
    <w:rsid w:val="00D6093D"/>
    <w:rsid w:val="00D609DB"/>
    <w:rsid w:val="00D60AE8"/>
    <w:rsid w:val="00D60CC3"/>
    <w:rsid w:val="00D61056"/>
    <w:rsid w:val="00D61A44"/>
    <w:rsid w:val="00D62553"/>
    <w:rsid w:val="00D633B1"/>
    <w:rsid w:val="00D634E9"/>
    <w:rsid w:val="00D63CC2"/>
    <w:rsid w:val="00D64DC8"/>
    <w:rsid w:val="00D64F16"/>
    <w:rsid w:val="00D651B7"/>
    <w:rsid w:val="00D65BFE"/>
    <w:rsid w:val="00D65CE0"/>
    <w:rsid w:val="00D66A7F"/>
    <w:rsid w:val="00D66B3E"/>
    <w:rsid w:val="00D70007"/>
    <w:rsid w:val="00D70522"/>
    <w:rsid w:val="00D70B1A"/>
    <w:rsid w:val="00D70C02"/>
    <w:rsid w:val="00D7145E"/>
    <w:rsid w:val="00D71AF9"/>
    <w:rsid w:val="00D71D62"/>
    <w:rsid w:val="00D71FFF"/>
    <w:rsid w:val="00D7248E"/>
    <w:rsid w:val="00D725A5"/>
    <w:rsid w:val="00D73C17"/>
    <w:rsid w:val="00D749A1"/>
    <w:rsid w:val="00D756A0"/>
    <w:rsid w:val="00D779FF"/>
    <w:rsid w:val="00D80548"/>
    <w:rsid w:val="00D809F5"/>
    <w:rsid w:val="00D80DC3"/>
    <w:rsid w:val="00D81A1F"/>
    <w:rsid w:val="00D81ECC"/>
    <w:rsid w:val="00D833D1"/>
    <w:rsid w:val="00D83765"/>
    <w:rsid w:val="00D8524E"/>
    <w:rsid w:val="00D85981"/>
    <w:rsid w:val="00D85E6F"/>
    <w:rsid w:val="00D866A1"/>
    <w:rsid w:val="00D86D75"/>
    <w:rsid w:val="00D87186"/>
    <w:rsid w:val="00D87906"/>
    <w:rsid w:val="00D903F2"/>
    <w:rsid w:val="00D904F2"/>
    <w:rsid w:val="00D91038"/>
    <w:rsid w:val="00D914B5"/>
    <w:rsid w:val="00D914CD"/>
    <w:rsid w:val="00D92155"/>
    <w:rsid w:val="00D938E7"/>
    <w:rsid w:val="00D945AE"/>
    <w:rsid w:val="00D94C85"/>
    <w:rsid w:val="00D94CA1"/>
    <w:rsid w:val="00D95020"/>
    <w:rsid w:val="00D95B5D"/>
    <w:rsid w:val="00D95E48"/>
    <w:rsid w:val="00D95ECB"/>
    <w:rsid w:val="00D961BB"/>
    <w:rsid w:val="00D96457"/>
    <w:rsid w:val="00D96BB0"/>
    <w:rsid w:val="00D96C30"/>
    <w:rsid w:val="00D976FB"/>
    <w:rsid w:val="00D97717"/>
    <w:rsid w:val="00DA0145"/>
    <w:rsid w:val="00DA097C"/>
    <w:rsid w:val="00DA161F"/>
    <w:rsid w:val="00DA166A"/>
    <w:rsid w:val="00DA30ED"/>
    <w:rsid w:val="00DA3457"/>
    <w:rsid w:val="00DA3655"/>
    <w:rsid w:val="00DA3FF4"/>
    <w:rsid w:val="00DA4E8D"/>
    <w:rsid w:val="00DA4FF2"/>
    <w:rsid w:val="00DA5467"/>
    <w:rsid w:val="00DA5735"/>
    <w:rsid w:val="00DA60E9"/>
    <w:rsid w:val="00DA629C"/>
    <w:rsid w:val="00DA6558"/>
    <w:rsid w:val="00DA6989"/>
    <w:rsid w:val="00DA78A5"/>
    <w:rsid w:val="00DA7918"/>
    <w:rsid w:val="00DA7E99"/>
    <w:rsid w:val="00DB02A3"/>
    <w:rsid w:val="00DB0372"/>
    <w:rsid w:val="00DB1011"/>
    <w:rsid w:val="00DB16CC"/>
    <w:rsid w:val="00DB26B3"/>
    <w:rsid w:val="00DB272F"/>
    <w:rsid w:val="00DB2775"/>
    <w:rsid w:val="00DB2DE5"/>
    <w:rsid w:val="00DB2EA6"/>
    <w:rsid w:val="00DB3D7C"/>
    <w:rsid w:val="00DB48A3"/>
    <w:rsid w:val="00DB501B"/>
    <w:rsid w:val="00DB5120"/>
    <w:rsid w:val="00DB5368"/>
    <w:rsid w:val="00DB581F"/>
    <w:rsid w:val="00DB58C0"/>
    <w:rsid w:val="00DB5E25"/>
    <w:rsid w:val="00DB7B3E"/>
    <w:rsid w:val="00DC0185"/>
    <w:rsid w:val="00DC01D9"/>
    <w:rsid w:val="00DC0E6E"/>
    <w:rsid w:val="00DC0F7C"/>
    <w:rsid w:val="00DC1143"/>
    <w:rsid w:val="00DC16E8"/>
    <w:rsid w:val="00DC204A"/>
    <w:rsid w:val="00DC2569"/>
    <w:rsid w:val="00DC2D86"/>
    <w:rsid w:val="00DC330E"/>
    <w:rsid w:val="00DC331F"/>
    <w:rsid w:val="00DC38FE"/>
    <w:rsid w:val="00DC3964"/>
    <w:rsid w:val="00DC3CCE"/>
    <w:rsid w:val="00DC3DA3"/>
    <w:rsid w:val="00DC43F6"/>
    <w:rsid w:val="00DC4BD0"/>
    <w:rsid w:val="00DC4CF8"/>
    <w:rsid w:val="00DC4FEF"/>
    <w:rsid w:val="00DC5797"/>
    <w:rsid w:val="00DC5AA3"/>
    <w:rsid w:val="00DC710D"/>
    <w:rsid w:val="00DC7C08"/>
    <w:rsid w:val="00DC7C80"/>
    <w:rsid w:val="00DD0A12"/>
    <w:rsid w:val="00DD10A1"/>
    <w:rsid w:val="00DD15FE"/>
    <w:rsid w:val="00DD252D"/>
    <w:rsid w:val="00DD2A11"/>
    <w:rsid w:val="00DD3062"/>
    <w:rsid w:val="00DD3108"/>
    <w:rsid w:val="00DD3686"/>
    <w:rsid w:val="00DD5670"/>
    <w:rsid w:val="00DD5DFF"/>
    <w:rsid w:val="00DD5F25"/>
    <w:rsid w:val="00DD6933"/>
    <w:rsid w:val="00DD6C9E"/>
    <w:rsid w:val="00DD7626"/>
    <w:rsid w:val="00DD7627"/>
    <w:rsid w:val="00DD7E04"/>
    <w:rsid w:val="00DE069B"/>
    <w:rsid w:val="00DE0716"/>
    <w:rsid w:val="00DE089B"/>
    <w:rsid w:val="00DE0E61"/>
    <w:rsid w:val="00DE11B0"/>
    <w:rsid w:val="00DE2426"/>
    <w:rsid w:val="00DE2B92"/>
    <w:rsid w:val="00DE4096"/>
    <w:rsid w:val="00DE442E"/>
    <w:rsid w:val="00DE5642"/>
    <w:rsid w:val="00DE6C25"/>
    <w:rsid w:val="00DE764B"/>
    <w:rsid w:val="00DE7AE1"/>
    <w:rsid w:val="00DE7BD5"/>
    <w:rsid w:val="00DF017D"/>
    <w:rsid w:val="00DF0964"/>
    <w:rsid w:val="00DF0ABC"/>
    <w:rsid w:val="00DF0E0C"/>
    <w:rsid w:val="00DF0F71"/>
    <w:rsid w:val="00DF12ED"/>
    <w:rsid w:val="00DF17BC"/>
    <w:rsid w:val="00DF1911"/>
    <w:rsid w:val="00DF2041"/>
    <w:rsid w:val="00DF213C"/>
    <w:rsid w:val="00DF21FE"/>
    <w:rsid w:val="00DF2B67"/>
    <w:rsid w:val="00DF2CB3"/>
    <w:rsid w:val="00DF343C"/>
    <w:rsid w:val="00DF359B"/>
    <w:rsid w:val="00DF3FC1"/>
    <w:rsid w:val="00DF5599"/>
    <w:rsid w:val="00DF560E"/>
    <w:rsid w:val="00DF6391"/>
    <w:rsid w:val="00DF652C"/>
    <w:rsid w:val="00DF676D"/>
    <w:rsid w:val="00DF6917"/>
    <w:rsid w:val="00DF6A33"/>
    <w:rsid w:val="00DF6DBA"/>
    <w:rsid w:val="00E004BE"/>
    <w:rsid w:val="00E004FC"/>
    <w:rsid w:val="00E0268A"/>
    <w:rsid w:val="00E02835"/>
    <w:rsid w:val="00E028DA"/>
    <w:rsid w:val="00E03492"/>
    <w:rsid w:val="00E039F8"/>
    <w:rsid w:val="00E0468F"/>
    <w:rsid w:val="00E0598E"/>
    <w:rsid w:val="00E05DDC"/>
    <w:rsid w:val="00E063B3"/>
    <w:rsid w:val="00E06CC8"/>
    <w:rsid w:val="00E07BCD"/>
    <w:rsid w:val="00E07BEC"/>
    <w:rsid w:val="00E106A0"/>
    <w:rsid w:val="00E10BC9"/>
    <w:rsid w:val="00E1106E"/>
    <w:rsid w:val="00E11FC5"/>
    <w:rsid w:val="00E122A7"/>
    <w:rsid w:val="00E129FF"/>
    <w:rsid w:val="00E13068"/>
    <w:rsid w:val="00E13979"/>
    <w:rsid w:val="00E13A77"/>
    <w:rsid w:val="00E13B86"/>
    <w:rsid w:val="00E14A0A"/>
    <w:rsid w:val="00E14F3C"/>
    <w:rsid w:val="00E15310"/>
    <w:rsid w:val="00E15F1C"/>
    <w:rsid w:val="00E16265"/>
    <w:rsid w:val="00E171A5"/>
    <w:rsid w:val="00E1733F"/>
    <w:rsid w:val="00E20E5D"/>
    <w:rsid w:val="00E2102B"/>
    <w:rsid w:val="00E2135C"/>
    <w:rsid w:val="00E21CC1"/>
    <w:rsid w:val="00E223B8"/>
    <w:rsid w:val="00E2286E"/>
    <w:rsid w:val="00E22B13"/>
    <w:rsid w:val="00E232F4"/>
    <w:rsid w:val="00E239EF"/>
    <w:rsid w:val="00E23FD1"/>
    <w:rsid w:val="00E2435A"/>
    <w:rsid w:val="00E24921"/>
    <w:rsid w:val="00E24C52"/>
    <w:rsid w:val="00E2636C"/>
    <w:rsid w:val="00E263CA"/>
    <w:rsid w:val="00E267A3"/>
    <w:rsid w:val="00E26947"/>
    <w:rsid w:val="00E27006"/>
    <w:rsid w:val="00E27345"/>
    <w:rsid w:val="00E276B2"/>
    <w:rsid w:val="00E27BF8"/>
    <w:rsid w:val="00E302A4"/>
    <w:rsid w:val="00E303C1"/>
    <w:rsid w:val="00E304A2"/>
    <w:rsid w:val="00E31647"/>
    <w:rsid w:val="00E316C5"/>
    <w:rsid w:val="00E319B0"/>
    <w:rsid w:val="00E31D97"/>
    <w:rsid w:val="00E335C9"/>
    <w:rsid w:val="00E337F1"/>
    <w:rsid w:val="00E338B1"/>
    <w:rsid w:val="00E33D70"/>
    <w:rsid w:val="00E33E77"/>
    <w:rsid w:val="00E34E11"/>
    <w:rsid w:val="00E351AC"/>
    <w:rsid w:val="00E35E39"/>
    <w:rsid w:val="00E35F0A"/>
    <w:rsid w:val="00E363B9"/>
    <w:rsid w:val="00E3658D"/>
    <w:rsid w:val="00E36806"/>
    <w:rsid w:val="00E4011F"/>
    <w:rsid w:val="00E4032C"/>
    <w:rsid w:val="00E4071D"/>
    <w:rsid w:val="00E42504"/>
    <w:rsid w:val="00E4270A"/>
    <w:rsid w:val="00E42E11"/>
    <w:rsid w:val="00E432B1"/>
    <w:rsid w:val="00E43884"/>
    <w:rsid w:val="00E43F1B"/>
    <w:rsid w:val="00E441D1"/>
    <w:rsid w:val="00E45246"/>
    <w:rsid w:val="00E45555"/>
    <w:rsid w:val="00E46BCE"/>
    <w:rsid w:val="00E47166"/>
    <w:rsid w:val="00E47854"/>
    <w:rsid w:val="00E47B87"/>
    <w:rsid w:val="00E5021E"/>
    <w:rsid w:val="00E502B1"/>
    <w:rsid w:val="00E5047D"/>
    <w:rsid w:val="00E507FC"/>
    <w:rsid w:val="00E50BFD"/>
    <w:rsid w:val="00E50EA8"/>
    <w:rsid w:val="00E51326"/>
    <w:rsid w:val="00E52C15"/>
    <w:rsid w:val="00E53228"/>
    <w:rsid w:val="00E5348F"/>
    <w:rsid w:val="00E539DF"/>
    <w:rsid w:val="00E53B5A"/>
    <w:rsid w:val="00E54789"/>
    <w:rsid w:val="00E553AD"/>
    <w:rsid w:val="00E55643"/>
    <w:rsid w:val="00E55F7F"/>
    <w:rsid w:val="00E56349"/>
    <w:rsid w:val="00E56726"/>
    <w:rsid w:val="00E568E5"/>
    <w:rsid w:val="00E5696D"/>
    <w:rsid w:val="00E57935"/>
    <w:rsid w:val="00E603BE"/>
    <w:rsid w:val="00E609C9"/>
    <w:rsid w:val="00E61700"/>
    <w:rsid w:val="00E6218F"/>
    <w:rsid w:val="00E6338F"/>
    <w:rsid w:val="00E63D3E"/>
    <w:rsid w:val="00E63EB4"/>
    <w:rsid w:val="00E64700"/>
    <w:rsid w:val="00E64B4E"/>
    <w:rsid w:val="00E65746"/>
    <w:rsid w:val="00E6697A"/>
    <w:rsid w:val="00E66EE4"/>
    <w:rsid w:val="00E675B4"/>
    <w:rsid w:val="00E676AA"/>
    <w:rsid w:val="00E67AD9"/>
    <w:rsid w:val="00E67D15"/>
    <w:rsid w:val="00E705F4"/>
    <w:rsid w:val="00E70B9C"/>
    <w:rsid w:val="00E70EC8"/>
    <w:rsid w:val="00E70EF9"/>
    <w:rsid w:val="00E70F08"/>
    <w:rsid w:val="00E71816"/>
    <w:rsid w:val="00E718AB"/>
    <w:rsid w:val="00E72469"/>
    <w:rsid w:val="00E724B1"/>
    <w:rsid w:val="00E72A3D"/>
    <w:rsid w:val="00E72BC5"/>
    <w:rsid w:val="00E75014"/>
    <w:rsid w:val="00E75036"/>
    <w:rsid w:val="00E750BD"/>
    <w:rsid w:val="00E75646"/>
    <w:rsid w:val="00E75E21"/>
    <w:rsid w:val="00E76220"/>
    <w:rsid w:val="00E762B4"/>
    <w:rsid w:val="00E766E7"/>
    <w:rsid w:val="00E7684C"/>
    <w:rsid w:val="00E76A66"/>
    <w:rsid w:val="00E771B1"/>
    <w:rsid w:val="00E77331"/>
    <w:rsid w:val="00E80137"/>
    <w:rsid w:val="00E80299"/>
    <w:rsid w:val="00E80344"/>
    <w:rsid w:val="00E80BEB"/>
    <w:rsid w:val="00E80C33"/>
    <w:rsid w:val="00E811EF"/>
    <w:rsid w:val="00E8195E"/>
    <w:rsid w:val="00E81FD7"/>
    <w:rsid w:val="00E82189"/>
    <w:rsid w:val="00E8273A"/>
    <w:rsid w:val="00E82A05"/>
    <w:rsid w:val="00E8360A"/>
    <w:rsid w:val="00E83E17"/>
    <w:rsid w:val="00E83F39"/>
    <w:rsid w:val="00E84172"/>
    <w:rsid w:val="00E852C4"/>
    <w:rsid w:val="00E86001"/>
    <w:rsid w:val="00E86422"/>
    <w:rsid w:val="00E86D43"/>
    <w:rsid w:val="00E86F88"/>
    <w:rsid w:val="00E902A4"/>
    <w:rsid w:val="00E90B25"/>
    <w:rsid w:val="00E9130A"/>
    <w:rsid w:val="00E9147D"/>
    <w:rsid w:val="00E91A34"/>
    <w:rsid w:val="00E9339A"/>
    <w:rsid w:val="00E93B50"/>
    <w:rsid w:val="00E93B5D"/>
    <w:rsid w:val="00E93E76"/>
    <w:rsid w:val="00E94744"/>
    <w:rsid w:val="00E94903"/>
    <w:rsid w:val="00E94DFF"/>
    <w:rsid w:val="00E95380"/>
    <w:rsid w:val="00E956AB"/>
    <w:rsid w:val="00E958FC"/>
    <w:rsid w:val="00E96134"/>
    <w:rsid w:val="00E96194"/>
    <w:rsid w:val="00E966E2"/>
    <w:rsid w:val="00E972A6"/>
    <w:rsid w:val="00E97439"/>
    <w:rsid w:val="00E9751B"/>
    <w:rsid w:val="00E9781E"/>
    <w:rsid w:val="00E9783F"/>
    <w:rsid w:val="00E97A8C"/>
    <w:rsid w:val="00E97B45"/>
    <w:rsid w:val="00EA08B4"/>
    <w:rsid w:val="00EA0CB3"/>
    <w:rsid w:val="00EA1257"/>
    <w:rsid w:val="00EA1778"/>
    <w:rsid w:val="00EA1A4B"/>
    <w:rsid w:val="00EA205D"/>
    <w:rsid w:val="00EA2354"/>
    <w:rsid w:val="00EA266F"/>
    <w:rsid w:val="00EA2D10"/>
    <w:rsid w:val="00EA3515"/>
    <w:rsid w:val="00EA37C4"/>
    <w:rsid w:val="00EA388E"/>
    <w:rsid w:val="00EA3CB1"/>
    <w:rsid w:val="00EA4A24"/>
    <w:rsid w:val="00EA4B7F"/>
    <w:rsid w:val="00EA4C4C"/>
    <w:rsid w:val="00EA4EF6"/>
    <w:rsid w:val="00EA5E1B"/>
    <w:rsid w:val="00EA62C3"/>
    <w:rsid w:val="00EA7646"/>
    <w:rsid w:val="00EA7CD2"/>
    <w:rsid w:val="00EB04E1"/>
    <w:rsid w:val="00EB0592"/>
    <w:rsid w:val="00EB0770"/>
    <w:rsid w:val="00EB0A8E"/>
    <w:rsid w:val="00EB1CC8"/>
    <w:rsid w:val="00EB1CEA"/>
    <w:rsid w:val="00EB1FB3"/>
    <w:rsid w:val="00EB2505"/>
    <w:rsid w:val="00EB2F27"/>
    <w:rsid w:val="00EB2F3B"/>
    <w:rsid w:val="00EB3257"/>
    <w:rsid w:val="00EB3317"/>
    <w:rsid w:val="00EB4214"/>
    <w:rsid w:val="00EB4887"/>
    <w:rsid w:val="00EB54DB"/>
    <w:rsid w:val="00EB5A88"/>
    <w:rsid w:val="00EB7683"/>
    <w:rsid w:val="00EC043A"/>
    <w:rsid w:val="00EC05DD"/>
    <w:rsid w:val="00EC0622"/>
    <w:rsid w:val="00EC127D"/>
    <w:rsid w:val="00EC1A43"/>
    <w:rsid w:val="00EC2185"/>
    <w:rsid w:val="00EC2514"/>
    <w:rsid w:val="00EC2A02"/>
    <w:rsid w:val="00EC2AE4"/>
    <w:rsid w:val="00EC361B"/>
    <w:rsid w:val="00EC362F"/>
    <w:rsid w:val="00EC38DF"/>
    <w:rsid w:val="00EC39CE"/>
    <w:rsid w:val="00EC3B8E"/>
    <w:rsid w:val="00EC40BB"/>
    <w:rsid w:val="00EC45F8"/>
    <w:rsid w:val="00EC491C"/>
    <w:rsid w:val="00EC50DA"/>
    <w:rsid w:val="00EC542F"/>
    <w:rsid w:val="00EC5E3E"/>
    <w:rsid w:val="00EC6610"/>
    <w:rsid w:val="00EC66D9"/>
    <w:rsid w:val="00EC7023"/>
    <w:rsid w:val="00EC70BD"/>
    <w:rsid w:val="00ED03C7"/>
    <w:rsid w:val="00ED0682"/>
    <w:rsid w:val="00ED0A2B"/>
    <w:rsid w:val="00ED0BD5"/>
    <w:rsid w:val="00ED0F1A"/>
    <w:rsid w:val="00ED22F9"/>
    <w:rsid w:val="00ED2F87"/>
    <w:rsid w:val="00ED3477"/>
    <w:rsid w:val="00ED537C"/>
    <w:rsid w:val="00ED543B"/>
    <w:rsid w:val="00ED5862"/>
    <w:rsid w:val="00ED6987"/>
    <w:rsid w:val="00ED6D6A"/>
    <w:rsid w:val="00ED720C"/>
    <w:rsid w:val="00ED7670"/>
    <w:rsid w:val="00ED780B"/>
    <w:rsid w:val="00EE0A3B"/>
    <w:rsid w:val="00EE136D"/>
    <w:rsid w:val="00EE168E"/>
    <w:rsid w:val="00EE1F3D"/>
    <w:rsid w:val="00EE2059"/>
    <w:rsid w:val="00EE394F"/>
    <w:rsid w:val="00EE4F26"/>
    <w:rsid w:val="00EE51D1"/>
    <w:rsid w:val="00EE5464"/>
    <w:rsid w:val="00EE5F3B"/>
    <w:rsid w:val="00EE6315"/>
    <w:rsid w:val="00EE6639"/>
    <w:rsid w:val="00EE7B16"/>
    <w:rsid w:val="00EF0A18"/>
    <w:rsid w:val="00EF1F31"/>
    <w:rsid w:val="00EF2004"/>
    <w:rsid w:val="00EF21B5"/>
    <w:rsid w:val="00EF2256"/>
    <w:rsid w:val="00EF251F"/>
    <w:rsid w:val="00EF2E81"/>
    <w:rsid w:val="00EF323B"/>
    <w:rsid w:val="00EF3DCB"/>
    <w:rsid w:val="00EF3FB8"/>
    <w:rsid w:val="00EF43E9"/>
    <w:rsid w:val="00EF490E"/>
    <w:rsid w:val="00EF5124"/>
    <w:rsid w:val="00EF5179"/>
    <w:rsid w:val="00EF583E"/>
    <w:rsid w:val="00EF5C85"/>
    <w:rsid w:val="00EF68C4"/>
    <w:rsid w:val="00EF69DC"/>
    <w:rsid w:val="00EF6D5A"/>
    <w:rsid w:val="00EF7705"/>
    <w:rsid w:val="00F002A7"/>
    <w:rsid w:val="00F003A6"/>
    <w:rsid w:val="00F00CCD"/>
    <w:rsid w:val="00F00E53"/>
    <w:rsid w:val="00F00F1D"/>
    <w:rsid w:val="00F01D69"/>
    <w:rsid w:val="00F028AF"/>
    <w:rsid w:val="00F02ED1"/>
    <w:rsid w:val="00F03554"/>
    <w:rsid w:val="00F035DC"/>
    <w:rsid w:val="00F03A21"/>
    <w:rsid w:val="00F03CAF"/>
    <w:rsid w:val="00F045E9"/>
    <w:rsid w:val="00F048DA"/>
    <w:rsid w:val="00F04FB3"/>
    <w:rsid w:val="00F052BC"/>
    <w:rsid w:val="00F05AB3"/>
    <w:rsid w:val="00F06819"/>
    <w:rsid w:val="00F06B39"/>
    <w:rsid w:val="00F06BC5"/>
    <w:rsid w:val="00F0778C"/>
    <w:rsid w:val="00F10126"/>
    <w:rsid w:val="00F10997"/>
    <w:rsid w:val="00F117A6"/>
    <w:rsid w:val="00F11A54"/>
    <w:rsid w:val="00F12A6D"/>
    <w:rsid w:val="00F12B13"/>
    <w:rsid w:val="00F13DC0"/>
    <w:rsid w:val="00F1429A"/>
    <w:rsid w:val="00F142E4"/>
    <w:rsid w:val="00F14EC3"/>
    <w:rsid w:val="00F1555B"/>
    <w:rsid w:val="00F15AA0"/>
    <w:rsid w:val="00F16241"/>
    <w:rsid w:val="00F169C3"/>
    <w:rsid w:val="00F16FC0"/>
    <w:rsid w:val="00F17F63"/>
    <w:rsid w:val="00F210DA"/>
    <w:rsid w:val="00F21831"/>
    <w:rsid w:val="00F21F9B"/>
    <w:rsid w:val="00F2216C"/>
    <w:rsid w:val="00F22BF8"/>
    <w:rsid w:val="00F23207"/>
    <w:rsid w:val="00F237D5"/>
    <w:rsid w:val="00F24523"/>
    <w:rsid w:val="00F24C97"/>
    <w:rsid w:val="00F2557E"/>
    <w:rsid w:val="00F256B9"/>
    <w:rsid w:val="00F25D0D"/>
    <w:rsid w:val="00F25E9B"/>
    <w:rsid w:val="00F26E92"/>
    <w:rsid w:val="00F2744A"/>
    <w:rsid w:val="00F303E9"/>
    <w:rsid w:val="00F309A8"/>
    <w:rsid w:val="00F30D93"/>
    <w:rsid w:val="00F30E1A"/>
    <w:rsid w:val="00F312F0"/>
    <w:rsid w:val="00F312FD"/>
    <w:rsid w:val="00F314FB"/>
    <w:rsid w:val="00F32B04"/>
    <w:rsid w:val="00F342A1"/>
    <w:rsid w:val="00F34539"/>
    <w:rsid w:val="00F3472A"/>
    <w:rsid w:val="00F34C1D"/>
    <w:rsid w:val="00F34C2E"/>
    <w:rsid w:val="00F35583"/>
    <w:rsid w:val="00F36248"/>
    <w:rsid w:val="00F364CA"/>
    <w:rsid w:val="00F370CA"/>
    <w:rsid w:val="00F40166"/>
    <w:rsid w:val="00F402BE"/>
    <w:rsid w:val="00F41085"/>
    <w:rsid w:val="00F41A22"/>
    <w:rsid w:val="00F41BE3"/>
    <w:rsid w:val="00F4238B"/>
    <w:rsid w:val="00F42C9F"/>
    <w:rsid w:val="00F43A59"/>
    <w:rsid w:val="00F43C44"/>
    <w:rsid w:val="00F44BF2"/>
    <w:rsid w:val="00F45168"/>
    <w:rsid w:val="00F45268"/>
    <w:rsid w:val="00F45C37"/>
    <w:rsid w:val="00F46432"/>
    <w:rsid w:val="00F46CB8"/>
    <w:rsid w:val="00F5063A"/>
    <w:rsid w:val="00F50806"/>
    <w:rsid w:val="00F51246"/>
    <w:rsid w:val="00F51493"/>
    <w:rsid w:val="00F528F8"/>
    <w:rsid w:val="00F52A0F"/>
    <w:rsid w:val="00F54014"/>
    <w:rsid w:val="00F54E29"/>
    <w:rsid w:val="00F550C1"/>
    <w:rsid w:val="00F55135"/>
    <w:rsid w:val="00F55757"/>
    <w:rsid w:val="00F5641D"/>
    <w:rsid w:val="00F56655"/>
    <w:rsid w:val="00F567D2"/>
    <w:rsid w:val="00F569B5"/>
    <w:rsid w:val="00F56A30"/>
    <w:rsid w:val="00F56DBF"/>
    <w:rsid w:val="00F6055F"/>
    <w:rsid w:val="00F60947"/>
    <w:rsid w:val="00F61130"/>
    <w:rsid w:val="00F61566"/>
    <w:rsid w:val="00F61980"/>
    <w:rsid w:val="00F6230B"/>
    <w:rsid w:val="00F6371C"/>
    <w:rsid w:val="00F638FA"/>
    <w:rsid w:val="00F648FD"/>
    <w:rsid w:val="00F64B5A"/>
    <w:rsid w:val="00F652DC"/>
    <w:rsid w:val="00F65971"/>
    <w:rsid w:val="00F65A5C"/>
    <w:rsid w:val="00F65B94"/>
    <w:rsid w:val="00F65DA4"/>
    <w:rsid w:val="00F65FAD"/>
    <w:rsid w:val="00F66688"/>
    <w:rsid w:val="00F668E4"/>
    <w:rsid w:val="00F66F26"/>
    <w:rsid w:val="00F67A0D"/>
    <w:rsid w:val="00F67A5E"/>
    <w:rsid w:val="00F67FBA"/>
    <w:rsid w:val="00F70D39"/>
    <w:rsid w:val="00F70D4F"/>
    <w:rsid w:val="00F7202B"/>
    <w:rsid w:val="00F7232E"/>
    <w:rsid w:val="00F72C26"/>
    <w:rsid w:val="00F72C32"/>
    <w:rsid w:val="00F73298"/>
    <w:rsid w:val="00F735F2"/>
    <w:rsid w:val="00F7379F"/>
    <w:rsid w:val="00F73BEA"/>
    <w:rsid w:val="00F74236"/>
    <w:rsid w:val="00F74B8F"/>
    <w:rsid w:val="00F75405"/>
    <w:rsid w:val="00F755D6"/>
    <w:rsid w:val="00F75811"/>
    <w:rsid w:val="00F75AD8"/>
    <w:rsid w:val="00F76173"/>
    <w:rsid w:val="00F761F9"/>
    <w:rsid w:val="00F76308"/>
    <w:rsid w:val="00F764C7"/>
    <w:rsid w:val="00F7652D"/>
    <w:rsid w:val="00F76542"/>
    <w:rsid w:val="00F76BDA"/>
    <w:rsid w:val="00F76C13"/>
    <w:rsid w:val="00F7727F"/>
    <w:rsid w:val="00F774A1"/>
    <w:rsid w:val="00F77754"/>
    <w:rsid w:val="00F77FBD"/>
    <w:rsid w:val="00F80093"/>
    <w:rsid w:val="00F802D9"/>
    <w:rsid w:val="00F80999"/>
    <w:rsid w:val="00F80C87"/>
    <w:rsid w:val="00F82C5B"/>
    <w:rsid w:val="00F838DD"/>
    <w:rsid w:val="00F83C52"/>
    <w:rsid w:val="00F8415D"/>
    <w:rsid w:val="00F84327"/>
    <w:rsid w:val="00F846CB"/>
    <w:rsid w:val="00F847DE"/>
    <w:rsid w:val="00F84EB2"/>
    <w:rsid w:val="00F850DF"/>
    <w:rsid w:val="00F85559"/>
    <w:rsid w:val="00F8651D"/>
    <w:rsid w:val="00F86D02"/>
    <w:rsid w:val="00F87080"/>
    <w:rsid w:val="00F87269"/>
    <w:rsid w:val="00F876C1"/>
    <w:rsid w:val="00F87941"/>
    <w:rsid w:val="00F90100"/>
    <w:rsid w:val="00F90E0E"/>
    <w:rsid w:val="00F9167E"/>
    <w:rsid w:val="00F924D1"/>
    <w:rsid w:val="00F93C06"/>
    <w:rsid w:val="00F93C51"/>
    <w:rsid w:val="00F94BC0"/>
    <w:rsid w:val="00F95FB5"/>
    <w:rsid w:val="00F96A3B"/>
    <w:rsid w:val="00F96CC2"/>
    <w:rsid w:val="00FA03A5"/>
    <w:rsid w:val="00FA04C2"/>
    <w:rsid w:val="00FA0F7D"/>
    <w:rsid w:val="00FA255F"/>
    <w:rsid w:val="00FA2AAB"/>
    <w:rsid w:val="00FA3965"/>
    <w:rsid w:val="00FA3999"/>
    <w:rsid w:val="00FA3DD8"/>
    <w:rsid w:val="00FA3E26"/>
    <w:rsid w:val="00FA43BD"/>
    <w:rsid w:val="00FA4613"/>
    <w:rsid w:val="00FA4D05"/>
    <w:rsid w:val="00FA561A"/>
    <w:rsid w:val="00FA5CE6"/>
    <w:rsid w:val="00FA6573"/>
    <w:rsid w:val="00FA6BA5"/>
    <w:rsid w:val="00FA6E31"/>
    <w:rsid w:val="00FA70E3"/>
    <w:rsid w:val="00FA7962"/>
    <w:rsid w:val="00FA7C99"/>
    <w:rsid w:val="00FB0350"/>
    <w:rsid w:val="00FB05CC"/>
    <w:rsid w:val="00FB0CB8"/>
    <w:rsid w:val="00FB0DA9"/>
    <w:rsid w:val="00FB1A64"/>
    <w:rsid w:val="00FB1D82"/>
    <w:rsid w:val="00FB1FC6"/>
    <w:rsid w:val="00FB1FDC"/>
    <w:rsid w:val="00FB22D7"/>
    <w:rsid w:val="00FB2A5C"/>
    <w:rsid w:val="00FB3163"/>
    <w:rsid w:val="00FB3376"/>
    <w:rsid w:val="00FB3C5E"/>
    <w:rsid w:val="00FB3DDC"/>
    <w:rsid w:val="00FB3F7E"/>
    <w:rsid w:val="00FB41FD"/>
    <w:rsid w:val="00FB47BD"/>
    <w:rsid w:val="00FB50E7"/>
    <w:rsid w:val="00FB559F"/>
    <w:rsid w:val="00FB5CCE"/>
    <w:rsid w:val="00FB62A8"/>
    <w:rsid w:val="00FB6E18"/>
    <w:rsid w:val="00FB7801"/>
    <w:rsid w:val="00FB78A6"/>
    <w:rsid w:val="00FB7E53"/>
    <w:rsid w:val="00FC019A"/>
    <w:rsid w:val="00FC1F01"/>
    <w:rsid w:val="00FC1FC0"/>
    <w:rsid w:val="00FC2028"/>
    <w:rsid w:val="00FC2379"/>
    <w:rsid w:val="00FC287D"/>
    <w:rsid w:val="00FC3501"/>
    <w:rsid w:val="00FC3CBD"/>
    <w:rsid w:val="00FC40B3"/>
    <w:rsid w:val="00FC4B30"/>
    <w:rsid w:val="00FC4CEE"/>
    <w:rsid w:val="00FC6165"/>
    <w:rsid w:val="00FC780F"/>
    <w:rsid w:val="00FC7F0A"/>
    <w:rsid w:val="00FD053F"/>
    <w:rsid w:val="00FD05E1"/>
    <w:rsid w:val="00FD0E1D"/>
    <w:rsid w:val="00FD1000"/>
    <w:rsid w:val="00FD1525"/>
    <w:rsid w:val="00FD1594"/>
    <w:rsid w:val="00FD1636"/>
    <w:rsid w:val="00FD165C"/>
    <w:rsid w:val="00FD19CC"/>
    <w:rsid w:val="00FD2927"/>
    <w:rsid w:val="00FD2A38"/>
    <w:rsid w:val="00FD2B6B"/>
    <w:rsid w:val="00FD3A46"/>
    <w:rsid w:val="00FD41EB"/>
    <w:rsid w:val="00FD4575"/>
    <w:rsid w:val="00FD476F"/>
    <w:rsid w:val="00FD51BA"/>
    <w:rsid w:val="00FD625E"/>
    <w:rsid w:val="00FD687B"/>
    <w:rsid w:val="00FD6E5A"/>
    <w:rsid w:val="00FD6EC6"/>
    <w:rsid w:val="00FD6ED9"/>
    <w:rsid w:val="00FD7C9A"/>
    <w:rsid w:val="00FE0DA3"/>
    <w:rsid w:val="00FE0DA6"/>
    <w:rsid w:val="00FE0F43"/>
    <w:rsid w:val="00FE10C2"/>
    <w:rsid w:val="00FE11FA"/>
    <w:rsid w:val="00FE19FA"/>
    <w:rsid w:val="00FE1EC0"/>
    <w:rsid w:val="00FE22EA"/>
    <w:rsid w:val="00FE2CC1"/>
    <w:rsid w:val="00FE330E"/>
    <w:rsid w:val="00FE3832"/>
    <w:rsid w:val="00FE3842"/>
    <w:rsid w:val="00FE3C5D"/>
    <w:rsid w:val="00FE4013"/>
    <w:rsid w:val="00FE4B74"/>
    <w:rsid w:val="00FE565E"/>
    <w:rsid w:val="00FE59F4"/>
    <w:rsid w:val="00FE653E"/>
    <w:rsid w:val="00FE6A7E"/>
    <w:rsid w:val="00FE7256"/>
    <w:rsid w:val="00FE766B"/>
    <w:rsid w:val="00FE78A7"/>
    <w:rsid w:val="00FE7C38"/>
    <w:rsid w:val="00FE7FA2"/>
    <w:rsid w:val="00FF00D7"/>
    <w:rsid w:val="00FF2E19"/>
    <w:rsid w:val="00FF345A"/>
    <w:rsid w:val="00FF355C"/>
    <w:rsid w:val="00FF3640"/>
    <w:rsid w:val="00FF3C9F"/>
    <w:rsid w:val="00FF40C1"/>
    <w:rsid w:val="00FF4962"/>
    <w:rsid w:val="00FF4E0B"/>
    <w:rsid w:val="00FF52EE"/>
    <w:rsid w:val="00FF560C"/>
    <w:rsid w:val="00FF5A50"/>
    <w:rsid w:val="00FF6345"/>
    <w:rsid w:val="00FF782A"/>
    <w:rsid w:val="00FF7D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61917"/>
  <w15:chartTrackingRefBased/>
  <w15:docId w15:val="{DF6D1FF2-07B5-43AF-A3C6-C005D8067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75"/>
    <w:pPr>
      <w:bidi/>
      <w:spacing w:after="0" w:line="360" w:lineRule="auto"/>
      <w:jc w:val="both"/>
    </w:pPr>
    <w:rPr>
      <w:rFonts w:ascii="Times New Roman" w:hAnsi="Times New Roman" w:cs="B Zar"/>
      <w:sz w:val="24"/>
      <w:szCs w:val="28"/>
      <w:lang w:bidi="fa-IR"/>
    </w:rPr>
  </w:style>
  <w:style w:type="paragraph" w:styleId="Heading1">
    <w:name w:val="heading 1"/>
    <w:basedOn w:val="Normal"/>
    <w:next w:val="Normal"/>
    <w:link w:val="Heading1Char"/>
    <w:autoRedefine/>
    <w:uiPriority w:val="9"/>
    <w:qFormat/>
    <w:rsid w:val="00DE0716"/>
    <w:pPr>
      <w:keepNext/>
      <w:keepLines/>
      <w:spacing w:line="240" w:lineRule="auto"/>
      <w:jc w:val="center"/>
      <w:outlineLvl w:val="0"/>
    </w:pPr>
    <w:rPr>
      <w:rFonts w:asciiTheme="majorBidi" w:hAnsiTheme="majorBidi" w:cs="B Titr"/>
      <w:bCs/>
      <w:color w:val="0070C0"/>
      <w:sz w:val="32"/>
      <w:szCs w:val="32"/>
    </w:rPr>
  </w:style>
  <w:style w:type="paragraph" w:styleId="Heading2">
    <w:name w:val="heading 2"/>
    <w:basedOn w:val="Normal"/>
    <w:next w:val="Normal"/>
    <w:link w:val="Heading2Char"/>
    <w:autoRedefine/>
    <w:qFormat/>
    <w:rsid w:val="00214C76"/>
    <w:pPr>
      <w:spacing w:line="240" w:lineRule="auto"/>
      <w:outlineLvl w:val="1"/>
    </w:pPr>
    <w:rPr>
      <w:b/>
      <w:bCs/>
      <w:sz w:val="22"/>
      <w:szCs w:val="24"/>
      <w:lang w:bidi="ar-SA"/>
    </w:rPr>
  </w:style>
  <w:style w:type="paragraph" w:styleId="Heading3">
    <w:name w:val="heading 3"/>
    <w:basedOn w:val="Normal"/>
    <w:next w:val="Normal"/>
    <w:link w:val="Heading3Char"/>
    <w:uiPriority w:val="9"/>
    <w:unhideWhenUsed/>
    <w:qFormat/>
    <w:rsid w:val="006A737B"/>
    <w:pPr>
      <w:keepNext/>
      <w:keepLines/>
      <w:spacing w:before="240"/>
      <w:outlineLvl w:val="2"/>
    </w:pPr>
    <w:rPr>
      <w:rFonts w:eastAsiaTheme="majorEastAsia"/>
      <w:b/>
      <w:bCs/>
      <w:color w:val="0070C0"/>
      <w:sz w:val="32"/>
      <w:szCs w:val="32"/>
      <w:lang w:bidi="ar-SA"/>
    </w:rPr>
  </w:style>
  <w:style w:type="paragraph" w:styleId="Heading4">
    <w:name w:val="heading 4"/>
    <w:basedOn w:val="Normal"/>
    <w:next w:val="Normal"/>
    <w:link w:val="Heading4Char"/>
    <w:uiPriority w:val="9"/>
    <w:unhideWhenUsed/>
    <w:qFormat/>
    <w:rsid w:val="006A737B"/>
    <w:pPr>
      <w:keepNext/>
      <w:keepLines/>
      <w:spacing w:before="240"/>
      <w:outlineLvl w:val="3"/>
    </w:pPr>
    <w:rPr>
      <w:rFonts w:asciiTheme="majorHAnsi" w:eastAsiaTheme="majorEastAsia" w:hAnsiTheme="majorHAnsi"/>
      <w:bCs/>
      <w:color w:val="0070C0"/>
      <w:sz w:val="28"/>
      <w:lang w:bidi="ar-SA"/>
    </w:rPr>
  </w:style>
  <w:style w:type="paragraph" w:styleId="Heading5">
    <w:name w:val="heading 5"/>
    <w:basedOn w:val="Normal"/>
    <w:next w:val="Normal"/>
    <w:link w:val="Heading5Char"/>
    <w:uiPriority w:val="9"/>
    <w:unhideWhenUsed/>
    <w:qFormat/>
    <w:rsid w:val="001C7675"/>
    <w:pPr>
      <w:keepNext/>
      <w:keepLines/>
      <w:spacing w:before="240"/>
      <w:outlineLvl w:val="4"/>
    </w:pPr>
    <w:rPr>
      <w:rFonts w:ascii="Calibri Light" w:eastAsia="Times New Roman" w:hAnsi="Calibri Light"/>
      <w:bCs/>
      <w:iCs/>
      <w:color w:val="5B9BD5" w:themeColor="accent1"/>
      <w:sz w:val="28"/>
      <w:szCs w:val="24"/>
    </w:rPr>
  </w:style>
  <w:style w:type="paragraph" w:styleId="Heading6">
    <w:name w:val="heading 6"/>
    <w:basedOn w:val="Normal"/>
    <w:next w:val="Normal"/>
    <w:link w:val="Heading6Char"/>
    <w:uiPriority w:val="9"/>
    <w:unhideWhenUsed/>
    <w:qFormat/>
    <w:rsid w:val="001C7675"/>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0716"/>
    <w:rPr>
      <w:rFonts w:asciiTheme="majorBidi" w:hAnsiTheme="majorBidi" w:cs="B Titr"/>
      <w:bCs/>
      <w:color w:val="0070C0"/>
      <w:sz w:val="32"/>
      <w:szCs w:val="32"/>
      <w:lang w:bidi="fa-IR"/>
    </w:rPr>
  </w:style>
  <w:style w:type="character" w:customStyle="1" w:styleId="Heading2Char">
    <w:name w:val="Heading 2 Char"/>
    <w:basedOn w:val="DefaultParagraphFont"/>
    <w:link w:val="Heading2"/>
    <w:rsid w:val="00214C76"/>
    <w:rPr>
      <w:rFonts w:ascii="Times New Roman" w:hAnsi="Times New Roman" w:cs="B Zar"/>
      <w:b/>
      <w:bCs/>
      <w:szCs w:val="24"/>
    </w:rPr>
  </w:style>
  <w:style w:type="character" w:customStyle="1" w:styleId="Heading3Char">
    <w:name w:val="Heading 3 Char"/>
    <w:basedOn w:val="DefaultParagraphFont"/>
    <w:link w:val="Heading3"/>
    <w:uiPriority w:val="9"/>
    <w:rsid w:val="006A737B"/>
    <w:rPr>
      <w:rFonts w:ascii="Times New Roman" w:eastAsiaTheme="majorEastAsia" w:hAnsi="Times New Roman" w:cs="B Zar"/>
      <w:b/>
      <w:bCs/>
      <w:color w:val="0070C0"/>
      <w:sz w:val="32"/>
      <w:szCs w:val="32"/>
    </w:rPr>
  </w:style>
  <w:style w:type="character" w:customStyle="1" w:styleId="Heading4Char">
    <w:name w:val="Heading 4 Char"/>
    <w:basedOn w:val="DefaultParagraphFont"/>
    <w:link w:val="Heading4"/>
    <w:uiPriority w:val="9"/>
    <w:rsid w:val="006A737B"/>
    <w:rPr>
      <w:rFonts w:asciiTheme="majorHAnsi" w:eastAsiaTheme="majorEastAsia" w:hAnsiTheme="majorHAnsi" w:cs="B Zar"/>
      <w:bCs/>
      <w:color w:val="0070C0"/>
      <w:sz w:val="28"/>
      <w:szCs w:val="28"/>
    </w:rPr>
  </w:style>
  <w:style w:type="character" w:customStyle="1" w:styleId="Heading5Char">
    <w:name w:val="Heading 5 Char"/>
    <w:basedOn w:val="DefaultParagraphFont"/>
    <w:link w:val="Heading5"/>
    <w:uiPriority w:val="9"/>
    <w:rsid w:val="001C7675"/>
    <w:rPr>
      <w:rFonts w:ascii="Calibri Light" w:eastAsia="Times New Roman" w:hAnsi="Calibri Light" w:cs="B Zar"/>
      <w:bCs/>
      <w:iCs/>
      <w:color w:val="5B9BD5" w:themeColor="accent1"/>
      <w:sz w:val="28"/>
      <w:szCs w:val="24"/>
      <w:lang w:bidi="fa-IR"/>
    </w:rPr>
  </w:style>
  <w:style w:type="character" w:customStyle="1" w:styleId="Heading6Char">
    <w:name w:val="Heading 6 Char"/>
    <w:basedOn w:val="DefaultParagraphFont"/>
    <w:link w:val="Heading6"/>
    <w:uiPriority w:val="9"/>
    <w:rsid w:val="001C7675"/>
    <w:rPr>
      <w:rFonts w:asciiTheme="majorHAnsi" w:eastAsiaTheme="majorEastAsia" w:hAnsiTheme="majorHAnsi" w:cstheme="majorBidi"/>
      <w:color w:val="1F4D78" w:themeColor="accent1" w:themeShade="7F"/>
      <w:sz w:val="24"/>
      <w:szCs w:val="28"/>
      <w:lang w:bidi="fa-IR"/>
    </w:rPr>
  </w:style>
  <w:style w:type="table" w:styleId="TableGrid">
    <w:name w:val="Table Grid"/>
    <w:basedOn w:val="TableNormal"/>
    <w:uiPriority w:val="39"/>
    <w:rsid w:val="00142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0139A"/>
    <w:rPr>
      <w:color w:val="808080"/>
    </w:rPr>
  </w:style>
  <w:style w:type="paragraph" w:styleId="ListParagraph">
    <w:name w:val="List Paragraph"/>
    <w:basedOn w:val="Normal"/>
    <w:uiPriority w:val="34"/>
    <w:qFormat/>
    <w:rsid w:val="00C16CE1"/>
    <w:pPr>
      <w:ind w:left="720"/>
      <w:contextualSpacing/>
    </w:pPr>
  </w:style>
  <w:style w:type="paragraph" w:customStyle="1" w:styleId="FIGURES">
    <w:name w:val="FIGURES"/>
    <w:basedOn w:val="Heading4"/>
    <w:link w:val="FIGURESChar"/>
    <w:qFormat/>
    <w:rsid w:val="008E203E"/>
    <w:pPr>
      <w:spacing w:after="480"/>
      <w:jc w:val="center"/>
    </w:pPr>
    <w:rPr>
      <w:color w:val="00B0F0"/>
      <w:szCs w:val="24"/>
    </w:rPr>
  </w:style>
  <w:style w:type="character" w:customStyle="1" w:styleId="FIGURESChar">
    <w:name w:val="FIGURES Char"/>
    <w:basedOn w:val="Heading4Char"/>
    <w:link w:val="FIGURES"/>
    <w:rsid w:val="008E203E"/>
    <w:rPr>
      <w:rFonts w:asciiTheme="majorHAnsi" w:eastAsiaTheme="majorEastAsia" w:hAnsiTheme="majorHAnsi" w:cs="B Zar"/>
      <w:bCs/>
      <w:color w:val="00B0F0"/>
      <w:sz w:val="28"/>
      <w:szCs w:val="24"/>
    </w:rPr>
  </w:style>
  <w:style w:type="paragraph" w:styleId="NormalWeb">
    <w:name w:val="Normal (Web)"/>
    <w:basedOn w:val="Normal"/>
    <w:uiPriority w:val="99"/>
    <w:semiHidden/>
    <w:unhideWhenUsed/>
    <w:rsid w:val="00670AE7"/>
    <w:pPr>
      <w:bidi w:val="0"/>
      <w:spacing w:before="100" w:beforeAutospacing="1" w:after="100" w:afterAutospacing="1" w:line="240" w:lineRule="auto"/>
      <w:jc w:val="left"/>
    </w:pPr>
    <w:rPr>
      <w:rFonts w:eastAsia="Times New Roman" w:cs="Times New Roman"/>
      <w:szCs w:val="24"/>
      <w:lang w:bidi="ar-SA"/>
    </w:rPr>
  </w:style>
  <w:style w:type="paragraph" w:styleId="Header">
    <w:name w:val="header"/>
    <w:basedOn w:val="Normal"/>
    <w:link w:val="HeaderChar"/>
    <w:uiPriority w:val="99"/>
    <w:unhideWhenUsed/>
    <w:rsid w:val="001C72FD"/>
    <w:pPr>
      <w:tabs>
        <w:tab w:val="center" w:pos="4680"/>
        <w:tab w:val="right" w:pos="9360"/>
      </w:tabs>
      <w:spacing w:line="240" w:lineRule="auto"/>
    </w:pPr>
  </w:style>
  <w:style w:type="character" w:customStyle="1" w:styleId="HeaderChar">
    <w:name w:val="Header Char"/>
    <w:basedOn w:val="DefaultParagraphFont"/>
    <w:link w:val="Header"/>
    <w:uiPriority w:val="99"/>
    <w:rsid w:val="001C72FD"/>
    <w:rPr>
      <w:rFonts w:ascii="Times New Roman" w:hAnsi="Times New Roman" w:cs="B Zar"/>
      <w:sz w:val="24"/>
      <w:szCs w:val="28"/>
      <w:lang w:bidi="fa-IR"/>
    </w:rPr>
  </w:style>
  <w:style w:type="paragraph" w:styleId="Footer">
    <w:name w:val="footer"/>
    <w:basedOn w:val="Normal"/>
    <w:link w:val="FooterChar"/>
    <w:uiPriority w:val="99"/>
    <w:unhideWhenUsed/>
    <w:rsid w:val="001C72FD"/>
    <w:pPr>
      <w:tabs>
        <w:tab w:val="center" w:pos="4680"/>
        <w:tab w:val="right" w:pos="9360"/>
      </w:tabs>
      <w:spacing w:line="240" w:lineRule="auto"/>
    </w:pPr>
  </w:style>
  <w:style w:type="character" w:customStyle="1" w:styleId="FooterChar">
    <w:name w:val="Footer Char"/>
    <w:basedOn w:val="DefaultParagraphFont"/>
    <w:link w:val="Footer"/>
    <w:uiPriority w:val="99"/>
    <w:rsid w:val="001C72FD"/>
    <w:rPr>
      <w:rFonts w:ascii="Times New Roman" w:hAnsi="Times New Roman" w:cs="B Zar"/>
      <w:sz w:val="24"/>
      <w:szCs w:val="28"/>
      <w:lang w:bidi="fa-IR"/>
    </w:rPr>
  </w:style>
  <w:style w:type="paragraph" w:styleId="FootnoteText">
    <w:name w:val="footnote text"/>
    <w:basedOn w:val="Normal"/>
    <w:link w:val="FootnoteTextChar"/>
    <w:uiPriority w:val="99"/>
    <w:unhideWhenUsed/>
    <w:rsid w:val="00653E90"/>
    <w:pPr>
      <w:bidi w:val="0"/>
      <w:spacing w:line="240" w:lineRule="auto"/>
      <w:jc w:val="left"/>
    </w:pPr>
    <w:rPr>
      <w:rFonts w:asciiTheme="minorHAnsi" w:hAnsiTheme="minorHAnsi" w:cstheme="minorBidi"/>
      <w:sz w:val="20"/>
      <w:szCs w:val="20"/>
      <w:lang w:bidi="ar-SA"/>
    </w:rPr>
  </w:style>
  <w:style w:type="character" w:customStyle="1" w:styleId="FootnoteTextChar">
    <w:name w:val="Footnote Text Char"/>
    <w:basedOn w:val="DefaultParagraphFont"/>
    <w:link w:val="FootnoteText"/>
    <w:uiPriority w:val="99"/>
    <w:rsid w:val="00653E90"/>
    <w:rPr>
      <w:sz w:val="20"/>
      <w:szCs w:val="20"/>
    </w:rPr>
  </w:style>
  <w:style w:type="character" w:styleId="FootnoteReference">
    <w:name w:val="footnote reference"/>
    <w:basedOn w:val="DefaultParagraphFont"/>
    <w:uiPriority w:val="99"/>
    <w:semiHidden/>
    <w:unhideWhenUsed/>
    <w:rsid w:val="00653E90"/>
    <w:rPr>
      <w:vertAlign w:val="superscript"/>
    </w:rPr>
  </w:style>
  <w:style w:type="character" w:styleId="Hyperlink">
    <w:name w:val="Hyperlink"/>
    <w:basedOn w:val="DefaultParagraphFont"/>
    <w:uiPriority w:val="99"/>
    <w:unhideWhenUsed/>
    <w:rsid w:val="002206E7"/>
    <w:rPr>
      <w:color w:val="0000FF"/>
      <w:u w:val="single"/>
    </w:rPr>
  </w:style>
  <w:style w:type="paragraph" w:styleId="Caption">
    <w:name w:val="caption"/>
    <w:basedOn w:val="Normal"/>
    <w:next w:val="Normal"/>
    <w:uiPriority w:val="35"/>
    <w:unhideWhenUsed/>
    <w:qFormat/>
    <w:rsid w:val="0048541A"/>
    <w:pPr>
      <w:spacing w:after="200" w:line="240" w:lineRule="auto"/>
    </w:pPr>
    <w:rPr>
      <w:i/>
      <w:iCs/>
      <w:color w:val="44546A" w:themeColor="text2"/>
      <w:sz w:val="18"/>
      <w:szCs w:val="18"/>
    </w:rPr>
  </w:style>
  <w:style w:type="paragraph" w:styleId="EndnoteText">
    <w:name w:val="endnote text"/>
    <w:basedOn w:val="Normal"/>
    <w:link w:val="EndnoteTextChar"/>
    <w:uiPriority w:val="99"/>
    <w:semiHidden/>
    <w:unhideWhenUsed/>
    <w:rsid w:val="002F0FCE"/>
    <w:pPr>
      <w:spacing w:line="240" w:lineRule="auto"/>
    </w:pPr>
    <w:rPr>
      <w:sz w:val="20"/>
      <w:szCs w:val="20"/>
    </w:rPr>
  </w:style>
  <w:style w:type="character" w:customStyle="1" w:styleId="EndnoteTextChar">
    <w:name w:val="Endnote Text Char"/>
    <w:basedOn w:val="DefaultParagraphFont"/>
    <w:link w:val="EndnoteText"/>
    <w:uiPriority w:val="99"/>
    <w:semiHidden/>
    <w:rsid w:val="002F0FCE"/>
    <w:rPr>
      <w:rFonts w:ascii="Times New Roman" w:hAnsi="Times New Roman" w:cs="B Zar"/>
      <w:sz w:val="20"/>
      <w:szCs w:val="20"/>
      <w:lang w:bidi="fa-IR"/>
    </w:rPr>
  </w:style>
  <w:style w:type="character" w:styleId="EndnoteReference">
    <w:name w:val="endnote reference"/>
    <w:basedOn w:val="DefaultParagraphFont"/>
    <w:uiPriority w:val="99"/>
    <w:semiHidden/>
    <w:unhideWhenUsed/>
    <w:rsid w:val="002F0FCE"/>
    <w:rPr>
      <w:vertAlign w:val="superscript"/>
    </w:rPr>
  </w:style>
  <w:style w:type="character" w:styleId="Strong">
    <w:name w:val="Strong"/>
    <w:basedOn w:val="DefaultParagraphFont"/>
    <w:uiPriority w:val="22"/>
    <w:qFormat/>
    <w:rsid w:val="007E3465"/>
    <w:rPr>
      <w:b/>
      <w:bCs/>
    </w:rPr>
  </w:style>
  <w:style w:type="paragraph" w:styleId="NoSpacing">
    <w:name w:val="No Spacing"/>
    <w:uiPriority w:val="1"/>
    <w:qFormat/>
    <w:rsid w:val="00D14400"/>
    <w:pPr>
      <w:bidi/>
      <w:spacing w:after="0" w:line="240" w:lineRule="auto"/>
      <w:jc w:val="both"/>
    </w:pPr>
    <w:rPr>
      <w:rFonts w:ascii="Times New Roman" w:hAnsi="Times New Roman" w:cs="B Zar"/>
      <w:sz w:val="24"/>
      <w:szCs w:val="28"/>
      <w:lang w:bidi="fa-IR"/>
    </w:rPr>
  </w:style>
  <w:style w:type="character" w:styleId="CommentReference">
    <w:name w:val="annotation reference"/>
    <w:basedOn w:val="DefaultParagraphFont"/>
    <w:uiPriority w:val="99"/>
    <w:semiHidden/>
    <w:unhideWhenUsed/>
    <w:rsid w:val="00463D6A"/>
    <w:rPr>
      <w:sz w:val="16"/>
      <w:szCs w:val="16"/>
    </w:rPr>
  </w:style>
  <w:style w:type="paragraph" w:styleId="CommentText">
    <w:name w:val="annotation text"/>
    <w:basedOn w:val="Normal"/>
    <w:link w:val="CommentTextChar"/>
    <w:uiPriority w:val="99"/>
    <w:unhideWhenUsed/>
    <w:rsid w:val="00463D6A"/>
    <w:pPr>
      <w:spacing w:line="240" w:lineRule="auto"/>
    </w:pPr>
    <w:rPr>
      <w:sz w:val="20"/>
      <w:szCs w:val="20"/>
    </w:rPr>
  </w:style>
  <w:style w:type="character" w:customStyle="1" w:styleId="CommentTextChar">
    <w:name w:val="Comment Text Char"/>
    <w:basedOn w:val="DefaultParagraphFont"/>
    <w:link w:val="CommentText"/>
    <w:uiPriority w:val="99"/>
    <w:rsid w:val="00463D6A"/>
    <w:rPr>
      <w:rFonts w:ascii="Times New Roman" w:hAnsi="Times New Roman" w:cs="B Zar"/>
      <w:sz w:val="20"/>
      <w:szCs w:val="20"/>
      <w:lang w:bidi="fa-IR"/>
    </w:rPr>
  </w:style>
  <w:style w:type="paragraph" w:styleId="CommentSubject">
    <w:name w:val="annotation subject"/>
    <w:basedOn w:val="CommentText"/>
    <w:next w:val="CommentText"/>
    <w:link w:val="CommentSubjectChar"/>
    <w:uiPriority w:val="99"/>
    <w:semiHidden/>
    <w:unhideWhenUsed/>
    <w:rsid w:val="00463D6A"/>
    <w:rPr>
      <w:b/>
      <w:bCs/>
    </w:rPr>
  </w:style>
  <w:style w:type="character" w:customStyle="1" w:styleId="CommentSubjectChar">
    <w:name w:val="Comment Subject Char"/>
    <w:basedOn w:val="CommentTextChar"/>
    <w:link w:val="CommentSubject"/>
    <w:uiPriority w:val="99"/>
    <w:semiHidden/>
    <w:rsid w:val="00463D6A"/>
    <w:rPr>
      <w:rFonts w:ascii="Times New Roman" w:hAnsi="Times New Roman" w:cs="B Zar"/>
      <w:b/>
      <w:bCs/>
      <w:sz w:val="20"/>
      <w:szCs w:val="20"/>
      <w:lang w:bidi="fa-IR"/>
    </w:rPr>
  </w:style>
  <w:style w:type="paragraph" w:styleId="BalloonText">
    <w:name w:val="Balloon Text"/>
    <w:basedOn w:val="Normal"/>
    <w:link w:val="BalloonTextChar"/>
    <w:uiPriority w:val="99"/>
    <w:semiHidden/>
    <w:unhideWhenUsed/>
    <w:rsid w:val="00463D6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6A"/>
    <w:rPr>
      <w:rFonts w:ascii="Segoe UI" w:hAnsi="Segoe UI" w:cs="Segoe UI"/>
      <w:sz w:val="18"/>
      <w:szCs w:val="18"/>
      <w:lang w:bidi="fa-IR"/>
    </w:rPr>
  </w:style>
  <w:style w:type="paragraph" w:styleId="Revision">
    <w:name w:val="Revision"/>
    <w:hidden/>
    <w:uiPriority w:val="99"/>
    <w:semiHidden/>
    <w:rsid w:val="00CD2F54"/>
    <w:pPr>
      <w:spacing w:after="0" w:line="240" w:lineRule="auto"/>
    </w:pPr>
    <w:rPr>
      <w:rFonts w:ascii="Times New Roman" w:hAnsi="Times New Roman" w:cs="B Zar"/>
      <w:sz w:val="24"/>
      <w:szCs w:val="28"/>
      <w:lang w:bidi="fa-IR"/>
    </w:rPr>
  </w:style>
  <w:style w:type="table" w:styleId="GridTable4-Accent5">
    <w:name w:val="Grid Table 4 Accent 5"/>
    <w:basedOn w:val="TableNormal"/>
    <w:uiPriority w:val="49"/>
    <w:rsid w:val="00A66725"/>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6">
    <w:name w:val="Grid Table 4 Accent 6"/>
    <w:basedOn w:val="TableNormal"/>
    <w:uiPriority w:val="49"/>
    <w:rsid w:val="005F0294"/>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2">
    <w:name w:val="Grid Table 4 Accent 2"/>
    <w:basedOn w:val="TableNormal"/>
    <w:uiPriority w:val="49"/>
    <w:rsid w:val="0097390D"/>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2">
    <w:name w:val="Grid Table 5 Dark Accent 2"/>
    <w:basedOn w:val="TableNormal"/>
    <w:uiPriority w:val="50"/>
    <w:rsid w:val="009B2C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4">
    <w:name w:val="Grid Table 5 Dark Accent 4"/>
    <w:basedOn w:val="TableNormal"/>
    <w:uiPriority w:val="50"/>
    <w:rsid w:val="009B2C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character" w:styleId="UnresolvedMention">
    <w:name w:val="Unresolved Mention"/>
    <w:basedOn w:val="DefaultParagraphFont"/>
    <w:uiPriority w:val="99"/>
    <w:semiHidden/>
    <w:unhideWhenUsed/>
    <w:rsid w:val="00B3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15751">
      <w:bodyDiv w:val="1"/>
      <w:marLeft w:val="0"/>
      <w:marRight w:val="0"/>
      <w:marTop w:val="0"/>
      <w:marBottom w:val="0"/>
      <w:divBdr>
        <w:top w:val="none" w:sz="0" w:space="0" w:color="auto"/>
        <w:left w:val="none" w:sz="0" w:space="0" w:color="auto"/>
        <w:bottom w:val="none" w:sz="0" w:space="0" w:color="auto"/>
        <w:right w:val="none" w:sz="0" w:space="0" w:color="auto"/>
      </w:divBdr>
    </w:div>
    <w:div w:id="210768506">
      <w:bodyDiv w:val="1"/>
      <w:marLeft w:val="0"/>
      <w:marRight w:val="0"/>
      <w:marTop w:val="0"/>
      <w:marBottom w:val="0"/>
      <w:divBdr>
        <w:top w:val="none" w:sz="0" w:space="0" w:color="auto"/>
        <w:left w:val="none" w:sz="0" w:space="0" w:color="auto"/>
        <w:bottom w:val="none" w:sz="0" w:space="0" w:color="auto"/>
        <w:right w:val="none" w:sz="0" w:space="0" w:color="auto"/>
      </w:divBdr>
    </w:div>
    <w:div w:id="227962122">
      <w:bodyDiv w:val="1"/>
      <w:marLeft w:val="0"/>
      <w:marRight w:val="0"/>
      <w:marTop w:val="0"/>
      <w:marBottom w:val="0"/>
      <w:divBdr>
        <w:top w:val="none" w:sz="0" w:space="0" w:color="auto"/>
        <w:left w:val="none" w:sz="0" w:space="0" w:color="auto"/>
        <w:bottom w:val="none" w:sz="0" w:space="0" w:color="auto"/>
        <w:right w:val="none" w:sz="0" w:space="0" w:color="auto"/>
      </w:divBdr>
    </w:div>
    <w:div w:id="298921575">
      <w:bodyDiv w:val="1"/>
      <w:marLeft w:val="0"/>
      <w:marRight w:val="0"/>
      <w:marTop w:val="0"/>
      <w:marBottom w:val="0"/>
      <w:divBdr>
        <w:top w:val="none" w:sz="0" w:space="0" w:color="auto"/>
        <w:left w:val="none" w:sz="0" w:space="0" w:color="auto"/>
        <w:bottom w:val="none" w:sz="0" w:space="0" w:color="auto"/>
        <w:right w:val="none" w:sz="0" w:space="0" w:color="auto"/>
      </w:divBdr>
    </w:div>
    <w:div w:id="325596071">
      <w:bodyDiv w:val="1"/>
      <w:marLeft w:val="0"/>
      <w:marRight w:val="0"/>
      <w:marTop w:val="0"/>
      <w:marBottom w:val="0"/>
      <w:divBdr>
        <w:top w:val="none" w:sz="0" w:space="0" w:color="auto"/>
        <w:left w:val="none" w:sz="0" w:space="0" w:color="auto"/>
        <w:bottom w:val="none" w:sz="0" w:space="0" w:color="auto"/>
        <w:right w:val="none" w:sz="0" w:space="0" w:color="auto"/>
      </w:divBdr>
    </w:div>
    <w:div w:id="716052658">
      <w:bodyDiv w:val="1"/>
      <w:marLeft w:val="0"/>
      <w:marRight w:val="0"/>
      <w:marTop w:val="0"/>
      <w:marBottom w:val="0"/>
      <w:divBdr>
        <w:top w:val="none" w:sz="0" w:space="0" w:color="auto"/>
        <w:left w:val="none" w:sz="0" w:space="0" w:color="auto"/>
        <w:bottom w:val="none" w:sz="0" w:space="0" w:color="auto"/>
        <w:right w:val="none" w:sz="0" w:space="0" w:color="auto"/>
      </w:divBdr>
    </w:div>
    <w:div w:id="779106426">
      <w:bodyDiv w:val="1"/>
      <w:marLeft w:val="0"/>
      <w:marRight w:val="0"/>
      <w:marTop w:val="0"/>
      <w:marBottom w:val="0"/>
      <w:divBdr>
        <w:top w:val="none" w:sz="0" w:space="0" w:color="auto"/>
        <w:left w:val="none" w:sz="0" w:space="0" w:color="auto"/>
        <w:bottom w:val="none" w:sz="0" w:space="0" w:color="auto"/>
        <w:right w:val="none" w:sz="0" w:space="0" w:color="auto"/>
      </w:divBdr>
    </w:div>
    <w:div w:id="789321912">
      <w:bodyDiv w:val="1"/>
      <w:marLeft w:val="0"/>
      <w:marRight w:val="0"/>
      <w:marTop w:val="0"/>
      <w:marBottom w:val="0"/>
      <w:divBdr>
        <w:top w:val="none" w:sz="0" w:space="0" w:color="auto"/>
        <w:left w:val="none" w:sz="0" w:space="0" w:color="auto"/>
        <w:bottom w:val="none" w:sz="0" w:space="0" w:color="auto"/>
        <w:right w:val="none" w:sz="0" w:space="0" w:color="auto"/>
      </w:divBdr>
    </w:div>
    <w:div w:id="875049057">
      <w:bodyDiv w:val="1"/>
      <w:marLeft w:val="0"/>
      <w:marRight w:val="0"/>
      <w:marTop w:val="0"/>
      <w:marBottom w:val="0"/>
      <w:divBdr>
        <w:top w:val="none" w:sz="0" w:space="0" w:color="auto"/>
        <w:left w:val="none" w:sz="0" w:space="0" w:color="auto"/>
        <w:bottom w:val="none" w:sz="0" w:space="0" w:color="auto"/>
        <w:right w:val="none" w:sz="0" w:space="0" w:color="auto"/>
      </w:divBdr>
    </w:div>
    <w:div w:id="910508740">
      <w:bodyDiv w:val="1"/>
      <w:marLeft w:val="0"/>
      <w:marRight w:val="0"/>
      <w:marTop w:val="0"/>
      <w:marBottom w:val="0"/>
      <w:divBdr>
        <w:top w:val="none" w:sz="0" w:space="0" w:color="auto"/>
        <w:left w:val="none" w:sz="0" w:space="0" w:color="auto"/>
        <w:bottom w:val="none" w:sz="0" w:space="0" w:color="auto"/>
        <w:right w:val="none" w:sz="0" w:space="0" w:color="auto"/>
      </w:divBdr>
      <w:divsChild>
        <w:div w:id="238180525">
          <w:marLeft w:val="0"/>
          <w:marRight w:val="547"/>
          <w:marTop w:val="200"/>
          <w:marBottom w:val="0"/>
          <w:divBdr>
            <w:top w:val="none" w:sz="0" w:space="0" w:color="auto"/>
            <w:left w:val="none" w:sz="0" w:space="0" w:color="auto"/>
            <w:bottom w:val="none" w:sz="0" w:space="0" w:color="auto"/>
            <w:right w:val="none" w:sz="0" w:space="0" w:color="auto"/>
          </w:divBdr>
        </w:div>
        <w:div w:id="904560384">
          <w:marLeft w:val="0"/>
          <w:marRight w:val="547"/>
          <w:marTop w:val="200"/>
          <w:marBottom w:val="0"/>
          <w:divBdr>
            <w:top w:val="none" w:sz="0" w:space="0" w:color="auto"/>
            <w:left w:val="none" w:sz="0" w:space="0" w:color="auto"/>
            <w:bottom w:val="none" w:sz="0" w:space="0" w:color="auto"/>
            <w:right w:val="none" w:sz="0" w:space="0" w:color="auto"/>
          </w:divBdr>
        </w:div>
        <w:div w:id="2065518589">
          <w:marLeft w:val="0"/>
          <w:marRight w:val="547"/>
          <w:marTop w:val="200"/>
          <w:marBottom w:val="0"/>
          <w:divBdr>
            <w:top w:val="none" w:sz="0" w:space="0" w:color="auto"/>
            <w:left w:val="none" w:sz="0" w:space="0" w:color="auto"/>
            <w:bottom w:val="none" w:sz="0" w:space="0" w:color="auto"/>
            <w:right w:val="none" w:sz="0" w:space="0" w:color="auto"/>
          </w:divBdr>
        </w:div>
      </w:divsChild>
    </w:div>
    <w:div w:id="1030838163">
      <w:bodyDiv w:val="1"/>
      <w:marLeft w:val="0"/>
      <w:marRight w:val="0"/>
      <w:marTop w:val="0"/>
      <w:marBottom w:val="0"/>
      <w:divBdr>
        <w:top w:val="none" w:sz="0" w:space="0" w:color="auto"/>
        <w:left w:val="none" w:sz="0" w:space="0" w:color="auto"/>
        <w:bottom w:val="none" w:sz="0" w:space="0" w:color="auto"/>
        <w:right w:val="none" w:sz="0" w:space="0" w:color="auto"/>
      </w:divBdr>
    </w:div>
    <w:div w:id="1064838495">
      <w:bodyDiv w:val="1"/>
      <w:marLeft w:val="0"/>
      <w:marRight w:val="0"/>
      <w:marTop w:val="0"/>
      <w:marBottom w:val="0"/>
      <w:divBdr>
        <w:top w:val="none" w:sz="0" w:space="0" w:color="auto"/>
        <w:left w:val="none" w:sz="0" w:space="0" w:color="auto"/>
        <w:bottom w:val="none" w:sz="0" w:space="0" w:color="auto"/>
        <w:right w:val="none" w:sz="0" w:space="0" w:color="auto"/>
      </w:divBdr>
    </w:div>
    <w:div w:id="1088113549">
      <w:bodyDiv w:val="1"/>
      <w:marLeft w:val="0"/>
      <w:marRight w:val="0"/>
      <w:marTop w:val="0"/>
      <w:marBottom w:val="0"/>
      <w:divBdr>
        <w:top w:val="none" w:sz="0" w:space="0" w:color="auto"/>
        <w:left w:val="none" w:sz="0" w:space="0" w:color="auto"/>
        <w:bottom w:val="none" w:sz="0" w:space="0" w:color="auto"/>
        <w:right w:val="none" w:sz="0" w:space="0" w:color="auto"/>
      </w:divBdr>
      <w:divsChild>
        <w:div w:id="1952973465">
          <w:marLeft w:val="0"/>
          <w:marRight w:val="0"/>
          <w:marTop w:val="0"/>
          <w:marBottom w:val="390"/>
          <w:divBdr>
            <w:top w:val="none" w:sz="0" w:space="0" w:color="auto"/>
            <w:left w:val="none" w:sz="0" w:space="0" w:color="auto"/>
            <w:bottom w:val="none" w:sz="0" w:space="0" w:color="auto"/>
            <w:right w:val="none" w:sz="0" w:space="0" w:color="auto"/>
          </w:divBdr>
          <w:divsChild>
            <w:div w:id="234511319">
              <w:marLeft w:val="0"/>
              <w:marRight w:val="0"/>
              <w:marTop w:val="0"/>
              <w:marBottom w:val="0"/>
              <w:divBdr>
                <w:top w:val="none" w:sz="0" w:space="4" w:color="D6D6D6"/>
                <w:left w:val="none" w:sz="0" w:space="0" w:color="D6D6D6"/>
                <w:bottom w:val="dotted" w:sz="6" w:space="4" w:color="D6D6D6"/>
                <w:right w:val="none" w:sz="0" w:space="0" w:color="D6D6D6"/>
              </w:divBdr>
            </w:div>
          </w:divsChild>
        </w:div>
      </w:divsChild>
    </w:div>
    <w:div w:id="1102530556">
      <w:bodyDiv w:val="1"/>
      <w:marLeft w:val="0"/>
      <w:marRight w:val="0"/>
      <w:marTop w:val="0"/>
      <w:marBottom w:val="0"/>
      <w:divBdr>
        <w:top w:val="none" w:sz="0" w:space="0" w:color="auto"/>
        <w:left w:val="none" w:sz="0" w:space="0" w:color="auto"/>
        <w:bottom w:val="none" w:sz="0" w:space="0" w:color="auto"/>
        <w:right w:val="none" w:sz="0" w:space="0" w:color="auto"/>
      </w:divBdr>
    </w:div>
    <w:div w:id="1404177424">
      <w:bodyDiv w:val="1"/>
      <w:marLeft w:val="0"/>
      <w:marRight w:val="0"/>
      <w:marTop w:val="0"/>
      <w:marBottom w:val="0"/>
      <w:divBdr>
        <w:top w:val="none" w:sz="0" w:space="0" w:color="auto"/>
        <w:left w:val="none" w:sz="0" w:space="0" w:color="auto"/>
        <w:bottom w:val="none" w:sz="0" w:space="0" w:color="auto"/>
        <w:right w:val="none" w:sz="0" w:space="0" w:color="auto"/>
      </w:divBdr>
    </w:div>
    <w:div w:id="1525442922">
      <w:bodyDiv w:val="1"/>
      <w:marLeft w:val="0"/>
      <w:marRight w:val="0"/>
      <w:marTop w:val="0"/>
      <w:marBottom w:val="0"/>
      <w:divBdr>
        <w:top w:val="none" w:sz="0" w:space="0" w:color="auto"/>
        <w:left w:val="none" w:sz="0" w:space="0" w:color="auto"/>
        <w:bottom w:val="none" w:sz="0" w:space="0" w:color="auto"/>
        <w:right w:val="none" w:sz="0" w:space="0" w:color="auto"/>
      </w:divBdr>
    </w:div>
    <w:div w:id="1614894712">
      <w:bodyDiv w:val="1"/>
      <w:marLeft w:val="0"/>
      <w:marRight w:val="0"/>
      <w:marTop w:val="0"/>
      <w:marBottom w:val="0"/>
      <w:divBdr>
        <w:top w:val="none" w:sz="0" w:space="0" w:color="auto"/>
        <w:left w:val="none" w:sz="0" w:space="0" w:color="auto"/>
        <w:bottom w:val="none" w:sz="0" w:space="0" w:color="auto"/>
        <w:right w:val="none" w:sz="0" w:space="0" w:color="auto"/>
      </w:divBdr>
    </w:div>
    <w:div w:id="1840807480">
      <w:bodyDiv w:val="1"/>
      <w:marLeft w:val="0"/>
      <w:marRight w:val="0"/>
      <w:marTop w:val="0"/>
      <w:marBottom w:val="0"/>
      <w:divBdr>
        <w:top w:val="none" w:sz="0" w:space="0" w:color="auto"/>
        <w:left w:val="none" w:sz="0" w:space="0" w:color="auto"/>
        <w:bottom w:val="none" w:sz="0" w:space="0" w:color="auto"/>
        <w:right w:val="none" w:sz="0" w:space="0" w:color="auto"/>
      </w:divBdr>
      <w:divsChild>
        <w:div w:id="1653484907">
          <w:marLeft w:val="0"/>
          <w:marRight w:val="0"/>
          <w:marTop w:val="150"/>
          <w:marBottom w:val="0"/>
          <w:divBdr>
            <w:top w:val="single" w:sz="6" w:space="11" w:color="EDEDED"/>
            <w:left w:val="single" w:sz="6" w:space="11" w:color="EDEDED"/>
            <w:bottom w:val="single" w:sz="6" w:space="11" w:color="EDEDED"/>
            <w:right w:val="single" w:sz="6" w:space="11" w:color="EDEDED"/>
          </w:divBdr>
        </w:div>
      </w:divsChild>
    </w:div>
    <w:div w:id="205916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zeromedia.com/who-is-general-qassim-suleimani" TargetMode="External"/><Relationship Id="rId13" Type="http://schemas.openxmlformats.org/officeDocument/2006/relationships/hyperlink" Target="https://nationalinterest.org/blog/buzz/could-syria-cause-russia-and-israel-go-nuclear-war-112956" TargetMode="External"/><Relationship Id="rId18" Type="http://schemas.openxmlformats.org/officeDocument/2006/relationships/hyperlink" Target="https://www.cnn.com/2013/09/12/politics/syria-putin-analysis/index.html" TargetMode="External"/><Relationship Id="rId3" Type="http://schemas.openxmlformats.org/officeDocument/2006/relationships/styles" Target="styles.xml"/><Relationship Id="rId21" Type="http://schemas.openxmlformats.org/officeDocument/2006/relationships/hyperlink" Target="https://www.brookings.edu/blog/order-from-chaos/2020/01/09/the-only-winner-of-the-us-iran-showdown-is-russia/" TargetMode="External"/><Relationship Id="rId7" Type="http://schemas.openxmlformats.org/officeDocument/2006/relationships/endnotes" Target="endnotes.xml"/><Relationship Id="rId12" Type="http://schemas.openxmlformats.org/officeDocument/2006/relationships/hyperlink" Target="https://www.aljazeera.com/news/2020/01/putin-meets-assad-rare-syria-visit-iran-tensions-200107150701410.html" TargetMode="External"/><Relationship Id="rId17" Type="http://schemas.openxmlformats.org/officeDocument/2006/relationships/hyperlink" Target="https://www.insideover.com/politics/the-agenda-behind-putins-secret-visit-to-syria.html" TargetMode="External"/><Relationship Id="rId2" Type="http://schemas.openxmlformats.org/officeDocument/2006/relationships/numbering" Target="numbering.xml"/><Relationship Id="rId16" Type="http://schemas.openxmlformats.org/officeDocument/2006/relationships/hyperlink" Target="https://www.timesofisrael.com/a-turbulent-decade-sees-moscows-star-shine-brightly-in-the-middle-east/" TargetMode="External"/><Relationship Id="rId20" Type="http://schemas.openxmlformats.org/officeDocument/2006/relationships/hyperlink" Target="https://www.jpost.com/Breaking-News/Syrian-air-defenses-activated-after-airport-near-Homs-struck-6141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post.com/Opinion/Vladimir-Putins-surprise-visit-to-Syria-61418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lobalresearch.ca/putin-christmas-visit-damascus/5700396" TargetMode="External"/><Relationship Id="rId23" Type="http://schemas.openxmlformats.org/officeDocument/2006/relationships/fontTable" Target="fontTable.xml"/><Relationship Id="rId10" Type="http://schemas.openxmlformats.org/officeDocument/2006/relationships/hyperlink" Target="https://www.dw.com/en/qassem-soleimani-timeline-of-events-following-iranian-generals-assassination/a-51910195" TargetMode="External"/><Relationship Id="rId19" Type="http://schemas.openxmlformats.org/officeDocument/2006/relationships/hyperlink" Target="https://www.defensenews.com/global/asia-pacific/2017/08/30/russia-hoping-to-boost-arms-sales-after-syrian-usage/" TargetMode="External"/><Relationship Id="rId4" Type="http://schemas.openxmlformats.org/officeDocument/2006/relationships/settings" Target="settings.xml"/><Relationship Id="rId9" Type="http://schemas.openxmlformats.org/officeDocument/2006/relationships/hyperlink" Target="https://www.reuters.com/article/us-mideast-crisis-syria-soleimani-insigh/how-iranian-general-plotted-out-syrian-assault-in-moscow-idUSKCN0S02BV20151006" TargetMode="External"/><Relationship Id="rId14" Type="http://schemas.openxmlformats.org/officeDocument/2006/relationships/hyperlink" Target="https://www.timesofisrael.com/airstrikes-target-iranian-weapons-stores-in-eastern-syria-report/"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1582;&#1583;&#1605;&#1578;%20&#1580;&#1606;&#1575;&#1576;%20&#1570;&#1602;&#1575;&#1740;%20&#1606;&#1580;&#1601;%20&#1586;&#1575;&#1583;&#1607;\&#1578;&#1605;&#1662;&#1604;&#1740;&#1578;%20&#1711;&#1586;&#1575;&#1585;&#1588;&#1607;&#157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6C97E-D604-425D-87D9-72EE6445D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تمپلیت گزارشها</Template>
  <TotalTime>6411</TotalTime>
  <Pages>18</Pages>
  <Words>6015</Words>
  <Characters>34286</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dc:creator>
  <cp:keywords/>
  <dc:description/>
  <cp:lastModifiedBy>308-nasehi</cp:lastModifiedBy>
  <cp:revision>1925</cp:revision>
  <cp:lastPrinted>2019-10-10T11:59:00Z</cp:lastPrinted>
  <dcterms:created xsi:type="dcterms:W3CDTF">2019-10-23T13:11:00Z</dcterms:created>
  <dcterms:modified xsi:type="dcterms:W3CDTF">2021-05-25T13:01:00Z</dcterms:modified>
</cp:coreProperties>
</file>